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86C" w:rsidRDefault="00F0608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2.2. Разработайте структуру </w:t>
      </w:r>
      <w:proofErr w:type="gramStart"/>
      <w:r>
        <w:rPr>
          <w:b/>
          <w:sz w:val="36"/>
          <w:szCs w:val="36"/>
        </w:rPr>
        <w:t>ВКР(</w:t>
      </w:r>
      <w:proofErr w:type="gramEnd"/>
      <w:r>
        <w:rPr>
          <w:b/>
          <w:sz w:val="36"/>
          <w:szCs w:val="36"/>
        </w:rPr>
        <w:t>магистерской диссертации).</w:t>
      </w:r>
    </w:p>
    <w:p w:rsidR="003C386C" w:rsidRDefault="003C386C"/>
    <w:p w:rsidR="003C386C" w:rsidRDefault="00F06082">
      <w:r>
        <w:t>Введение</w:t>
      </w:r>
    </w:p>
    <w:p w:rsidR="003C386C" w:rsidRDefault="00F06082">
      <w:r>
        <w:t>Перечень условных обозначений</w:t>
      </w:r>
    </w:p>
    <w:p w:rsidR="003C386C" w:rsidRDefault="00F06082">
      <w:r>
        <w:t xml:space="preserve">Глава 1. </w:t>
      </w:r>
      <w:r>
        <w:rPr>
          <w:lang w:val="ru-RU"/>
        </w:rPr>
        <w:t>Методика корпоративного электронного обучения в предприятии</w:t>
      </w:r>
    </w:p>
    <w:p w:rsidR="003C386C" w:rsidRDefault="00F06082">
      <w:r>
        <w:t xml:space="preserve">1.1. Понятие </w:t>
      </w:r>
      <w:r>
        <w:rPr>
          <w:lang w:val="ru-RU"/>
        </w:rPr>
        <w:t>корпоративного электронного обучения</w:t>
      </w:r>
      <w:r>
        <w:t>.</w:t>
      </w:r>
    </w:p>
    <w:p w:rsidR="003C386C" w:rsidRDefault="00F06082">
      <w:r>
        <w:t xml:space="preserve">1.2. </w:t>
      </w:r>
      <w:r>
        <w:rPr>
          <w:lang w:val="ru-RU"/>
        </w:rPr>
        <w:t xml:space="preserve">Корпоративное </w:t>
      </w:r>
      <w:r>
        <w:t xml:space="preserve">электронное </w:t>
      </w:r>
      <w:r>
        <w:rPr>
          <w:lang w:val="ru-RU"/>
        </w:rPr>
        <w:t>обучение в сфере подготовки специалистов</w:t>
      </w:r>
      <w:r>
        <w:t>.</w:t>
      </w:r>
    </w:p>
    <w:p w:rsidR="003C386C" w:rsidRDefault="00F06082">
      <w:r>
        <w:t xml:space="preserve">1.3. Анализ потребностей </w:t>
      </w:r>
      <w:r>
        <w:rPr>
          <w:lang w:val="ru-RU"/>
        </w:rPr>
        <w:t>преподавателей специальных учреждений и сотрудников предприятий в корпоративном электронном обучении</w:t>
      </w:r>
      <w:r>
        <w:t>.</w:t>
      </w:r>
    </w:p>
    <w:p w:rsidR="003C386C" w:rsidRDefault="003C38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386C" w:rsidRDefault="00F06082">
      <w:r>
        <w:t xml:space="preserve">Глава 2. Проектирование и разработка </w:t>
      </w:r>
      <w:r>
        <w:rPr>
          <w:lang w:val="ru-RU"/>
        </w:rPr>
        <w:t xml:space="preserve">методики корпоративного </w:t>
      </w:r>
      <w:r>
        <w:t>электронного</w:t>
      </w:r>
      <w:r>
        <w:rPr>
          <w:lang w:val="ru-RU"/>
        </w:rPr>
        <w:t xml:space="preserve"> обучения </w:t>
      </w:r>
      <w:r w:rsidRPr="00F06082">
        <w:rPr>
          <w:lang w:val="ru-RU"/>
        </w:rPr>
        <w:t>безопасности жизнедеятельности сотрудников «Михайловского горно-обогатительного комбината»</w:t>
      </w:r>
      <w:bookmarkStart w:id="0" w:name="_GoBack"/>
      <w:bookmarkEnd w:id="0"/>
    </w:p>
    <w:p w:rsidR="003C386C" w:rsidRDefault="00F06082">
      <w:r>
        <w:t>2.1. Анализ и обоснование выбора средств для разработки</w:t>
      </w:r>
      <w:r>
        <w:rPr>
          <w:lang w:val="ru-RU"/>
        </w:rPr>
        <w:t xml:space="preserve"> методики корпоративного обучения сотрудников.</w:t>
      </w:r>
    </w:p>
    <w:p w:rsidR="003C386C" w:rsidRPr="00F06082" w:rsidRDefault="00F06082">
      <w:pPr>
        <w:rPr>
          <w:lang w:val="ru-RU"/>
        </w:rPr>
      </w:pPr>
      <w:r>
        <w:t>2.2. Проектирование</w:t>
      </w:r>
      <w:r>
        <w:rPr>
          <w:lang w:val="ru-RU"/>
        </w:rPr>
        <w:t xml:space="preserve"> методики корпоративного</w:t>
      </w:r>
      <w:r>
        <w:t xml:space="preserve"> электронного</w:t>
      </w:r>
      <w:r>
        <w:rPr>
          <w:lang w:val="ru-RU"/>
        </w:rPr>
        <w:t xml:space="preserve"> обучения сотрудников предприятия по направлению безопасность жизнедеятельности.</w:t>
      </w:r>
    </w:p>
    <w:p w:rsidR="003C386C" w:rsidRPr="00F06082" w:rsidRDefault="00F06082">
      <w:pPr>
        <w:rPr>
          <w:lang w:val="ru-RU"/>
        </w:rPr>
      </w:pPr>
      <w:r>
        <w:t xml:space="preserve">2.3. Этапы разработки </w:t>
      </w:r>
      <w:r>
        <w:rPr>
          <w:lang w:val="ru-RU"/>
        </w:rPr>
        <w:t xml:space="preserve">методики корпоративного электронного обучения. </w:t>
      </w:r>
    </w:p>
    <w:p w:rsidR="003C386C" w:rsidRDefault="00F06082">
      <w:r>
        <w:t>Заключение</w:t>
      </w:r>
    </w:p>
    <w:p w:rsidR="003C386C" w:rsidRDefault="00F06082">
      <w:r>
        <w:t>Использованные источники</w:t>
      </w:r>
    </w:p>
    <w:p w:rsidR="003C386C" w:rsidRDefault="003C386C"/>
    <w:p w:rsidR="003C386C" w:rsidRDefault="003C386C"/>
    <w:p w:rsidR="003C386C" w:rsidRDefault="003C386C"/>
    <w:p w:rsidR="003C386C" w:rsidRDefault="003C386C"/>
    <w:sectPr w:rsidR="003C38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386C"/>
    <w:rsid w:val="003C386C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1080CC-7EB4-42AF-9AAC-BF721D20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Стася</cp:lastModifiedBy>
  <cp:revision>2</cp:revision>
  <dcterms:created xsi:type="dcterms:W3CDTF">2019-02-15T09:02:00Z</dcterms:created>
  <dcterms:modified xsi:type="dcterms:W3CDTF">2019-02-15T09:13:00Z</dcterms:modified>
</cp:coreProperties>
</file>