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241554380a8709ff9c75f88f007ff26ef3c78c7"/>
    <w:p>
      <w:pPr>
        <w:pStyle w:val="Heading2"/>
      </w:pPr>
      <w:r>
        <w:t xml:space="preserve">Факультет физико-математический и естественных наук</w:t>
      </w:r>
    </w:p>
    <w:bookmarkEnd w:id="21"/>
    <w:bookmarkStart w:id="22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6" w:name="X0bee27d8b78ed8865cddc8d3a6cd3a49d10667d"/>
    <w:p>
      <w:pPr>
        <w:pStyle w:val="Heading1"/>
      </w:pPr>
      <w:r>
        <w:t xml:space="preserve">Лабораторная работа № 7 « Командная оболочка Midnight Commander»</w:t>
      </w:r>
    </w:p>
    <w:bookmarkStart w:id="23" w:name="дисциплина"/>
    <w:p>
      <w:pPr>
        <w:pStyle w:val="Heading2"/>
      </w:pPr>
      <w:r>
        <w:t xml:space="preserve">Дисциплина</w:t>
      </w:r>
    </w:p>
    <w:p>
      <w:pPr>
        <w:pStyle w:val="FirstParagraph"/>
      </w:pPr>
      <w:r>
        <w:t xml:space="preserve">Операционные системы</w:t>
      </w:r>
    </w:p>
    <w:bookmarkEnd w:id="23"/>
    <w:bookmarkStart w:id="24" w:name="студент"/>
    <w:p>
      <w:pPr>
        <w:pStyle w:val="Heading2"/>
      </w:pPr>
      <w:r>
        <w:t xml:space="preserve">Студент</w:t>
      </w:r>
    </w:p>
    <w:p>
      <w:pPr>
        <w:pStyle w:val="FirstParagraph"/>
      </w:pPr>
      <w:r>
        <w:t xml:space="preserve">Олейник Анастасия Игоревна</w:t>
      </w:r>
    </w:p>
    <w:bookmarkEnd w:id="24"/>
    <w:bookmarkStart w:id="25" w:name="группа"/>
    <w:p>
      <w:pPr>
        <w:pStyle w:val="Heading2"/>
      </w:pPr>
      <w:r>
        <w:t xml:space="preserve">Группа</w:t>
      </w:r>
    </w:p>
    <w:p>
      <w:pPr>
        <w:pStyle w:val="FirstParagraph"/>
      </w:pPr>
      <w:r>
        <w:t xml:space="preserve">НБИбд-03-21</w:t>
      </w:r>
    </w:p>
    <w:bookmarkEnd w:id="25"/>
    <w:bookmarkEnd w:id="26"/>
    <w:bookmarkStart w:id="58" w:name="отчёт"/>
    <w:p>
      <w:pPr>
        <w:pStyle w:val="Heading1"/>
      </w:pPr>
      <w:r>
        <w:t xml:space="preserve">Отчёт</w:t>
      </w:r>
    </w:p>
    <w:bookmarkStart w:id="30" w:name="Xff540497e046b07630269f75f362d8cc315ff02"/>
    <w:p>
      <w:pPr>
        <w:pStyle w:val="Heading2"/>
      </w:pPr>
      <w:r>
        <w:t xml:space="preserve">1. Изучила информацию о mc, вызвав в командной строке man mc:</w:t>
      </w:r>
    </w:p>
    <w:p>
      <w:pPr>
        <w:pStyle w:val="FirstParagraph"/>
      </w:pPr>
      <w:r>
        <w:drawing>
          <wp:inline>
            <wp:extent cx="4015686" cy="24298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/Скриншоты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86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X3f25e2619ad4ea6d29d18a31e2bd10312eed54b"/>
    <w:p>
      <w:pPr>
        <w:pStyle w:val="Heading2"/>
      </w:pPr>
      <w:r>
        <w:t xml:space="preserve">2. Запустила из командной строки mc, изучила его структуру и меню:</w:t>
      </w:r>
    </w:p>
    <w:p>
      <w:pPr>
        <w:pStyle w:val="FirstParagraph"/>
      </w:pPr>
      <w:r>
        <w:drawing>
          <wp:inline>
            <wp:extent cx="5334000" cy="3471778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./Скриншоты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X9632254dd0e3f92bf289ac8f8a5abb4f5dd9d9b"/>
    <w:p>
      <w:pPr>
        <w:pStyle w:val="Heading2"/>
      </w:pPr>
      <w:r>
        <w:t xml:space="preserve">3. Выполнила несколько операцийв mc, используя управляющие клавиши (операции с панелями; выделение/отмена выделения файлов, копирование/перемещение фай- лов, получение информации о размере и правах доступа на файлы и/или каталоги и т.п.)</w:t>
      </w:r>
    </w:p>
    <w:p>
      <w:pPr>
        <w:pStyle w:val="FirstParagraph"/>
      </w:pPr>
      <w:r>
        <w:drawing>
          <wp:inline>
            <wp:extent cx="5334000" cy="347177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Скриншоты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Xfeddded92c5e57b9a551378c9258896d554aedf"/>
    <w:p>
      <w:pPr>
        <w:pStyle w:val="Heading2"/>
      </w:pPr>
      <w:r>
        <w:t xml:space="preserve">4. Выполнила основные команды меню левой (или правой) панели:</w:t>
      </w:r>
    </w:p>
    <w:p>
      <w:pPr>
        <w:pStyle w:val="FirstParagraph"/>
      </w:pPr>
      <w:r>
        <w:drawing>
          <wp:inline>
            <wp:extent cx="5334000" cy="347177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Скриншоты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26bc642f0ba8e961c9a889d97c34f0ccd648e75"/>
    <w:p>
      <w:pPr>
        <w:pStyle w:val="Heading2"/>
      </w:pPr>
      <w:r>
        <w:t xml:space="preserve">5. Используя возможности подменю Файл, выполнила:</w:t>
      </w:r>
    </w:p>
    <w:p>
      <w:pPr>
        <w:pStyle w:val="FirstParagraph"/>
      </w:pP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каталог:</w:t>
      </w:r>
    </w:p>
    <w:p>
      <w:pPr>
        <w:pStyle w:val="BodyText"/>
      </w:pPr>
      <w:r>
        <w:drawing>
          <wp:inline>
            <wp:extent cx="5334000" cy="3471778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Скриншоты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X87cf6b21f1dae6c9aefdeda617369db76113a25"/>
    <w:p>
      <w:pPr>
        <w:pStyle w:val="Heading2"/>
      </w:pPr>
      <w:r>
        <w:t xml:space="preserve">6. С помощью соответствующих средств подменю Команда осуществла:</w:t>
      </w:r>
    </w:p>
    <w:p>
      <w:pPr>
        <w:pStyle w:val="FirstParagraph"/>
      </w:pP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расширений:</w:t>
      </w:r>
    </w:p>
    <w:p>
      <w:pPr>
        <w:pStyle w:val="BodyText"/>
      </w:pPr>
      <w:r>
        <w:drawing>
          <wp:inline>
            <wp:extent cx="5334000" cy="347477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Скриншоты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7" w:name="section"/>
    <w:p>
      <w:pPr>
        <w:pStyle w:val="Heading2"/>
      </w:pPr>
      <w:r>
        <w:t xml:space="preserve">6.</w:t>
      </w:r>
    </w:p>
    <w:p>
      <w:pPr>
        <w:numPr>
          <w:ilvl w:val="0"/>
          <w:numId w:val="1001"/>
        </w:numPr>
        <w:pStyle w:val="Compact"/>
      </w:pPr>
      <w:r>
        <w:t xml:space="preserve">Вызовола подменю Настройки . Освойте операции, определяющие структуру экрана mc (Full screen, Double Width, Show Hidden Files и т.д.):</w:t>
      </w:r>
    </w:p>
    <w:p>
      <w:pPr>
        <w:pStyle w:val="FirstParagraph"/>
      </w:pPr>
      <w:r>
        <w:drawing>
          <wp:inline>
            <wp:extent cx="5334000" cy="347477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/Скриншоты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7477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Скриншоты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2022-05-14T19:46:02Z</dcterms:created>
  <dcterms:modified xsi:type="dcterms:W3CDTF">2022-05-14T19:46:02Z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