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0"/>
    <w:bookmarkStart w:id="21" w:name="X241554380a8709ff9c75f88f007ff26ef3c78c7"/>
    <w:p>
      <w:pPr>
        <w:pStyle w:val="Heading2"/>
      </w:pPr>
      <w:r>
        <w:t xml:space="preserve">Факультет физико-математический и естественных наук</w:t>
      </w:r>
    </w:p>
    <w:bookmarkEnd w:id="21"/>
    <w:bookmarkStart w:id="22" w:name="Xe0420fbeb8eccfd94f30d3a7c81261cd193025f"/>
    <w:p>
      <w:pPr>
        <w:pStyle w:val="Heading2"/>
      </w:pPr>
      <w:r>
        <w:t xml:space="preserve">Кафедра прикладной информатики и теории вероятностей</w:t>
      </w:r>
    </w:p>
    <w:bookmarkEnd w:id="22"/>
    <w:bookmarkStart w:id="26" w:name="X4ee824afff071835ced2526975b1bd34a813d25"/>
    <w:p>
      <w:pPr>
        <w:pStyle w:val="Heading1"/>
      </w:pPr>
      <w:r>
        <w:t xml:space="preserve">Лабораторная работа №9</w:t>
      </w:r>
      <w:r>
        <w:t xml:space="preserve"> </w:t>
      </w:r>
      <w:r>
        <w:t xml:space="preserve">“</w:t>
      </w:r>
      <w:r>
        <w:t xml:space="preserve">Текстовой редактор emacs</w:t>
      </w:r>
      <w:r>
        <w:t xml:space="preserve">”</w:t>
      </w:r>
    </w:p>
    <w:bookmarkStart w:id="23" w:name="дисциплина"/>
    <w:p>
      <w:pPr>
        <w:pStyle w:val="Heading2"/>
      </w:pPr>
      <w:r>
        <w:t xml:space="preserve">Дисциплина</w:t>
      </w:r>
    </w:p>
    <w:p>
      <w:pPr>
        <w:pStyle w:val="FirstParagraph"/>
      </w:pPr>
      <w:r>
        <w:t xml:space="preserve">Операционные системы</w:t>
      </w:r>
    </w:p>
    <w:bookmarkEnd w:id="23"/>
    <w:bookmarkStart w:id="24" w:name="студент"/>
    <w:p>
      <w:pPr>
        <w:pStyle w:val="Heading2"/>
      </w:pPr>
      <w:r>
        <w:t xml:space="preserve">Студент</w:t>
      </w:r>
    </w:p>
    <w:p>
      <w:pPr>
        <w:pStyle w:val="FirstParagraph"/>
      </w:pPr>
      <w:r>
        <w:t xml:space="preserve">Олейник Анастасия Игоревна</w:t>
      </w:r>
    </w:p>
    <w:bookmarkEnd w:id="24"/>
    <w:bookmarkStart w:id="25" w:name="группа"/>
    <w:p>
      <w:pPr>
        <w:pStyle w:val="Heading2"/>
      </w:pPr>
      <w:r>
        <w:t xml:space="preserve">Группа</w:t>
      </w:r>
    </w:p>
    <w:p>
      <w:pPr>
        <w:pStyle w:val="FirstParagraph"/>
      </w:pPr>
      <w:r>
        <w:t xml:space="preserve">НБИбд-03-21</w:t>
      </w:r>
    </w:p>
    <w:bookmarkEnd w:id="25"/>
    <w:bookmarkEnd w:id="26"/>
    <w:bookmarkStart w:id="68" w:name="отчёт"/>
    <w:p>
      <w:pPr>
        <w:pStyle w:val="Heading1"/>
      </w:pPr>
      <w:r>
        <w:t xml:space="preserve">Отчёт</w:t>
      </w:r>
    </w:p>
    <w:bookmarkStart w:id="42" w:name="section"/>
    <w:p>
      <w:pPr>
        <w:pStyle w:val="Heading2"/>
      </w:pPr>
      <w:r>
        <w:t xml:space="preserve">1.</w:t>
      </w:r>
    </w:p>
    <w:p>
      <w:pPr>
        <w:pStyle w:val="FirstParagraph"/>
      </w:pPr>
      <w:r>
        <w:drawing>
          <wp:inline>
            <wp:extent cx="5334000" cy="3209757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./Скриншоты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209757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./Скриншоты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20975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./Скриншоты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559081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Скриншоты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559081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Скриншоты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55" w:name="Xda475563cd1f3563e8a2f6284c050c2e860497e"/>
    <w:p>
      <w:pPr>
        <w:pStyle w:val="Heading2"/>
      </w:pPr>
      <w:r>
        <w:t xml:space="preserve">2. Научилась использовать команды по перемещению курсора</w:t>
      </w:r>
    </w:p>
    <w:p>
      <w:pPr>
        <w:pStyle w:val="FirstParagraph"/>
      </w:pPr>
      <w:r>
        <w:t xml:space="preserve">Вывесла список активных буферов на экран:</w:t>
      </w:r>
    </w:p>
    <w:p>
      <w:pPr>
        <w:pStyle w:val="BodyText"/>
      </w:pPr>
      <w:r>
        <w:drawing>
          <wp:inline>
            <wp:extent cx="5334000" cy="3559081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Скриншоты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559081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./Скриншоты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559081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./Скриншоты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559081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Скриншоты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67" w:name="выполнение-упражнений"/>
    <w:p>
      <w:pPr>
        <w:pStyle w:val="Heading2"/>
      </w:pPr>
      <w:r>
        <w:t xml:space="preserve">3 Выполнение упражнений :</w:t>
      </w:r>
    </w:p>
    <w:p>
      <w:pPr>
        <w:pStyle w:val="FirstParagraph"/>
      </w:pPr>
      <w:r>
        <w:drawing>
          <wp:inline>
            <wp:extent cx="5334000" cy="3559081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./Скриншоты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559081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./Скриншоты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559081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Скриншоты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559081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./Скриншоты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Испробуйте другой режим поиска, нажав M-s o.Объясните,чем он отличается от</w:t>
      </w:r>
      <w:r>
        <w:t xml:space="preserve"> </w:t>
      </w:r>
      <w:r>
        <w:t xml:space="preserve">обычного режима?</w:t>
      </w:r>
      <w:r>
        <w:t xml:space="preserve"> </w:t>
      </w:r>
      <w:r>
        <w:t xml:space="preserve">- Там регулярные выражения</w:t>
      </w:r>
    </w:p>
    <w:bookmarkEnd w:id="67"/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2022-05-21T16:30:56Z</dcterms:created>
  <dcterms:modified xsi:type="dcterms:W3CDTF">2022-05-21T16:30:56Z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