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14155A" w14:textId="32742485" w:rsidR="006B7FD1" w:rsidRDefault="006B7FD1" w:rsidP="006B7FD1">
      <w:r>
        <w:t xml:space="preserve">Тема: «Этих дней не смолкает слава».  </w:t>
      </w:r>
    </w:p>
    <w:p w14:paraId="1B9B5DDB" w14:textId="3D83D837" w:rsidR="003041D7" w:rsidRDefault="006B7FD1" w:rsidP="006B7FD1">
      <w:r>
        <w:t>Цель: Формирование патриотических чувств, гражданской идентичности и глубокого уважения к героическому прошлому Родины у младших школьников.</w:t>
      </w:r>
    </w:p>
    <w:p w14:paraId="1BCAD899" w14:textId="6372795E" w:rsidR="006B7FD1" w:rsidRPr="006B7FD1" w:rsidRDefault="006B7FD1" w:rsidP="006B7FD1">
      <w:r w:rsidRPr="006B7FD1">
        <w:t xml:space="preserve"> Формировать чувство гордости за подвиг советского народа в годы ВОВ.</w:t>
      </w:r>
    </w:p>
    <w:p w14:paraId="4FE42A84" w14:textId="550174AE" w:rsidR="006B7FD1" w:rsidRPr="006B7FD1" w:rsidRDefault="006B7FD1" w:rsidP="006B7FD1">
      <w:r w:rsidRPr="006B7FD1">
        <w:t xml:space="preserve"> Способствовать сплочению коллектива через совместную игровую и учебно-исследовательскую деятельность. </w:t>
      </w:r>
    </w:p>
    <w:p w14:paraId="51B3AD2D" w14:textId="1FDD86B8" w:rsidR="006B7FD1" w:rsidRDefault="006B7FD1" w:rsidP="006B7FD1">
      <w:r w:rsidRPr="006B7FD1">
        <w:t xml:space="preserve"> Развивать эмоционально-ценностную сферу обучающихся (эмпатию, способность к сопереживанию).</w:t>
      </w:r>
    </w:p>
    <w:p w14:paraId="26E0F4D0" w14:textId="77777777" w:rsidR="006B7FD1" w:rsidRPr="006B7FD1" w:rsidRDefault="006B7FD1" w:rsidP="006B7FD1"/>
    <w:p w14:paraId="02CFD929" w14:textId="49D7A4CD" w:rsidR="006B7FD1" w:rsidRDefault="006B7FD1" w:rsidP="006B7FD1">
      <w:r>
        <w:t>Текст: «Дорогие ребята! Перед вами Маршрутный лист со звездами. Мы будем смотреть видео, слушать аудио и выполнять задания. За каждый правильный ответ закрашивайте звезду. Если нужна помощь — поднимите зеленую карточку».</w:t>
      </w:r>
    </w:p>
    <w:p w14:paraId="0B757BF3" w14:textId="7ACA9C35" w:rsidR="006B7FD1" w:rsidRDefault="006B7FD1" w:rsidP="006B7FD1">
      <w:r>
        <w:t>Адаптация для ЗПР: Инструкция дублируется визуальными пиктограммами: [Глаз] (смотрим), [Ухо] (слушаем), [Звезда] (закрашиваем за ответ).</w:t>
      </w:r>
    </w:p>
    <w:p w14:paraId="6446D805" w14:textId="77777777" w:rsidR="006B7FD1" w:rsidRDefault="006B7FD1" w:rsidP="006B7FD1"/>
    <w:p w14:paraId="31AC2B95" w14:textId="1D5F90DE" w:rsidR="006B7FD1" w:rsidRDefault="006B7FD1" w:rsidP="006B7FD1">
      <w:r w:rsidRPr="006B7FD1">
        <w:t>Слайд 5: Объект 1. Могила Неизвестного Солдата (г. Москва)</w:t>
      </w:r>
      <w:r>
        <w:t xml:space="preserve"> </w:t>
      </w:r>
      <w:r>
        <w:t>Форма: Фотография мемориала + Аудио (звук метронома).</w:t>
      </w:r>
    </w:p>
    <w:p w14:paraId="60DED467" w14:textId="7762A22A" w:rsidR="006B7FD1" w:rsidRDefault="006B7FD1" w:rsidP="006B7FD1">
      <w:r>
        <w:t>Деятельность: Культурно-досуговая (минута молчания, слушание).</w:t>
      </w:r>
    </w:p>
    <w:p w14:paraId="65CB21B7" w14:textId="372915D3" w:rsidR="006B7FD1" w:rsidRDefault="006B7FD1" w:rsidP="006B7FD1">
      <w:r>
        <w:t>Текст экскурсовода: «Мы у стен Кремля. Здесь горит Вечный огонь. Послушайте метроном. Он отсчитывает минуты молчания в память о тех, чьи имена остались неизвестны, но чей подвиг бессмертен».</w:t>
      </w:r>
    </w:p>
    <w:p w14:paraId="7D109051" w14:textId="3CD94CC3" w:rsidR="006B7FD1" w:rsidRDefault="006B7FD1" w:rsidP="006B7FD1">
      <w:r>
        <w:t>Интерактив 1 (Устный опрос): «Выберите из картинок символ вечной памяти». Адаптация ЗПР: Сужение поля выбора — дается всего 2 картинки (Вечный огонь и воздушный шарик).</w:t>
      </w:r>
    </w:p>
    <w:p w14:paraId="5D87A74B" w14:textId="77777777" w:rsidR="006B7FD1" w:rsidRDefault="006B7FD1" w:rsidP="006B7FD1"/>
    <w:p w14:paraId="41AD4CF8" w14:textId="3D8FAC65" w:rsidR="006B7FD1" w:rsidRDefault="006B7FD1" w:rsidP="006B7FD1">
      <w:r>
        <w:t>Слайд 6: Объект 2. Мамаев курган (г. Волгоград)</w:t>
      </w:r>
      <w:r>
        <w:t xml:space="preserve"> </w:t>
      </w:r>
      <w:r>
        <w:t>Форма: Видеофрагмент (облет монумента «Родина-мать зовет!»).</w:t>
      </w:r>
    </w:p>
    <w:p w14:paraId="5FB48112" w14:textId="4BD584D1" w:rsidR="006B7FD1" w:rsidRDefault="006B7FD1" w:rsidP="006B7FD1">
      <w:r>
        <w:t>Деятельность: Учебно-исследовательская (анализ масштабов скульптуры).</w:t>
      </w:r>
    </w:p>
    <w:p w14:paraId="6939D4F9" w14:textId="595535DE" w:rsidR="006B7FD1" w:rsidRDefault="006B7FD1" w:rsidP="006B7FD1">
      <w:r>
        <w:t>Текст экскурсовода: «Мы в Волгограде на главной высоте России. Посмотрите видео: монумент "Родина-мать" призывает сыновей защищать родную землю. Обратите внимание на меч в ее руке».</w:t>
      </w:r>
    </w:p>
    <w:p w14:paraId="56AB3127" w14:textId="589BD296" w:rsidR="006B7FD1" w:rsidRDefault="006B7FD1" w:rsidP="006B7FD1">
      <w:r>
        <w:t>Интерактив 2 (</w:t>
      </w:r>
      <w:proofErr w:type="spellStart"/>
      <w:r>
        <w:t>Wordwall</w:t>
      </w:r>
      <w:proofErr w:type="spellEnd"/>
      <w:r>
        <w:t>): «Соедини начало и конец пословиц о защите Родины». Адаптация ЗПР: Озвучка текста при наведении курсора; количество пословиц сокращено до двух.</w:t>
      </w:r>
      <w:r w:rsidRPr="006B7FD1">
        <w:t xml:space="preserve"> </w:t>
      </w:r>
      <w:r>
        <w:t>Начало: Кто за Родину горой, -&gt; Конец: тот истинный герой.</w:t>
      </w:r>
    </w:p>
    <w:p w14:paraId="51E0145F" w14:textId="64DD1314" w:rsidR="006B7FD1" w:rsidRDefault="006B7FD1" w:rsidP="006B7FD1">
      <w:r>
        <w:t>Начало: Жить — -&gt; Конец: Родине служить.</w:t>
      </w:r>
    </w:p>
    <w:p w14:paraId="1BCC6D2C" w14:textId="01CE5D47" w:rsidR="006B7FD1" w:rsidRDefault="006B7FD1" w:rsidP="006B7FD1">
      <w:r>
        <w:lastRenderedPageBreak/>
        <w:t>Начало: Для Родины своей -&gt; Конец: ни сил, ни жизни не жалей.</w:t>
      </w:r>
    </w:p>
    <w:p w14:paraId="64D24B48" w14:textId="6CEAABD1" w:rsidR="006B7FD1" w:rsidRDefault="006B7FD1" w:rsidP="006B7FD1">
      <w:r>
        <w:t>Начало: Герой никогда не умрёт, -&gt; Конец: он вечно в народе живёт.</w:t>
      </w:r>
    </w:p>
    <w:p w14:paraId="356F1302" w14:textId="64581E4B" w:rsidR="006B7FD1" w:rsidRDefault="006B7FD1" w:rsidP="006B7FD1">
      <w:r>
        <w:t>Начало</w:t>
      </w:r>
      <w:r>
        <w:t>: смело</w:t>
      </w:r>
      <w:r>
        <w:t xml:space="preserve"> иди в бой, -&gt; Конец: Родина за тобой.</w:t>
      </w:r>
    </w:p>
    <w:p w14:paraId="5E54CC45" w14:textId="77777777" w:rsidR="000D41E9" w:rsidRDefault="000D41E9" w:rsidP="006B7FD1"/>
    <w:p w14:paraId="3C6DC411" w14:textId="3E630F12" w:rsidR="000D41E9" w:rsidRDefault="000D41E9" w:rsidP="000D41E9">
      <w:r>
        <w:t>Слайд 7: Объект 3. Музей Победы</w:t>
      </w:r>
      <w:r>
        <w:t xml:space="preserve"> </w:t>
      </w:r>
      <w:r>
        <w:t>Форма: 3D-панорама Зала Славы.</w:t>
      </w:r>
    </w:p>
    <w:p w14:paraId="71BD70D6" w14:textId="7945F569" w:rsidR="000D41E9" w:rsidRDefault="000D41E9" w:rsidP="000D41E9">
      <w:r>
        <w:t>Деятельность: Игровая (прохождение квеста-викторины).</w:t>
      </w:r>
    </w:p>
    <w:p w14:paraId="634420F0" w14:textId="0BE4AF1D" w:rsidR="000D41E9" w:rsidRDefault="000D41E9" w:rsidP="000D41E9">
      <w:r>
        <w:t>Текст экскурсовода: «Наш маршрут завершается в Зале Славы. На белоснежных стенах высечены имена Героев. Попробуйте найти на панораме виртуальный ключ для следующего задания».</w:t>
      </w:r>
    </w:p>
    <w:p w14:paraId="4259988D" w14:textId="365F3566" w:rsidR="000D41E9" w:rsidRDefault="000D41E9" w:rsidP="000D41E9">
      <w:r>
        <w:t>Интерактив 3 (</w:t>
      </w:r>
      <w:proofErr w:type="spellStart"/>
      <w:r>
        <w:t>LearningApps</w:t>
      </w:r>
      <w:proofErr w:type="spellEnd"/>
      <w:r>
        <w:t xml:space="preserve"> - Викторина): «Ответь на 3 вопроса по нашей экскурсии». Адаптация ЗПР</w:t>
      </w:r>
      <w:r>
        <w:t>: к</w:t>
      </w:r>
      <w:r>
        <w:t xml:space="preserve"> каждому вопросу добавлена визуальная подсказка (картинка объекта).</w:t>
      </w:r>
    </w:p>
    <w:p w14:paraId="25CE2B74" w14:textId="77777777" w:rsidR="000D41E9" w:rsidRDefault="000D41E9" w:rsidP="000D41E9"/>
    <w:p w14:paraId="47FB8427" w14:textId="6AB08FB0" w:rsidR="000D41E9" w:rsidRDefault="000D41E9" w:rsidP="000D41E9">
      <w:r>
        <w:t xml:space="preserve">Самооценка и </w:t>
      </w:r>
      <w:proofErr w:type="spellStart"/>
      <w:r>
        <w:t>Взаимооценка</w:t>
      </w:r>
      <w:proofErr w:type="spellEnd"/>
      <w:r>
        <w:t>: «Посчитайте закрашенные звезды в вашем Маршрутном листе (самооценка). Теперь поменяйтесь листами с соседом. Поставьте ему печать "Наследник Победы", если закрашены все звезды (</w:t>
      </w:r>
      <w:proofErr w:type="spellStart"/>
      <w:r>
        <w:t>взаимооценка</w:t>
      </w:r>
      <w:proofErr w:type="spellEnd"/>
      <w:r>
        <w:t xml:space="preserve">)».  </w:t>
      </w:r>
    </w:p>
    <w:p w14:paraId="69443B3C" w14:textId="0BFCEB5E" w:rsidR="000D41E9" w:rsidRDefault="000D41E9" w:rsidP="000D41E9">
      <w:r>
        <w:t>Итоговая рефлексия «Салют Победы»: Дети прикрепляют на доску цветные залпы: красный — если гордятся Родиной и экскурсия понравилась, синий — если остались вопросы.</w:t>
      </w:r>
      <w:r>
        <w:t xml:space="preserve"> (Можно просто сделать анимацию появления салюта одного цвета и сказать, а теперь каждый подойдет и запустит салют )</w:t>
      </w:r>
    </w:p>
    <w:sectPr w:rsidR="000D41E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41D7"/>
    <w:rsid w:val="000D41E9"/>
    <w:rsid w:val="003041D7"/>
    <w:rsid w:val="00515D76"/>
    <w:rsid w:val="006B7F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702624"/>
  <w15:chartTrackingRefBased/>
  <w15:docId w15:val="{24E6F232-0DAF-46EE-A2B0-A4A5FDEF20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041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041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041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041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041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041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041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041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041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041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041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041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041D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041D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041D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041D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041D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041D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041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041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041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041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041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041D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041D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041D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041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041D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041D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465</Words>
  <Characters>2651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Стася</dc:creator>
  <cp:keywords/>
  <dc:description/>
  <cp:lastModifiedBy>Стася</cp:lastModifiedBy>
  <cp:revision>2</cp:revision>
  <dcterms:created xsi:type="dcterms:W3CDTF">2026-06-22T20:57:00Z</dcterms:created>
  <dcterms:modified xsi:type="dcterms:W3CDTF">2026-06-22T21:23:00Z</dcterms:modified>
</cp:coreProperties>
</file>