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b w:val="1"/>
          <w:color w:val="000000"/>
        </w:rPr>
      </w:pPr>
      <w:bookmarkStart w:colFirst="0" w:colLast="0" w:name="_sb5bidjvvmc" w:id="0"/>
      <w:bookmarkEnd w:id="0"/>
      <w:r w:rsidDel="00000000" w:rsidR="00000000" w:rsidRPr="00000000">
        <w:rPr>
          <w:b w:val="1"/>
          <w:color w:val="000000"/>
          <w:rtl w:val="0"/>
        </w:rPr>
        <w:t xml:space="preserve">Установка IDE Visual Studio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Установить приложение Docker с оф.сайта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IDE, в моём случае Visual SC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Внутри IDE загрузить 2 расширения: Docker + PostgreSQL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панели слева появятся 2 иконки расширений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Cоздать папку, внутри которой docker файл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папку в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Explorer отобразится открытая папка внутри неё необходимо создать файл, нажав на иконку документа с +. Файл должен быть под названием dockerfile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сохранён, иконка у файла с эмблемой докера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lineRule="auto"/>
        <w:rPr>
          <w:b w:val="1"/>
          <w:color w:val="000000"/>
        </w:rPr>
      </w:pPr>
      <w:bookmarkStart w:colFirst="0" w:colLast="0" w:name="_66hbm9t93dmf" w:id="1"/>
      <w:bookmarkEnd w:id="1"/>
      <w:r w:rsidDel="00000000" w:rsidR="00000000" w:rsidRPr="00000000">
        <w:rPr>
          <w:b w:val="1"/>
          <w:color w:val="000000"/>
          <w:rtl w:val="0"/>
        </w:rPr>
        <w:t xml:space="preserve">Работа с кодом для выполнения настройки контейнера и БД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код в поле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Используем официальный образ PostgreSQL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postgres:17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#Версии: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https://www.postgresql.org/docs/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установка пакетов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apt update &amp;&amp; apt install -y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apt - набор утилит для установки, удаления, обновления, поиска пакетов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APT проходит по списку репозиториев и из каждого репозитория в списке получает информацию о последних пакетах, находящихся в репозитории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&amp;&amp; - после обновление происходит их установка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postgresql-contrib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дополнительный набор расширений и утилит для PostgreSQL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vim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&amp;&amp; rm -rf /var/lib/apt/lists/*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удаление ненужных файлов и данных, например, информация о доступных пакетах в репозиториях, временные каталоги и файлы, созданные APT во время обновления списка пакетов; очистка кэша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rf /var/lib/apt/lists/* - универсальный путь к каталогу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переменные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ENV POSTGRES_DB=Korotkova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#название своей бд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 POSTGRES_USER=KorotkovaUser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#имя юзера бд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ENV POSTGRES_PASSWORD=12345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пароль для подключения к бд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ENV PGDATA=/var/lib/postgresql/data/pgdata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#каталог данных кластера (универсальный), где будут храниться данные PostgreSQL.</w:t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https://postgrespro.ru/docs/postgresql/17/storage-file-layout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mkdir -p $PGDATA &amp;&amp; chown -R postgres:postgres $PGDATA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создание директории для хранения данных. Путь к директории хранится в PGDATA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Копируем кастомный конфиг PostgreSQL (если нужно)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#COPY postgresql.conf /etc/postgresql/postgresql.conf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Настраиваем параметры PostgreSQL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#RUN echo «host all  all    0.0.0.0/0  md5» &gt;&gt; /etc/postgresql/pg_hba.conf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Открываем порт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EXPOSE 5432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Устанавливаем точку монтирования для данных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VOLUME [«$PGDATA»]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Запускаем PostgreSQL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CMD ["postgres"]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терминал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поиграться с консолью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проверить на наличие активных контейнеров - </w:t>
      </w:r>
      <w:r w:rsidDel="00000000" w:rsidR="00000000" w:rsidRPr="00000000">
        <w:rPr>
          <w:i w:val="1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Если есть активные вызвать в терминале </w:t>
      </w:r>
      <w:r w:rsidDel="00000000" w:rsidR="00000000" w:rsidRPr="00000000">
        <w:rPr>
          <w:i w:val="1"/>
          <w:rtl w:val="0"/>
        </w:rPr>
        <w:t xml:space="preserve">docker stop название_контейнера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При необходимости можно дополнительно перезагрузить </w:t>
      </w:r>
      <w:r w:rsidDel="00000000" w:rsidR="00000000" w:rsidRPr="00000000">
        <w:rPr>
          <w:i w:val="1"/>
          <w:rtl w:val="0"/>
        </w:rPr>
        <w:t xml:space="preserve">– docker restart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название_контейнера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команду docker build -t название- postgres 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Например,docker build -t korotkovatest-postgres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(занимается созданием образа на основе Dockerfile)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Проверим, что создался, появится в списке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image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Ради интереса можно зайти в docker desk -&gt; images. Там будет созданный образ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контейнер на основе образа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run --name название_контейнера -e POSTGRES_PASSWORD=пароль -d -p 5432:5432 название-образа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например, docker run --name Korotkova_DB -e POSTGRES_PASSWORD=12345 -d -p 5432:5432 korotkovatest-postgres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ВАЖНО: необходимо здесь явным образом задать порт, иначе подключиться к БД не получится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Доп.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Чтобы удалить: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Сначала остановить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docker stop название /id контейнера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 rm название/id контейнера – удаление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список всех активных  котейнеров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rmi название/id образа – удаление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проверить docker images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все команды: 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https://habr.com/ru/companies/flant/articles/336654/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color w:val="000000"/>
        </w:rPr>
      </w:pPr>
      <w:bookmarkStart w:colFirst="0" w:colLast="0" w:name="_gmbzwwkps1tu" w:id="2"/>
      <w:bookmarkEnd w:id="2"/>
      <w:r w:rsidDel="00000000" w:rsidR="00000000" w:rsidRPr="00000000">
        <w:rPr>
          <w:b w:val="1"/>
          <w:color w:val="000000"/>
          <w:rtl w:val="0"/>
        </w:rPr>
        <w:t xml:space="preserve">Подключиться к БД + скрипты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плагин Postgres в VSC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на самый первый «+» верху, появится окно add connection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любое название в 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usename, password в соответствии с данными, который были установлены в переменных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ENV POSTGRES_USER=KorotkovaUser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ENV POSTGRES_PASSWORD=12345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connect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При успехе слева появится название созданной БД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Навести курсор правее от названия БД, появятся значки. Нажать на тот, что открывает терминал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Развернуть до table и нажать на +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Появится поле ввода справа, ввести код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members - дочерняя таблица для cards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members(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tab_participant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first_name VARCHAR,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last_name varchar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select*from members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members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PRIMARY KEY (tab_participant); --колонка становится первичным ключём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select*from members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members VALUES (1111, 'Иванов', 'Александр');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members values (2222, 'Сергеев', 'Сергей');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members values (3333, 'Полякова', 'Анна');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select*from members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cards - дочерняя таблица для table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cards(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id_card int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creator_id int,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create_date DATE,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--board_id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--list_id int,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title VARCHAR (100),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descriptions VARCHAR (1000),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done BOOLEAN,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participants_id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(participants_id) REFERENCES members (tab_participant)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cards values (1, 2222, '2023-10-01', 'Планы', 'Описание', true, 2222);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cards values (2, 2222, '2023-10-11', 'Название', 'Описание', true, NULL);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cards values (3, 1111, '2023-10-03', 'Задача на день', 'Работать', false, 3333);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cards values (4, 3333, '2023-11-23', 'Написать аналитику', 'Добавить ссылку', false, 1111);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дочерняя таблица для table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list(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id_list int primary 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creator_id int,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title VARCHAR (100)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list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 COLUMN id_board INT,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 CONSTRAINT fk_id_table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FOREIGN KEY (id_board) REFERENCES board (id_table);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list values (11, 1111, 'to do', 0001);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list values (22, 1111, 'in progress', 0001);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list values (33, 1111, 'done', 0001);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DELETE FROM list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WHERE id_list = 11;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DELETE FROM list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id_list = 22;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DELETE FROM list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id_list = 33;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list values (11, 1111, 'to do', 0001);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list values (22, 1111, 'in progress', 0001);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list values (33, 1111, 'done', 0001);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#главная таблица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board(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id_table int primary key,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tab_author int,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title VARCHAR (100),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--card_id INT,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--FOREIGN KEY (card_id) REFERENCES cards (id_card),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--list_id INT,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--FOREIGN KEY (list_id) REFERENCES list (id_list)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select*from board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board values (0001, 1111, 'Задачи команды');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select*from board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board values (0002, 3333, 'Доска Поляковой');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select*from board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-- 1) Отобразить все колонки, которые были созданы Ивановым Александром id 1111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#результат - 3 колонки с id 11, 22, 33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select*from list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where creator_id = 1111;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2) Отобразить id доски с названием Доска Поляковой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#результат - доска с id 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id_table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board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where title = 'Доска Поляковой';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-- 3) Отобразить карточку, в которой creator_id = 2222, а participants_id = null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#результат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select*from cards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where (creator_id = 2222) AND (participants_id is NULL);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Работа с 2-мя таблицами cards + members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-- 4) Отобразить фамилию и имя создателя карточки с id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Результат: Сергеев Сергей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cards.id_card, members.first_name, members.last_name FROM cards JOIN members ON participants_id = tab_participant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id_card = 1;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-- 5) Показать названия всех колонок доски, где id не равно 0002 (=2)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board.id_table, list.title from list LEFT JOIN board ON id_board = id_table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id_board != 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" TargetMode="External"/><Relationship Id="rId7" Type="http://schemas.openxmlformats.org/officeDocument/2006/relationships/hyperlink" Target="https://postgrespro.ru/docs/postgresql/17/storage-file-layout" TargetMode="External"/><Relationship Id="rId8" Type="http://schemas.openxmlformats.org/officeDocument/2006/relationships/hyperlink" Target="https://habr.com/ru/companies/flant/articles/3366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