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7ED23C" w14:textId="77777777" w:rsidR="00302BEF" w:rsidRDefault="00796593">
      <w:pPr>
        <w:pStyle w:val="Normal1"/>
        <w:jc w:val="center"/>
      </w:pPr>
      <w:r>
        <w:rPr>
          <w:b/>
          <w:sz w:val="40"/>
          <w:szCs w:val="40"/>
        </w:rPr>
        <w:t>Hybrid Recommender System</w:t>
      </w:r>
    </w:p>
    <w:p w14:paraId="63543B09" w14:textId="77777777" w:rsidR="00302BEF" w:rsidRDefault="00796593">
      <w:pPr>
        <w:pStyle w:val="Normal1"/>
        <w:jc w:val="center"/>
      </w:pPr>
      <w:r>
        <w:rPr>
          <w:b/>
          <w:sz w:val="32"/>
          <w:szCs w:val="32"/>
        </w:rPr>
        <w:t xml:space="preserve"> </w:t>
      </w:r>
    </w:p>
    <w:p w14:paraId="3169B032" w14:textId="77777777" w:rsidR="00302BEF" w:rsidRDefault="00796593">
      <w:pPr>
        <w:pStyle w:val="Normal1"/>
        <w:jc w:val="center"/>
      </w:pPr>
      <w:proofErr w:type="spellStart"/>
      <w:r>
        <w:rPr>
          <w:b/>
          <w:sz w:val="28"/>
          <w:szCs w:val="28"/>
        </w:rPr>
        <w:t>Yaqi</w:t>
      </w:r>
      <w:proofErr w:type="spellEnd"/>
      <w:r>
        <w:rPr>
          <w:b/>
          <w:sz w:val="28"/>
          <w:szCs w:val="28"/>
        </w:rPr>
        <w:t xml:space="preserve"> Zhou; </w:t>
      </w:r>
      <w:proofErr w:type="spellStart"/>
      <w:r>
        <w:rPr>
          <w:b/>
          <w:sz w:val="28"/>
          <w:szCs w:val="28"/>
        </w:rPr>
        <w:t>Yanan</w:t>
      </w:r>
      <w:proofErr w:type="spellEnd"/>
      <w:r>
        <w:rPr>
          <w:b/>
          <w:sz w:val="28"/>
          <w:szCs w:val="28"/>
        </w:rPr>
        <w:t xml:space="preserve"> </w:t>
      </w:r>
      <w:proofErr w:type="spellStart"/>
      <w:r>
        <w:rPr>
          <w:b/>
          <w:sz w:val="28"/>
          <w:szCs w:val="28"/>
        </w:rPr>
        <w:t>Huo</w:t>
      </w:r>
      <w:proofErr w:type="spellEnd"/>
      <w:r>
        <w:rPr>
          <w:b/>
          <w:sz w:val="28"/>
          <w:szCs w:val="28"/>
        </w:rPr>
        <w:t>; Li Luo; Kejia Shi</w:t>
      </w:r>
    </w:p>
    <w:p w14:paraId="3E994588" w14:textId="77777777" w:rsidR="00302BEF" w:rsidRDefault="00796593">
      <w:pPr>
        <w:pStyle w:val="Normal1"/>
        <w:jc w:val="center"/>
      </w:pPr>
      <w:r>
        <w:rPr>
          <w:sz w:val="28"/>
          <w:szCs w:val="28"/>
        </w:rPr>
        <w:t xml:space="preserve"> </w:t>
      </w:r>
    </w:p>
    <w:p w14:paraId="190D444E" w14:textId="77777777" w:rsidR="00302BEF" w:rsidRDefault="00796593">
      <w:pPr>
        <w:pStyle w:val="Normal1"/>
        <w:jc w:val="center"/>
      </w:pPr>
      <w:r>
        <w:rPr>
          <w:b/>
          <w:sz w:val="28"/>
          <w:szCs w:val="28"/>
        </w:rPr>
        <w:t>March 2016</w:t>
      </w:r>
    </w:p>
    <w:p w14:paraId="2D022C45" w14:textId="77777777" w:rsidR="00302BEF" w:rsidRDefault="00796593">
      <w:pPr>
        <w:pStyle w:val="Normal1"/>
      </w:pPr>
      <w:r>
        <w:t xml:space="preserve"> </w:t>
      </w:r>
    </w:p>
    <w:p w14:paraId="476914EE" w14:textId="77777777" w:rsidR="00302BEF" w:rsidRDefault="00796593">
      <w:pPr>
        <w:pStyle w:val="Normal1"/>
      </w:pPr>
      <w:r>
        <w:rPr>
          <w:sz w:val="28"/>
          <w:szCs w:val="28"/>
        </w:rPr>
        <w:t xml:space="preserve"> </w:t>
      </w:r>
    </w:p>
    <w:p w14:paraId="2554BB57" w14:textId="77777777" w:rsidR="00302BEF" w:rsidRDefault="00796593">
      <w:pPr>
        <w:pStyle w:val="Normal1"/>
      </w:pPr>
      <w:r>
        <w:rPr>
          <w:b/>
          <w:sz w:val="32"/>
          <w:szCs w:val="32"/>
        </w:rPr>
        <w:t>1. Abstract</w:t>
      </w:r>
    </w:p>
    <w:p w14:paraId="3EA3BA05" w14:textId="77777777" w:rsidR="00302BEF" w:rsidRDefault="00796593">
      <w:pPr>
        <w:pStyle w:val="Normal1"/>
      </w:pPr>
      <w:r>
        <w:t xml:space="preserve"> </w:t>
      </w:r>
    </w:p>
    <w:p w14:paraId="2A241B3F" w14:textId="7BC1CC4F" w:rsidR="00302BEF" w:rsidRDefault="00796593">
      <w:pPr>
        <w:pStyle w:val="Normal1"/>
      </w:pPr>
      <w:r>
        <w:t xml:space="preserve">With the development of Internet, the new era of big data is approaching and personalized recommendation services has become a new fashion. We mainly use R to explore and develop the algorithm with package </w:t>
      </w:r>
      <w:proofErr w:type="spellStart"/>
      <w:r>
        <w:rPr>
          <w:i/>
        </w:rPr>
        <w:t>Recommenderlab</w:t>
      </w:r>
      <w:proofErr w:type="spellEnd"/>
      <w:r>
        <w:t>, where the collaborative filtering algorithms have been developed maturely, to some extent. The two main parts in this report are exploring the R package to predict the ratings based on t</w:t>
      </w:r>
      <w:r w:rsidR="000C1645">
        <w:t xml:space="preserve">he 100 thousand </w:t>
      </w:r>
      <w:proofErr w:type="spellStart"/>
      <w:r w:rsidR="000C1645">
        <w:t>MovieLense</w:t>
      </w:r>
      <w:proofErr w:type="spellEnd"/>
      <w:r w:rsidR="000C1645">
        <w:t xml:space="preserve"> data</w:t>
      </w:r>
      <w:r>
        <w:t>set and combine the information from both users and items to develop a new algorithm to solve the cold start problem. Furthermore, we also managed to connect to the Center for High Throughput Computing to realize the algorithm on</w:t>
      </w:r>
      <w:r w:rsidR="000C1645">
        <w:t xml:space="preserve"> the 20 million </w:t>
      </w:r>
      <w:proofErr w:type="spellStart"/>
      <w:r w:rsidR="000C1645">
        <w:t>MovieLense</w:t>
      </w:r>
      <w:proofErr w:type="spellEnd"/>
      <w:r w:rsidR="000C1645">
        <w:t xml:space="preserve"> data</w:t>
      </w:r>
      <w:r>
        <w:t>set.</w:t>
      </w:r>
    </w:p>
    <w:p w14:paraId="46361A07" w14:textId="77777777" w:rsidR="00302BEF" w:rsidRDefault="00796593">
      <w:pPr>
        <w:pStyle w:val="Normal1"/>
      </w:pPr>
      <w:r>
        <w:t xml:space="preserve"> </w:t>
      </w:r>
    </w:p>
    <w:p w14:paraId="249145BA" w14:textId="77777777" w:rsidR="00302BEF" w:rsidRDefault="00796593">
      <w:pPr>
        <w:pStyle w:val="Normal1"/>
      </w:pPr>
      <w:r>
        <w:rPr>
          <w:b/>
          <w:sz w:val="32"/>
          <w:szCs w:val="32"/>
        </w:rPr>
        <w:t>2. Plan</w:t>
      </w:r>
    </w:p>
    <w:p w14:paraId="742CB979" w14:textId="77777777" w:rsidR="00302BEF" w:rsidRDefault="00796593">
      <w:pPr>
        <w:pStyle w:val="Normal1"/>
      </w:pPr>
      <w:r>
        <w:t xml:space="preserve"> </w:t>
      </w:r>
    </w:p>
    <w:p w14:paraId="72D44D0B" w14:textId="681C717E" w:rsidR="00302BEF" w:rsidRDefault="00796593">
      <w:pPr>
        <w:pStyle w:val="Normal1"/>
      </w:pPr>
      <w:r>
        <w:t xml:space="preserve">The first thing we did is to explore the 100 thousand </w:t>
      </w:r>
      <w:proofErr w:type="spellStart"/>
      <w:r>
        <w:t>MovieLense</w:t>
      </w:r>
      <w:proofErr w:type="spellEnd"/>
      <w:r>
        <w:t xml:space="preserve"> data set from website, comparing it with the built-in data set in the </w:t>
      </w:r>
      <w:proofErr w:type="spellStart"/>
      <w:r>
        <w:rPr>
          <w:i/>
        </w:rPr>
        <w:t>Recommenderlab</w:t>
      </w:r>
      <w:proofErr w:type="spellEnd"/>
      <w:r w:rsidR="008B4C7A">
        <w:t xml:space="preserve"> </w:t>
      </w:r>
      <w:r>
        <w:t xml:space="preserve">package and to make sure that the codes in R can be generally utilized into both data sets. The data set from website with several files are not completely accurate or concise as the built-in data set, where there are some overlapped documented ratings for the same user and the same item and even some movies have two item ID numbers. To prevent the similar situation </w:t>
      </w:r>
      <w:r w:rsidR="007D0B20">
        <w:t>happened to the 20 million data</w:t>
      </w:r>
      <w:r>
        <w:t xml:space="preserve">set, we developed our own R code to tidy up the data set. Meanwhile, data visualization is a necessary process to express the data structure in a </w:t>
      </w:r>
      <w:proofErr w:type="spellStart"/>
      <w:r>
        <w:t>macroscopical</w:t>
      </w:r>
      <w:proofErr w:type="spellEnd"/>
      <w:r>
        <w:rPr>
          <w:b/>
        </w:rPr>
        <w:t xml:space="preserve"> </w:t>
      </w:r>
      <w:r w:rsidR="00450F56">
        <w:t>respective, which is</w:t>
      </w:r>
      <w:r>
        <w:t xml:space="preserve"> shown in the next part.</w:t>
      </w:r>
    </w:p>
    <w:p w14:paraId="559C8306" w14:textId="77777777" w:rsidR="00302BEF" w:rsidRDefault="00796593">
      <w:pPr>
        <w:pStyle w:val="Normal1"/>
      </w:pPr>
      <w:r>
        <w:t xml:space="preserve"> </w:t>
      </w:r>
    </w:p>
    <w:p w14:paraId="705B69E6" w14:textId="77777777" w:rsidR="00302BEF" w:rsidRDefault="00796593">
      <w:pPr>
        <w:pStyle w:val="Normal1"/>
      </w:pPr>
      <w:r>
        <w:t xml:space="preserve">Secondly, we looked through several papers about the recommender system to learn the algorithm inside the package and even a book by S.K. </w:t>
      </w:r>
      <w:proofErr w:type="spellStart"/>
      <w:r>
        <w:t>Gorakala</w:t>
      </w:r>
      <w:proofErr w:type="spellEnd"/>
      <w:r>
        <w:t xml:space="preserve"> and Michele </w:t>
      </w:r>
      <w:proofErr w:type="spellStart"/>
      <w:r>
        <w:t>Usuelli</w:t>
      </w:r>
      <w:proofErr w:type="spellEnd"/>
      <w:r>
        <w:t>, 2015.  Following these papers and book, we learned the mechanism of the recommendation models and evaluated the predict result. We have plotted out the ROC curves and compared them based on one-user prediction.</w:t>
      </w:r>
    </w:p>
    <w:p w14:paraId="7DFA8BE5" w14:textId="77777777" w:rsidR="00302BEF" w:rsidRDefault="00796593">
      <w:pPr>
        <w:pStyle w:val="Normal1"/>
      </w:pPr>
      <w:r>
        <w:t xml:space="preserve"> </w:t>
      </w:r>
    </w:p>
    <w:p w14:paraId="1835899D" w14:textId="09F1A4A9" w:rsidR="00302BEF" w:rsidRDefault="00796593">
      <w:pPr>
        <w:pStyle w:val="Normal1"/>
      </w:pPr>
      <w:r>
        <w:t xml:space="preserve">Moreover, we recognized some limitations of collaborative filtering algorithms, such as the data </w:t>
      </w:r>
      <w:proofErr w:type="spellStart"/>
      <w:r>
        <w:t>sparsity</w:t>
      </w:r>
      <w:proofErr w:type="spellEnd"/>
      <w:r>
        <w:t xml:space="preserve"> problem, especially the cold start challenge, which means that recommendations for new items or new users cannot be provided because no historic records are found. The algorithms we used in the </w:t>
      </w:r>
      <w:proofErr w:type="spellStart"/>
      <w:r>
        <w:t>Recommenderlab</w:t>
      </w:r>
      <w:proofErr w:type="spellEnd"/>
      <w:r>
        <w:t xml:space="preserve"> package only take the rating matrix into account; however, not only users’ ratings for items, but also users’ own features, such as users’ demographic characteristics and users’ preference for some properties of items, contribute to the similarities between users.</w:t>
      </w:r>
      <w:r w:rsidR="00CD34DC">
        <w:rPr>
          <w:rFonts w:hint="eastAsia"/>
        </w:rPr>
        <w:t xml:space="preserve"> </w:t>
      </w:r>
      <w:r>
        <w:t>Therefore, we intended to combine other information to improve our previous recommend system and fix the cold start problem.</w:t>
      </w:r>
    </w:p>
    <w:p w14:paraId="58ED116B" w14:textId="77777777" w:rsidR="00302BEF" w:rsidRDefault="00796593">
      <w:pPr>
        <w:pStyle w:val="Normal1"/>
      </w:pPr>
      <w:r>
        <w:rPr>
          <w:sz w:val="28"/>
          <w:szCs w:val="28"/>
        </w:rPr>
        <w:lastRenderedPageBreak/>
        <w:t xml:space="preserve"> </w:t>
      </w:r>
    </w:p>
    <w:p w14:paraId="19C2175B" w14:textId="77777777" w:rsidR="00302BEF" w:rsidRDefault="00796593">
      <w:pPr>
        <w:pStyle w:val="Normal1"/>
      </w:pPr>
      <w:r>
        <w:t>Here we proposed a hybrid collaborative filtering algorithm based on users’ ratings and user’s features. Specifically, the users’ features could be further divided into users’ demographic characteristics, like age, gender and occupation, and user’s preferences for movie genres. If we would like to recommend for an old user, we calculated weighted sum of the similarities between this user and any other user based on user’s demographic characteristics, user’s preferences, as well as user’s ratings. Then 60 neighbors were selected and ratings for movies that had not been watched were forecasted. On the other hand, we created an information database of demographic characteristics and preferences for movie genres so that we could tell a new user’s movie genre preference given his or her demographic features. Hence, similarities between the new user and every old user could be computed and recommendations for new users are no longer impossible.</w:t>
      </w:r>
    </w:p>
    <w:p w14:paraId="4606BD99" w14:textId="77777777" w:rsidR="00302BEF" w:rsidRDefault="00796593">
      <w:pPr>
        <w:pStyle w:val="Normal1"/>
      </w:pPr>
      <w:r>
        <w:t xml:space="preserve">  </w:t>
      </w:r>
    </w:p>
    <w:p w14:paraId="0BA471A0" w14:textId="77777777" w:rsidR="00302BEF" w:rsidRDefault="00796593">
      <w:pPr>
        <w:pStyle w:val="Normal1"/>
      </w:pPr>
      <w:r>
        <w:rPr>
          <w:b/>
          <w:sz w:val="32"/>
          <w:szCs w:val="32"/>
        </w:rPr>
        <w:t>3. Hybrid Collaborative Filtering Algorithm</w:t>
      </w:r>
    </w:p>
    <w:p w14:paraId="3EA7AED6" w14:textId="77777777" w:rsidR="00302BEF" w:rsidRDefault="00302BEF">
      <w:pPr>
        <w:pStyle w:val="Normal1"/>
      </w:pPr>
    </w:p>
    <w:p w14:paraId="41EB2BEC" w14:textId="77777777" w:rsidR="00302BEF" w:rsidRDefault="00796593">
      <w:pPr>
        <w:pStyle w:val="Normal1"/>
      </w:pPr>
      <w:r>
        <w:t>The flow chart for our hybrid collaborative filtering algorithm is given as follows:</w:t>
      </w:r>
    </w:p>
    <w:p w14:paraId="7600D0F3" w14:textId="77777777" w:rsidR="00302BEF" w:rsidRDefault="00796593">
      <w:pPr>
        <w:pStyle w:val="Normal1"/>
        <w:jc w:val="center"/>
      </w:pPr>
      <w:r>
        <w:rPr>
          <w:noProof/>
        </w:rPr>
        <w:drawing>
          <wp:inline distT="114300" distB="114300" distL="114300" distR="114300" wp14:anchorId="6D94A07B" wp14:editId="79DD7110">
            <wp:extent cx="5353050" cy="1609725"/>
            <wp:effectExtent l="0" t="0" r="0" b="0"/>
            <wp:docPr id="3" name="image09.png" descr="flow_chart.png"/>
            <wp:cNvGraphicFramePr/>
            <a:graphic xmlns:a="http://schemas.openxmlformats.org/drawingml/2006/main">
              <a:graphicData uri="http://schemas.openxmlformats.org/drawingml/2006/picture">
                <pic:pic xmlns:pic="http://schemas.openxmlformats.org/drawingml/2006/picture">
                  <pic:nvPicPr>
                    <pic:cNvPr id="0" name="image09.png" descr="flow_chart.png"/>
                    <pic:cNvPicPr preferRelativeResize="0"/>
                  </pic:nvPicPr>
                  <pic:blipFill>
                    <a:blip r:embed="rId5"/>
                    <a:srcRect t="18727" b="21554"/>
                    <a:stretch>
                      <a:fillRect/>
                    </a:stretch>
                  </pic:blipFill>
                  <pic:spPr>
                    <a:xfrm>
                      <a:off x="0" y="0"/>
                      <a:ext cx="5353050" cy="1609725"/>
                    </a:xfrm>
                    <a:prstGeom prst="rect">
                      <a:avLst/>
                    </a:prstGeom>
                    <a:ln/>
                  </pic:spPr>
                </pic:pic>
              </a:graphicData>
            </a:graphic>
          </wp:inline>
        </w:drawing>
      </w:r>
    </w:p>
    <w:p w14:paraId="185D00C7" w14:textId="77777777" w:rsidR="00302BEF" w:rsidRDefault="00302BEF">
      <w:pPr>
        <w:pStyle w:val="Normal1"/>
      </w:pPr>
    </w:p>
    <w:p w14:paraId="42F38791" w14:textId="77777777" w:rsidR="00302BEF" w:rsidRDefault="00796593">
      <w:pPr>
        <w:pStyle w:val="Normal1"/>
      </w:pPr>
      <w:r>
        <w:t>There exist two situations when we predict ratings of items for our target user.</w:t>
      </w:r>
    </w:p>
    <w:p w14:paraId="13A4A523" w14:textId="77777777" w:rsidR="00302BEF" w:rsidRDefault="00302BEF">
      <w:pPr>
        <w:pStyle w:val="Normal1"/>
      </w:pPr>
    </w:p>
    <w:p w14:paraId="2E5FF2ED" w14:textId="77777777" w:rsidR="00302BEF" w:rsidRDefault="00796593">
      <w:pPr>
        <w:pStyle w:val="Normal1"/>
        <w:numPr>
          <w:ilvl w:val="0"/>
          <w:numId w:val="5"/>
        </w:numPr>
        <w:ind w:hanging="360"/>
        <w:contextualSpacing/>
      </w:pPr>
      <w:r>
        <w:t>Predictions for old users</w:t>
      </w:r>
    </w:p>
    <w:p w14:paraId="31F74551" w14:textId="77777777" w:rsidR="00302BEF" w:rsidRDefault="00302BEF">
      <w:pPr>
        <w:pStyle w:val="Normal1"/>
      </w:pPr>
    </w:p>
    <w:p w14:paraId="462A748F" w14:textId="77777777" w:rsidR="00304CD3" w:rsidRDefault="00796593" w:rsidP="00304CD3">
      <w:pPr>
        <w:pStyle w:val="Normal1"/>
      </w:pPr>
      <w:r>
        <w:t xml:space="preserve">If the target user has already rated some movies, then we can check what kinds of movies he or she rated more frequently and higher. Thus, we have information about his or her preference of movie genres. The overall similarity between two old users </w:t>
      </w:r>
      <w:proofErr w:type="gramStart"/>
      <m:oMath>
        <m:r>
          <w:rPr>
            <w:rFonts w:ascii="Cambria Math" w:hAnsi="Cambria Math"/>
          </w:rPr>
          <m:t>a,b</m:t>
        </m:r>
      </m:oMath>
      <w:proofErr w:type="gramEnd"/>
      <w:r>
        <w:t xml:space="preserve"> are calculated according to the following formula:</w:t>
      </w:r>
    </w:p>
    <w:p w14:paraId="6987BE23" w14:textId="35232A42" w:rsidR="00302BEF" w:rsidRDefault="00BE6CAC" w:rsidP="003D4E01">
      <w:pPr>
        <w:pStyle w:val="Normal1"/>
        <w:jc w:val="center"/>
      </w:pPr>
      <w:r>
        <w:t xml:space="preserve">   </w:t>
      </w:r>
      <m:oMath>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(a,b)=α</m:t>
        </m:r>
        <m:sSub>
          <m:sSubPr>
            <m:ctrlPr>
              <w:rPr>
                <w:rFonts w:ascii="Cambria Math" w:hAnsi="Cambria Math"/>
              </w:rPr>
            </m:ctrlPr>
          </m:sSubPr>
          <m:e>
            <m:r>
              <w:rPr>
                <w:rFonts w:ascii="Cambria Math" w:hAnsi="Cambria Math"/>
              </w:rPr>
              <m:t>sim</m:t>
            </m:r>
          </m:e>
          <m:sub>
            <m:r>
              <w:rPr>
                <w:rFonts w:ascii="Cambria Math" w:hAnsi="Cambria Math"/>
              </w:rPr>
              <m:t>demo</m:t>
            </m:r>
          </m:sub>
        </m:sSub>
        <m:r>
          <w:rPr>
            <w:rFonts w:ascii="Cambria Math" w:hAnsi="Cambria Math"/>
          </w:rPr>
          <m:t>(a,b)+β</m:t>
        </m:r>
        <m:sSub>
          <m:sSubPr>
            <m:ctrlPr>
              <w:rPr>
                <w:rFonts w:ascii="Cambria Math" w:hAnsi="Cambria Math"/>
              </w:rPr>
            </m:ctrlPr>
          </m:sSubPr>
          <m:e>
            <m:r>
              <w:rPr>
                <w:rFonts w:ascii="Cambria Math" w:hAnsi="Cambria Math"/>
              </w:rPr>
              <m:t>sim</m:t>
            </m:r>
          </m:e>
          <m:sub>
            <m:r>
              <w:rPr>
                <w:rFonts w:ascii="Cambria Math" w:hAnsi="Cambria Math"/>
              </w:rPr>
              <m:t>preference</m:t>
            </m:r>
          </m:sub>
        </m:sSub>
        <m:r>
          <w:rPr>
            <w:rFonts w:ascii="Cambria Math" w:hAnsi="Cambria Math"/>
          </w:rPr>
          <m:t>(a,b)+(1-α-β)</m:t>
        </m:r>
        <m:sSub>
          <m:sSubPr>
            <m:ctrlPr>
              <w:rPr>
                <w:rFonts w:ascii="Cambria Math" w:hAnsi="Cambria Math"/>
              </w:rPr>
            </m:ctrlPr>
          </m:sSubPr>
          <m:e>
            <m:r>
              <w:rPr>
                <w:rFonts w:ascii="Cambria Math" w:hAnsi="Cambria Math"/>
              </w:rPr>
              <m:t>sim</m:t>
            </m:r>
          </m:e>
          <m:sub>
            <m:r>
              <w:rPr>
                <w:rFonts w:ascii="Cambria Math" w:hAnsi="Cambria Math"/>
              </w:rPr>
              <m:t>rating</m:t>
            </m:r>
          </m:sub>
        </m:sSub>
        <m:r>
          <w:rPr>
            <w:rFonts w:ascii="Cambria Math" w:hAnsi="Cambria Math"/>
          </w:rPr>
          <m:t>(a,b)</m:t>
        </m:r>
      </m:oMath>
      <w:r w:rsidR="003D4E01">
        <w:t xml:space="preserve"> </w:t>
      </w:r>
      <w:r>
        <w:t xml:space="preserve"> </w:t>
      </w:r>
      <w:r w:rsidR="003D4E01">
        <w:t>(1)</w:t>
      </w:r>
    </w:p>
    <w:p w14:paraId="17962C58" w14:textId="1C9266A0" w:rsidR="00302BEF" w:rsidRPr="0041380F" w:rsidRDefault="00796593">
      <w:pPr>
        <w:pStyle w:val="Normal1"/>
        <w:rPr>
          <w:color w:val="auto"/>
        </w:rPr>
      </w:pPr>
      <w:r>
        <w:t xml:space="preserve">, where </w:t>
      </w:r>
      <m:oMath>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 xml:space="preserve">(a,b),  </m:t>
        </m:r>
        <m:sSub>
          <m:sSubPr>
            <m:ctrlPr>
              <w:rPr>
                <w:rFonts w:ascii="Cambria Math" w:hAnsi="Cambria Math"/>
              </w:rPr>
            </m:ctrlPr>
          </m:sSubPr>
          <m:e>
            <m:r>
              <w:rPr>
                <w:rFonts w:ascii="Cambria Math" w:hAnsi="Cambria Math"/>
              </w:rPr>
              <m:t>sim</m:t>
            </m:r>
          </m:e>
          <m:sub>
            <m:r>
              <w:rPr>
                <w:rFonts w:ascii="Cambria Math" w:hAnsi="Cambria Math"/>
              </w:rPr>
              <m:t>demo</m:t>
            </m:r>
          </m:sub>
        </m:sSub>
        <m:r>
          <w:rPr>
            <w:rFonts w:ascii="Cambria Math" w:hAnsi="Cambria Math"/>
          </w:rPr>
          <m:t xml:space="preserve">(a,b),  </m:t>
        </m:r>
        <m:sSub>
          <m:sSubPr>
            <m:ctrlPr>
              <w:rPr>
                <w:rFonts w:ascii="Cambria Math" w:hAnsi="Cambria Math"/>
              </w:rPr>
            </m:ctrlPr>
          </m:sSubPr>
          <m:e>
            <m:r>
              <w:rPr>
                <w:rFonts w:ascii="Cambria Math" w:hAnsi="Cambria Math"/>
              </w:rPr>
              <m:t>sim</m:t>
            </m:r>
          </m:e>
          <m:sub>
            <m:r>
              <w:rPr>
                <w:rFonts w:ascii="Cambria Math" w:hAnsi="Cambria Math"/>
              </w:rPr>
              <m:t>preference</m:t>
            </m:r>
          </m:sub>
        </m:sSub>
        <m:r>
          <w:rPr>
            <w:rFonts w:ascii="Cambria Math" w:hAnsi="Cambria Math"/>
          </w:rPr>
          <m:t>(a,b)</m:t>
        </m:r>
      </m:oMath>
      <w:r>
        <w:t xml:space="preserve"> and </w:t>
      </w:r>
      <m:oMath>
        <m:sSub>
          <m:sSubPr>
            <m:ctrlPr>
              <w:rPr>
                <w:rFonts w:ascii="Cambria Math" w:hAnsi="Cambria Math"/>
              </w:rPr>
            </m:ctrlPr>
          </m:sSubPr>
          <m:e>
            <m:r>
              <w:rPr>
                <w:rFonts w:ascii="Cambria Math" w:hAnsi="Cambria Math"/>
              </w:rPr>
              <m:t>sim</m:t>
            </m:r>
          </m:e>
          <m:sub>
            <m:r>
              <w:rPr>
                <w:rFonts w:ascii="Cambria Math" w:hAnsi="Cambria Math"/>
              </w:rPr>
              <m:t>rating</m:t>
            </m:r>
          </m:sub>
        </m:sSub>
        <m:r>
          <w:rPr>
            <w:rFonts w:ascii="Cambria Math" w:hAnsi="Cambria Math"/>
          </w:rPr>
          <m:t>(a,b)</m:t>
        </m:r>
      </m:oMath>
      <w:r>
        <w:t xml:space="preserve"> refer to the overall similarity, similarity based on users’ demographic characteristics, similarity based on users’ preference for movie genres and similarity based on ratings in the past between user </w:t>
      </w:r>
      <m:oMath>
        <m:r>
          <w:rPr>
            <w:rFonts w:ascii="Cambria Math" w:hAnsi="Cambria Math"/>
          </w:rPr>
          <m:t>a</m:t>
        </m:r>
      </m:oMath>
      <w:r>
        <w:t xml:space="preserve"> and user </w:t>
      </w:r>
      <m:oMath>
        <m:r>
          <w:rPr>
            <w:rFonts w:ascii="Cambria Math" w:hAnsi="Cambria Math"/>
          </w:rPr>
          <m:t>b</m:t>
        </m:r>
      </m:oMath>
      <w:r>
        <w:t xml:space="preserve">, respectively. It’s worth mentioning that similarity based on ratings in the past between user </w:t>
      </w:r>
      <m:oMath>
        <m:r>
          <w:rPr>
            <w:rFonts w:ascii="Cambria Math" w:hAnsi="Cambria Math"/>
          </w:rPr>
          <m:t>a</m:t>
        </m:r>
      </m:oMath>
      <w:r>
        <w:t xml:space="preserve"> and user </w:t>
      </w:r>
      <m:oMath>
        <m:r>
          <w:rPr>
            <w:rFonts w:ascii="Cambria Math" w:hAnsi="Cambria Math"/>
          </w:rPr>
          <m:t>b</m:t>
        </m:r>
      </m:oMath>
      <w:r>
        <w:t xml:space="preserve"> can be produced using the Recommenderlab package. Besides, </w:t>
      </w:r>
      <m:oMath>
        <m:r>
          <w:rPr>
            <w:rFonts w:ascii="Cambria Math" w:hAnsi="Cambria Math"/>
          </w:rPr>
          <m:t>0&lt;α, β&lt;1</m:t>
        </m:r>
      </m:oMath>
      <w:r>
        <w:t xml:space="preserve">and </w:t>
      </w:r>
      <m:oMath>
        <m:r>
          <w:rPr>
            <w:rFonts w:ascii="Cambria Math" w:hAnsi="Cambria Math"/>
          </w:rPr>
          <m:t>α+β&lt;1</m:t>
        </m:r>
      </m:oMath>
      <w:r>
        <w:t xml:space="preserve">. </w:t>
      </w:r>
      <m:oMath>
        <m:r>
          <w:rPr>
            <w:rFonts w:ascii="Cambria Math" w:hAnsi="Cambria Math"/>
          </w:rPr>
          <m:t>α</m:t>
        </m:r>
      </m:oMath>
      <w:r>
        <w:t>,</w:t>
      </w:r>
      <m:oMath>
        <m:r>
          <w:rPr>
            <w:rFonts w:ascii="Cambria Math" w:hAnsi="Cambria Math"/>
          </w:rPr>
          <m:t xml:space="preserve"> β</m:t>
        </m:r>
      </m:oMath>
      <w:r w:rsidR="004A5744">
        <w:t xml:space="preserve"> </w:t>
      </w:r>
      <w:r>
        <w:t>are weighting parameters whose values will be chosen according to mean absolute error (MAE) during the experiment.</w:t>
      </w:r>
      <w:r w:rsidRPr="0041380F">
        <w:rPr>
          <w:color w:val="auto"/>
        </w:rPr>
        <w:t xml:space="preserve"> </w:t>
      </w:r>
      <w:r w:rsidRPr="0041380F">
        <w:rPr>
          <w:color w:val="auto"/>
          <w:highlight w:val="white"/>
        </w:rPr>
        <w:t>The mean absolute error is a quantity used to measure how close forecasts or predictions are to the eventual outcomes, which is defined as</w:t>
      </w:r>
    </w:p>
    <w:p w14:paraId="772FE775" w14:textId="20B026E9" w:rsidR="00302BEF" w:rsidRDefault="00796593">
      <w:pPr>
        <w:pStyle w:val="Normal1"/>
        <w:jc w:val="center"/>
      </w:pPr>
      <w:r>
        <w:t xml:space="preserve">                                                   </w:t>
      </w:r>
      <m:oMath>
        <m:sSub>
          <m:sSubPr>
            <m:ctrlPr>
              <w:rPr>
                <w:rFonts w:ascii="Cambria Math" w:hAnsi="Cambria Math"/>
              </w:rPr>
            </m:ctrlPr>
          </m:sSubPr>
          <m:e>
            <m:r>
              <w:rPr>
                <w:rFonts w:ascii="Cambria Math" w:hAnsi="Cambria Math"/>
              </w:rPr>
              <m:t>MAE</m:t>
            </m:r>
          </m:e>
          <m:sub>
            <m:r>
              <w:rPr>
                <w:rFonts w:ascii="Cambria Math" w:hAnsi="Cambria Math"/>
              </w:rPr>
              <m:t>a</m:t>
            </m:r>
          </m:sub>
        </m:sSub>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h=1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a,h</m:t>
                </m:r>
              </m:sub>
            </m:sSub>
            <m:r>
              <w:rPr>
                <w:rFonts w:ascii="Cambria Math" w:hAnsi="Cambria Math"/>
              </w:rPr>
              <m:t>|</m:t>
            </m:r>
            <m:r>
              <m:rPr>
                <m:sty m:val="p"/>
              </m:rPr>
              <w:rPr>
                <w:rFonts w:ascii="Cambria Math" w:hAnsi="Cambria Math"/>
              </w:rPr>
              <m:t xml:space="preserve"> </m:t>
            </m:r>
          </m:e>
        </m:nary>
      </m:oMath>
      <w:r>
        <w:t xml:space="preserve">                                               (2)</w:t>
      </w:r>
    </w:p>
    <w:p w14:paraId="03CF7C41" w14:textId="0F7652F9" w:rsidR="00302BEF" w:rsidRDefault="00796593">
      <w:pPr>
        <w:pStyle w:val="Normal1"/>
      </w:pPr>
      <w:r>
        <w:lastRenderedPageBreak/>
        <w:t xml:space="preserve">, where </w:t>
      </w:r>
      <m:oMath>
        <m:sSub>
          <m:sSubPr>
            <m:ctrlPr>
              <w:rPr>
                <w:rFonts w:ascii="Cambria Math" w:hAnsi="Cambria Math"/>
              </w:rPr>
            </m:ctrlPr>
          </m:sSubPr>
          <m:e>
            <m:r>
              <w:rPr>
                <w:rFonts w:ascii="Cambria Math" w:hAnsi="Cambria Math"/>
              </w:rPr>
              <m:t>S</m:t>
            </m:r>
          </m:e>
          <m:sub>
            <m:r>
              <w:rPr>
                <w:rFonts w:ascii="Cambria Math" w:hAnsi="Cambria Math"/>
              </w:rPr>
              <m:t>a,h</m:t>
            </m:r>
          </m:sub>
        </m:sSub>
      </m:oMath>
      <w:r w:rsidR="00F34074">
        <w:t xml:space="preserve"> </w:t>
      </w:r>
      <w:r>
        <w:t xml:space="preserve">is the rating prediction of the </w:t>
      </w:r>
      <m:oMath>
        <m:sSup>
          <m:sSupPr>
            <m:ctrlPr>
              <w:rPr>
                <w:rFonts w:ascii="Cambria Math" w:hAnsi="Cambria Math"/>
              </w:rPr>
            </m:ctrlPr>
          </m:sSupPr>
          <m:e>
            <m:r>
              <w:rPr>
                <w:rFonts w:ascii="Cambria Math" w:hAnsi="Cambria Math"/>
              </w:rPr>
              <m:t>h</m:t>
            </m:r>
          </m:e>
          <m:sup>
            <m:r>
              <w:rPr>
                <w:rFonts w:ascii="Cambria Math" w:hAnsi="Cambria Math"/>
              </w:rPr>
              <m:t>th</m:t>
            </m:r>
          </m:sup>
        </m:sSup>
        <m:r>
          <w:rPr>
            <w:rFonts w:ascii="Cambria Math" w:hAnsi="Cambria Math"/>
          </w:rPr>
          <m:t xml:space="preserve"> </m:t>
        </m:r>
      </m:oMath>
      <w:r>
        <w:t xml:space="preserve">item for user </w:t>
      </w:r>
      <m:oMath>
        <m:r>
          <w:rPr>
            <w:rFonts w:ascii="Cambria Math" w:hAnsi="Cambria Math"/>
          </w:rPr>
          <m:t>a</m:t>
        </m:r>
      </m:oMath>
      <w:r>
        <w:t xml:space="preserve">, while </w:t>
      </w:r>
      <m:oMath>
        <m:sSub>
          <m:sSubPr>
            <m:ctrlPr>
              <w:rPr>
                <w:rFonts w:ascii="Cambria Math" w:hAnsi="Cambria Math"/>
              </w:rPr>
            </m:ctrlPr>
          </m:sSubPr>
          <m:e>
            <m:r>
              <w:rPr>
                <w:rFonts w:ascii="Cambria Math" w:hAnsi="Cambria Math"/>
              </w:rPr>
              <m:t>y</m:t>
            </m:r>
          </m:e>
          <m:sub>
            <m:r>
              <w:rPr>
                <w:rFonts w:ascii="Cambria Math" w:hAnsi="Cambria Math"/>
              </w:rPr>
              <m:t xml:space="preserve">a,h </m:t>
            </m:r>
          </m:sub>
        </m:sSub>
      </m:oMath>
      <w:r>
        <w:t xml:space="preserve">is the corresponding true rating. And </w:t>
      </w:r>
      <m:oMath>
        <m:r>
          <w:rPr>
            <w:rFonts w:ascii="Cambria Math" w:hAnsi="Cambria Math"/>
          </w:rPr>
          <m:t>n</m:t>
        </m:r>
      </m:oMath>
      <w:r>
        <w:t xml:space="preserve"> is the number of movies that user </w:t>
      </w:r>
      <m:oMath>
        <m:r>
          <w:rPr>
            <w:rFonts w:ascii="Cambria Math" w:hAnsi="Cambria Math"/>
          </w:rPr>
          <m:t>a</m:t>
        </m:r>
      </m:oMath>
      <w:r>
        <w:t xml:space="preserve"> has rated. The less the MAE is, the more accurate the prediction is. We use MAE as our standard because it has the same scale as our rating value, which gives us more intuitive feeling about the deviations of predictions from the true values. </w:t>
      </w:r>
    </w:p>
    <w:p w14:paraId="49DE69C2" w14:textId="77777777" w:rsidR="00302BEF" w:rsidRDefault="00302BEF">
      <w:pPr>
        <w:pStyle w:val="Normal1"/>
      </w:pPr>
    </w:p>
    <w:p w14:paraId="748C0E64" w14:textId="4EE06532" w:rsidR="00302BEF" w:rsidRDefault="00796593">
      <w:pPr>
        <w:pStyle w:val="Normal1"/>
      </w:pPr>
      <w:r>
        <w:t xml:space="preserve">After calculating the overall similarities between our target user and any other user in the dataset, it is easy to pick nearest neighbors for the target user. In this study, we chose 60 neighbors. The rating prediction, </w:t>
      </w:r>
      <m:oMath>
        <m:sSub>
          <m:sSubPr>
            <m:ctrlPr>
              <w:rPr>
                <w:rFonts w:ascii="Cambria Math" w:hAnsi="Cambria Math"/>
              </w:rPr>
            </m:ctrlPr>
          </m:sSubPr>
          <m:e>
            <m:r>
              <w:rPr>
                <w:rFonts w:ascii="Cambria Math" w:hAnsi="Cambria Math"/>
              </w:rPr>
              <m:t>S</m:t>
            </m:r>
          </m:e>
          <m:sub>
            <m:r>
              <w:rPr>
                <w:rFonts w:ascii="Cambria Math" w:hAnsi="Cambria Math"/>
              </w:rPr>
              <m:t>a,h</m:t>
            </m:r>
          </m:sub>
        </m:sSub>
      </m:oMath>
      <w:r>
        <w:t xml:space="preserve">, of the </w:t>
      </w:r>
      <m:oMath>
        <m:sSup>
          <m:sSupPr>
            <m:ctrlPr>
              <w:rPr>
                <w:rFonts w:ascii="Cambria Math" w:hAnsi="Cambria Math"/>
              </w:rPr>
            </m:ctrlPr>
          </m:sSupPr>
          <m:e>
            <m:r>
              <w:rPr>
                <w:rFonts w:ascii="Cambria Math" w:hAnsi="Cambria Math"/>
              </w:rPr>
              <m:t>h</m:t>
            </m:r>
          </m:e>
          <m:sup>
            <m:r>
              <w:rPr>
                <w:rFonts w:ascii="Cambria Math" w:hAnsi="Cambria Math"/>
              </w:rPr>
              <m:t>th</m:t>
            </m:r>
          </m:sup>
        </m:sSup>
        <m:r>
          <w:rPr>
            <w:rFonts w:ascii="Cambria Math" w:hAnsi="Cambria Math"/>
          </w:rPr>
          <m:t xml:space="preserve"> </m:t>
        </m:r>
      </m:oMath>
      <w:r>
        <w:t xml:space="preserve">movie for our target user </w:t>
      </w:r>
      <m:oMath>
        <m:r>
          <w:rPr>
            <w:rFonts w:ascii="Cambria Math" w:hAnsi="Cambria Math"/>
          </w:rPr>
          <m:t>a</m:t>
        </m:r>
      </m:oMath>
      <w:r>
        <w:t xml:space="preserve"> is thus calculated as belows:</w:t>
      </w:r>
    </w:p>
    <w:p w14:paraId="3C110724" w14:textId="22C10C8B" w:rsidR="00302BEF" w:rsidRDefault="00796593">
      <w:pPr>
        <w:pStyle w:val="Normal1"/>
        <w:jc w:val="center"/>
      </w:pPr>
      <w:r>
        <w:t xml:space="preserve">         </w:t>
      </w:r>
      <w:r w:rsidR="00BE6CAC">
        <w:t xml:space="preserve">                            </w:t>
      </w:r>
      <w:r>
        <w:t xml:space="preserve"> </w:t>
      </w:r>
      <w:r w:rsidR="00BE6CAC">
        <w:t xml:space="preserve">       </w:t>
      </w:r>
      <w:r>
        <w:t xml:space="preserve"> </w:t>
      </w:r>
      <m:oMath>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m:t>
                </m:r>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b,h</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m:t>
                </m:r>
              </m:e>
            </m:nary>
          </m:den>
        </m:f>
      </m:oMath>
      <w:r w:rsidR="00BE6CAC">
        <w:t xml:space="preserve">                          </w:t>
      </w:r>
      <w:r>
        <w:t xml:space="preserve">      (3)</w:t>
      </w:r>
    </w:p>
    <w:p w14:paraId="744BD0CF" w14:textId="5DF138FA" w:rsidR="00302BEF" w:rsidRDefault="00796593">
      <w:pPr>
        <w:pStyle w:val="Normal1"/>
      </w:pPr>
      <w:r>
        <w:t xml:space="preserve">, where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 xml:space="preserve"> is the average rating for movies that user </w:t>
      </w:r>
      <m:oMath>
        <m:r>
          <w:rPr>
            <w:rFonts w:ascii="Cambria Math" w:hAnsi="Cambria Math"/>
          </w:rPr>
          <m:t>a</m:t>
        </m:r>
      </m:oMath>
      <w:r>
        <w:t xml:space="preserve"> has rated; similarly,</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r>
          <w:rPr>
            <w:rFonts w:ascii="Cambria Math" w:hAnsi="Cambria Math"/>
          </w:rPr>
          <m:t xml:space="preserve"> </m:t>
        </m:r>
      </m:oMath>
      <w:r>
        <w:t xml:space="preserve">is the average rating for movies that user </w:t>
      </w:r>
      <m:oMath>
        <m:r>
          <w:rPr>
            <w:rFonts w:ascii="Cambria Math" w:hAnsi="Cambria Math"/>
          </w:rPr>
          <m:t>b</m:t>
        </m:r>
      </m:oMath>
      <w:r>
        <w:t xml:space="preserve"> has rated. And user </w:t>
      </w:r>
      <m:oMath>
        <m:r>
          <w:rPr>
            <w:rFonts w:ascii="Cambria Math" w:hAnsi="Cambria Math"/>
          </w:rPr>
          <m:t>b</m:t>
        </m:r>
      </m:oMath>
      <w:r>
        <w:t xml:space="preserve"> belongs to the k nearest neighbors, kNB, of user </w:t>
      </w:r>
      <m:oMath>
        <m:r>
          <w:rPr>
            <w:rFonts w:ascii="Cambria Math" w:hAnsi="Cambria Math"/>
          </w:rPr>
          <m:t>a</m:t>
        </m:r>
      </m:oMath>
      <w:r>
        <w:t>. Here, k=60.</w:t>
      </w:r>
    </w:p>
    <w:p w14:paraId="1B968226" w14:textId="77777777" w:rsidR="00302BEF" w:rsidRDefault="00302BEF">
      <w:pPr>
        <w:pStyle w:val="Normal1"/>
      </w:pPr>
    </w:p>
    <w:p w14:paraId="780BA379" w14:textId="487D8BAD" w:rsidR="00302BEF" w:rsidRDefault="00796593">
      <w:pPr>
        <w:pStyle w:val="Normal1"/>
      </w:pPr>
      <w:r>
        <w:t xml:space="preserve">Obviously, we brought in the average rating for user </w:t>
      </w:r>
      <m:oMath>
        <m:r>
          <w:rPr>
            <w:rFonts w:ascii="Cambria Math" w:hAnsi="Cambria Math"/>
          </w:rPr>
          <m:t>a</m:t>
        </m:r>
      </m:oMath>
      <w:r>
        <w:t xml:space="preserve"> instead of using weighted average rating for user </w:t>
      </w:r>
      <m:oMath>
        <m:r>
          <w:rPr>
            <w:rFonts w:ascii="Cambria Math" w:hAnsi="Cambria Math"/>
          </w:rPr>
          <m:t>a</m:t>
        </m:r>
      </m:oMath>
      <w:r>
        <w:t>’s k nearest neighbors. The reason for this is that different users have different rating habits and rating scales, which can be reflected in the</w:t>
      </w:r>
      <w:r w:rsidR="00C016F9">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w:t>
      </w:r>
    </w:p>
    <w:p w14:paraId="718B5795" w14:textId="77777777" w:rsidR="00302BEF" w:rsidRDefault="00302BEF">
      <w:pPr>
        <w:pStyle w:val="Normal1"/>
      </w:pPr>
    </w:p>
    <w:p w14:paraId="09ABEE70" w14:textId="77777777" w:rsidR="00302BEF" w:rsidRDefault="00796593">
      <w:pPr>
        <w:pStyle w:val="Normal1"/>
        <w:numPr>
          <w:ilvl w:val="0"/>
          <w:numId w:val="6"/>
        </w:numPr>
        <w:ind w:hanging="360"/>
        <w:contextualSpacing/>
      </w:pPr>
      <w:r>
        <w:t>Predictions for new users</w:t>
      </w:r>
    </w:p>
    <w:p w14:paraId="23E6E32E" w14:textId="77777777" w:rsidR="00302BEF" w:rsidRDefault="00302BEF">
      <w:pPr>
        <w:pStyle w:val="Normal1"/>
      </w:pPr>
    </w:p>
    <w:p w14:paraId="6BA620CB" w14:textId="266AEA87" w:rsidR="00302BEF" w:rsidRDefault="00796593">
      <w:pPr>
        <w:pStyle w:val="Normal1"/>
      </w:pPr>
      <w:r>
        <w:t xml:space="preserve">For new users, we are lack of information about previous ratings. Therefore, only users’ demographic characteristics and users’ preferences for movie genres are available. What is more, new users’ preference for movie genres is forecasted based on his or her demographic features. In other words, we can divide old users into various groups according to some </w:t>
      </w:r>
      <w:r w:rsidR="00D71C08">
        <w:t>demographic feature and summariz</w:t>
      </w:r>
      <w:r>
        <w:t xml:space="preserve">e the movie genre preferences for these groups into a lookup table; we can predict what types of movies new users are more likely to watch on the basis of those lookup tables. And then, the similarity between the new user </w:t>
      </w:r>
      <m:oMath>
        <m:r>
          <w:rPr>
            <w:rFonts w:ascii="Cambria Math" w:hAnsi="Cambria Math"/>
          </w:rPr>
          <m:t xml:space="preserve">a </m:t>
        </m:r>
      </m:oMath>
      <w:r>
        <w:t xml:space="preserve">and any old user </w:t>
      </w:r>
      <m:oMath>
        <m:r>
          <w:rPr>
            <w:rFonts w:ascii="Cambria Math" w:hAnsi="Cambria Math"/>
          </w:rPr>
          <m:t>b</m:t>
        </m:r>
      </m:oMath>
      <w:r>
        <w:t>are calculated as belows:</w:t>
      </w:r>
    </w:p>
    <w:p w14:paraId="5F44F7B7" w14:textId="684FE240" w:rsidR="00302BEF" w:rsidRDefault="00796593">
      <w:pPr>
        <w:pStyle w:val="Normal1"/>
        <w:jc w:val="center"/>
      </w:pPr>
      <w:r>
        <w:t xml:space="preserve">            </w:t>
      </w:r>
      <w:r w:rsidR="000C2143">
        <w:t xml:space="preserve">                               </w:t>
      </w:r>
      <w:r>
        <w:t xml:space="preserve">       </w:t>
      </w:r>
      <m:oMath>
        <m:r>
          <w:rPr>
            <w:rFonts w:ascii="Cambria Math" w:hAnsi="Cambria Math"/>
          </w:rPr>
          <m:t xml:space="preserve"> </m:t>
        </m:r>
        <m:sSub>
          <m:sSubPr>
            <m:ctrlPr>
              <w:rPr>
                <w:rFonts w:ascii="Cambria Math" w:hAnsi="Cambria Math"/>
              </w:rPr>
            </m:ctrlPr>
          </m:sSubPr>
          <m:e>
            <m:r>
              <w:rPr>
                <w:rFonts w:ascii="Cambria Math" w:hAnsi="Cambria Math"/>
              </w:rPr>
              <m:t>sim</m:t>
            </m:r>
          </m:e>
          <m:sub>
            <m:r>
              <w:rPr>
                <w:rFonts w:ascii="Cambria Math" w:hAnsi="Cambria Math"/>
              </w:rPr>
              <m:t>overall.new</m:t>
            </m:r>
          </m:sub>
        </m:sSub>
        <m:r>
          <w:rPr>
            <w:rFonts w:ascii="Cambria Math" w:hAnsi="Cambria Math"/>
          </w:rPr>
          <m:t>(a,b)=|</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num>
          <m:den>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den>
        </m:f>
        <m:r>
          <w:rPr>
            <w:rFonts w:ascii="Cambria Math" w:hAnsi="Cambria Math"/>
          </w:rPr>
          <m:t>|</m:t>
        </m:r>
      </m:oMath>
      <w:r w:rsidR="000C2143">
        <w:t xml:space="preserve">                      </w:t>
      </w:r>
      <w:r>
        <w:t xml:space="preserve">                     (4)</w:t>
      </w:r>
    </w:p>
    <w:p w14:paraId="73E01DF0" w14:textId="396B8ED0" w:rsidR="00302BEF" w:rsidRDefault="00796593">
      <w:pPr>
        <w:pStyle w:val="Normal1"/>
      </w:pPr>
      <w:r>
        <w:t xml:space="preserve">, where </w:t>
      </w:r>
      <m:oMath>
        <m:sSub>
          <m:sSubPr>
            <m:ctrlPr>
              <w:rPr>
                <w:rFonts w:ascii="Cambria Math" w:hAnsi="Cambria Math"/>
              </w:rPr>
            </m:ctrlPr>
          </m:sSubPr>
          <m:e>
            <m:r>
              <w:rPr>
                <w:rFonts w:ascii="Cambria Math" w:hAnsi="Cambria Math"/>
              </w:rPr>
              <m:t>C</m:t>
            </m:r>
          </m:e>
          <m:sub>
            <m:r>
              <w:rPr>
                <w:rFonts w:ascii="Cambria Math" w:hAnsi="Cambria Math"/>
              </w:rPr>
              <m:t>a</m:t>
            </m:r>
          </m:sub>
        </m:sSub>
      </m:oMath>
      <w:r>
        <w:t xml:space="preserve"> represents user </w:t>
      </w:r>
      <m:oMath>
        <m:r>
          <w:rPr>
            <w:rFonts w:ascii="Cambria Math" w:hAnsi="Cambria Math"/>
          </w:rPr>
          <m:t>a</m:t>
        </m:r>
      </m:oMath>
      <w:r>
        <w:t xml:space="preserve">’s all characteristics, including demographic characteristics and preference for movie genres; </w:t>
      </w:r>
      <m:oMath>
        <m:sSub>
          <m:sSubPr>
            <m:ctrlPr>
              <w:rPr>
                <w:rFonts w:ascii="Cambria Math" w:hAnsi="Cambria Math"/>
              </w:rPr>
            </m:ctrlPr>
          </m:sSubPr>
          <m:e>
            <m:r>
              <w:rPr>
                <w:rFonts w:ascii="Cambria Math" w:hAnsi="Cambria Math"/>
              </w:rPr>
              <m:t>C</m:t>
            </m:r>
          </m:e>
          <m:sub>
            <m:r>
              <w:rPr>
                <w:rFonts w:ascii="Cambria Math" w:hAnsi="Cambria Math"/>
              </w:rPr>
              <m:t>b</m:t>
            </m:r>
          </m:sub>
        </m:sSub>
      </m:oMath>
      <w:r>
        <w:t xml:space="preserve"> represents user </w:t>
      </w:r>
      <m:oMath>
        <m:r>
          <w:rPr>
            <w:rFonts w:ascii="Cambria Math" w:hAnsi="Cambria Math"/>
          </w:rPr>
          <m:t>b</m:t>
        </m:r>
      </m:oMath>
      <w:r>
        <w:t xml:space="preserve">’s all characteristics. </w:t>
      </w:r>
      <m:oMath>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r>
          <w:rPr>
            <w:rFonts w:ascii="Cambria Math" w:hAnsi="Cambria Math"/>
          </w:rPr>
          <m:t xml:space="preserve"> </m:t>
        </m:r>
      </m:oMath>
      <w:r>
        <w:t xml:space="preserve">refers to the characteristics in common for user </w:t>
      </w:r>
      <m:oMath>
        <m:r>
          <w:rPr>
            <w:rFonts w:ascii="Cambria Math" w:hAnsi="Cambria Math"/>
          </w:rPr>
          <m:t xml:space="preserve">a </m:t>
        </m:r>
      </m:oMath>
      <w:r>
        <w:t xml:space="preserve">and user </w:t>
      </w:r>
      <m:oMath>
        <m:r>
          <w:rPr>
            <w:rFonts w:ascii="Cambria Math" w:hAnsi="Cambria Math"/>
          </w:rPr>
          <m:t>b</m:t>
        </m:r>
      </m:oMath>
      <w:r>
        <w:t xml:space="preserve">. While </w:t>
      </w:r>
      <m:oMath>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r>
          <w:rPr>
            <w:rFonts w:ascii="Cambria Math" w:hAnsi="Cambria Math"/>
          </w:rPr>
          <m:t xml:space="preserve"> </m:t>
        </m:r>
      </m:oMath>
      <w:r>
        <w:t xml:space="preserve">refers to the all characteristics that either user </w:t>
      </w:r>
      <m:oMath>
        <m:r>
          <w:rPr>
            <w:rFonts w:ascii="Cambria Math" w:hAnsi="Cambria Math"/>
          </w:rPr>
          <m:t xml:space="preserve">a </m:t>
        </m:r>
      </m:oMath>
      <w:r>
        <w:t xml:space="preserve">or user </w:t>
      </w:r>
      <m:oMath>
        <m:r>
          <w:rPr>
            <w:rFonts w:ascii="Cambria Math" w:hAnsi="Cambria Math"/>
          </w:rPr>
          <m:t>b</m:t>
        </m:r>
      </m:oMath>
      <w:r>
        <w:t xml:space="preserve"> has.</w:t>
      </w:r>
    </w:p>
    <w:p w14:paraId="77E9870E" w14:textId="77777777" w:rsidR="00302BEF" w:rsidRDefault="00302BEF">
      <w:pPr>
        <w:pStyle w:val="Normal1"/>
      </w:pPr>
    </w:p>
    <w:p w14:paraId="54EF227D" w14:textId="77777777" w:rsidR="00302BEF" w:rsidRDefault="00796593">
      <w:pPr>
        <w:pStyle w:val="Normal1"/>
      </w:pPr>
      <w:r>
        <w:t xml:space="preserve">The similarity measure above is called </w:t>
      </w:r>
      <w:proofErr w:type="spellStart"/>
      <w:r>
        <w:t>Jaccard</w:t>
      </w:r>
      <w:proofErr w:type="spellEnd"/>
      <w:r>
        <w:t xml:space="preserve"> coefficient, which measures similarity between two finite unordered sample sets. Without users’ ratings, it is reasonable to use </w:t>
      </w:r>
      <w:proofErr w:type="spellStart"/>
      <w:r>
        <w:t>Jaccard</w:t>
      </w:r>
      <w:proofErr w:type="spellEnd"/>
      <w:r>
        <w:t xml:space="preserve"> coefficient to calculate similarity in this scenario.</w:t>
      </w:r>
    </w:p>
    <w:p w14:paraId="750AFFBB" w14:textId="77777777" w:rsidR="00302BEF" w:rsidRDefault="00302BEF">
      <w:pPr>
        <w:pStyle w:val="Normal1"/>
      </w:pPr>
    </w:p>
    <w:p w14:paraId="42019F78" w14:textId="1C2E4D2D" w:rsidR="00302BEF" w:rsidRDefault="00796593">
      <w:pPr>
        <w:pStyle w:val="Normal1"/>
      </w:pPr>
      <w:r>
        <w:t xml:space="preserve">Because new users do not have previous rating records, they do not have average rating for movies that they have rated,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 xml:space="preserve">. The rating prediction, </w:t>
      </w:r>
      <m:oMath>
        <m:sSub>
          <m:sSubPr>
            <m:ctrlPr>
              <w:rPr>
                <w:rFonts w:ascii="Cambria Math" w:hAnsi="Cambria Math"/>
              </w:rPr>
            </m:ctrlPr>
          </m:sSubPr>
          <m:e>
            <m:r>
              <w:rPr>
                <w:rFonts w:ascii="Cambria Math" w:hAnsi="Cambria Math"/>
              </w:rPr>
              <m:t>S</m:t>
            </m:r>
          </m:e>
          <m:sub>
            <m:r>
              <w:rPr>
                <w:rFonts w:ascii="Cambria Math" w:hAnsi="Cambria Math"/>
              </w:rPr>
              <m:t>a,h</m:t>
            </m:r>
          </m:sub>
        </m:sSub>
      </m:oMath>
      <w:r>
        <w:t xml:space="preserve">, of the </w:t>
      </w:r>
      <m:oMath>
        <m:sSup>
          <m:sSupPr>
            <m:ctrlPr>
              <w:rPr>
                <w:rFonts w:ascii="Cambria Math" w:hAnsi="Cambria Math"/>
              </w:rPr>
            </m:ctrlPr>
          </m:sSupPr>
          <m:e>
            <m:r>
              <w:rPr>
                <w:rFonts w:ascii="Cambria Math" w:hAnsi="Cambria Math"/>
              </w:rPr>
              <m:t>h</m:t>
            </m:r>
          </m:e>
          <m:sup>
            <m:r>
              <w:rPr>
                <w:rFonts w:ascii="Cambria Math" w:hAnsi="Cambria Math"/>
              </w:rPr>
              <m:t>th</m:t>
            </m:r>
          </m:sup>
        </m:sSup>
      </m:oMath>
      <w:r w:rsidR="00057489">
        <w:t xml:space="preserve"> </w:t>
      </w:r>
      <w:r>
        <w:t xml:space="preserve">movie for our target user </w:t>
      </w:r>
      <m:oMath>
        <m:r>
          <w:rPr>
            <w:rFonts w:ascii="Cambria Math" w:hAnsi="Cambria Math"/>
          </w:rPr>
          <m:t>a</m:t>
        </m:r>
      </m:oMath>
      <w:r>
        <w:t xml:space="preserve"> is thus calculated using following formula:</w:t>
      </w:r>
    </w:p>
    <w:p w14:paraId="534FA638" w14:textId="1A19BEB1" w:rsidR="00302BEF" w:rsidRDefault="00796593">
      <w:pPr>
        <w:pStyle w:val="Normal1"/>
        <w:jc w:val="center"/>
      </w:pPr>
      <w:r>
        <w:t xml:space="preserve">               </w:t>
      </w:r>
      <w:r w:rsidR="00737865">
        <w:t xml:space="preserve">                           </w:t>
      </w:r>
      <w:r>
        <w:t xml:space="preserve">     </w:t>
      </w:r>
      <m:oMath>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l.new</m:t>
                    </m:r>
                  </m:sub>
                </m:sSub>
                <m:r>
                  <w:rPr>
                    <w:rFonts w:ascii="Cambria Math" w:hAnsi="Cambria Math"/>
                  </w:rPr>
                  <m:t>(a,b)</m:t>
                </m:r>
              </m:e>
            </m:nary>
            <m:sSub>
              <m:sSubPr>
                <m:ctrlPr>
                  <w:rPr>
                    <w:rFonts w:ascii="Cambria Math" w:hAnsi="Cambria Math"/>
                  </w:rPr>
                </m:ctrlPr>
              </m:sSubPr>
              <m:e>
                <m:r>
                  <w:rPr>
                    <w:rFonts w:ascii="Cambria Math" w:hAnsi="Cambria Math"/>
                  </w:rPr>
                  <m:t>P</m:t>
                </m:r>
              </m:e>
              <m:sub>
                <m:r>
                  <w:rPr>
                    <w:rFonts w:ascii="Cambria Math" w:hAnsi="Cambria Math"/>
                  </w:rPr>
                  <m:t>b,h</m:t>
                </m:r>
              </m:sub>
            </m:sSub>
          </m:num>
          <m:den>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l.new</m:t>
                    </m:r>
                  </m:sub>
                </m:sSub>
                <m:r>
                  <w:rPr>
                    <w:rFonts w:ascii="Cambria Math" w:hAnsi="Cambria Math"/>
                  </w:rPr>
                  <m:t>(a,b)</m:t>
                </m:r>
              </m:e>
            </m:nary>
          </m:den>
        </m:f>
      </m:oMath>
      <w:r w:rsidR="00737865">
        <w:t xml:space="preserve">        </w:t>
      </w:r>
      <w:r>
        <w:t xml:space="preserve">                                    (5)</w:t>
      </w:r>
    </w:p>
    <w:p w14:paraId="31A89434" w14:textId="77777777" w:rsidR="00302BEF" w:rsidRDefault="00796593">
      <w:pPr>
        <w:pStyle w:val="Normal1"/>
      </w:pPr>
      <w:r>
        <w:t>, where the notations have same meanings as they do in Formula (3) and (4).</w:t>
      </w:r>
    </w:p>
    <w:p w14:paraId="2B4A4AE9" w14:textId="77777777" w:rsidR="00302BEF" w:rsidRDefault="00302BEF">
      <w:pPr>
        <w:pStyle w:val="Normal1"/>
      </w:pPr>
    </w:p>
    <w:p w14:paraId="5C289313" w14:textId="77777777" w:rsidR="00302BEF" w:rsidRDefault="00796593">
      <w:pPr>
        <w:pStyle w:val="Normal1"/>
      </w:pPr>
      <w:r>
        <w:rPr>
          <w:b/>
          <w:sz w:val="32"/>
          <w:szCs w:val="32"/>
        </w:rPr>
        <w:lastRenderedPageBreak/>
        <w:t>4. Result</w:t>
      </w:r>
    </w:p>
    <w:p w14:paraId="1B9F3637" w14:textId="77777777" w:rsidR="00302BEF" w:rsidRDefault="00302BEF">
      <w:pPr>
        <w:pStyle w:val="Normal1"/>
      </w:pPr>
    </w:p>
    <w:p w14:paraId="45EFAE8D" w14:textId="77777777" w:rsidR="00302BEF" w:rsidRDefault="00796593">
      <w:pPr>
        <w:pStyle w:val="Normal1"/>
      </w:pPr>
      <w:r>
        <w:rPr>
          <w:b/>
        </w:rPr>
        <w:t xml:space="preserve"> </w:t>
      </w:r>
      <w:r>
        <w:rPr>
          <w:b/>
          <w:sz w:val="28"/>
          <w:szCs w:val="28"/>
        </w:rPr>
        <w:t xml:space="preserve">4.1 Collaborative Filtering Algorithm Using </w:t>
      </w:r>
      <w:proofErr w:type="spellStart"/>
      <w:r>
        <w:rPr>
          <w:b/>
          <w:sz w:val="28"/>
          <w:szCs w:val="28"/>
        </w:rPr>
        <w:t>Recommenderlab</w:t>
      </w:r>
      <w:proofErr w:type="spellEnd"/>
      <w:r>
        <w:rPr>
          <w:b/>
          <w:sz w:val="28"/>
          <w:szCs w:val="28"/>
        </w:rPr>
        <w:t xml:space="preserve"> in R</w:t>
      </w:r>
    </w:p>
    <w:p w14:paraId="17083782" w14:textId="77777777" w:rsidR="00302BEF" w:rsidRDefault="00796593">
      <w:pPr>
        <w:pStyle w:val="Normal1"/>
      </w:pPr>
      <w:r>
        <w:t xml:space="preserve"> </w:t>
      </w:r>
    </w:p>
    <w:p w14:paraId="3146395D" w14:textId="77777777" w:rsidR="00302BEF" w:rsidRDefault="00796593">
      <w:pPr>
        <w:pStyle w:val="Normal1"/>
      </w:pPr>
      <w:r>
        <w:t>1)</w:t>
      </w:r>
      <w:r>
        <w:rPr>
          <w:rFonts w:ascii="Times New Roman" w:eastAsia="Times New Roman" w:hAnsi="Times New Roman" w:cs="Times New Roman"/>
          <w:sz w:val="14"/>
          <w:szCs w:val="14"/>
        </w:rPr>
        <w:tab/>
      </w:r>
      <w:r>
        <w:t>Data Exploring</w:t>
      </w:r>
    </w:p>
    <w:p w14:paraId="6E137508" w14:textId="77777777" w:rsidR="00302BEF" w:rsidRDefault="00796593">
      <w:pPr>
        <w:pStyle w:val="Normal1"/>
      </w:pPr>
      <w:r>
        <w:t xml:space="preserve"> </w:t>
      </w:r>
    </w:p>
    <w:p w14:paraId="7B7DA259" w14:textId="7EC46D22" w:rsidR="00302BEF" w:rsidRDefault="00796593">
      <w:pPr>
        <w:pStyle w:val="Normal1"/>
      </w:pPr>
      <w:r>
        <w:t>In the beginning, we develo</w:t>
      </w:r>
      <w:r w:rsidR="007A3241">
        <w:t xml:space="preserve">ped our own code to tidy up the </w:t>
      </w:r>
      <w:r>
        <w:t>100 thousand data set and explore the nature of it. We have 943 users and 1664 movies the data set, with 99392 ratings. Firstly, similarity between users and between items is the main measurements that collaborative filtering algorithms based on, where it is calculated relied on the similarity of rating. To illustrate, we display the first hundred users and first hundred items to lay out the similarity within users and items.</w:t>
      </w:r>
    </w:p>
    <w:p w14:paraId="1DCA26A5" w14:textId="77777777" w:rsidR="00302BEF" w:rsidRDefault="00796593">
      <w:pPr>
        <w:pStyle w:val="Normal1"/>
        <w:jc w:val="center"/>
      </w:pPr>
      <w:r>
        <w:rPr>
          <w:noProof/>
        </w:rPr>
        <w:drawing>
          <wp:inline distT="114300" distB="114300" distL="114300" distR="114300" wp14:anchorId="3F475FAF" wp14:editId="711400F0">
            <wp:extent cx="3762985" cy="2226361"/>
            <wp:effectExtent l="0" t="0" r="0" b="8890"/>
            <wp:docPr id="7" name="image18.png" descr="4.png"/>
            <wp:cNvGraphicFramePr/>
            <a:graphic xmlns:a="http://schemas.openxmlformats.org/drawingml/2006/main">
              <a:graphicData uri="http://schemas.openxmlformats.org/drawingml/2006/picture">
                <pic:pic xmlns:pic="http://schemas.openxmlformats.org/drawingml/2006/picture">
                  <pic:nvPicPr>
                    <pic:cNvPr id="0" name="image18.png" descr="4.png"/>
                    <pic:cNvPicPr preferRelativeResize="0"/>
                  </pic:nvPicPr>
                  <pic:blipFill>
                    <a:blip r:embed="rId6"/>
                    <a:srcRect t="4266" b="10133"/>
                    <a:stretch>
                      <a:fillRect/>
                    </a:stretch>
                  </pic:blipFill>
                  <pic:spPr>
                    <a:xfrm>
                      <a:off x="0" y="0"/>
                      <a:ext cx="3767785" cy="2229201"/>
                    </a:xfrm>
                    <a:prstGeom prst="rect">
                      <a:avLst/>
                    </a:prstGeom>
                    <a:ln/>
                  </pic:spPr>
                </pic:pic>
              </a:graphicData>
            </a:graphic>
          </wp:inline>
        </w:drawing>
      </w:r>
    </w:p>
    <w:p w14:paraId="6F395A96" w14:textId="77777777" w:rsidR="00302BEF" w:rsidRDefault="00796593">
      <w:pPr>
        <w:pStyle w:val="Normal1"/>
        <w:jc w:val="center"/>
      </w:pPr>
      <w:r>
        <w:rPr>
          <w:b/>
        </w:rPr>
        <w:t>Figure 1.1.1</w:t>
      </w:r>
      <w:r>
        <w:rPr>
          <w:i/>
        </w:rPr>
        <w:t xml:space="preserve"> </w:t>
      </w:r>
      <w:r>
        <w:t>The similarity among the first-100th users. The deeper the color, the more relevant the two users based on their ratings.</w:t>
      </w:r>
    </w:p>
    <w:p w14:paraId="1E85EE8F" w14:textId="77777777" w:rsidR="004457D7" w:rsidRDefault="004457D7">
      <w:pPr>
        <w:pStyle w:val="Normal1"/>
        <w:jc w:val="center"/>
      </w:pPr>
    </w:p>
    <w:p w14:paraId="065513BF" w14:textId="77777777" w:rsidR="00302BEF" w:rsidRDefault="00796593">
      <w:pPr>
        <w:pStyle w:val="Normal1"/>
        <w:jc w:val="center"/>
      </w:pPr>
      <w:r>
        <w:rPr>
          <w:noProof/>
        </w:rPr>
        <w:drawing>
          <wp:inline distT="114300" distB="114300" distL="114300" distR="114300" wp14:anchorId="05DFF719" wp14:editId="7C173040">
            <wp:extent cx="4086225" cy="3000375"/>
            <wp:effectExtent l="0" t="0" r="0" b="0"/>
            <wp:docPr id="11" name="image22.png" descr="5.png"/>
            <wp:cNvGraphicFramePr/>
            <a:graphic xmlns:a="http://schemas.openxmlformats.org/drawingml/2006/main">
              <a:graphicData uri="http://schemas.openxmlformats.org/drawingml/2006/picture">
                <pic:pic xmlns:pic="http://schemas.openxmlformats.org/drawingml/2006/picture">
                  <pic:nvPicPr>
                    <pic:cNvPr id="0" name="image22.png" descr="5.png"/>
                    <pic:cNvPicPr preferRelativeResize="0"/>
                  </pic:nvPicPr>
                  <pic:blipFill>
                    <a:blip r:embed="rId7"/>
                    <a:srcRect t="4155" b="8587"/>
                    <a:stretch>
                      <a:fillRect/>
                    </a:stretch>
                  </pic:blipFill>
                  <pic:spPr>
                    <a:xfrm>
                      <a:off x="0" y="0"/>
                      <a:ext cx="4086225" cy="3000375"/>
                    </a:xfrm>
                    <a:prstGeom prst="rect">
                      <a:avLst/>
                    </a:prstGeom>
                    <a:ln/>
                  </pic:spPr>
                </pic:pic>
              </a:graphicData>
            </a:graphic>
          </wp:inline>
        </w:drawing>
      </w:r>
      <w:r>
        <w:t xml:space="preserve"> </w:t>
      </w:r>
    </w:p>
    <w:p w14:paraId="08E3458E" w14:textId="77777777" w:rsidR="00302BEF" w:rsidRDefault="00796593">
      <w:pPr>
        <w:pStyle w:val="Normal1"/>
        <w:jc w:val="center"/>
      </w:pPr>
      <w:r>
        <w:rPr>
          <w:b/>
        </w:rPr>
        <w:t>Figure 1.1.2</w:t>
      </w:r>
      <w:r>
        <w:t xml:space="preserve"> The similarity among first-100th movies</w:t>
      </w:r>
    </w:p>
    <w:p w14:paraId="11F010C9" w14:textId="77777777" w:rsidR="00302BEF" w:rsidRDefault="00796593">
      <w:pPr>
        <w:pStyle w:val="Normal1"/>
      </w:pPr>
      <w:r>
        <w:t xml:space="preserve"> </w:t>
      </w:r>
    </w:p>
    <w:p w14:paraId="41C0AB56" w14:textId="77777777" w:rsidR="00302BEF" w:rsidRDefault="00796593">
      <w:pPr>
        <w:pStyle w:val="Normal1"/>
      </w:pPr>
      <w:r>
        <w:lastRenderedPageBreak/>
        <w:t xml:space="preserve">In the two similarity figures, we can see that both of them are symmetric over the red diagonal line, which is obvious that the similarity between the </w:t>
      </w:r>
      <w:proofErr w:type="spellStart"/>
      <w:r>
        <w:rPr>
          <w:i/>
        </w:rPr>
        <w:t>i</w:t>
      </w:r>
      <w:r>
        <w:t>th</w:t>
      </w:r>
      <w:proofErr w:type="spellEnd"/>
      <w:r>
        <w:t xml:space="preserve"> user and the </w:t>
      </w:r>
      <w:proofErr w:type="spellStart"/>
      <w:r>
        <w:rPr>
          <w:i/>
        </w:rPr>
        <w:t>j</w:t>
      </w:r>
      <w:r>
        <w:t>th</w:t>
      </w:r>
      <w:proofErr w:type="spellEnd"/>
      <w:r>
        <w:t xml:space="preserve"> user is the same with that between the </w:t>
      </w:r>
      <w:proofErr w:type="spellStart"/>
      <w:r>
        <w:rPr>
          <w:i/>
        </w:rPr>
        <w:t>j</w:t>
      </w:r>
      <w:r>
        <w:t>th</w:t>
      </w:r>
      <w:proofErr w:type="spellEnd"/>
      <w:r>
        <w:t xml:space="preserve"> and the </w:t>
      </w:r>
      <w:proofErr w:type="spellStart"/>
      <w:r>
        <w:rPr>
          <w:i/>
        </w:rPr>
        <w:t>i</w:t>
      </w:r>
      <w:r>
        <w:t>th</w:t>
      </w:r>
      <w:proofErr w:type="spellEnd"/>
      <w:r>
        <w:t>. As expected, there are blank areas in the similarity matrix, which means that there is no overlap on the movies that the two users rated or the two movies have entirely different ratings.</w:t>
      </w:r>
    </w:p>
    <w:p w14:paraId="1779E48D" w14:textId="77777777" w:rsidR="00302BEF" w:rsidRDefault="00796593">
      <w:pPr>
        <w:pStyle w:val="Normal1"/>
      </w:pPr>
      <w:r>
        <w:t>Since there are plenty of unrated items, the rating matrix must be a sparse matrix, with few rating values. We got rid of the large amount of missing values and picked the 99392 ratings out to explore the details. We drew a histogram of the ratings without missing data and it tells that most ratings are larger than 2 and 4 is the most common rating.</w:t>
      </w:r>
    </w:p>
    <w:p w14:paraId="3A41B4B0" w14:textId="77777777" w:rsidR="00302BEF" w:rsidRDefault="00796593">
      <w:pPr>
        <w:pStyle w:val="Normal1"/>
        <w:jc w:val="center"/>
      </w:pPr>
      <w:r>
        <w:t xml:space="preserve"> </w:t>
      </w:r>
      <w:r>
        <w:rPr>
          <w:noProof/>
        </w:rPr>
        <w:drawing>
          <wp:inline distT="114300" distB="114300" distL="114300" distR="114300" wp14:anchorId="20A313F8" wp14:editId="2B41C95E">
            <wp:extent cx="3964308" cy="2890838"/>
            <wp:effectExtent l="0" t="0" r="0" b="0"/>
            <wp:docPr id="12" name="image23.png" descr="Picture1.png"/>
            <wp:cNvGraphicFramePr/>
            <a:graphic xmlns:a="http://schemas.openxmlformats.org/drawingml/2006/main">
              <a:graphicData uri="http://schemas.openxmlformats.org/drawingml/2006/picture">
                <pic:pic xmlns:pic="http://schemas.openxmlformats.org/drawingml/2006/picture">
                  <pic:nvPicPr>
                    <pic:cNvPr id="0" name="image23.png" descr="Picture1.png"/>
                    <pic:cNvPicPr preferRelativeResize="0"/>
                  </pic:nvPicPr>
                  <pic:blipFill>
                    <a:blip r:embed="rId8"/>
                    <a:srcRect/>
                    <a:stretch>
                      <a:fillRect/>
                    </a:stretch>
                  </pic:blipFill>
                  <pic:spPr>
                    <a:xfrm>
                      <a:off x="0" y="0"/>
                      <a:ext cx="3964308" cy="2890838"/>
                    </a:xfrm>
                    <a:prstGeom prst="rect">
                      <a:avLst/>
                    </a:prstGeom>
                    <a:ln/>
                  </pic:spPr>
                </pic:pic>
              </a:graphicData>
            </a:graphic>
          </wp:inline>
        </w:drawing>
      </w:r>
    </w:p>
    <w:p w14:paraId="05BD9803" w14:textId="77777777" w:rsidR="00302BEF" w:rsidRDefault="00796593">
      <w:pPr>
        <w:pStyle w:val="Normal1"/>
      </w:pPr>
      <w:r>
        <w:t xml:space="preserve">              </w:t>
      </w:r>
      <w:r>
        <w:tab/>
        <w:t xml:space="preserve">  </w:t>
      </w:r>
      <w:r>
        <w:tab/>
      </w:r>
      <w:r>
        <w:rPr>
          <w:b/>
        </w:rPr>
        <w:t>Figure 1.1.3</w:t>
      </w:r>
      <w:r>
        <w:t xml:space="preserve"> Histogram of the ratings without missing values</w:t>
      </w:r>
    </w:p>
    <w:p w14:paraId="557D56EC" w14:textId="77777777" w:rsidR="00302BEF" w:rsidRDefault="00796593">
      <w:pPr>
        <w:pStyle w:val="Normal1"/>
      </w:pPr>
      <w:r>
        <w:t xml:space="preserve"> </w:t>
      </w:r>
    </w:p>
    <w:p w14:paraId="447C7F8A" w14:textId="77777777" w:rsidR="00302BEF" w:rsidRDefault="00796593">
      <w:pPr>
        <w:pStyle w:val="Normal1"/>
      </w:pPr>
      <w:r>
        <w:t xml:space="preserve">Merely knowing the rough distribution of ratings are far from knowing well the nature of this data set. From the </w:t>
      </w:r>
      <w:proofErr w:type="spellStart"/>
      <w:r>
        <w:rPr>
          <w:i/>
        </w:rPr>
        <w:t>Recommenderlab</w:t>
      </w:r>
      <w:proofErr w:type="spellEnd"/>
      <w:r>
        <w:t xml:space="preserve"> package, we can learn quickly the number of non-missing values for each column and also the average value within columns. Then, we can sort the Movies by the number of rated, which can be interpreted as the popularity ranking, to some extent. The next plot shows that the number of views of the top-ten movies.</w:t>
      </w:r>
    </w:p>
    <w:p w14:paraId="7735A8DF" w14:textId="77777777" w:rsidR="00302BEF" w:rsidRDefault="00796593">
      <w:pPr>
        <w:pStyle w:val="Normal1"/>
        <w:jc w:val="center"/>
      </w:pPr>
      <w:r>
        <w:rPr>
          <w:noProof/>
        </w:rPr>
        <w:lastRenderedPageBreak/>
        <w:drawing>
          <wp:inline distT="114300" distB="114300" distL="114300" distR="114300" wp14:anchorId="15D6DE70" wp14:editId="6F202682">
            <wp:extent cx="4100513" cy="2997052"/>
            <wp:effectExtent l="0" t="0" r="0" b="0"/>
            <wp:docPr id="6" name="image17.png" descr="Picture2.png"/>
            <wp:cNvGraphicFramePr/>
            <a:graphic xmlns:a="http://schemas.openxmlformats.org/drawingml/2006/main">
              <a:graphicData uri="http://schemas.openxmlformats.org/drawingml/2006/picture">
                <pic:pic xmlns:pic="http://schemas.openxmlformats.org/drawingml/2006/picture">
                  <pic:nvPicPr>
                    <pic:cNvPr id="0" name="image17.png" descr="Picture2.png"/>
                    <pic:cNvPicPr preferRelativeResize="0"/>
                  </pic:nvPicPr>
                  <pic:blipFill>
                    <a:blip r:embed="rId9"/>
                    <a:srcRect/>
                    <a:stretch>
                      <a:fillRect/>
                    </a:stretch>
                  </pic:blipFill>
                  <pic:spPr>
                    <a:xfrm>
                      <a:off x="0" y="0"/>
                      <a:ext cx="4100513" cy="2997052"/>
                    </a:xfrm>
                    <a:prstGeom prst="rect">
                      <a:avLst/>
                    </a:prstGeom>
                    <a:ln/>
                  </pic:spPr>
                </pic:pic>
              </a:graphicData>
            </a:graphic>
          </wp:inline>
        </w:drawing>
      </w:r>
      <w:r>
        <w:t xml:space="preserve"> </w:t>
      </w:r>
    </w:p>
    <w:p w14:paraId="609C67C0" w14:textId="77777777" w:rsidR="00302BEF" w:rsidRDefault="00796593">
      <w:pPr>
        <w:pStyle w:val="Normal1"/>
        <w:jc w:val="center"/>
      </w:pPr>
      <w:r>
        <w:rPr>
          <w:b/>
        </w:rPr>
        <w:t>Figure 1.1.4</w:t>
      </w:r>
      <w:r>
        <w:t xml:space="preserve"> Number of views of the top-ten movies</w:t>
      </w:r>
    </w:p>
    <w:p w14:paraId="6B450A96" w14:textId="77777777" w:rsidR="00302BEF" w:rsidRDefault="00796593">
      <w:pPr>
        <w:pStyle w:val="Normal1"/>
      </w:pPr>
      <w:r>
        <w:t xml:space="preserve"> </w:t>
      </w:r>
    </w:p>
    <w:p w14:paraId="52B41487" w14:textId="77777777" w:rsidR="00302BEF" w:rsidRDefault="00796593">
      <w:pPr>
        <w:pStyle w:val="Normal1"/>
      </w:pPr>
      <w:r>
        <w:t xml:space="preserve">Since that different users have their own judgment criteria, there may be bias within a user and sequentially, removing this effect by normalizing the data is the next step. To normalize the data, we expect the average of each user is 0. To see whether there is bias existing within a user, we plot out the </w:t>
      </w:r>
      <w:proofErr w:type="spellStart"/>
      <w:r>
        <w:t>heatmap</w:t>
      </w:r>
      <w:proofErr w:type="spellEnd"/>
      <w:r>
        <w:t xml:space="preserve"> before and after normalization to indicate the necessity of normalization. Of the following plot, we use the “z-score” method to normalize with subtracting the average and then divided by the standard deviation. The other </w:t>
      </w:r>
      <w:proofErr w:type="gramStart"/>
      <w:r>
        <w:t>method,  “</w:t>
      </w:r>
      <w:proofErr w:type="gramEnd"/>
      <w:r>
        <w:t>centering”, only subtracting the average.</w:t>
      </w:r>
    </w:p>
    <w:p w14:paraId="2774E21D" w14:textId="77777777" w:rsidR="00014324" w:rsidRDefault="00014324">
      <w:pPr>
        <w:pStyle w:val="Normal1"/>
      </w:pPr>
    </w:p>
    <w:p w14:paraId="61845895" w14:textId="77777777" w:rsidR="00302BEF" w:rsidRDefault="00796593">
      <w:pPr>
        <w:pStyle w:val="Normal1"/>
        <w:jc w:val="center"/>
      </w:pPr>
      <w:r>
        <w:rPr>
          <w:noProof/>
        </w:rPr>
        <w:drawing>
          <wp:inline distT="114300" distB="114300" distL="114300" distR="114300" wp14:anchorId="3F722F6E" wp14:editId="63EE47F8">
            <wp:extent cx="3097301" cy="2796032"/>
            <wp:effectExtent l="0" t="0" r="1905" b="0"/>
            <wp:docPr id="5" name="image16.png" descr="Rplot11.png"/>
            <wp:cNvGraphicFramePr/>
            <a:graphic xmlns:a="http://schemas.openxmlformats.org/drawingml/2006/main">
              <a:graphicData uri="http://schemas.openxmlformats.org/drawingml/2006/picture">
                <pic:pic xmlns:pic="http://schemas.openxmlformats.org/drawingml/2006/picture">
                  <pic:nvPicPr>
                    <pic:cNvPr id="0" name="image16.png" descr="Rplot11.png"/>
                    <pic:cNvPicPr preferRelativeResize="0"/>
                  </pic:nvPicPr>
                  <pic:blipFill>
                    <a:blip r:embed="rId10"/>
                    <a:srcRect/>
                    <a:stretch>
                      <a:fillRect/>
                    </a:stretch>
                  </pic:blipFill>
                  <pic:spPr>
                    <a:xfrm>
                      <a:off x="0" y="0"/>
                      <a:ext cx="3100502" cy="2798922"/>
                    </a:xfrm>
                    <a:prstGeom prst="rect">
                      <a:avLst/>
                    </a:prstGeom>
                    <a:ln/>
                  </pic:spPr>
                </pic:pic>
              </a:graphicData>
            </a:graphic>
          </wp:inline>
        </w:drawing>
      </w:r>
      <w:r>
        <w:t xml:space="preserve"> </w:t>
      </w:r>
    </w:p>
    <w:p w14:paraId="2D47284B" w14:textId="77777777" w:rsidR="00302BEF" w:rsidRDefault="00796593">
      <w:pPr>
        <w:pStyle w:val="Normal1"/>
        <w:jc w:val="center"/>
      </w:pPr>
      <w:r>
        <w:rPr>
          <w:noProof/>
        </w:rPr>
        <w:lastRenderedPageBreak/>
        <w:drawing>
          <wp:inline distT="114300" distB="114300" distL="114300" distR="114300" wp14:anchorId="7C66E22D" wp14:editId="11FFE464">
            <wp:extent cx="3212022" cy="2747963"/>
            <wp:effectExtent l="0" t="0" r="0" b="0"/>
            <wp:docPr id="8" name="image19.png" descr="Rplot10.png"/>
            <wp:cNvGraphicFramePr/>
            <a:graphic xmlns:a="http://schemas.openxmlformats.org/drawingml/2006/main">
              <a:graphicData uri="http://schemas.openxmlformats.org/drawingml/2006/picture">
                <pic:pic xmlns:pic="http://schemas.openxmlformats.org/drawingml/2006/picture">
                  <pic:nvPicPr>
                    <pic:cNvPr id="0" name="image19.png" descr="Rplot10.png"/>
                    <pic:cNvPicPr preferRelativeResize="0"/>
                  </pic:nvPicPr>
                  <pic:blipFill>
                    <a:blip r:embed="rId11"/>
                    <a:srcRect/>
                    <a:stretch>
                      <a:fillRect/>
                    </a:stretch>
                  </pic:blipFill>
                  <pic:spPr>
                    <a:xfrm>
                      <a:off x="0" y="0"/>
                      <a:ext cx="3212022" cy="2747963"/>
                    </a:xfrm>
                    <a:prstGeom prst="rect">
                      <a:avLst/>
                    </a:prstGeom>
                    <a:ln/>
                  </pic:spPr>
                </pic:pic>
              </a:graphicData>
            </a:graphic>
          </wp:inline>
        </w:drawing>
      </w:r>
    </w:p>
    <w:p w14:paraId="1DE188C2" w14:textId="77777777" w:rsidR="00302BEF" w:rsidRDefault="00796593">
      <w:pPr>
        <w:pStyle w:val="Normal1"/>
        <w:jc w:val="center"/>
      </w:pPr>
      <w:r>
        <w:rPr>
          <w:b/>
        </w:rPr>
        <w:t xml:space="preserve">Figure 1.1.5 </w:t>
      </w:r>
      <w:r>
        <w:t xml:space="preserve">The </w:t>
      </w:r>
      <w:proofErr w:type="spellStart"/>
      <w:r>
        <w:t>heatmap</w:t>
      </w:r>
      <w:proofErr w:type="spellEnd"/>
      <w:r>
        <w:t xml:space="preserve"> of the first 10 users over the first 10 items before and after normalization.</w:t>
      </w:r>
    </w:p>
    <w:p w14:paraId="70484733" w14:textId="77777777" w:rsidR="00302BEF" w:rsidRDefault="00302BEF">
      <w:pPr>
        <w:pStyle w:val="Normal1"/>
        <w:jc w:val="center"/>
      </w:pPr>
    </w:p>
    <w:p w14:paraId="1FE06FBB" w14:textId="77777777" w:rsidR="00302BEF" w:rsidRDefault="00796593">
      <w:pPr>
        <w:pStyle w:val="Normal1"/>
      </w:pPr>
      <w:r>
        <w:t xml:space="preserve"> Comparing the two figures above, the 10</w:t>
      </w:r>
      <w:r>
        <w:rPr>
          <w:vertAlign w:val="superscript"/>
        </w:rPr>
        <w:t>th</w:t>
      </w:r>
      <w:r>
        <w:t xml:space="preserve"> user (row) could be the most typical user to explain the importance of normalization, where he gave all the 4.0 rating of the first four items, while after normalization, the 4.0 rating turns out to be -1.0, which is even below his average rating.  The similar situation happens through the whole data </w:t>
      </w:r>
      <w:proofErr w:type="gramStart"/>
      <w:r>
        <w:t>set,</w:t>
      </w:r>
      <w:proofErr w:type="gramEnd"/>
      <w:r>
        <w:t xml:space="preserve"> thus we must normalize the data before applying models on it.</w:t>
      </w:r>
    </w:p>
    <w:p w14:paraId="002B2AAF" w14:textId="77777777" w:rsidR="00302BEF" w:rsidRDefault="00796593">
      <w:pPr>
        <w:pStyle w:val="Normal1"/>
      </w:pPr>
      <w:r>
        <w:t>The data set from website also contains the information of demographic characteristics such as gender, age and occupation. To explore the effectiveness of demographic characteristics on ratings, we drew out several histograms to reveal their distribution.</w:t>
      </w:r>
    </w:p>
    <w:p w14:paraId="13113592" w14:textId="77777777" w:rsidR="00302BEF" w:rsidRDefault="00796593">
      <w:pPr>
        <w:pStyle w:val="Normal1"/>
        <w:jc w:val="center"/>
      </w:pPr>
      <w:r>
        <w:rPr>
          <w:noProof/>
        </w:rPr>
        <w:drawing>
          <wp:inline distT="114300" distB="114300" distL="114300" distR="114300" wp14:anchorId="20E9968A" wp14:editId="3C40E72D">
            <wp:extent cx="4430550" cy="3637715"/>
            <wp:effectExtent l="0" t="0" r="0" b="0"/>
            <wp:docPr id="1" name="image06.png" descr="Rplot.png"/>
            <wp:cNvGraphicFramePr/>
            <a:graphic xmlns:a="http://schemas.openxmlformats.org/drawingml/2006/main">
              <a:graphicData uri="http://schemas.openxmlformats.org/drawingml/2006/picture">
                <pic:pic xmlns:pic="http://schemas.openxmlformats.org/drawingml/2006/picture">
                  <pic:nvPicPr>
                    <pic:cNvPr id="0" name="image06.png" descr="Rplot.png"/>
                    <pic:cNvPicPr preferRelativeResize="0"/>
                  </pic:nvPicPr>
                  <pic:blipFill>
                    <a:blip r:embed="rId12"/>
                    <a:srcRect/>
                    <a:stretch>
                      <a:fillRect/>
                    </a:stretch>
                  </pic:blipFill>
                  <pic:spPr>
                    <a:xfrm>
                      <a:off x="0" y="0"/>
                      <a:ext cx="4430550" cy="3637715"/>
                    </a:xfrm>
                    <a:prstGeom prst="rect">
                      <a:avLst/>
                    </a:prstGeom>
                    <a:ln/>
                  </pic:spPr>
                </pic:pic>
              </a:graphicData>
            </a:graphic>
          </wp:inline>
        </w:drawing>
      </w:r>
    </w:p>
    <w:p w14:paraId="1640EC26" w14:textId="77777777" w:rsidR="00302BEF" w:rsidRDefault="00796593">
      <w:pPr>
        <w:pStyle w:val="Normal1"/>
        <w:jc w:val="center"/>
      </w:pPr>
      <w:r>
        <w:rPr>
          <w:b/>
        </w:rPr>
        <w:t>Figure 1.1.6</w:t>
      </w:r>
    </w:p>
    <w:p w14:paraId="53B021EF" w14:textId="77777777" w:rsidR="00302BEF" w:rsidRDefault="00796593">
      <w:pPr>
        <w:pStyle w:val="Normal1"/>
      </w:pPr>
      <w:r>
        <w:lastRenderedPageBreak/>
        <w:t>The figure above indicates the circumstance in the data set that male and female do relate to the type of occupation. For example, most of people doing jobs relevant to healthcare and homemaker are female and most of programmers and male. In general, male rate more than female, while both of male and female fate mostly rate 4 and 1 least. Moreover, we can see that the differences of the amounts of each rating do vary for each occupation. Thus, we may have reason to believe that only utilizing rating matrix losses information about the feature of users.</w:t>
      </w:r>
    </w:p>
    <w:p w14:paraId="2712BFB3" w14:textId="77777777" w:rsidR="00302BEF" w:rsidRDefault="00796593">
      <w:pPr>
        <w:pStyle w:val="Normal1"/>
      </w:pPr>
      <w:r>
        <w:t xml:space="preserve"> </w:t>
      </w:r>
    </w:p>
    <w:p w14:paraId="1550F4F8" w14:textId="77777777" w:rsidR="00302BEF" w:rsidRDefault="00796593">
      <w:pPr>
        <w:pStyle w:val="Normal1"/>
      </w:pPr>
      <w:r>
        <w:t>Also, we plot out other figures about other demographic characteristics over rating to explore the relationship between them, but we are not going to display them here, since figure 1.1.6 is a typical one.</w:t>
      </w:r>
    </w:p>
    <w:p w14:paraId="5DD297BF" w14:textId="77777777" w:rsidR="00302BEF" w:rsidRDefault="00796593">
      <w:pPr>
        <w:pStyle w:val="Normal1"/>
      </w:pPr>
      <w:r>
        <w:t xml:space="preserve"> </w:t>
      </w:r>
    </w:p>
    <w:p w14:paraId="7314696D" w14:textId="77777777" w:rsidR="00302BEF" w:rsidRDefault="00796593">
      <w:pPr>
        <w:pStyle w:val="Normal1"/>
      </w:pPr>
      <w:r>
        <w:t>2)</w:t>
      </w:r>
      <w:r>
        <w:rPr>
          <w:rFonts w:ascii="Times New Roman" w:eastAsia="Times New Roman" w:hAnsi="Times New Roman" w:cs="Times New Roman"/>
          <w:sz w:val="14"/>
          <w:szCs w:val="14"/>
        </w:rPr>
        <w:tab/>
      </w:r>
      <w:r>
        <w:t>Data preparation</w:t>
      </w:r>
    </w:p>
    <w:p w14:paraId="711D8224" w14:textId="77777777" w:rsidR="00302BEF" w:rsidRDefault="00796593">
      <w:pPr>
        <w:pStyle w:val="Normal1"/>
      </w:pPr>
      <w:r>
        <w:t xml:space="preserve"> </w:t>
      </w:r>
    </w:p>
    <w:p w14:paraId="14168F8C" w14:textId="77777777" w:rsidR="00302BEF" w:rsidRDefault="00796593">
      <w:pPr>
        <w:pStyle w:val="Normal1"/>
      </w:pPr>
      <w:r>
        <w:t>To prepare the data, we follow the next two steps:</w:t>
      </w:r>
    </w:p>
    <w:p w14:paraId="408DBA10" w14:textId="77777777" w:rsidR="00302BEF" w:rsidRDefault="00796593">
      <w:pPr>
        <w:pStyle w:val="Normal1"/>
        <w:ind w:left="1320"/>
      </w:pPr>
      <w:proofErr w:type="spellStart"/>
      <w:r>
        <w:t>i</w:t>
      </w:r>
      <w:proofErr w:type="spellEnd"/>
      <w:r>
        <w:t>.</w:t>
      </w:r>
      <w:r>
        <w:rPr>
          <w:sz w:val="14"/>
          <w:szCs w:val="14"/>
        </w:rPr>
        <w:t xml:space="preserve">           </w:t>
      </w:r>
      <w:r>
        <w:rPr>
          <w:sz w:val="14"/>
          <w:szCs w:val="14"/>
        </w:rPr>
        <w:tab/>
      </w:r>
      <w:r>
        <w:t>Select the relevant data;</w:t>
      </w:r>
    </w:p>
    <w:p w14:paraId="1827C73D" w14:textId="77777777" w:rsidR="00302BEF" w:rsidRDefault="00796593">
      <w:pPr>
        <w:pStyle w:val="Normal1"/>
        <w:ind w:left="1320"/>
      </w:pPr>
      <w:r>
        <w:t>ii.</w:t>
      </w:r>
      <w:r>
        <w:rPr>
          <w:sz w:val="14"/>
          <w:szCs w:val="14"/>
        </w:rPr>
        <w:t xml:space="preserve">          </w:t>
      </w:r>
      <w:r>
        <w:rPr>
          <w:sz w:val="14"/>
          <w:szCs w:val="14"/>
        </w:rPr>
        <w:tab/>
      </w:r>
      <w:r>
        <w:t>Normalize the data.</w:t>
      </w:r>
    </w:p>
    <w:p w14:paraId="49133751" w14:textId="77777777" w:rsidR="00302BEF" w:rsidRDefault="00796593">
      <w:pPr>
        <w:pStyle w:val="Normal1"/>
      </w:pPr>
      <w:r>
        <w:t xml:space="preserve">Since plenty users rated only a few movies and lots of movies have been rated only a few times, the situation leads to a sparse rating matrix, and, sequentially, much more bias. These missing value could trigger the less accuracy in predicting their rating. Thus, it is necessary to determine the minimum numbers of users per movie and vice versa. We should do several iterations to leave out the correct value of this particular number. We require that users should rated as least 50 movies and movies should be rated at least 100 times. Then the rating matrix we got here contains 560 users and 332 items with 55298 ratings, which decreases the rating matrix of </w:t>
      </w:r>
      <w:proofErr w:type="spellStart"/>
      <w:r>
        <w:t>MovieLens</w:t>
      </w:r>
      <w:proofErr w:type="spellEnd"/>
      <w:r>
        <w:t xml:space="preserve"> by more than half. After lowering the scale of the data set, we normalized it using “z-score” method.</w:t>
      </w:r>
    </w:p>
    <w:p w14:paraId="013DF532" w14:textId="77777777" w:rsidR="00302BEF" w:rsidRDefault="00796593">
      <w:pPr>
        <w:pStyle w:val="Normal1"/>
      </w:pPr>
      <w:r>
        <w:t xml:space="preserve"> </w:t>
      </w:r>
    </w:p>
    <w:p w14:paraId="40F43FAD" w14:textId="77777777" w:rsidR="00302BEF" w:rsidRDefault="00796593">
      <w:pPr>
        <w:pStyle w:val="Normal1"/>
      </w:pPr>
      <w:r>
        <w:t>3)</w:t>
      </w:r>
      <w:r>
        <w:rPr>
          <w:rFonts w:ascii="Times New Roman" w:eastAsia="Times New Roman" w:hAnsi="Times New Roman" w:cs="Times New Roman"/>
          <w:sz w:val="14"/>
          <w:szCs w:val="14"/>
        </w:rPr>
        <w:tab/>
      </w:r>
      <w:r>
        <w:t>Model Evaluating</w:t>
      </w:r>
    </w:p>
    <w:p w14:paraId="753BB8BF" w14:textId="77777777" w:rsidR="00302BEF" w:rsidRDefault="00796593">
      <w:pPr>
        <w:pStyle w:val="Normal1"/>
      </w:pPr>
      <w:r>
        <w:t xml:space="preserve"> </w:t>
      </w:r>
    </w:p>
    <w:p w14:paraId="0F2B6815" w14:textId="77777777" w:rsidR="00302BEF" w:rsidRDefault="00796593">
      <w:pPr>
        <w:pStyle w:val="Normal1"/>
      </w:pPr>
      <w:r>
        <w:t>Six models are built in the package, while we focus on these two, User-based Collaborative Filtering and Item-based Collaborative Filtering, with the comparing group, Popular and Random. We choose the first 905 users and all movies to be the training data and the 906</w:t>
      </w:r>
      <w:r>
        <w:rPr>
          <w:vertAlign w:val="superscript"/>
        </w:rPr>
        <w:t>th</w:t>
      </w:r>
      <w:r>
        <w:t xml:space="preserve"> user to be the user that we predict and evaluate. With the particular training data set, we run </w:t>
      </w:r>
      <w:proofErr w:type="spellStart"/>
      <w:r>
        <w:t>Recommenderlab</w:t>
      </w:r>
      <w:proofErr w:type="spellEnd"/>
      <w:r>
        <w:t xml:space="preserve"> to give the recommender lists of the test user, with top-1, 3, 5, 10, 20, 50 and 200 lists. With </w:t>
      </w:r>
      <w:r>
        <w:rPr>
          <w:i/>
        </w:rPr>
        <w:t>k-fold</w:t>
      </w:r>
      <w:r>
        <w:t xml:space="preserve"> method and setting </w:t>
      </w:r>
      <w:r>
        <w:rPr>
          <w:i/>
        </w:rPr>
        <w:t>k</w:t>
      </w:r>
      <w:r>
        <w:t xml:space="preserve"> to be 4, we plot out the ROC curves as following. To evaluate the effectiveness of the four methods, we can compute the area under the curves, which shows apparently that the UBCF is the best one.</w:t>
      </w:r>
    </w:p>
    <w:p w14:paraId="0F44A84D" w14:textId="77777777" w:rsidR="00302BEF" w:rsidRDefault="00302BEF">
      <w:pPr>
        <w:pStyle w:val="Normal1"/>
      </w:pPr>
    </w:p>
    <w:p w14:paraId="57F94E10" w14:textId="77777777" w:rsidR="00302BEF" w:rsidRDefault="00796593">
      <w:pPr>
        <w:pStyle w:val="Normal1"/>
      </w:pPr>
      <w:r>
        <w:t>The Figure 1.3.1 shows that the ranking of the four methods is: UBCF, Popular, IBCF and Random. This ranking is not a coincidence, since it keeps the same after we randomly chose other 5 users to practice the process. It is normal to have the random item to be the last one among them, while we did not expect the IBCF performs worse than Popular item. We believe that Popular item gives the common preference for most people by gathering ratings from the entire 943 users, which can be treated as the most general answer for all users and take advantage of IBCF.</w:t>
      </w:r>
    </w:p>
    <w:p w14:paraId="1234AF94" w14:textId="77777777" w:rsidR="00302BEF" w:rsidRDefault="00796593">
      <w:pPr>
        <w:pStyle w:val="Normal1"/>
        <w:jc w:val="center"/>
      </w:pPr>
      <w:r>
        <w:rPr>
          <w:noProof/>
        </w:rPr>
        <w:lastRenderedPageBreak/>
        <w:drawing>
          <wp:inline distT="114300" distB="114300" distL="114300" distR="114300" wp14:anchorId="20F18849" wp14:editId="6D061150">
            <wp:extent cx="3905250" cy="2647950"/>
            <wp:effectExtent l="0" t="0" r="0" b="0"/>
            <wp:docPr id="2" name="image07.png" descr="3.png"/>
            <wp:cNvGraphicFramePr/>
            <a:graphic xmlns:a="http://schemas.openxmlformats.org/drawingml/2006/main">
              <a:graphicData uri="http://schemas.openxmlformats.org/drawingml/2006/picture">
                <pic:pic xmlns:pic="http://schemas.openxmlformats.org/drawingml/2006/picture">
                  <pic:nvPicPr>
                    <pic:cNvPr id="0" name="image07.png" descr="3.png"/>
                    <pic:cNvPicPr preferRelativeResize="0"/>
                  </pic:nvPicPr>
                  <pic:blipFill>
                    <a:blip r:embed="rId13"/>
                    <a:srcRect t="13333" b="2424"/>
                    <a:stretch>
                      <a:fillRect/>
                    </a:stretch>
                  </pic:blipFill>
                  <pic:spPr>
                    <a:xfrm>
                      <a:off x="0" y="0"/>
                      <a:ext cx="3905250" cy="2647950"/>
                    </a:xfrm>
                    <a:prstGeom prst="rect">
                      <a:avLst/>
                    </a:prstGeom>
                    <a:ln/>
                  </pic:spPr>
                </pic:pic>
              </a:graphicData>
            </a:graphic>
          </wp:inline>
        </w:drawing>
      </w:r>
    </w:p>
    <w:p w14:paraId="0A408C99" w14:textId="77777777" w:rsidR="00302BEF" w:rsidRDefault="00796593">
      <w:pPr>
        <w:pStyle w:val="Normal1"/>
        <w:jc w:val="center"/>
      </w:pPr>
      <w:r>
        <w:rPr>
          <w:b/>
        </w:rPr>
        <w:t xml:space="preserve">Figure 1.3.1 </w:t>
      </w:r>
      <w:r>
        <w:t>ROC curves of the four methods.</w:t>
      </w:r>
    </w:p>
    <w:p w14:paraId="695E762A" w14:textId="77777777" w:rsidR="00302BEF" w:rsidRDefault="00796593">
      <w:pPr>
        <w:pStyle w:val="Normal1"/>
      </w:pPr>
      <w:r>
        <w:t xml:space="preserve">  </w:t>
      </w:r>
    </w:p>
    <w:p w14:paraId="67E80604" w14:textId="77777777" w:rsidR="00302BEF" w:rsidRDefault="00796593">
      <w:pPr>
        <w:pStyle w:val="Normal1"/>
      </w:pPr>
      <w:r>
        <w:t>On the other hand, the running time of the IBCF lasts more than 50 times than the other methods last. With the performance in the ROC figure, we can conclude that the IBCF may not be the best choice within these four methods.</w:t>
      </w:r>
    </w:p>
    <w:p w14:paraId="4B3BC2B6" w14:textId="77777777" w:rsidR="00302BEF" w:rsidRDefault="00302BEF">
      <w:pPr>
        <w:pStyle w:val="Normal1"/>
      </w:pPr>
    </w:p>
    <w:p w14:paraId="4EA9923D" w14:textId="77777777" w:rsidR="00302BEF" w:rsidRDefault="00796593">
      <w:pPr>
        <w:pStyle w:val="Normal1"/>
      </w:pPr>
      <w:r>
        <w:rPr>
          <w:b/>
          <w:sz w:val="28"/>
          <w:szCs w:val="28"/>
        </w:rPr>
        <w:t>4.2 Hybrid Collaborative Filtering Algorithm</w:t>
      </w:r>
    </w:p>
    <w:p w14:paraId="5A5C0AFF" w14:textId="77777777" w:rsidR="00302BEF" w:rsidRDefault="00302BEF">
      <w:pPr>
        <w:pStyle w:val="Normal1"/>
      </w:pPr>
    </w:p>
    <w:p w14:paraId="181EB480" w14:textId="77777777" w:rsidR="00302BEF" w:rsidRDefault="00796593">
      <w:pPr>
        <w:pStyle w:val="Normal1"/>
        <w:numPr>
          <w:ilvl w:val="0"/>
          <w:numId w:val="4"/>
        </w:numPr>
        <w:ind w:hanging="360"/>
        <w:contextualSpacing/>
      </w:pPr>
      <w:r>
        <w:t>For old users</w:t>
      </w:r>
    </w:p>
    <w:p w14:paraId="6CFF607F" w14:textId="77777777" w:rsidR="00302BEF" w:rsidRDefault="00302BEF">
      <w:pPr>
        <w:pStyle w:val="Normal1"/>
      </w:pPr>
    </w:p>
    <w:p w14:paraId="1C25EBB7" w14:textId="77777777" w:rsidR="00302BEF" w:rsidRDefault="00796593">
      <w:pPr>
        <w:pStyle w:val="Normal1"/>
      </w:pPr>
      <w:r>
        <w:t xml:space="preserve">We used an exhaustive search approach to find the best weights, </w:t>
      </w:r>
      <w:proofErr w:type="gramStart"/>
      <m:oMath>
        <m:r>
          <w:rPr>
            <w:rFonts w:ascii="Cambria Math" w:hAnsi="Cambria Math"/>
          </w:rPr>
          <m:t>α</m:t>
        </m:r>
      </m:oMath>
      <w:r>
        <w:t>,</w:t>
      </w:r>
      <m:oMath>
        <m:r>
          <w:rPr>
            <w:rFonts w:ascii="Cambria Math" w:hAnsi="Cambria Math"/>
          </w:rPr>
          <m:t>β</m:t>
        </m:r>
      </m:oMath>
      <w:proofErr w:type="gramEnd"/>
      <w:r>
        <w:t>, in Formula (1) so that we can have the minimum MAE for rating predictions. Because calculating MAE for all users can be overwhelming on a single machine, we randomly sampled a user, the one with user ID 917, and produced the following table:</w:t>
      </w:r>
    </w:p>
    <w:p w14:paraId="75D07D74" w14:textId="77777777" w:rsidR="00302BEF" w:rsidRDefault="00302BEF">
      <w:pPr>
        <w:pStyle w:val="Normal1"/>
      </w:pPr>
    </w:p>
    <w:p w14:paraId="5A69D143" w14:textId="77777777" w:rsidR="00302BEF" w:rsidRDefault="00796593">
      <w:pPr>
        <w:pStyle w:val="Normal1"/>
        <w:jc w:val="center"/>
      </w:pPr>
      <w:r>
        <w:rPr>
          <w:b/>
        </w:rPr>
        <w:t xml:space="preserve">Table 4.2.1 MAE Values with Different </w:t>
      </w:r>
      <w:proofErr w:type="gramStart"/>
      <m:oMath>
        <m:r>
          <w:rPr>
            <w:rFonts w:ascii="Cambria Math" w:hAnsi="Cambria Math"/>
          </w:rPr>
          <m:t>α</m:t>
        </m:r>
      </m:oMath>
      <w:r>
        <w:t>,</w:t>
      </w:r>
      <m:oMath>
        <m:r>
          <w:rPr>
            <w:rFonts w:ascii="Cambria Math" w:hAnsi="Cambria Math"/>
          </w:rPr>
          <m:t>β</m:t>
        </m:r>
      </m:oMath>
      <w:proofErr w:type="gramEnd"/>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4"/>
        <w:gridCol w:w="1004"/>
        <w:gridCol w:w="1003"/>
        <w:gridCol w:w="1003"/>
        <w:gridCol w:w="1003"/>
        <w:gridCol w:w="1003"/>
        <w:gridCol w:w="1003"/>
        <w:gridCol w:w="1003"/>
        <w:gridCol w:w="1003"/>
      </w:tblGrid>
      <w:tr w:rsidR="00302BEF" w14:paraId="62DC4A5E" w14:textId="77777777">
        <w:trPr>
          <w:jc w:val="center"/>
        </w:trPr>
        <w:tc>
          <w:tcPr>
            <w:tcW w:w="1003" w:type="dxa"/>
            <w:tcMar>
              <w:top w:w="100" w:type="dxa"/>
              <w:left w:w="100" w:type="dxa"/>
              <w:bottom w:w="100" w:type="dxa"/>
              <w:right w:w="100" w:type="dxa"/>
            </w:tcMar>
          </w:tcPr>
          <w:p w14:paraId="288DD693" w14:textId="77777777" w:rsidR="00302BEF" w:rsidRDefault="00796593">
            <w:pPr>
              <w:pStyle w:val="Normal1"/>
              <w:widowControl w:val="0"/>
              <w:spacing w:line="240" w:lineRule="auto"/>
              <w:jc w:val="center"/>
            </w:pPr>
            <w:r>
              <w:rPr>
                <w:sz w:val="20"/>
                <w:szCs w:val="20"/>
              </w:rPr>
              <w:t>MAE</w:t>
            </w:r>
          </w:p>
        </w:tc>
        <w:tc>
          <w:tcPr>
            <w:tcW w:w="1003" w:type="dxa"/>
            <w:tcMar>
              <w:top w:w="100" w:type="dxa"/>
              <w:left w:w="100" w:type="dxa"/>
              <w:bottom w:w="100" w:type="dxa"/>
              <w:right w:w="100" w:type="dxa"/>
            </w:tcMar>
          </w:tcPr>
          <w:p w14:paraId="646D9A12" w14:textId="77777777" w:rsidR="00302BEF" w:rsidRDefault="00796593">
            <w:pPr>
              <w:pStyle w:val="Normal1"/>
              <w:widowControl w:val="0"/>
              <w:spacing w:line="240" w:lineRule="auto"/>
              <w:jc w:val="center"/>
            </w:pPr>
            <m:oMath>
              <m:r>
                <w:rPr>
                  <w:rFonts w:ascii="Cambria Math" w:hAnsi="Cambria Math"/>
                </w:rPr>
                <m:t>α</m:t>
              </m:r>
            </m:oMath>
            <w:r>
              <w:rPr>
                <w:sz w:val="20"/>
                <w:szCs w:val="20"/>
              </w:rPr>
              <w:t>=0.1</w:t>
            </w:r>
          </w:p>
        </w:tc>
        <w:tc>
          <w:tcPr>
            <w:tcW w:w="1003" w:type="dxa"/>
            <w:tcMar>
              <w:top w:w="100" w:type="dxa"/>
              <w:left w:w="100" w:type="dxa"/>
              <w:bottom w:w="100" w:type="dxa"/>
              <w:right w:w="100" w:type="dxa"/>
            </w:tcMar>
          </w:tcPr>
          <w:p w14:paraId="5BBC881E" w14:textId="77777777" w:rsidR="00302BEF" w:rsidRDefault="00796593">
            <w:pPr>
              <w:pStyle w:val="Normal1"/>
              <w:widowControl w:val="0"/>
              <w:spacing w:line="240" w:lineRule="auto"/>
              <w:jc w:val="center"/>
            </w:pPr>
            <m:oMath>
              <m:r>
                <w:rPr>
                  <w:rFonts w:ascii="Cambria Math" w:hAnsi="Cambria Math"/>
                </w:rPr>
                <m:t>α</m:t>
              </m:r>
            </m:oMath>
            <w:r>
              <w:rPr>
                <w:sz w:val="20"/>
                <w:szCs w:val="20"/>
              </w:rPr>
              <w:t>=0.2</w:t>
            </w:r>
          </w:p>
        </w:tc>
        <w:tc>
          <w:tcPr>
            <w:tcW w:w="1003" w:type="dxa"/>
            <w:tcMar>
              <w:top w:w="100" w:type="dxa"/>
              <w:left w:w="100" w:type="dxa"/>
              <w:bottom w:w="100" w:type="dxa"/>
              <w:right w:w="100" w:type="dxa"/>
            </w:tcMar>
          </w:tcPr>
          <w:p w14:paraId="6ABED018" w14:textId="77777777" w:rsidR="00302BEF" w:rsidRDefault="00796593">
            <w:pPr>
              <w:pStyle w:val="Normal1"/>
              <w:widowControl w:val="0"/>
              <w:spacing w:line="240" w:lineRule="auto"/>
              <w:jc w:val="center"/>
            </w:pPr>
            <m:oMath>
              <m:r>
                <w:rPr>
                  <w:rFonts w:ascii="Cambria Math" w:hAnsi="Cambria Math"/>
                </w:rPr>
                <m:t>α</m:t>
              </m:r>
            </m:oMath>
            <w:r>
              <w:rPr>
                <w:sz w:val="20"/>
                <w:szCs w:val="20"/>
              </w:rPr>
              <w:t>=0.3</w:t>
            </w:r>
          </w:p>
        </w:tc>
        <w:tc>
          <w:tcPr>
            <w:tcW w:w="1003" w:type="dxa"/>
            <w:tcMar>
              <w:top w:w="100" w:type="dxa"/>
              <w:left w:w="100" w:type="dxa"/>
              <w:bottom w:w="100" w:type="dxa"/>
              <w:right w:w="100" w:type="dxa"/>
            </w:tcMar>
          </w:tcPr>
          <w:p w14:paraId="354229D2" w14:textId="77777777" w:rsidR="00302BEF" w:rsidRDefault="00796593">
            <w:pPr>
              <w:pStyle w:val="Normal1"/>
              <w:widowControl w:val="0"/>
              <w:spacing w:line="240" w:lineRule="auto"/>
              <w:jc w:val="center"/>
            </w:pPr>
            <m:oMath>
              <m:r>
                <w:rPr>
                  <w:rFonts w:ascii="Cambria Math" w:hAnsi="Cambria Math"/>
                </w:rPr>
                <m:t>α</m:t>
              </m:r>
            </m:oMath>
            <w:r>
              <w:rPr>
                <w:sz w:val="20"/>
                <w:szCs w:val="20"/>
              </w:rPr>
              <w:t>=0.4</w:t>
            </w:r>
          </w:p>
        </w:tc>
        <w:tc>
          <w:tcPr>
            <w:tcW w:w="1003" w:type="dxa"/>
            <w:tcMar>
              <w:top w:w="100" w:type="dxa"/>
              <w:left w:w="100" w:type="dxa"/>
              <w:bottom w:w="100" w:type="dxa"/>
              <w:right w:w="100" w:type="dxa"/>
            </w:tcMar>
          </w:tcPr>
          <w:p w14:paraId="464B35DB" w14:textId="77777777" w:rsidR="00302BEF" w:rsidRDefault="00796593">
            <w:pPr>
              <w:pStyle w:val="Normal1"/>
              <w:widowControl w:val="0"/>
              <w:spacing w:line="240" w:lineRule="auto"/>
              <w:jc w:val="center"/>
            </w:pPr>
            <m:oMath>
              <m:r>
                <w:rPr>
                  <w:rFonts w:ascii="Cambria Math" w:hAnsi="Cambria Math"/>
                </w:rPr>
                <m:t>α</m:t>
              </m:r>
            </m:oMath>
            <w:r>
              <w:rPr>
                <w:sz w:val="20"/>
                <w:szCs w:val="20"/>
              </w:rPr>
              <w:t>=0.5</w:t>
            </w:r>
          </w:p>
        </w:tc>
        <w:tc>
          <w:tcPr>
            <w:tcW w:w="1003" w:type="dxa"/>
            <w:tcMar>
              <w:top w:w="100" w:type="dxa"/>
              <w:left w:w="100" w:type="dxa"/>
              <w:bottom w:w="100" w:type="dxa"/>
              <w:right w:w="100" w:type="dxa"/>
            </w:tcMar>
          </w:tcPr>
          <w:p w14:paraId="4E5DE0DC" w14:textId="77777777" w:rsidR="00302BEF" w:rsidRDefault="00796593">
            <w:pPr>
              <w:pStyle w:val="Normal1"/>
              <w:widowControl w:val="0"/>
              <w:spacing w:line="240" w:lineRule="auto"/>
              <w:jc w:val="center"/>
            </w:pPr>
            <m:oMath>
              <m:r>
                <w:rPr>
                  <w:rFonts w:ascii="Cambria Math" w:hAnsi="Cambria Math"/>
                </w:rPr>
                <m:t>α</m:t>
              </m:r>
            </m:oMath>
            <w:r>
              <w:rPr>
                <w:sz w:val="20"/>
                <w:szCs w:val="20"/>
              </w:rPr>
              <w:t>=0.6</w:t>
            </w:r>
          </w:p>
        </w:tc>
        <w:tc>
          <w:tcPr>
            <w:tcW w:w="1003" w:type="dxa"/>
            <w:tcMar>
              <w:top w:w="100" w:type="dxa"/>
              <w:left w:w="100" w:type="dxa"/>
              <w:bottom w:w="100" w:type="dxa"/>
              <w:right w:w="100" w:type="dxa"/>
            </w:tcMar>
          </w:tcPr>
          <w:p w14:paraId="02882AA6" w14:textId="77777777" w:rsidR="00302BEF" w:rsidRDefault="00796593">
            <w:pPr>
              <w:pStyle w:val="Normal1"/>
              <w:widowControl w:val="0"/>
              <w:spacing w:line="240" w:lineRule="auto"/>
              <w:jc w:val="center"/>
            </w:pPr>
            <m:oMath>
              <m:r>
                <w:rPr>
                  <w:rFonts w:ascii="Cambria Math" w:hAnsi="Cambria Math"/>
                </w:rPr>
                <m:t>α</m:t>
              </m:r>
            </m:oMath>
            <w:r>
              <w:rPr>
                <w:sz w:val="20"/>
                <w:szCs w:val="20"/>
              </w:rPr>
              <w:t>=0.7</w:t>
            </w:r>
          </w:p>
        </w:tc>
        <w:tc>
          <w:tcPr>
            <w:tcW w:w="1003" w:type="dxa"/>
            <w:tcMar>
              <w:top w:w="100" w:type="dxa"/>
              <w:left w:w="100" w:type="dxa"/>
              <w:bottom w:w="100" w:type="dxa"/>
              <w:right w:w="100" w:type="dxa"/>
            </w:tcMar>
          </w:tcPr>
          <w:p w14:paraId="3CD8C3CC" w14:textId="77777777" w:rsidR="00302BEF" w:rsidRDefault="00796593">
            <w:pPr>
              <w:pStyle w:val="Normal1"/>
              <w:widowControl w:val="0"/>
              <w:spacing w:line="240" w:lineRule="auto"/>
              <w:jc w:val="center"/>
            </w:pPr>
            <m:oMath>
              <m:r>
                <w:rPr>
                  <w:rFonts w:ascii="Cambria Math" w:hAnsi="Cambria Math"/>
                </w:rPr>
                <m:t>α</m:t>
              </m:r>
            </m:oMath>
            <w:r>
              <w:rPr>
                <w:sz w:val="20"/>
                <w:szCs w:val="20"/>
              </w:rPr>
              <w:t>=0.8</w:t>
            </w:r>
          </w:p>
        </w:tc>
      </w:tr>
      <w:tr w:rsidR="00302BEF" w14:paraId="4817382B" w14:textId="77777777">
        <w:trPr>
          <w:jc w:val="center"/>
        </w:trPr>
        <w:tc>
          <w:tcPr>
            <w:tcW w:w="1003" w:type="dxa"/>
            <w:tcMar>
              <w:top w:w="100" w:type="dxa"/>
              <w:left w:w="100" w:type="dxa"/>
              <w:bottom w:w="100" w:type="dxa"/>
              <w:right w:w="100" w:type="dxa"/>
            </w:tcMar>
          </w:tcPr>
          <w:p w14:paraId="381DE026" w14:textId="77777777" w:rsidR="00302BEF" w:rsidRDefault="00796593">
            <w:pPr>
              <w:pStyle w:val="Normal1"/>
              <w:widowControl w:val="0"/>
              <w:spacing w:line="240" w:lineRule="auto"/>
              <w:jc w:val="center"/>
            </w:pPr>
            <m:oMath>
              <m:r>
                <w:rPr>
                  <w:rFonts w:ascii="Cambria Math" w:hAnsi="Cambria Math"/>
                </w:rPr>
                <m:t>β</m:t>
              </m:r>
            </m:oMath>
            <w:r>
              <w:rPr>
                <w:sz w:val="20"/>
                <w:szCs w:val="20"/>
              </w:rPr>
              <w:t>=0.1</w:t>
            </w:r>
          </w:p>
        </w:tc>
        <w:tc>
          <w:tcPr>
            <w:tcW w:w="1003" w:type="dxa"/>
            <w:tcMar>
              <w:top w:w="100" w:type="dxa"/>
              <w:left w:w="100" w:type="dxa"/>
              <w:bottom w:w="100" w:type="dxa"/>
              <w:right w:w="100" w:type="dxa"/>
            </w:tcMar>
          </w:tcPr>
          <w:p w14:paraId="6D2CF023" w14:textId="77777777" w:rsidR="00302BEF" w:rsidRDefault="00796593">
            <w:pPr>
              <w:pStyle w:val="Normal1"/>
              <w:widowControl w:val="0"/>
              <w:spacing w:line="240" w:lineRule="auto"/>
              <w:jc w:val="center"/>
            </w:pPr>
            <w:r>
              <w:rPr>
                <w:sz w:val="20"/>
                <w:szCs w:val="20"/>
              </w:rPr>
              <w:t>0.942</w:t>
            </w:r>
          </w:p>
        </w:tc>
        <w:tc>
          <w:tcPr>
            <w:tcW w:w="1003" w:type="dxa"/>
            <w:tcMar>
              <w:top w:w="100" w:type="dxa"/>
              <w:left w:w="100" w:type="dxa"/>
              <w:bottom w:w="100" w:type="dxa"/>
              <w:right w:w="100" w:type="dxa"/>
            </w:tcMar>
          </w:tcPr>
          <w:p w14:paraId="700562DA" w14:textId="77777777" w:rsidR="00302BEF" w:rsidRDefault="00796593">
            <w:pPr>
              <w:pStyle w:val="Normal1"/>
              <w:widowControl w:val="0"/>
              <w:spacing w:line="240" w:lineRule="auto"/>
              <w:jc w:val="center"/>
            </w:pPr>
            <w:r>
              <w:rPr>
                <w:sz w:val="20"/>
                <w:szCs w:val="20"/>
              </w:rPr>
              <w:t>0.972</w:t>
            </w:r>
          </w:p>
        </w:tc>
        <w:tc>
          <w:tcPr>
            <w:tcW w:w="1003" w:type="dxa"/>
            <w:tcMar>
              <w:top w:w="100" w:type="dxa"/>
              <w:left w:w="100" w:type="dxa"/>
              <w:bottom w:w="100" w:type="dxa"/>
              <w:right w:w="100" w:type="dxa"/>
            </w:tcMar>
          </w:tcPr>
          <w:p w14:paraId="19AE3404" w14:textId="77777777" w:rsidR="00302BEF" w:rsidRDefault="00796593">
            <w:pPr>
              <w:pStyle w:val="Normal1"/>
              <w:widowControl w:val="0"/>
              <w:spacing w:line="240" w:lineRule="auto"/>
              <w:jc w:val="center"/>
            </w:pPr>
            <w:r>
              <w:rPr>
                <w:sz w:val="20"/>
                <w:szCs w:val="20"/>
              </w:rPr>
              <w:t>0.987</w:t>
            </w:r>
          </w:p>
        </w:tc>
        <w:tc>
          <w:tcPr>
            <w:tcW w:w="1003" w:type="dxa"/>
            <w:tcMar>
              <w:top w:w="100" w:type="dxa"/>
              <w:left w:w="100" w:type="dxa"/>
              <w:bottom w:w="100" w:type="dxa"/>
              <w:right w:w="100" w:type="dxa"/>
            </w:tcMar>
          </w:tcPr>
          <w:p w14:paraId="4B0E49CE" w14:textId="77777777" w:rsidR="00302BEF" w:rsidRDefault="00796593">
            <w:pPr>
              <w:pStyle w:val="Normal1"/>
              <w:widowControl w:val="0"/>
              <w:spacing w:line="240" w:lineRule="auto"/>
              <w:jc w:val="center"/>
            </w:pPr>
            <w:r>
              <w:rPr>
                <w:sz w:val="20"/>
                <w:szCs w:val="20"/>
              </w:rPr>
              <w:t>0.995</w:t>
            </w:r>
          </w:p>
        </w:tc>
        <w:tc>
          <w:tcPr>
            <w:tcW w:w="1003" w:type="dxa"/>
            <w:tcMar>
              <w:top w:w="100" w:type="dxa"/>
              <w:left w:w="100" w:type="dxa"/>
              <w:bottom w:w="100" w:type="dxa"/>
              <w:right w:w="100" w:type="dxa"/>
            </w:tcMar>
          </w:tcPr>
          <w:p w14:paraId="7E324131" w14:textId="77777777" w:rsidR="00302BEF" w:rsidRDefault="00796593">
            <w:pPr>
              <w:pStyle w:val="Normal1"/>
              <w:widowControl w:val="0"/>
              <w:spacing w:line="240" w:lineRule="auto"/>
              <w:jc w:val="center"/>
            </w:pPr>
            <w:r>
              <w:rPr>
                <w:sz w:val="20"/>
                <w:szCs w:val="20"/>
              </w:rPr>
              <w:t>0.990</w:t>
            </w:r>
          </w:p>
        </w:tc>
        <w:tc>
          <w:tcPr>
            <w:tcW w:w="1003" w:type="dxa"/>
            <w:tcMar>
              <w:top w:w="100" w:type="dxa"/>
              <w:left w:w="100" w:type="dxa"/>
              <w:bottom w:w="100" w:type="dxa"/>
              <w:right w:w="100" w:type="dxa"/>
            </w:tcMar>
          </w:tcPr>
          <w:p w14:paraId="68FC0170" w14:textId="77777777" w:rsidR="00302BEF" w:rsidRDefault="00796593">
            <w:pPr>
              <w:pStyle w:val="Normal1"/>
              <w:widowControl w:val="0"/>
              <w:spacing w:line="240" w:lineRule="auto"/>
              <w:jc w:val="center"/>
            </w:pPr>
            <w:r>
              <w:rPr>
                <w:sz w:val="20"/>
                <w:szCs w:val="20"/>
              </w:rPr>
              <w:t>0.997</w:t>
            </w:r>
          </w:p>
        </w:tc>
        <w:tc>
          <w:tcPr>
            <w:tcW w:w="1003" w:type="dxa"/>
            <w:tcMar>
              <w:top w:w="100" w:type="dxa"/>
              <w:left w:w="100" w:type="dxa"/>
              <w:bottom w:w="100" w:type="dxa"/>
              <w:right w:w="100" w:type="dxa"/>
            </w:tcMar>
          </w:tcPr>
          <w:p w14:paraId="26D023A5" w14:textId="77777777" w:rsidR="00302BEF" w:rsidRDefault="00796593">
            <w:pPr>
              <w:pStyle w:val="Normal1"/>
              <w:widowControl w:val="0"/>
              <w:spacing w:line="240" w:lineRule="auto"/>
              <w:jc w:val="center"/>
            </w:pPr>
            <w:r>
              <w:rPr>
                <w:sz w:val="20"/>
                <w:szCs w:val="20"/>
              </w:rPr>
              <w:t>0.997</w:t>
            </w:r>
          </w:p>
        </w:tc>
        <w:tc>
          <w:tcPr>
            <w:tcW w:w="1003" w:type="dxa"/>
            <w:tcMar>
              <w:top w:w="100" w:type="dxa"/>
              <w:left w:w="100" w:type="dxa"/>
              <w:bottom w:w="100" w:type="dxa"/>
              <w:right w:w="100" w:type="dxa"/>
            </w:tcMar>
          </w:tcPr>
          <w:p w14:paraId="19F43162" w14:textId="77777777" w:rsidR="00302BEF" w:rsidRDefault="00796593">
            <w:pPr>
              <w:pStyle w:val="Normal1"/>
              <w:widowControl w:val="0"/>
              <w:spacing w:line="240" w:lineRule="auto"/>
              <w:jc w:val="center"/>
            </w:pPr>
            <w:r>
              <w:rPr>
                <w:sz w:val="20"/>
                <w:szCs w:val="20"/>
              </w:rPr>
              <w:t>1.008</w:t>
            </w:r>
          </w:p>
        </w:tc>
      </w:tr>
      <w:tr w:rsidR="00302BEF" w14:paraId="559EDBE8" w14:textId="77777777">
        <w:trPr>
          <w:jc w:val="center"/>
        </w:trPr>
        <w:tc>
          <w:tcPr>
            <w:tcW w:w="1003" w:type="dxa"/>
            <w:tcMar>
              <w:top w:w="100" w:type="dxa"/>
              <w:left w:w="100" w:type="dxa"/>
              <w:bottom w:w="100" w:type="dxa"/>
              <w:right w:w="100" w:type="dxa"/>
            </w:tcMar>
          </w:tcPr>
          <w:p w14:paraId="3DD2B2F9" w14:textId="77777777" w:rsidR="00302BEF" w:rsidRDefault="00796593">
            <w:pPr>
              <w:pStyle w:val="Normal1"/>
              <w:widowControl w:val="0"/>
              <w:spacing w:line="240" w:lineRule="auto"/>
              <w:jc w:val="center"/>
            </w:pPr>
            <m:oMath>
              <m:r>
                <w:rPr>
                  <w:rFonts w:ascii="Cambria Math" w:hAnsi="Cambria Math"/>
                </w:rPr>
                <m:t>β</m:t>
              </m:r>
            </m:oMath>
            <w:r>
              <w:rPr>
                <w:sz w:val="20"/>
                <w:szCs w:val="20"/>
              </w:rPr>
              <w:t>=0.2</w:t>
            </w:r>
          </w:p>
        </w:tc>
        <w:tc>
          <w:tcPr>
            <w:tcW w:w="1003" w:type="dxa"/>
            <w:tcMar>
              <w:top w:w="100" w:type="dxa"/>
              <w:left w:w="100" w:type="dxa"/>
              <w:bottom w:w="100" w:type="dxa"/>
              <w:right w:w="100" w:type="dxa"/>
            </w:tcMar>
          </w:tcPr>
          <w:p w14:paraId="5728BCC4" w14:textId="77777777" w:rsidR="00302BEF" w:rsidRDefault="00796593">
            <w:pPr>
              <w:pStyle w:val="Normal1"/>
              <w:widowControl w:val="0"/>
              <w:spacing w:line="240" w:lineRule="auto"/>
              <w:jc w:val="center"/>
            </w:pPr>
            <w:r>
              <w:rPr>
                <w:sz w:val="20"/>
                <w:szCs w:val="20"/>
              </w:rPr>
              <w:t>0.942</w:t>
            </w:r>
          </w:p>
        </w:tc>
        <w:tc>
          <w:tcPr>
            <w:tcW w:w="1003" w:type="dxa"/>
            <w:tcMar>
              <w:top w:w="100" w:type="dxa"/>
              <w:left w:w="100" w:type="dxa"/>
              <w:bottom w:w="100" w:type="dxa"/>
              <w:right w:w="100" w:type="dxa"/>
            </w:tcMar>
          </w:tcPr>
          <w:p w14:paraId="50DEA1E4" w14:textId="77777777" w:rsidR="00302BEF" w:rsidRDefault="00796593">
            <w:pPr>
              <w:pStyle w:val="Normal1"/>
              <w:widowControl w:val="0"/>
              <w:spacing w:line="240" w:lineRule="auto"/>
              <w:jc w:val="center"/>
            </w:pPr>
            <w:r>
              <w:rPr>
                <w:sz w:val="20"/>
                <w:szCs w:val="20"/>
              </w:rPr>
              <w:t>0.976</w:t>
            </w:r>
          </w:p>
        </w:tc>
        <w:tc>
          <w:tcPr>
            <w:tcW w:w="1003" w:type="dxa"/>
            <w:tcMar>
              <w:top w:w="100" w:type="dxa"/>
              <w:left w:w="100" w:type="dxa"/>
              <w:bottom w:w="100" w:type="dxa"/>
              <w:right w:w="100" w:type="dxa"/>
            </w:tcMar>
          </w:tcPr>
          <w:p w14:paraId="07F576E2" w14:textId="77777777" w:rsidR="00302BEF" w:rsidRDefault="00796593">
            <w:pPr>
              <w:pStyle w:val="Normal1"/>
              <w:widowControl w:val="0"/>
              <w:spacing w:line="240" w:lineRule="auto"/>
              <w:jc w:val="center"/>
            </w:pPr>
            <w:r>
              <w:rPr>
                <w:sz w:val="20"/>
                <w:szCs w:val="20"/>
              </w:rPr>
              <w:t>0.984</w:t>
            </w:r>
          </w:p>
        </w:tc>
        <w:tc>
          <w:tcPr>
            <w:tcW w:w="1003" w:type="dxa"/>
            <w:tcMar>
              <w:top w:w="100" w:type="dxa"/>
              <w:left w:w="100" w:type="dxa"/>
              <w:bottom w:w="100" w:type="dxa"/>
              <w:right w:w="100" w:type="dxa"/>
            </w:tcMar>
          </w:tcPr>
          <w:p w14:paraId="6EDE616A" w14:textId="77777777" w:rsidR="00302BEF" w:rsidRDefault="00796593">
            <w:pPr>
              <w:pStyle w:val="Normal1"/>
              <w:widowControl w:val="0"/>
              <w:spacing w:line="240" w:lineRule="auto"/>
              <w:jc w:val="center"/>
            </w:pPr>
            <w:r>
              <w:rPr>
                <w:sz w:val="20"/>
                <w:szCs w:val="20"/>
              </w:rPr>
              <w:t>0.982</w:t>
            </w:r>
          </w:p>
        </w:tc>
        <w:tc>
          <w:tcPr>
            <w:tcW w:w="1003" w:type="dxa"/>
            <w:tcMar>
              <w:top w:w="100" w:type="dxa"/>
              <w:left w:w="100" w:type="dxa"/>
              <w:bottom w:w="100" w:type="dxa"/>
              <w:right w:w="100" w:type="dxa"/>
            </w:tcMar>
          </w:tcPr>
          <w:p w14:paraId="644C0AE1" w14:textId="77777777" w:rsidR="00302BEF" w:rsidRDefault="00796593">
            <w:pPr>
              <w:pStyle w:val="Normal1"/>
              <w:widowControl w:val="0"/>
              <w:spacing w:line="240" w:lineRule="auto"/>
              <w:jc w:val="center"/>
            </w:pPr>
            <w:r>
              <w:rPr>
                <w:sz w:val="20"/>
                <w:szCs w:val="20"/>
              </w:rPr>
              <w:t>0.981</w:t>
            </w:r>
          </w:p>
        </w:tc>
        <w:tc>
          <w:tcPr>
            <w:tcW w:w="1003" w:type="dxa"/>
            <w:tcMar>
              <w:top w:w="100" w:type="dxa"/>
              <w:left w:w="100" w:type="dxa"/>
              <w:bottom w:w="100" w:type="dxa"/>
              <w:right w:w="100" w:type="dxa"/>
            </w:tcMar>
          </w:tcPr>
          <w:p w14:paraId="544A3ED1" w14:textId="77777777" w:rsidR="00302BEF" w:rsidRDefault="00796593">
            <w:pPr>
              <w:pStyle w:val="Normal1"/>
              <w:widowControl w:val="0"/>
              <w:spacing w:line="240" w:lineRule="auto"/>
              <w:jc w:val="center"/>
            </w:pPr>
            <w:r>
              <w:rPr>
                <w:sz w:val="20"/>
                <w:szCs w:val="20"/>
              </w:rPr>
              <w:t>0.986</w:t>
            </w:r>
          </w:p>
        </w:tc>
        <w:tc>
          <w:tcPr>
            <w:tcW w:w="1003" w:type="dxa"/>
            <w:tcMar>
              <w:top w:w="100" w:type="dxa"/>
              <w:left w:w="100" w:type="dxa"/>
              <w:bottom w:w="100" w:type="dxa"/>
              <w:right w:w="100" w:type="dxa"/>
            </w:tcMar>
          </w:tcPr>
          <w:p w14:paraId="3F58B30A" w14:textId="77777777" w:rsidR="00302BEF" w:rsidRDefault="00796593">
            <w:pPr>
              <w:pStyle w:val="Normal1"/>
              <w:widowControl w:val="0"/>
              <w:spacing w:line="240" w:lineRule="auto"/>
              <w:jc w:val="center"/>
            </w:pPr>
            <w:r>
              <w:rPr>
                <w:sz w:val="20"/>
                <w:szCs w:val="20"/>
              </w:rPr>
              <w:t>0.993</w:t>
            </w:r>
          </w:p>
        </w:tc>
        <w:tc>
          <w:tcPr>
            <w:tcW w:w="1003" w:type="dxa"/>
            <w:tcMar>
              <w:top w:w="100" w:type="dxa"/>
              <w:left w:w="100" w:type="dxa"/>
              <w:bottom w:w="100" w:type="dxa"/>
              <w:right w:w="100" w:type="dxa"/>
            </w:tcMar>
          </w:tcPr>
          <w:p w14:paraId="48D95BAD" w14:textId="77777777" w:rsidR="00302BEF" w:rsidRDefault="00796593">
            <w:pPr>
              <w:pStyle w:val="Normal1"/>
              <w:widowControl w:val="0"/>
              <w:spacing w:line="240" w:lineRule="auto"/>
              <w:jc w:val="center"/>
            </w:pPr>
            <w:r>
              <w:rPr>
                <w:sz w:val="20"/>
                <w:szCs w:val="20"/>
              </w:rPr>
              <w:t>-</w:t>
            </w:r>
          </w:p>
        </w:tc>
      </w:tr>
      <w:tr w:rsidR="00302BEF" w14:paraId="20D99BB1" w14:textId="77777777">
        <w:trPr>
          <w:jc w:val="center"/>
        </w:trPr>
        <w:tc>
          <w:tcPr>
            <w:tcW w:w="1003" w:type="dxa"/>
            <w:tcMar>
              <w:top w:w="100" w:type="dxa"/>
              <w:left w:w="100" w:type="dxa"/>
              <w:bottom w:w="100" w:type="dxa"/>
              <w:right w:w="100" w:type="dxa"/>
            </w:tcMar>
          </w:tcPr>
          <w:p w14:paraId="4A6727E0" w14:textId="77777777" w:rsidR="00302BEF" w:rsidRDefault="00796593">
            <w:pPr>
              <w:pStyle w:val="Normal1"/>
              <w:widowControl w:val="0"/>
              <w:spacing w:line="240" w:lineRule="auto"/>
              <w:jc w:val="center"/>
            </w:pPr>
            <m:oMath>
              <m:r>
                <w:rPr>
                  <w:rFonts w:ascii="Cambria Math" w:hAnsi="Cambria Math"/>
                </w:rPr>
                <m:t>β</m:t>
              </m:r>
            </m:oMath>
            <w:r>
              <w:rPr>
                <w:sz w:val="20"/>
                <w:szCs w:val="20"/>
              </w:rPr>
              <w:t>=0.3</w:t>
            </w:r>
          </w:p>
        </w:tc>
        <w:tc>
          <w:tcPr>
            <w:tcW w:w="1003" w:type="dxa"/>
            <w:tcMar>
              <w:top w:w="100" w:type="dxa"/>
              <w:left w:w="100" w:type="dxa"/>
              <w:bottom w:w="100" w:type="dxa"/>
              <w:right w:w="100" w:type="dxa"/>
            </w:tcMar>
          </w:tcPr>
          <w:p w14:paraId="727198FC" w14:textId="77777777" w:rsidR="00302BEF" w:rsidRDefault="00796593">
            <w:pPr>
              <w:pStyle w:val="Normal1"/>
              <w:widowControl w:val="0"/>
              <w:spacing w:line="240" w:lineRule="auto"/>
              <w:jc w:val="center"/>
            </w:pPr>
            <w:r>
              <w:rPr>
                <w:sz w:val="20"/>
                <w:szCs w:val="20"/>
              </w:rPr>
              <w:t>0.938</w:t>
            </w:r>
          </w:p>
        </w:tc>
        <w:tc>
          <w:tcPr>
            <w:tcW w:w="1003" w:type="dxa"/>
            <w:tcMar>
              <w:top w:w="100" w:type="dxa"/>
              <w:left w:w="100" w:type="dxa"/>
              <w:bottom w:w="100" w:type="dxa"/>
              <w:right w:w="100" w:type="dxa"/>
            </w:tcMar>
          </w:tcPr>
          <w:p w14:paraId="0B06E8DF" w14:textId="77777777" w:rsidR="00302BEF" w:rsidRDefault="00796593">
            <w:pPr>
              <w:pStyle w:val="Normal1"/>
              <w:widowControl w:val="0"/>
              <w:spacing w:line="240" w:lineRule="auto"/>
              <w:jc w:val="center"/>
            </w:pPr>
            <w:r>
              <w:rPr>
                <w:sz w:val="20"/>
                <w:szCs w:val="20"/>
              </w:rPr>
              <w:t>0.962</w:t>
            </w:r>
          </w:p>
        </w:tc>
        <w:tc>
          <w:tcPr>
            <w:tcW w:w="1003" w:type="dxa"/>
            <w:tcMar>
              <w:top w:w="100" w:type="dxa"/>
              <w:left w:w="100" w:type="dxa"/>
              <w:bottom w:w="100" w:type="dxa"/>
              <w:right w:w="100" w:type="dxa"/>
            </w:tcMar>
          </w:tcPr>
          <w:p w14:paraId="23206717"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2D1F9A0D" w14:textId="77777777" w:rsidR="00302BEF" w:rsidRDefault="00796593">
            <w:pPr>
              <w:pStyle w:val="Normal1"/>
              <w:widowControl w:val="0"/>
              <w:spacing w:line="240" w:lineRule="auto"/>
              <w:jc w:val="center"/>
            </w:pPr>
            <w:r>
              <w:rPr>
                <w:sz w:val="20"/>
                <w:szCs w:val="20"/>
              </w:rPr>
              <w:t>0.970</w:t>
            </w:r>
          </w:p>
        </w:tc>
        <w:tc>
          <w:tcPr>
            <w:tcW w:w="1003" w:type="dxa"/>
            <w:tcMar>
              <w:top w:w="100" w:type="dxa"/>
              <w:left w:w="100" w:type="dxa"/>
              <w:bottom w:w="100" w:type="dxa"/>
              <w:right w:w="100" w:type="dxa"/>
            </w:tcMar>
          </w:tcPr>
          <w:p w14:paraId="30659D25" w14:textId="77777777" w:rsidR="00302BEF" w:rsidRDefault="00796593">
            <w:pPr>
              <w:pStyle w:val="Normal1"/>
              <w:widowControl w:val="0"/>
              <w:spacing w:line="240" w:lineRule="auto"/>
              <w:jc w:val="center"/>
            </w:pPr>
            <w:r>
              <w:rPr>
                <w:sz w:val="20"/>
                <w:szCs w:val="20"/>
              </w:rPr>
              <w:t>0.975</w:t>
            </w:r>
          </w:p>
        </w:tc>
        <w:tc>
          <w:tcPr>
            <w:tcW w:w="1003" w:type="dxa"/>
            <w:tcMar>
              <w:top w:w="100" w:type="dxa"/>
              <w:left w:w="100" w:type="dxa"/>
              <w:bottom w:w="100" w:type="dxa"/>
              <w:right w:w="100" w:type="dxa"/>
            </w:tcMar>
          </w:tcPr>
          <w:p w14:paraId="454A65AA" w14:textId="77777777" w:rsidR="00302BEF" w:rsidRDefault="00796593">
            <w:pPr>
              <w:pStyle w:val="Normal1"/>
              <w:widowControl w:val="0"/>
              <w:spacing w:line="240" w:lineRule="auto"/>
              <w:jc w:val="center"/>
            </w:pPr>
            <w:r>
              <w:rPr>
                <w:sz w:val="20"/>
                <w:szCs w:val="20"/>
              </w:rPr>
              <w:t>0.980</w:t>
            </w:r>
          </w:p>
        </w:tc>
        <w:tc>
          <w:tcPr>
            <w:tcW w:w="1003" w:type="dxa"/>
            <w:tcMar>
              <w:top w:w="100" w:type="dxa"/>
              <w:left w:w="100" w:type="dxa"/>
              <w:bottom w:w="100" w:type="dxa"/>
              <w:right w:w="100" w:type="dxa"/>
            </w:tcMar>
          </w:tcPr>
          <w:p w14:paraId="522B00B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56C6B9FA" w14:textId="77777777" w:rsidR="00302BEF" w:rsidRDefault="00796593">
            <w:pPr>
              <w:pStyle w:val="Normal1"/>
              <w:widowControl w:val="0"/>
              <w:spacing w:line="240" w:lineRule="auto"/>
              <w:jc w:val="center"/>
            </w:pPr>
            <w:r>
              <w:rPr>
                <w:sz w:val="20"/>
                <w:szCs w:val="20"/>
              </w:rPr>
              <w:t>-</w:t>
            </w:r>
          </w:p>
        </w:tc>
      </w:tr>
      <w:tr w:rsidR="00302BEF" w14:paraId="0357102A" w14:textId="77777777">
        <w:trPr>
          <w:jc w:val="center"/>
        </w:trPr>
        <w:tc>
          <w:tcPr>
            <w:tcW w:w="1003" w:type="dxa"/>
            <w:tcMar>
              <w:top w:w="100" w:type="dxa"/>
              <w:left w:w="100" w:type="dxa"/>
              <w:bottom w:w="100" w:type="dxa"/>
              <w:right w:w="100" w:type="dxa"/>
            </w:tcMar>
          </w:tcPr>
          <w:p w14:paraId="5736900B" w14:textId="77777777" w:rsidR="00302BEF" w:rsidRDefault="00796593">
            <w:pPr>
              <w:pStyle w:val="Normal1"/>
              <w:widowControl w:val="0"/>
              <w:spacing w:line="240" w:lineRule="auto"/>
              <w:jc w:val="center"/>
            </w:pPr>
            <m:oMath>
              <m:r>
                <w:rPr>
                  <w:rFonts w:ascii="Cambria Math" w:hAnsi="Cambria Math"/>
                </w:rPr>
                <m:t>β</m:t>
              </m:r>
            </m:oMath>
            <w:r>
              <w:rPr>
                <w:sz w:val="20"/>
                <w:szCs w:val="20"/>
              </w:rPr>
              <w:t>=0.4</w:t>
            </w:r>
          </w:p>
        </w:tc>
        <w:tc>
          <w:tcPr>
            <w:tcW w:w="1003" w:type="dxa"/>
            <w:tcMar>
              <w:top w:w="100" w:type="dxa"/>
              <w:left w:w="100" w:type="dxa"/>
              <w:bottom w:w="100" w:type="dxa"/>
              <w:right w:w="100" w:type="dxa"/>
            </w:tcMar>
          </w:tcPr>
          <w:p w14:paraId="6340DF6B" w14:textId="77777777" w:rsidR="00302BEF" w:rsidRDefault="00796593">
            <w:pPr>
              <w:pStyle w:val="Normal1"/>
              <w:widowControl w:val="0"/>
              <w:spacing w:line="240" w:lineRule="auto"/>
              <w:jc w:val="center"/>
            </w:pPr>
            <w:r>
              <w:rPr>
                <w:sz w:val="20"/>
                <w:szCs w:val="20"/>
              </w:rPr>
              <w:t>0.933</w:t>
            </w:r>
          </w:p>
        </w:tc>
        <w:tc>
          <w:tcPr>
            <w:tcW w:w="1003" w:type="dxa"/>
            <w:tcMar>
              <w:top w:w="100" w:type="dxa"/>
              <w:left w:w="100" w:type="dxa"/>
              <w:bottom w:w="100" w:type="dxa"/>
              <w:right w:w="100" w:type="dxa"/>
            </w:tcMar>
          </w:tcPr>
          <w:p w14:paraId="4AC7FB84"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7508C327"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6C33A4F4" w14:textId="77777777" w:rsidR="00302BEF" w:rsidRDefault="00796593">
            <w:pPr>
              <w:pStyle w:val="Normal1"/>
              <w:widowControl w:val="0"/>
              <w:spacing w:line="240" w:lineRule="auto"/>
              <w:jc w:val="center"/>
            </w:pPr>
            <w:r>
              <w:rPr>
                <w:sz w:val="20"/>
                <w:szCs w:val="20"/>
              </w:rPr>
              <w:t>0.974</w:t>
            </w:r>
          </w:p>
        </w:tc>
        <w:tc>
          <w:tcPr>
            <w:tcW w:w="1003" w:type="dxa"/>
            <w:tcMar>
              <w:top w:w="100" w:type="dxa"/>
              <w:left w:w="100" w:type="dxa"/>
              <w:bottom w:w="100" w:type="dxa"/>
              <w:right w:w="100" w:type="dxa"/>
            </w:tcMar>
          </w:tcPr>
          <w:p w14:paraId="144C132A" w14:textId="77777777" w:rsidR="00302BEF" w:rsidRDefault="00796593">
            <w:pPr>
              <w:pStyle w:val="Normal1"/>
              <w:widowControl w:val="0"/>
              <w:spacing w:line="240" w:lineRule="auto"/>
              <w:jc w:val="center"/>
            </w:pPr>
            <w:r>
              <w:rPr>
                <w:sz w:val="20"/>
                <w:szCs w:val="20"/>
              </w:rPr>
              <w:t>0.978</w:t>
            </w:r>
          </w:p>
        </w:tc>
        <w:tc>
          <w:tcPr>
            <w:tcW w:w="1003" w:type="dxa"/>
            <w:tcMar>
              <w:top w:w="100" w:type="dxa"/>
              <w:left w:w="100" w:type="dxa"/>
              <w:bottom w:w="100" w:type="dxa"/>
              <w:right w:w="100" w:type="dxa"/>
            </w:tcMar>
          </w:tcPr>
          <w:p w14:paraId="4587E2BD"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912342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1A672DDC" w14:textId="77777777" w:rsidR="00302BEF" w:rsidRDefault="00796593">
            <w:pPr>
              <w:pStyle w:val="Normal1"/>
              <w:widowControl w:val="0"/>
              <w:spacing w:line="240" w:lineRule="auto"/>
              <w:jc w:val="center"/>
            </w:pPr>
            <w:r>
              <w:rPr>
                <w:sz w:val="20"/>
                <w:szCs w:val="20"/>
              </w:rPr>
              <w:t>-</w:t>
            </w:r>
          </w:p>
        </w:tc>
      </w:tr>
      <w:tr w:rsidR="00302BEF" w14:paraId="658E80A2" w14:textId="77777777">
        <w:trPr>
          <w:jc w:val="center"/>
        </w:trPr>
        <w:tc>
          <w:tcPr>
            <w:tcW w:w="1003" w:type="dxa"/>
            <w:tcMar>
              <w:top w:w="100" w:type="dxa"/>
              <w:left w:w="100" w:type="dxa"/>
              <w:bottom w:w="100" w:type="dxa"/>
              <w:right w:w="100" w:type="dxa"/>
            </w:tcMar>
          </w:tcPr>
          <w:p w14:paraId="3E13DA6C" w14:textId="77777777" w:rsidR="00302BEF" w:rsidRDefault="00796593">
            <w:pPr>
              <w:pStyle w:val="Normal1"/>
              <w:widowControl w:val="0"/>
              <w:spacing w:line="240" w:lineRule="auto"/>
              <w:jc w:val="center"/>
            </w:pPr>
            <m:oMath>
              <m:r>
                <w:rPr>
                  <w:rFonts w:ascii="Cambria Math" w:hAnsi="Cambria Math"/>
                </w:rPr>
                <m:t>β</m:t>
              </m:r>
            </m:oMath>
            <w:r>
              <w:rPr>
                <w:sz w:val="20"/>
                <w:szCs w:val="20"/>
              </w:rPr>
              <w:t>=0.5</w:t>
            </w:r>
          </w:p>
        </w:tc>
        <w:tc>
          <w:tcPr>
            <w:tcW w:w="1003" w:type="dxa"/>
            <w:tcMar>
              <w:top w:w="100" w:type="dxa"/>
              <w:left w:w="100" w:type="dxa"/>
              <w:bottom w:w="100" w:type="dxa"/>
              <w:right w:w="100" w:type="dxa"/>
            </w:tcMar>
          </w:tcPr>
          <w:p w14:paraId="1AAF3FCC" w14:textId="77777777" w:rsidR="00302BEF" w:rsidRDefault="00796593">
            <w:pPr>
              <w:pStyle w:val="Normal1"/>
              <w:widowControl w:val="0"/>
              <w:spacing w:line="240" w:lineRule="auto"/>
              <w:jc w:val="center"/>
            </w:pPr>
            <w:r>
              <w:rPr>
                <w:sz w:val="20"/>
                <w:szCs w:val="20"/>
              </w:rPr>
              <w:t>0.935</w:t>
            </w:r>
          </w:p>
        </w:tc>
        <w:tc>
          <w:tcPr>
            <w:tcW w:w="1003" w:type="dxa"/>
            <w:tcMar>
              <w:top w:w="100" w:type="dxa"/>
              <w:left w:w="100" w:type="dxa"/>
              <w:bottom w:w="100" w:type="dxa"/>
              <w:right w:w="100" w:type="dxa"/>
            </w:tcMar>
          </w:tcPr>
          <w:p w14:paraId="502F316D"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3D8804E7" w14:textId="77777777" w:rsidR="00302BEF" w:rsidRDefault="00796593">
            <w:pPr>
              <w:pStyle w:val="Normal1"/>
              <w:widowControl w:val="0"/>
              <w:spacing w:line="240" w:lineRule="auto"/>
              <w:jc w:val="center"/>
            </w:pPr>
            <w:r>
              <w:rPr>
                <w:sz w:val="20"/>
                <w:szCs w:val="20"/>
              </w:rPr>
              <w:t>0.976</w:t>
            </w:r>
          </w:p>
        </w:tc>
        <w:tc>
          <w:tcPr>
            <w:tcW w:w="1003" w:type="dxa"/>
            <w:tcMar>
              <w:top w:w="100" w:type="dxa"/>
              <w:left w:w="100" w:type="dxa"/>
              <w:bottom w:w="100" w:type="dxa"/>
              <w:right w:w="100" w:type="dxa"/>
            </w:tcMar>
          </w:tcPr>
          <w:p w14:paraId="2630F7BF" w14:textId="77777777" w:rsidR="00302BEF" w:rsidRDefault="00796593">
            <w:pPr>
              <w:pStyle w:val="Normal1"/>
              <w:widowControl w:val="0"/>
              <w:spacing w:line="240" w:lineRule="auto"/>
              <w:jc w:val="center"/>
            </w:pPr>
            <w:r>
              <w:rPr>
                <w:sz w:val="20"/>
                <w:szCs w:val="20"/>
              </w:rPr>
              <w:t>0.979</w:t>
            </w:r>
          </w:p>
        </w:tc>
        <w:tc>
          <w:tcPr>
            <w:tcW w:w="1003" w:type="dxa"/>
            <w:tcMar>
              <w:top w:w="100" w:type="dxa"/>
              <w:left w:w="100" w:type="dxa"/>
              <w:bottom w:w="100" w:type="dxa"/>
              <w:right w:w="100" w:type="dxa"/>
            </w:tcMar>
          </w:tcPr>
          <w:p w14:paraId="3F9D2E7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C0C10B4"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5E986D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AE6711F" w14:textId="77777777" w:rsidR="00302BEF" w:rsidRDefault="00796593">
            <w:pPr>
              <w:pStyle w:val="Normal1"/>
              <w:widowControl w:val="0"/>
              <w:spacing w:line="240" w:lineRule="auto"/>
              <w:jc w:val="center"/>
            </w:pPr>
            <w:r>
              <w:rPr>
                <w:sz w:val="20"/>
                <w:szCs w:val="20"/>
              </w:rPr>
              <w:t>-</w:t>
            </w:r>
          </w:p>
        </w:tc>
      </w:tr>
      <w:tr w:rsidR="00302BEF" w14:paraId="332DAC74" w14:textId="77777777">
        <w:trPr>
          <w:jc w:val="center"/>
        </w:trPr>
        <w:tc>
          <w:tcPr>
            <w:tcW w:w="1003" w:type="dxa"/>
            <w:tcMar>
              <w:top w:w="100" w:type="dxa"/>
              <w:left w:w="100" w:type="dxa"/>
              <w:bottom w:w="100" w:type="dxa"/>
              <w:right w:w="100" w:type="dxa"/>
            </w:tcMar>
          </w:tcPr>
          <w:p w14:paraId="26E9C6E8" w14:textId="77777777" w:rsidR="00302BEF" w:rsidRDefault="00796593">
            <w:pPr>
              <w:pStyle w:val="Normal1"/>
              <w:widowControl w:val="0"/>
              <w:spacing w:line="240" w:lineRule="auto"/>
              <w:jc w:val="center"/>
            </w:pPr>
            <m:oMath>
              <m:r>
                <w:rPr>
                  <w:rFonts w:ascii="Cambria Math" w:hAnsi="Cambria Math"/>
                </w:rPr>
                <m:t>β</m:t>
              </m:r>
            </m:oMath>
            <w:r>
              <w:rPr>
                <w:sz w:val="20"/>
                <w:szCs w:val="20"/>
              </w:rPr>
              <w:t>=0.6</w:t>
            </w:r>
          </w:p>
        </w:tc>
        <w:tc>
          <w:tcPr>
            <w:tcW w:w="1003" w:type="dxa"/>
            <w:tcMar>
              <w:top w:w="100" w:type="dxa"/>
              <w:left w:w="100" w:type="dxa"/>
              <w:bottom w:w="100" w:type="dxa"/>
              <w:right w:w="100" w:type="dxa"/>
            </w:tcMar>
          </w:tcPr>
          <w:p w14:paraId="71807604" w14:textId="77777777" w:rsidR="00302BEF" w:rsidRDefault="00796593">
            <w:pPr>
              <w:pStyle w:val="Normal1"/>
              <w:widowControl w:val="0"/>
              <w:spacing w:line="240" w:lineRule="auto"/>
              <w:jc w:val="center"/>
            </w:pPr>
            <w:r>
              <w:rPr>
                <w:sz w:val="20"/>
                <w:szCs w:val="20"/>
              </w:rPr>
              <w:t>0.944</w:t>
            </w:r>
          </w:p>
        </w:tc>
        <w:tc>
          <w:tcPr>
            <w:tcW w:w="1003" w:type="dxa"/>
            <w:tcMar>
              <w:top w:w="100" w:type="dxa"/>
              <w:left w:w="100" w:type="dxa"/>
              <w:bottom w:w="100" w:type="dxa"/>
              <w:right w:w="100" w:type="dxa"/>
            </w:tcMar>
          </w:tcPr>
          <w:p w14:paraId="683C5915" w14:textId="77777777" w:rsidR="00302BEF" w:rsidRDefault="00796593">
            <w:pPr>
              <w:pStyle w:val="Normal1"/>
              <w:widowControl w:val="0"/>
              <w:spacing w:line="240" w:lineRule="auto"/>
              <w:jc w:val="center"/>
            </w:pPr>
            <w:r>
              <w:rPr>
                <w:sz w:val="20"/>
                <w:szCs w:val="20"/>
              </w:rPr>
              <w:t>0.970</w:t>
            </w:r>
          </w:p>
        </w:tc>
        <w:tc>
          <w:tcPr>
            <w:tcW w:w="1003" w:type="dxa"/>
            <w:tcMar>
              <w:top w:w="100" w:type="dxa"/>
              <w:left w:w="100" w:type="dxa"/>
              <w:bottom w:w="100" w:type="dxa"/>
              <w:right w:w="100" w:type="dxa"/>
            </w:tcMar>
          </w:tcPr>
          <w:p w14:paraId="6E326E8A" w14:textId="77777777" w:rsidR="00302BEF" w:rsidRDefault="00796593">
            <w:pPr>
              <w:pStyle w:val="Normal1"/>
              <w:widowControl w:val="0"/>
              <w:spacing w:line="240" w:lineRule="auto"/>
              <w:jc w:val="center"/>
            </w:pPr>
            <w:r>
              <w:rPr>
                <w:sz w:val="20"/>
                <w:szCs w:val="20"/>
              </w:rPr>
              <w:t>0.978</w:t>
            </w:r>
          </w:p>
        </w:tc>
        <w:tc>
          <w:tcPr>
            <w:tcW w:w="1003" w:type="dxa"/>
            <w:tcMar>
              <w:top w:w="100" w:type="dxa"/>
              <w:left w:w="100" w:type="dxa"/>
              <w:bottom w:w="100" w:type="dxa"/>
              <w:right w:w="100" w:type="dxa"/>
            </w:tcMar>
          </w:tcPr>
          <w:p w14:paraId="1FC7A44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8F56931"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9D16840"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19924DC"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B27DBF2" w14:textId="77777777" w:rsidR="00302BEF" w:rsidRDefault="00796593">
            <w:pPr>
              <w:pStyle w:val="Normal1"/>
              <w:widowControl w:val="0"/>
              <w:spacing w:line="240" w:lineRule="auto"/>
              <w:jc w:val="center"/>
            </w:pPr>
            <w:r>
              <w:rPr>
                <w:sz w:val="20"/>
                <w:szCs w:val="20"/>
              </w:rPr>
              <w:t>-</w:t>
            </w:r>
          </w:p>
        </w:tc>
      </w:tr>
      <w:tr w:rsidR="00302BEF" w14:paraId="2BA59E7B" w14:textId="77777777">
        <w:trPr>
          <w:jc w:val="center"/>
        </w:trPr>
        <w:tc>
          <w:tcPr>
            <w:tcW w:w="1003" w:type="dxa"/>
            <w:tcMar>
              <w:top w:w="100" w:type="dxa"/>
              <w:left w:w="100" w:type="dxa"/>
              <w:bottom w:w="100" w:type="dxa"/>
              <w:right w:w="100" w:type="dxa"/>
            </w:tcMar>
          </w:tcPr>
          <w:p w14:paraId="7A3DBA4D" w14:textId="77777777" w:rsidR="00302BEF" w:rsidRDefault="00796593">
            <w:pPr>
              <w:pStyle w:val="Normal1"/>
              <w:widowControl w:val="0"/>
              <w:spacing w:line="240" w:lineRule="auto"/>
              <w:jc w:val="center"/>
            </w:pPr>
            <m:oMath>
              <m:r>
                <w:rPr>
                  <w:rFonts w:ascii="Cambria Math" w:hAnsi="Cambria Math"/>
                </w:rPr>
                <m:t>β</m:t>
              </m:r>
            </m:oMath>
            <w:r>
              <w:rPr>
                <w:sz w:val="20"/>
                <w:szCs w:val="20"/>
              </w:rPr>
              <w:t>=0.7</w:t>
            </w:r>
          </w:p>
        </w:tc>
        <w:tc>
          <w:tcPr>
            <w:tcW w:w="1003" w:type="dxa"/>
            <w:tcMar>
              <w:top w:w="100" w:type="dxa"/>
              <w:left w:w="100" w:type="dxa"/>
              <w:bottom w:w="100" w:type="dxa"/>
              <w:right w:w="100" w:type="dxa"/>
            </w:tcMar>
          </w:tcPr>
          <w:p w14:paraId="2D2105D9"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66EA22A2" w14:textId="77777777" w:rsidR="00302BEF" w:rsidRDefault="00796593">
            <w:pPr>
              <w:pStyle w:val="Normal1"/>
              <w:widowControl w:val="0"/>
              <w:spacing w:line="240" w:lineRule="auto"/>
              <w:jc w:val="center"/>
            </w:pPr>
            <w:r>
              <w:rPr>
                <w:sz w:val="20"/>
                <w:szCs w:val="20"/>
              </w:rPr>
              <w:t>0.969</w:t>
            </w:r>
          </w:p>
        </w:tc>
        <w:tc>
          <w:tcPr>
            <w:tcW w:w="1003" w:type="dxa"/>
            <w:tcMar>
              <w:top w:w="100" w:type="dxa"/>
              <w:left w:w="100" w:type="dxa"/>
              <w:bottom w:w="100" w:type="dxa"/>
              <w:right w:w="100" w:type="dxa"/>
            </w:tcMar>
          </w:tcPr>
          <w:p w14:paraId="3F3F81A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25DFDF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6AE406AD"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8E10BEB"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7C93048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F214D77" w14:textId="77777777" w:rsidR="00302BEF" w:rsidRDefault="00796593">
            <w:pPr>
              <w:pStyle w:val="Normal1"/>
              <w:widowControl w:val="0"/>
              <w:spacing w:line="240" w:lineRule="auto"/>
              <w:jc w:val="center"/>
            </w:pPr>
            <w:r>
              <w:rPr>
                <w:sz w:val="20"/>
                <w:szCs w:val="20"/>
              </w:rPr>
              <w:t>-</w:t>
            </w:r>
          </w:p>
        </w:tc>
      </w:tr>
      <w:tr w:rsidR="00302BEF" w14:paraId="1124AF4F" w14:textId="77777777">
        <w:trPr>
          <w:jc w:val="center"/>
        </w:trPr>
        <w:tc>
          <w:tcPr>
            <w:tcW w:w="1003" w:type="dxa"/>
            <w:tcMar>
              <w:top w:w="100" w:type="dxa"/>
              <w:left w:w="100" w:type="dxa"/>
              <w:bottom w:w="100" w:type="dxa"/>
              <w:right w:w="100" w:type="dxa"/>
            </w:tcMar>
          </w:tcPr>
          <w:p w14:paraId="0BBD9CC5" w14:textId="77777777" w:rsidR="00302BEF" w:rsidRDefault="00796593">
            <w:pPr>
              <w:pStyle w:val="Normal1"/>
              <w:widowControl w:val="0"/>
              <w:spacing w:line="240" w:lineRule="auto"/>
              <w:jc w:val="center"/>
            </w:pPr>
            <m:oMath>
              <m:r>
                <w:rPr>
                  <w:rFonts w:ascii="Cambria Math" w:hAnsi="Cambria Math"/>
                </w:rPr>
                <m:t>β</m:t>
              </m:r>
            </m:oMath>
            <w:r>
              <w:rPr>
                <w:sz w:val="20"/>
                <w:szCs w:val="20"/>
              </w:rPr>
              <w:t>=0.8</w:t>
            </w:r>
          </w:p>
        </w:tc>
        <w:tc>
          <w:tcPr>
            <w:tcW w:w="1003" w:type="dxa"/>
            <w:tcMar>
              <w:top w:w="100" w:type="dxa"/>
              <w:left w:w="100" w:type="dxa"/>
              <w:bottom w:w="100" w:type="dxa"/>
              <w:right w:w="100" w:type="dxa"/>
            </w:tcMar>
          </w:tcPr>
          <w:p w14:paraId="0433DB01"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546579FF"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5406142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84051A6"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688FE3C"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708E0EB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14D7C1A0"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342BD8B0" w14:textId="77777777" w:rsidR="00302BEF" w:rsidRDefault="00796593">
            <w:pPr>
              <w:pStyle w:val="Normal1"/>
              <w:widowControl w:val="0"/>
              <w:spacing w:line="240" w:lineRule="auto"/>
              <w:jc w:val="center"/>
            </w:pPr>
            <w:r>
              <w:rPr>
                <w:sz w:val="20"/>
                <w:szCs w:val="20"/>
              </w:rPr>
              <w:t>-</w:t>
            </w:r>
          </w:p>
        </w:tc>
      </w:tr>
    </w:tbl>
    <w:p w14:paraId="4766153C" w14:textId="77777777" w:rsidR="00302BEF" w:rsidRDefault="00796593">
      <w:pPr>
        <w:pStyle w:val="Normal1"/>
      </w:pPr>
      <w:r>
        <w:t xml:space="preserve">In order to find out the minimum MAE in Table 4.2.1, we computed the relative minimal values of MAE for each column and plot Figure 4.2.1 as </w:t>
      </w:r>
      <w:proofErr w:type="spellStart"/>
      <w:r>
        <w:t>belows</w:t>
      </w:r>
      <w:proofErr w:type="spellEnd"/>
      <w:r>
        <w:t>:</w:t>
      </w:r>
    </w:p>
    <w:p w14:paraId="324966BB" w14:textId="77777777" w:rsidR="00302BEF" w:rsidRDefault="00796593">
      <w:pPr>
        <w:pStyle w:val="Normal1"/>
        <w:jc w:val="center"/>
      </w:pPr>
      <w:r>
        <w:rPr>
          <w:noProof/>
        </w:rPr>
        <w:lastRenderedPageBreak/>
        <w:drawing>
          <wp:inline distT="114300" distB="114300" distL="114300" distR="114300" wp14:anchorId="1CD31E21" wp14:editId="6A379966">
            <wp:extent cx="4757738" cy="2057400"/>
            <wp:effectExtent l="0" t="0" r="0" b="0"/>
            <wp:docPr id="9" name="image20.jpg" descr="parameter_line.jpeg"/>
            <wp:cNvGraphicFramePr/>
            <a:graphic xmlns:a="http://schemas.openxmlformats.org/drawingml/2006/main">
              <a:graphicData uri="http://schemas.openxmlformats.org/drawingml/2006/picture">
                <pic:pic xmlns:pic="http://schemas.openxmlformats.org/drawingml/2006/picture">
                  <pic:nvPicPr>
                    <pic:cNvPr id="0" name="image20.jpg" descr="parameter_line.jpeg"/>
                    <pic:cNvPicPr preferRelativeResize="0"/>
                  </pic:nvPicPr>
                  <pic:blipFill>
                    <a:blip r:embed="rId14"/>
                    <a:srcRect l="1356" r="1356"/>
                    <a:stretch>
                      <a:fillRect/>
                    </a:stretch>
                  </pic:blipFill>
                  <pic:spPr>
                    <a:xfrm>
                      <a:off x="0" y="0"/>
                      <a:ext cx="4757738" cy="2057400"/>
                    </a:xfrm>
                    <a:prstGeom prst="rect">
                      <a:avLst/>
                    </a:prstGeom>
                    <a:ln/>
                  </pic:spPr>
                </pic:pic>
              </a:graphicData>
            </a:graphic>
          </wp:inline>
        </w:drawing>
      </w:r>
    </w:p>
    <w:p w14:paraId="44F6D5CC" w14:textId="77777777" w:rsidR="00302BEF" w:rsidRDefault="00796593">
      <w:pPr>
        <w:pStyle w:val="Normal1"/>
        <w:jc w:val="center"/>
      </w:pPr>
      <w:r>
        <w:rPr>
          <w:b/>
        </w:rPr>
        <w:t xml:space="preserve">Figure 4.2.1 </w:t>
      </w:r>
      <w:r>
        <w:t>Line Segment Graph for Age Group Classification</w:t>
      </w:r>
    </w:p>
    <w:p w14:paraId="4C74BFFC" w14:textId="77777777" w:rsidR="00302BEF" w:rsidRDefault="00302BEF">
      <w:pPr>
        <w:pStyle w:val="Normal1"/>
        <w:jc w:val="center"/>
      </w:pPr>
    </w:p>
    <w:p w14:paraId="35F60E53" w14:textId="77777777" w:rsidR="00302BEF" w:rsidRDefault="00796593">
      <w:pPr>
        <w:pStyle w:val="Normal1"/>
      </w:pPr>
      <w:r>
        <w:t xml:space="preserve">When </w:t>
      </w:r>
      <m:oMath>
        <m:r>
          <w:rPr>
            <w:rFonts w:ascii="Cambria Math" w:hAnsi="Cambria Math"/>
          </w:rPr>
          <m:t>α</m:t>
        </m:r>
        <m:r>
          <w:rPr>
            <w:rFonts w:ascii="Cambria Math" w:hAnsi="Cambria Math"/>
            <w:sz w:val="20"/>
            <w:szCs w:val="20"/>
          </w:rPr>
          <m:t>=0.1</m:t>
        </m:r>
        <m:r>
          <w:rPr>
            <w:rFonts w:ascii="Cambria Math" w:hAnsi="Cambria Math"/>
            <w:sz w:val="20"/>
            <w:szCs w:val="20"/>
          </w:rPr>
          <m:t>，</m:t>
        </m:r>
        <m:r>
          <w:rPr>
            <w:rFonts w:ascii="Cambria Math" w:hAnsi="Cambria Math"/>
            <w:sz w:val="20"/>
            <w:szCs w:val="20"/>
          </w:rPr>
          <m:t>β=0.4</m:t>
        </m:r>
      </m:oMath>
      <w:r>
        <w:rPr>
          <w:rFonts w:ascii="Arial Unicode MS" w:eastAsia="Arial Unicode MS" w:hAnsi="Arial Unicode MS" w:cs="Arial Unicode MS"/>
        </w:rPr>
        <w:t xml:space="preserve">，MAE has the minimal value, that is, the algorithm is most accurate. </w:t>
      </w:r>
    </w:p>
    <w:p w14:paraId="3B904F95" w14:textId="77777777" w:rsidR="00302BEF" w:rsidRDefault="00302BEF">
      <w:pPr>
        <w:pStyle w:val="Normal1"/>
      </w:pPr>
    </w:p>
    <w:p w14:paraId="2A49E145" w14:textId="77777777" w:rsidR="00302BEF" w:rsidRDefault="00796593">
      <w:pPr>
        <w:pStyle w:val="Normal1"/>
      </w:pPr>
      <w:r>
        <w:t xml:space="preserve">Thus, we used </w:t>
      </w:r>
      <m:oMath>
        <m:r>
          <w:rPr>
            <w:rFonts w:ascii="Cambria Math" w:hAnsi="Cambria Math"/>
          </w:rPr>
          <m:t>α</m:t>
        </m:r>
        <m:r>
          <w:rPr>
            <w:rFonts w:ascii="Cambria Math" w:hAnsi="Cambria Math"/>
            <w:sz w:val="20"/>
            <w:szCs w:val="20"/>
          </w:rPr>
          <m:t>=0.1</m:t>
        </m:r>
        <m:r>
          <w:rPr>
            <w:rFonts w:ascii="Cambria Math" w:hAnsi="Cambria Math"/>
            <w:sz w:val="20"/>
            <w:szCs w:val="20"/>
          </w:rPr>
          <m:t>，</m:t>
        </m:r>
        <m:r>
          <w:rPr>
            <w:rFonts w:ascii="Cambria Math" w:hAnsi="Cambria Math"/>
            <w:sz w:val="20"/>
            <w:szCs w:val="20"/>
          </w:rPr>
          <m:t>β=0.4</m:t>
        </m:r>
      </m:oMath>
      <w:r>
        <w:t xml:space="preserve"> to calculate the overall similarity for every two old users using Formula (1) and predicted ratings using Formula (3). The evaluation of this method is discussed in Section 4.3.</w:t>
      </w:r>
    </w:p>
    <w:p w14:paraId="6F53DB3F" w14:textId="77777777" w:rsidR="00302BEF" w:rsidRDefault="00302BEF">
      <w:pPr>
        <w:pStyle w:val="Normal1"/>
      </w:pPr>
    </w:p>
    <w:p w14:paraId="7F0EEF27" w14:textId="77777777" w:rsidR="00302BEF" w:rsidRDefault="00796593">
      <w:pPr>
        <w:pStyle w:val="Normal1"/>
        <w:numPr>
          <w:ilvl w:val="0"/>
          <w:numId w:val="3"/>
        </w:numPr>
        <w:ind w:hanging="360"/>
        <w:contextualSpacing/>
      </w:pPr>
      <w:r>
        <w:t>For new users</w:t>
      </w:r>
    </w:p>
    <w:p w14:paraId="7AF9A154" w14:textId="77777777" w:rsidR="00302BEF" w:rsidRDefault="00302BEF">
      <w:pPr>
        <w:pStyle w:val="Normal1"/>
      </w:pPr>
    </w:p>
    <w:p w14:paraId="55AEFE96" w14:textId="77777777" w:rsidR="00302BEF" w:rsidRDefault="00796593">
      <w:pPr>
        <w:pStyle w:val="Normal1"/>
      </w:pPr>
      <w:r>
        <w:t xml:space="preserve">As we mentioned previously, it is important to create an information database, that is, lookup tables for demographic characteristics and preferences for movie genres based on old users. For example, we listed top 5 genres for males and females respectively in Table 4.2.2. </w:t>
      </w:r>
    </w:p>
    <w:p w14:paraId="3569B010" w14:textId="77777777" w:rsidR="00302BEF" w:rsidRDefault="00302BEF">
      <w:pPr>
        <w:pStyle w:val="Normal1"/>
      </w:pPr>
    </w:p>
    <w:p w14:paraId="32941B0C" w14:textId="77777777" w:rsidR="00302BEF" w:rsidRDefault="00796593">
      <w:pPr>
        <w:pStyle w:val="Normal1"/>
        <w:jc w:val="center"/>
      </w:pPr>
      <w:r>
        <w:rPr>
          <w:b/>
        </w:rPr>
        <w:t>Table 4.2.2 Lookup Table for Gender and Preference for movie genres</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38B78BFE" w14:textId="77777777">
        <w:tc>
          <w:tcPr>
            <w:tcW w:w="1504" w:type="dxa"/>
            <w:tcMar>
              <w:top w:w="100" w:type="dxa"/>
              <w:left w:w="100" w:type="dxa"/>
              <w:bottom w:w="100" w:type="dxa"/>
              <w:right w:w="100" w:type="dxa"/>
            </w:tcMar>
          </w:tcPr>
          <w:p w14:paraId="76DE6EE7" w14:textId="77777777" w:rsidR="00302BEF" w:rsidRDefault="00796593">
            <w:pPr>
              <w:pStyle w:val="Normal1"/>
              <w:widowControl w:val="0"/>
              <w:spacing w:line="240" w:lineRule="auto"/>
              <w:jc w:val="center"/>
            </w:pPr>
            <w:r>
              <w:rPr>
                <w:sz w:val="20"/>
                <w:szCs w:val="20"/>
              </w:rPr>
              <w:t>Gender</w:t>
            </w:r>
          </w:p>
        </w:tc>
        <w:tc>
          <w:tcPr>
            <w:tcW w:w="1504" w:type="dxa"/>
            <w:tcMar>
              <w:top w:w="100" w:type="dxa"/>
              <w:left w:w="100" w:type="dxa"/>
              <w:bottom w:w="100" w:type="dxa"/>
              <w:right w:w="100" w:type="dxa"/>
            </w:tcMar>
          </w:tcPr>
          <w:p w14:paraId="4E518210"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27F77A41"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5C19CC4E"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64BFAB1E"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2814957C" w14:textId="77777777" w:rsidR="00302BEF" w:rsidRDefault="00796593">
            <w:pPr>
              <w:pStyle w:val="Normal1"/>
              <w:widowControl w:val="0"/>
              <w:spacing w:line="240" w:lineRule="auto"/>
              <w:jc w:val="center"/>
            </w:pPr>
            <w:r>
              <w:rPr>
                <w:sz w:val="20"/>
                <w:szCs w:val="20"/>
              </w:rPr>
              <w:t>Preference5</w:t>
            </w:r>
          </w:p>
        </w:tc>
      </w:tr>
      <w:tr w:rsidR="00302BEF" w14:paraId="3A57BF65" w14:textId="77777777">
        <w:tc>
          <w:tcPr>
            <w:tcW w:w="1504" w:type="dxa"/>
            <w:tcMar>
              <w:top w:w="100" w:type="dxa"/>
              <w:left w:w="100" w:type="dxa"/>
              <w:bottom w:w="100" w:type="dxa"/>
              <w:right w:w="100" w:type="dxa"/>
            </w:tcMar>
          </w:tcPr>
          <w:p w14:paraId="74824FDC" w14:textId="77777777" w:rsidR="00302BEF" w:rsidRDefault="00796593">
            <w:pPr>
              <w:pStyle w:val="Normal1"/>
              <w:widowControl w:val="0"/>
              <w:spacing w:line="240" w:lineRule="auto"/>
              <w:jc w:val="center"/>
            </w:pPr>
            <w:r>
              <w:rPr>
                <w:sz w:val="20"/>
                <w:szCs w:val="20"/>
              </w:rPr>
              <w:t>F</w:t>
            </w:r>
          </w:p>
        </w:tc>
        <w:tc>
          <w:tcPr>
            <w:tcW w:w="1504" w:type="dxa"/>
            <w:tcMar>
              <w:top w:w="100" w:type="dxa"/>
              <w:left w:w="100" w:type="dxa"/>
              <w:bottom w:w="100" w:type="dxa"/>
              <w:right w:w="100" w:type="dxa"/>
            </w:tcMar>
          </w:tcPr>
          <w:p w14:paraId="463E9AC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C51890"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64C3CB5"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5C1B0E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02ACCD97" w14:textId="77777777" w:rsidR="00302BEF" w:rsidRDefault="00796593">
            <w:pPr>
              <w:pStyle w:val="Normal1"/>
              <w:widowControl w:val="0"/>
              <w:spacing w:line="240" w:lineRule="auto"/>
              <w:jc w:val="center"/>
            </w:pPr>
            <w:r>
              <w:rPr>
                <w:sz w:val="20"/>
                <w:szCs w:val="20"/>
              </w:rPr>
              <w:t>Adventure</w:t>
            </w:r>
          </w:p>
        </w:tc>
      </w:tr>
      <w:tr w:rsidR="00302BEF" w14:paraId="4C3FD8F5" w14:textId="77777777">
        <w:tc>
          <w:tcPr>
            <w:tcW w:w="1504" w:type="dxa"/>
            <w:tcMar>
              <w:top w:w="100" w:type="dxa"/>
              <w:left w:w="100" w:type="dxa"/>
              <w:bottom w:w="100" w:type="dxa"/>
              <w:right w:w="100" w:type="dxa"/>
            </w:tcMar>
          </w:tcPr>
          <w:p w14:paraId="53565F9B" w14:textId="77777777" w:rsidR="00302BEF" w:rsidRDefault="00796593">
            <w:pPr>
              <w:pStyle w:val="Normal1"/>
              <w:widowControl w:val="0"/>
              <w:spacing w:line="240" w:lineRule="auto"/>
              <w:jc w:val="center"/>
            </w:pPr>
            <w:r>
              <w:rPr>
                <w:sz w:val="20"/>
                <w:szCs w:val="20"/>
              </w:rPr>
              <w:t>M</w:t>
            </w:r>
          </w:p>
        </w:tc>
        <w:tc>
          <w:tcPr>
            <w:tcW w:w="1504" w:type="dxa"/>
            <w:tcMar>
              <w:top w:w="100" w:type="dxa"/>
              <w:left w:w="100" w:type="dxa"/>
              <w:bottom w:w="100" w:type="dxa"/>
              <w:right w:w="100" w:type="dxa"/>
            </w:tcMar>
          </w:tcPr>
          <w:p w14:paraId="339EACF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95DD8D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054A5E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A6D0A5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432CF1A" w14:textId="77777777" w:rsidR="00302BEF" w:rsidRDefault="00796593">
            <w:pPr>
              <w:pStyle w:val="Normal1"/>
              <w:widowControl w:val="0"/>
              <w:spacing w:line="240" w:lineRule="auto"/>
              <w:jc w:val="center"/>
            </w:pPr>
            <w:r>
              <w:rPr>
                <w:sz w:val="20"/>
                <w:szCs w:val="20"/>
              </w:rPr>
              <w:t>Romance</w:t>
            </w:r>
          </w:p>
        </w:tc>
      </w:tr>
    </w:tbl>
    <w:p w14:paraId="487317E7" w14:textId="77777777" w:rsidR="00302BEF" w:rsidRDefault="00302BEF">
      <w:pPr>
        <w:pStyle w:val="Normal1"/>
      </w:pPr>
    </w:p>
    <w:p w14:paraId="0268DE26" w14:textId="77777777" w:rsidR="00302BEF" w:rsidRDefault="00796593">
      <w:pPr>
        <w:pStyle w:val="Normal1"/>
      </w:pPr>
      <w:r>
        <w:t>Thus, according to Table 4.2.2, we see drama and comedy are popular among both females and males. And men prefer action movies while women like romantic ones.</w:t>
      </w:r>
    </w:p>
    <w:p w14:paraId="0C1F1A7F" w14:textId="77777777" w:rsidR="00302BEF" w:rsidRDefault="00302BEF">
      <w:pPr>
        <w:pStyle w:val="Normal1"/>
      </w:pPr>
    </w:p>
    <w:p w14:paraId="20482094" w14:textId="77777777" w:rsidR="00302BEF" w:rsidRDefault="00796593">
      <w:pPr>
        <w:pStyle w:val="Normal1"/>
      </w:pPr>
      <w:r>
        <w:t>As for the age, we divided the life of people into 11 groups as in the Figure 4.2.2, based on the way United Union classifies age in relation to the minimum ages for enrollment in different education levels.</w:t>
      </w:r>
    </w:p>
    <w:p w14:paraId="0A169F35" w14:textId="77777777" w:rsidR="00302BEF" w:rsidRDefault="00302BEF">
      <w:pPr>
        <w:pStyle w:val="Normal1"/>
      </w:pPr>
    </w:p>
    <w:p w14:paraId="20E6697E" w14:textId="77777777" w:rsidR="00302BEF" w:rsidRDefault="00796593">
      <w:pPr>
        <w:pStyle w:val="Normal1"/>
      </w:pPr>
      <w:r>
        <w:t>Lookup tables for age group and preference for movie genres, as well as occupation and preference for movie genres, are given in Appendix Table 1 and Table 2. Some patterns are found as well: 1) children are not likely to insist on watching movies for a long time and following the story clues of drama; instead they love drama more; 2) teenagers are fond of thriller and adventure movies because young people can bear exciting or shocking things; 3) romantic movies are popular among grown-ups; 4) compared to other occupations, the movie genres that lawyers prefer are thriller, action, war.</w:t>
      </w:r>
    </w:p>
    <w:p w14:paraId="4269CF91" w14:textId="77777777" w:rsidR="00302BEF" w:rsidRDefault="00796593">
      <w:pPr>
        <w:pStyle w:val="Normal1"/>
        <w:jc w:val="center"/>
      </w:pPr>
      <w:r>
        <w:lastRenderedPageBreak/>
        <w:t xml:space="preserve"> </w:t>
      </w:r>
      <w:r>
        <w:rPr>
          <w:noProof/>
        </w:rPr>
        <w:drawing>
          <wp:inline distT="114300" distB="114300" distL="114300" distR="114300" wp14:anchorId="7204CDD8" wp14:editId="3D59D7F9">
            <wp:extent cx="4820277" cy="1968976"/>
            <wp:effectExtent l="0" t="0" r="0" b="0"/>
            <wp:docPr id="10" name="image21.jpg" descr="age.jpeg"/>
            <wp:cNvGraphicFramePr/>
            <a:graphic xmlns:a="http://schemas.openxmlformats.org/drawingml/2006/main">
              <a:graphicData uri="http://schemas.openxmlformats.org/drawingml/2006/picture">
                <pic:pic xmlns:pic="http://schemas.openxmlformats.org/drawingml/2006/picture">
                  <pic:nvPicPr>
                    <pic:cNvPr id="0" name="image21.jpg" descr="age.jpeg"/>
                    <pic:cNvPicPr preferRelativeResize="0"/>
                  </pic:nvPicPr>
                  <pic:blipFill>
                    <a:blip r:embed="rId15"/>
                    <a:srcRect/>
                    <a:stretch>
                      <a:fillRect/>
                    </a:stretch>
                  </pic:blipFill>
                  <pic:spPr>
                    <a:xfrm>
                      <a:off x="0" y="0"/>
                      <a:ext cx="4820277" cy="1968976"/>
                    </a:xfrm>
                    <a:prstGeom prst="rect">
                      <a:avLst/>
                    </a:prstGeom>
                    <a:ln/>
                  </pic:spPr>
                </pic:pic>
              </a:graphicData>
            </a:graphic>
          </wp:inline>
        </w:drawing>
      </w:r>
    </w:p>
    <w:p w14:paraId="704CC620" w14:textId="77777777" w:rsidR="00302BEF" w:rsidRDefault="00796593">
      <w:pPr>
        <w:pStyle w:val="Normal1"/>
        <w:jc w:val="center"/>
      </w:pPr>
      <w:r>
        <w:rPr>
          <w:b/>
        </w:rPr>
        <w:t xml:space="preserve">Figure 4.2.2 </w:t>
      </w:r>
      <w:r>
        <w:t>Line Segment Graph for Age Group Classification</w:t>
      </w:r>
    </w:p>
    <w:p w14:paraId="4C59B70E" w14:textId="77777777" w:rsidR="00302BEF" w:rsidRDefault="00302BEF">
      <w:pPr>
        <w:pStyle w:val="Normal1"/>
        <w:jc w:val="center"/>
      </w:pPr>
    </w:p>
    <w:p w14:paraId="28D070A0" w14:textId="77777777" w:rsidR="00302BEF" w:rsidRDefault="00796593">
      <w:pPr>
        <w:pStyle w:val="Normal1"/>
      </w:pPr>
      <w:r>
        <w:t>For we did not have new users in reality, we randomly sampled 3 users to be the new users and removed their ratings but kept their demographic features as in Table 4.2.3.</w:t>
      </w:r>
    </w:p>
    <w:p w14:paraId="5F7D6A1D" w14:textId="77777777" w:rsidR="00302BEF" w:rsidRDefault="00302BEF">
      <w:pPr>
        <w:pStyle w:val="Normal1"/>
      </w:pPr>
    </w:p>
    <w:p w14:paraId="695CB904" w14:textId="77777777" w:rsidR="00302BEF" w:rsidRDefault="00796593">
      <w:pPr>
        <w:pStyle w:val="Normal1"/>
        <w:jc w:val="center"/>
      </w:pPr>
      <w:r>
        <w:rPr>
          <w:b/>
        </w:rPr>
        <w:t>Table 4.2.3 Table for New Users’ Characteristics</w:t>
      </w:r>
    </w:p>
    <w:tbl>
      <w:tblPr>
        <w:tblStyle w:val="a1"/>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540"/>
        <w:gridCol w:w="795"/>
        <w:gridCol w:w="1365"/>
        <w:gridCol w:w="1110"/>
        <w:gridCol w:w="1155"/>
        <w:gridCol w:w="1140"/>
        <w:gridCol w:w="1110"/>
        <w:gridCol w:w="1170"/>
      </w:tblGrid>
      <w:tr w:rsidR="00302BEF" w14:paraId="4D9C44CB" w14:textId="77777777">
        <w:tc>
          <w:tcPr>
            <w:tcW w:w="855" w:type="dxa"/>
            <w:tcMar>
              <w:top w:w="100" w:type="dxa"/>
              <w:left w:w="100" w:type="dxa"/>
              <w:bottom w:w="100" w:type="dxa"/>
              <w:right w:w="100" w:type="dxa"/>
            </w:tcMar>
          </w:tcPr>
          <w:p w14:paraId="2532D088" w14:textId="77777777" w:rsidR="00302BEF" w:rsidRDefault="00796593">
            <w:pPr>
              <w:pStyle w:val="Normal1"/>
              <w:widowControl w:val="0"/>
              <w:spacing w:line="240" w:lineRule="auto"/>
            </w:pPr>
            <w:proofErr w:type="spellStart"/>
            <w:r>
              <w:rPr>
                <w:sz w:val="18"/>
                <w:szCs w:val="18"/>
              </w:rPr>
              <w:t>user_id</w:t>
            </w:r>
            <w:proofErr w:type="spellEnd"/>
          </w:p>
        </w:tc>
        <w:tc>
          <w:tcPr>
            <w:tcW w:w="540" w:type="dxa"/>
            <w:tcMar>
              <w:top w:w="100" w:type="dxa"/>
              <w:left w:w="100" w:type="dxa"/>
              <w:bottom w:w="100" w:type="dxa"/>
              <w:right w:w="100" w:type="dxa"/>
            </w:tcMar>
          </w:tcPr>
          <w:p w14:paraId="2976B179" w14:textId="77777777" w:rsidR="00302BEF" w:rsidRDefault="00796593">
            <w:pPr>
              <w:pStyle w:val="Normal1"/>
              <w:widowControl w:val="0"/>
              <w:spacing w:line="240" w:lineRule="auto"/>
            </w:pPr>
            <w:r>
              <w:rPr>
                <w:sz w:val="18"/>
                <w:szCs w:val="18"/>
              </w:rPr>
              <w:t>age</w:t>
            </w:r>
          </w:p>
        </w:tc>
        <w:tc>
          <w:tcPr>
            <w:tcW w:w="795" w:type="dxa"/>
            <w:tcMar>
              <w:top w:w="100" w:type="dxa"/>
              <w:left w:w="100" w:type="dxa"/>
              <w:bottom w:w="100" w:type="dxa"/>
              <w:right w:w="100" w:type="dxa"/>
            </w:tcMar>
          </w:tcPr>
          <w:p w14:paraId="49832E0C" w14:textId="77777777" w:rsidR="00302BEF" w:rsidRDefault="00796593">
            <w:pPr>
              <w:pStyle w:val="Normal1"/>
              <w:widowControl w:val="0"/>
              <w:spacing w:line="240" w:lineRule="auto"/>
            </w:pPr>
            <w:r>
              <w:rPr>
                <w:sz w:val="18"/>
                <w:szCs w:val="18"/>
              </w:rPr>
              <w:t>gender</w:t>
            </w:r>
          </w:p>
        </w:tc>
        <w:tc>
          <w:tcPr>
            <w:tcW w:w="1365" w:type="dxa"/>
            <w:tcMar>
              <w:top w:w="100" w:type="dxa"/>
              <w:left w:w="100" w:type="dxa"/>
              <w:bottom w:w="100" w:type="dxa"/>
              <w:right w:w="100" w:type="dxa"/>
            </w:tcMar>
          </w:tcPr>
          <w:p w14:paraId="488A59F3" w14:textId="77777777" w:rsidR="00302BEF" w:rsidRDefault="00796593">
            <w:pPr>
              <w:pStyle w:val="Normal1"/>
              <w:widowControl w:val="0"/>
              <w:spacing w:line="240" w:lineRule="auto"/>
            </w:pPr>
            <w:r>
              <w:rPr>
                <w:sz w:val="18"/>
                <w:szCs w:val="18"/>
              </w:rPr>
              <w:t>occupation</w:t>
            </w:r>
          </w:p>
        </w:tc>
        <w:tc>
          <w:tcPr>
            <w:tcW w:w="1110" w:type="dxa"/>
            <w:tcMar>
              <w:top w:w="100" w:type="dxa"/>
              <w:left w:w="100" w:type="dxa"/>
              <w:bottom w:w="100" w:type="dxa"/>
              <w:right w:w="100" w:type="dxa"/>
            </w:tcMar>
          </w:tcPr>
          <w:p w14:paraId="7EA9A613" w14:textId="77777777" w:rsidR="00302BEF" w:rsidRDefault="00796593">
            <w:pPr>
              <w:pStyle w:val="Normal1"/>
              <w:widowControl w:val="0"/>
              <w:spacing w:line="240" w:lineRule="auto"/>
              <w:jc w:val="center"/>
            </w:pPr>
            <w:r>
              <w:rPr>
                <w:sz w:val="18"/>
                <w:szCs w:val="18"/>
              </w:rPr>
              <w:t>Preference1</w:t>
            </w:r>
          </w:p>
        </w:tc>
        <w:tc>
          <w:tcPr>
            <w:tcW w:w="1155" w:type="dxa"/>
            <w:tcMar>
              <w:top w:w="100" w:type="dxa"/>
              <w:left w:w="100" w:type="dxa"/>
              <w:bottom w:w="100" w:type="dxa"/>
              <w:right w:w="100" w:type="dxa"/>
            </w:tcMar>
          </w:tcPr>
          <w:p w14:paraId="4D552F32" w14:textId="77777777" w:rsidR="00302BEF" w:rsidRDefault="00796593">
            <w:pPr>
              <w:pStyle w:val="Normal1"/>
              <w:widowControl w:val="0"/>
              <w:spacing w:line="240" w:lineRule="auto"/>
              <w:jc w:val="center"/>
            </w:pPr>
            <w:r>
              <w:rPr>
                <w:sz w:val="18"/>
                <w:szCs w:val="18"/>
              </w:rPr>
              <w:t>Preference2</w:t>
            </w:r>
          </w:p>
        </w:tc>
        <w:tc>
          <w:tcPr>
            <w:tcW w:w="1140" w:type="dxa"/>
            <w:tcMar>
              <w:top w:w="100" w:type="dxa"/>
              <w:left w:w="100" w:type="dxa"/>
              <w:bottom w:w="100" w:type="dxa"/>
              <w:right w:w="100" w:type="dxa"/>
            </w:tcMar>
          </w:tcPr>
          <w:p w14:paraId="58007A96" w14:textId="77777777" w:rsidR="00302BEF" w:rsidRDefault="00796593">
            <w:pPr>
              <w:pStyle w:val="Normal1"/>
              <w:widowControl w:val="0"/>
              <w:spacing w:line="240" w:lineRule="auto"/>
              <w:jc w:val="center"/>
            </w:pPr>
            <w:r>
              <w:rPr>
                <w:sz w:val="18"/>
                <w:szCs w:val="18"/>
              </w:rPr>
              <w:t>Preference3</w:t>
            </w:r>
          </w:p>
        </w:tc>
        <w:tc>
          <w:tcPr>
            <w:tcW w:w="1110" w:type="dxa"/>
            <w:tcMar>
              <w:top w:w="100" w:type="dxa"/>
              <w:left w:w="100" w:type="dxa"/>
              <w:bottom w:w="100" w:type="dxa"/>
              <w:right w:w="100" w:type="dxa"/>
            </w:tcMar>
          </w:tcPr>
          <w:p w14:paraId="256BBC23" w14:textId="77777777" w:rsidR="00302BEF" w:rsidRDefault="00796593">
            <w:pPr>
              <w:pStyle w:val="Normal1"/>
              <w:widowControl w:val="0"/>
              <w:spacing w:line="240" w:lineRule="auto"/>
              <w:jc w:val="center"/>
            </w:pPr>
            <w:r>
              <w:rPr>
                <w:sz w:val="18"/>
                <w:szCs w:val="18"/>
              </w:rPr>
              <w:t>Preference4</w:t>
            </w:r>
          </w:p>
        </w:tc>
        <w:tc>
          <w:tcPr>
            <w:tcW w:w="1170" w:type="dxa"/>
            <w:tcMar>
              <w:top w:w="100" w:type="dxa"/>
              <w:left w:w="100" w:type="dxa"/>
              <w:bottom w:w="100" w:type="dxa"/>
              <w:right w:w="100" w:type="dxa"/>
            </w:tcMar>
          </w:tcPr>
          <w:p w14:paraId="311D56EB" w14:textId="77777777" w:rsidR="00302BEF" w:rsidRDefault="00796593">
            <w:pPr>
              <w:pStyle w:val="Normal1"/>
              <w:widowControl w:val="0"/>
              <w:spacing w:line="240" w:lineRule="auto"/>
              <w:jc w:val="center"/>
            </w:pPr>
            <w:r>
              <w:rPr>
                <w:sz w:val="18"/>
                <w:szCs w:val="18"/>
              </w:rPr>
              <w:t>Preference5</w:t>
            </w:r>
          </w:p>
        </w:tc>
      </w:tr>
      <w:tr w:rsidR="00302BEF" w14:paraId="43B9130A" w14:textId="77777777">
        <w:tc>
          <w:tcPr>
            <w:tcW w:w="855" w:type="dxa"/>
            <w:tcMar>
              <w:top w:w="100" w:type="dxa"/>
              <w:left w:w="100" w:type="dxa"/>
              <w:bottom w:w="100" w:type="dxa"/>
              <w:right w:w="100" w:type="dxa"/>
            </w:tcMar>
          </w:tcPr>
          <w:p w14:paraId="7F080E43" w14:textId="77777777" w:rsidR="00302BEF" w:rsidRDefault="00796593">
            <w:pPr>
              <w:pStyle w:val="Normal1"/>
              <w:widowControl w:val="0"/>
              <w:spacing w:line="240" w:lineRule="auto"/>
            </w:pPr>
            <w:r>
              <w:rPr>
                <w:sz w:val="18"/>
                <w:szCs w:val="18"/>
              </w:rPr>
              <w:t>75</w:t>
            </w:r>
          </w:p>
        </w:tc>
        <w:tc>
          <w:tcPr>
            <w:tcW w:w="540" w:type="dxa"/>
            <w:tcMar>
              <w:top w:w="100" w:type="dxa"/>
              <w:left w:w="100" w:type="dxa"/>
              <w:bottom w:w="100" w:type="dxa"/>
              <w:right w:w="100" w:type="dxa"/>
            </w:tcMar>
          </w:tcPr>
          <w:p w14:paraId="73181D78" w14:textId="77777777" w:rsidR="00302BEF" w:rsidRDefault="00796593">
            <w:pPr>
              <w:pStyle w:val="Normal1"/>
              <w:widowControl w:val="0"/>
              <w:spacing w:line="240" w:lineRule="auto"/>
            </w:pPr>
            <w:r>
              <w:rPr>
                <w:sz w:val="18"/>
                <w:szCs w:val="18"/>
              </w:rPr>
              <w:t>24</w:t>
            </w:r>
          </w:p>
        </w:tc>
        <w:tc>
          <w:tcPr>
            <w:tcW w:w="795" w:type="dxa"/>
            <w:tcMar>
              <w:top w:w="100" w:type="dxa"/>
              <w:left w:w="100" w:type="dxa"/>
              <w:bottom w:w="100" w:type="dxa"/>
              <w:right w:w="100" w:type="dxa"/>
            </w:tcMar>
          </w:tcPr>
          <w:p w14:paraId="7F2F6B9E"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5940834F" w14:textId="77777777" w:rsidR="00302BEF" w:rsidRDefault="00796593">
            <w:pPr>
              <w:pStyle w:val="Normal1"/>
              <w:widowControl w:val="0"/>
              <w:spacing w:line="240" w:lineRule="auto"/>
            </w:pPr>
            <w:r>
              <w:rPr>
                <w:sz w:val="18"/>
                <w:szCs w:val="18"/>
              </w:rPr>
              <w:t>entertainment</w:t>
            </w:r>
          </w:p>
        </w:tc>
        <w:tc>
          <w:tcPr>
            <w:tcW w:w="1110" w:type="dxa"/>
            <w:tcMar>
              <w:top w:w="100" w:type="dxa"/>
              <w:left w:w="100" w:type="dxa"/>
              <w:bottom w:w="100" w:type="dxa"/>
              <w:right w:w="100" w:type="dxa"/>
            </w:tcMar>
          </w:tcPr>
          <w:p w14:paraId="1AFA51BB"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101E3938"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7285DB5A"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143D0CE0"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0523A68D" w14:textId="77777777" w:rsidR="00302BEF" w:rsidRDefault="00302BEF">
            <w:pPr>
              <w:pStyle w:val="Normal1"/>
              <w:widowControl w:val="0"/>
              <w:spacing w:line="240" w:lineRule="auto"/>
            </w:pPr>
          </w:p>
        </w:tc>
      </w:tr>
      <w:tr w:rsidR="00302BEF" w14:paraId="77CBEC8B" w14:textId="77777777">
        <w:tc>
          <w:tcPr>
            <w:tcW w:w="855" w:type="dxa"/>
            <w:tcMar>
              <w:top w:w="100" w:type="dxa"/>
              <w:left w:w="100" w:type="dxa"/>
              <w:bottom w:w="100" w:type="dxa"/>
              <w:right w:w="100" w:type="dxa"/>
            </w:tcMar>
          </w:tcPr>
          <w:p w14:paraId="2E1C39BB" w14:textId="77777777" w:rsidR="00302BEF" w:rsidRDefault="00796593">
            <w:pPr>
              <w:pStyle w:val="Normal1"/>
              <w:widowControl w:val="0"/>
              <w:spacing w:line="240" w:lineRule="auto"/>
            </w:pPr>
            <w:r>
              <w:rPr>
                <w:sz w:val="18"/>
                <w:szCs w:val="18"/>
              </w:rPr>
              <w:t>519</w:t>
            </w:r>
          </w:p>
        </w:tc>
        <w:tc>
          <w:tcPr>
            <w:tcW w:w="540" w:type="dxa"/>
            <w:tcMar>
              <w:top w:w="100" w:type="dxa"/>
              <w:left w:w="100" w:type="dxa"/>
              <w:bottom w:w="100" w:type="dxa"/>
              <w:right w:w="100" w:type="dxa"/>
            </w:tcMar>
          </w:tcPr>
          <w:p w14:paraId="0BDF7F46" w14:textId="77777777" w:rsidR="00302BEF" w:rsidRDefault="00796593">
            <w:pPr>
              <w:pStyle w:val="Normal1"/>
              <w:widowControl w:val="0"/>
              <w:spacing w:line="240" w:lineRule="auto"/>
            </w:pPr>
            <w:r>
              <w:rPr>
                <w:sz w:val="18"/>
                <w:szCs w:val="18"/>
              </w:rPr>
              <w:t>22</w:t>
            </w:r>
          </w:p>
        </w:tc>
        <w:tc>
          <w:tcPr>
            <w:tcW w:w="795" w:type="dxa"/>
            <w:tcMar>
              <w:top w:w="100" w:type="dxa"/>
              <w:left w:w="100" w:type="dxa"/>
              <w:bottom w:w="100" w:type="dxa"/>
              <w:right w:w="100" w:type="dxa"/>
            </w:tcMar>
          </w:tcPr>
          <w:p w14:paraId="182246B9"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75FFD3B6" w14:textId="77777777" w:rsidR="00302BEF" w:rsidRDefault="00796593">
            <w:pPr>
              <w:pStyle w:val="Normal1"/>
              <w:widowControl w:val="0"/>
              <w:spacing w:line="240" w:lineRule="auto"/>
            </w:pPr>
            <w:r>
              <w:rPr>
                <w:sz w:val="18"/>
                <w:szCs w:val="18"/>
              </w:rPr>
              <w:t>other</w:t>
            </w:r>
          </w:p>
        </w:tc>
        <w:tc>
          <w:tcPr>
            <w:tcW w:w="1110" w:type="dxa"/>
            <w:tcMar>
              <w:top w:w="100" w:type="dxa"/>
              <w:left w:w="100" w:type="dxa"/>
              <w:bottom w:w="100" w:type="dxa"/>
              <w:right w:w="100" w:type="dxa"/>
            </w:tcMar>
          </w:tcPr>
          <w:p w14:paraId="7269E945"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6426FB84"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468BF61B"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026D4D05"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363058D0" w14:textId="77777777" w:rsidR="00302BEF" w:rsidRDefault="00302BEF">
            <w:pPr>
              <w:pStyle w:val="Normal1"/>
              <w:widowControl w:val="0"/>
              <w:spacing w:line="240" w:lineRule="auto"/>
            </w:pPr>
          </w:p>
        </w:tc>
      </w:tr>
      <w:tr w:rsidR="00302BEF" w14:paraId="2003AE4E" w14:textId="77777777">
        <w:tc>
          <w:tcPr>
            <w:tcW w:w="855" w:type="dxa"/>
            <w:tcMar>
              <w:top w:w="100" w:type="dxa"/>
              <w:left w:w="100" w:type="dxa"/>
              <w:bottom w:w="100" w:type="dxa"/>
              <w:right w:w="100" w:type="dxa"/>
            </w:tcMar>
          </w:tcPr>
          <w:p w14:paraId="653E7E30" w14:textId="77777777" w:rsidR="00302BEF" w:rsidRDefault="00796593">
            <w:pPr>
              <w:pStyle w:val="Normal1"/>
              <w:widowControl w:val="0"/>
              <w:spacing w:line="240" w:lineRule="auto"/>
            </w:pPr>
            <w:r>
              <w:rPr>
                <w:sz w:val="18"/>
                <w:szCs w:val="18"/>
              </w:rPr>
              <w:t>611</w:t>
            </w:r>
          </w:p>
        </w:tc>
        <w:tc>
          <w:tcPr>
            <w:tcW w:w="540" w:type="dxa"/>
            <w:tcMar>
              <w:top w:w="100" w:type="dxa"/>
              <w:left w:w="100" w:type="dxa"/>
              <w:bottom w:w="100" w:type="dxa"/>
              <w:right w:w="100" w:type="dxa"/>
            </w:tcMar>
          </w:tcPr>
          <w:p w14:paraId="297BF4A5" w14:textId="77777777" w:rsidR="00302BEF" w:rsidRDefault="00796593">
            <w:pPr>
              <w:pStyle w:val="Normal1"/>
              <w:widowControl w:val="0"/>
              <w:spacing w:line="240" w:lineRule="auto"/>
            </w:pPr>
            <w:r>
              <w:rPr>
                <w:sz w:val="18"/>
                <w:szCs w:val="18"/>
              </w:rPr>
              <w:t>46</w:t>
            </w:r>
          </w:p>
        </w:tc>
        <w:tc>
          <w:tcPr>
            <w:tcW w:w="795" w:type="dxa"/>
            <w:tcMar>
              <w:top w:w="100" w:type="dxa"/>
              <w:left w:w="100" w:type="dxa"/>
              <w:bottom w:w="100" w:type="dxa"/>
              <w:right w:w="100" w:type="dxa"/>
            </w:tcMar>
          </w:tcPr>
          <w:p w14:paraId="1365256D"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2A598504" w14:textId="77777777" w:rsidR="00302BEF" w:rsidRDefault="00796593">
            <w:pPr>
              <w:pStyle w:val="Normal1"/>
              <w:widowControl w:val="0"/>
              <w:spacing w:line="240" w:lineRule="auto"/>
            </w:pPr>
            <w:r>
              <w:rPr>
                <w:sz w:val="18"/>
                <w:szCs w:val="18"/>
              </w:rPr>
              <w:t>librarian</w:t>
            </w:r>
          </w:p>
        </w:tc>
        <w:tc>
          <w:tcPr>
            <w:tcW w:w="1110" w:type="dxa"/>
            <w:tcMar>
              <w:top w:w="100" w:type="dxa"/>
              <w:left w:w="100" w:type="dxa"/>
              <w:bottom w:w="100" w:type="dxa"/>
              <w:right w:w="100" w:type="dxa"/>
            </w:tcMar>
          </w:tcPr>
          <w:p w14:paraId="4750A9B1"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7C8AD0D3"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747A3393"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0F19713C"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5E19D4C0" w14:textId="77777777" w:rsidR="00302BEF" w:rsidRDefault="00302BEF">
            <w:pPr>
              <w:pStyle w:val="Normal1"/>
              <w:widowControl w:val="0"/>
              <w:spacing w:line="240" w:lineRule="auto"/>
            </w:pPr>
          </w:p>
        </w:tc>
      </w:tr>
    </w:tbl>
    <w:p w14:paraId="4842B709" w14:textId="77777777" w:rsidR="00302BEF" w:rsidRDefault="00302BEF">
      <w:pPr>
        <w:pStyle w:val="Normal1"/>
      </w:pPr>
    </w:p>
    <w:p w14:paraId="42749FCC" w14:textId="77777777" w:rsidR="00302BEF" w:rsidRDefault="00796593">
      <w:pPr>
        <w:pStyle w:val="Normal1"/>
      </w:pPr>
      <w:r>
        <w:t>For every new user, we found out the intersection set of preference for different demographic characteristics from the lookup tables. We filled in the blanks in Table 4.2.3 and produced the Table 4.2.4.</w:t>
      </w:r>
    </w:p>
    <w:p w14:paraId="0F23328C" w14:textId="77777777" w:rsidR="00302BEF" w:rsidRDefault="00302BEF">
      <w:pPr>
        <w:pStyle w:val="Normal1"/>
      </w:pPr>
    </w:p>
    <w:p w14:paraId="5456EBBE" w14:textId="77777777" w:rsidR="00302BEF" w:rsidRDefault="00796593">
      <w:pPr>
        <w:pStyle w:val="Normal1"/>
        <w:jc w:val="center"/>
      </w:pPr>
      <w:r>
        <w:rPr>
          <w:b/>
        </w:rPr>
        <w:t>Table 4.2.4 Table for New Users’ Characteristics</w:t>
      </w:r>
    </w:p>
    <w:tbl>
      <w:tblPr>
        <w:tblStyle w:val="a2"/>
        <w:tblW w:w="92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540"/>
        <w:gridCol w:w="795"/>
        <w:gridCol w:w="1395"/>
        <w:gridCol w:w="1110"/>
        <w:gridCol w:w="1140"/>
        <w:gridCol w:w="1110"/>
        <w:gridCol w:w="1110"/>
        <w:gridCol w:w="1140"/>
      </w:tblGrid>
      <w:tr w:rsidR="00302BEF" w14:paraId="6C83DADA" w14:textId="77777777">
        <w:tc>
          <w:tcPr>
            <w:tcW w:w="915" w:type="dxa"/>
            <w:tcMar>
              <w:top w:w="100" w:type="dxa"/>
              <w:left w:w="100" w:type="dxa"/>
              <w:bottom w:w="100" w:type="dxa"/>
              <w:right w:w="100" w:type="dxa"/>
            </w:tcMar>
          </w:tcPr>
          <w:p w14:paraId="259EAB6C" w14:textId="77777777" w:rsidR="00302BEF" w:rsidRDefault="00796593">
            <w:pPr>
              <w:pStyle w:val="Normal1"/>
              <w:widowControl w:val="0"/>
              <w:spacing w:line="240" w:lineRule="auto"/>
            </w:pPr>
            <w:proofErr w:type="spellStart"/>
            <w:r>
              <w:rPr>
                <w:sz w:val="18"/>
                <w:szCs w:val="18"/>
              </w:rPr>
              <w:t>user_id</w:t>
            </w:r>
            <w:proofErr w:type="spellEnd"/>
          </w:p>
        </w:tc>
        <w:tc>
          <w:tcPr>
            <w:tcW w:w="540" w:type="dxa"/>
            <w:tcMar>
              <w:top w:w="100" w:type="dxa"/>
              <w:left w:w="100" w:type="dxa"/>
              <w:bottom w:w="100" w:type="dxa"/>
              <w:right w:w="100" w:type="dxa"/>
            </w:tcMar>
          </w:tcPr>
          <w:p w14:paraId="53230814" w14:textId="77777777" w:rsidR="00302BEF" w:rsidRDefault="00796593">
            <w:pPr>
              <w:pStyle w:val="Normal1"/>
              <w:widowControl w:val="0"/>
              <w:spacing w:line="240" w:lineRule="auto"/>
            </w:pPr>
            <w:r>
              <w:rPr>
                <w:sz w:val="18"/>
                <w:szCs w:val="18"/>
              </w:rPr>
              <w:t>age</w:t>
            </w:r>
          </w:p>
        </w:tc>
        <w:tc>
          <w:tcPr>
            <w:tcW w:w="795" w:type="dxa"/>
            <w:tcMar>
              <w:top w:w="100" w:type="dxa"/>
              <w:left w:w="100" w:type="dxa"/>
              <w:bottom w:w="100" w:type="dxa"/>
              <w:right w:w="100" w:type="dxa"/>
            </w:tcMar>
          </w:tcPr>
          <w:p w14:paraId="01F9C9CD" w14:textId="77777777" w:rsidR="00302BEF" w:rsidRDefault="00796593">
            <w:pPr>
              <w:pStyle w:val="Normal1"/>
              <w:widowControl w:val="0"/>
              <w:spacing w:line="240" w:lineRule="auto"/>
            </w:pPr>
            <w:r>
              <w:rPr>
                <w:sz w:val="18"/>
                <w:szCs w:val="18"/>
              </w:rPr>
              <w:t>gender</w:t>
            </w:r>
          </w:p>
        </w:tc>
        <w:tc>
          <w:tcPr>
            <w:tcW w:w="1395" w:type="dxa"/>
            <w:tcMar>
              <w:top w:w="100" w:type="dxa"/>
              <w:left w:w="100" w:type="dxa"/>
              <w:bottom w:w="100" w:type="dxa"/>
              <w:right w:w="100" w:type="dxa"/>
            </w:tcMar>
          </w:tcPr>
          <w:p w14:paraId="66BF6B7A" w14:textId="77777777" w:rsidR="00302BEF" w:rsidRDefault="00796593">
            <w:pPr>
              <w:pStyle w:val="Normal1"/>
              <w:widowControl w:val="0"/>
              <w:spacing w:line="240" w:lineRule="auto"/>
            </w:pPr>
            <w:r>
              <w:rPr>
                <w:sz w:val="18"/>
                <w:szCs w:val="18"/>
              </w:rPr>
              <w:t>occupation</w:t>
            </w:r>
          </w:p>
        </w:tc>
        <w:tc>
          <w:tcPr>
            <w:tcW w:w="1110" w:type="dxa"/>
            <w:tcMar>
              <w:top w:w="100" w:type="dxa"/>
              <w:left w:w="100" w:type="dxa"/>
              <w:bottom w:w="100" w:type="dxa"/>
              <w:right w:w="100" w:type="dxa"/>
            </w:tcMar>
          </w:tcPr>
          <w:p w14:paraId="588B1564" w14:textId="77777777" w:rsidR="00302BEF" w:rsidRDefault="00796593">
            <w:pPr>
              <w:pStyle w:val="Normal1"/>
              <w:widowControl w:val="0"/>
              <w:spacing w:line="240" w:lineRule="auto"/>
              <w:jc w:val="center"/>
            </w:pPr>
            <w:r>
              <w:rPr>
                <w:sz w:val="18"/>
                <w:szCs w:val="18"/>
              </w:rPr>
              <w:t>Preference1</w:t>
            </w:r>
          </w:p>
        </w:tc>
        <w:tc>
          <w:tcPr>
            <w:tcW w:w="1140" w:type="dxa"/>
            <w:tcMar>
              <w:top w:w="100" w:type="dxa"/>
              <w:left w:w="100" w:type="dxa"/>
              <w:bottom w:w="100" w:type="dxa"/>
              <w:right w:w="100" w:type="dxa"/>
            </w:tcMar>
          </w:tcPr>
          <w:p w14:paraId="6AC087A6" w14:textId="77777777" w:rsidR="00302BEF" w:rsidRDefault="00796593">
            <w:pPr>
              <w:pStyle w:val="Normal1"/>
              <w:widowControl w:val="0"/>
              <w:spacing w:line="240" w:lineRule="auto"/>
              <w:jc w:val="center"/>
            </w:pPr>
            <w:r>
              <w:rPr>
                <w:sz w:val="18"/>
                <w:szCs w:val="18"/>
              </w:rPr>
              <w:t>Preference2</w:t>
            </w:r>
          </w:p>
        </w:tc>
        <w:tc>
          <w:tcPr>
            <w:tcW w:w="1110" w:type="dxa"/>
            <w:tcMar>
              <w:top w:w="100" w:type="dxa"/>
              <w:left w:w="100" w:type="dxa"/>
              <w:bottom w:w="100" w:type="dxa"/>
              <w:right w:w="100" w:type="dxa"/>
            </w:tcMar>
          </w:tcPr>
          <w:p w14:paraId="7720E1D7" w14:textId="77777777" w:rsidR="00302BEF" w:rsidRDefault="00796593">
            <w:pPr>
              <w:pStyle w:val="Normal1"/>
              <w:widowControl w:val="0"/>
              <w:spacing w:line="240" w:lineRule="auto"/>
              <w:jc w:val="center"/>
            </w:pPr>
            <w:r>
              <w:rPr>
                <w:sz w:val="18"/>
                <w:szCs w:val="18"/>
              </w:rPr>
              <w:t>Preference3</w:t>
            </w:r>
          </w:p>
        </w:tc>
        <w:tc>
          <w:tcPr>
            <w:tcW w:w="1110" w:type="dxa"/>
            <w:tcMar>
              <w:top w:w="100" w:type="dxa"/>
              <w:left w:w="100" w:type="dxa"/>
              <w:bottom w:w="100" w:type="dxa"/>
              <w:right w:w="100" w:type="dxa"/>
            </w:tcMar>
          </w:tcPr>
          <w:p w14:paraId="4384DC95" w14:textId="77777777" w:rsidR="00302BEF" w:rsidRDefault="00796593">
            <w:pPr>
              <w:pStyle w:val="Normal1"/>
              <w:widowControl w:val="0"/>
              <w:spacing w:line="240" w:lineRule="auto"/>
              <w:jc w:val="center"/>
            </w:pPr>
            <w:r>
              <w:rPr>
                <w:sz w:val="18"/>
                <w:szCs w:val="18"/>
              </w:rPr>
              <w:t>Preference4</w:t>
            </w:r>
          </w:p>
        </w:tc>
        <w:tc>
          <w:tcPr>
            <w:tcW w:w="1140" w:type="dxa"/>
            <w:tcMar>
              <w:top w:w="100" w:type="dxa"/>
              <w:left w:w="100" w:type="dxa"/>
              <w:bottom w:w="100" w:type="dxa"/>
              <w:right w:w="100" w:type="dxa"/>
            </w:tcMar>
          </w:tcPr>
          <w:p w14:paraId="5B0F141F" w14:textId="77777777" w:rsidR="00302BEF" w:rsidRDefault="00796593">
            <w:pPr>
              <w:pStyle w:val="Normal1"/>
              <w:widowControl w:val="0"/>
              <w:spacing w:line="240" w:lineRule="auto"/>
              <w:jc w:val="center"/>
            </w:pPr>
            <w:r>
              <w:rPr>
                <w:sz w:val="18"/>
                <w:szCs w:val="18"/>
              </w:rPr>
              <w:t>Preference5</w:t>
            </w:r>
          </w:p>
        </w:tc>
      </w:tr>
      <w:tr w:rsidR="00302BEF" w14:paraId="7424F37D" w14:textId="77777777">
        <w:tc>
          <w:tcPr>
            <w:tcW w:w="915" w:type="dxa"/>
            <w:tcMar>
              <w:top w:w="100" w:type="dxa"/>
              <w:left w:w="100" w:type="dxa"/>
              <w:bottom w:w="100" w:type="dxa"/>
              <w:right w:w="100" w:type="dxa"/>
            </w:tcMar>
          </w:tcPr>
          <w:p w14:paraId="196FC520" w14:textId="77777777" w:rsidR="00302BEF" w:rsidRDefault="00796593">
            <w:pPr>
              <w:pStyle w:val="Normal1"/>
              <w:widowControl w:val="0"/>
              <w:spacing w:line="240" w:lineRule="auto"/>
            </w:pPr>
            <w:r>
              <w:rPr>
                <w:sz w:val="18"/>
                <w:szCs w:val="18"/>
              </w:rPr>
              <w:t>75</w:t>
            </w:r>
          </w:p>
        </w:tc>
        <w:tc>
          <w:tcPr>
            <w:tcW w:w="540" w:type="dxa"/>
            <w:tcMar>
              <w:top w:w="100" w:type="dxa"/>
              <w:left w:w="100" w:type="dxa"/>
              <w:bottom w:w="100" w:type="dxa"/>
              <w:right w:w="100" w:type="dxa"/>
            </w:tcMar>
          </w:tcPr>
          <w:p w14:paraId="6FEA0DB3" w14:textId="77777777" w:rsidR="00302BEF" w:rsidRDefault="00796593">
            <w:pPr>
              <w:pStyle w:val="Normal1"/>
              <w:widowControl w:val="0"/>
              <w:spacing w:line="240" w:lineRule="auto"/>
            </w:pPr>
            <w:r>
              <w:rPr>
                <w:sz w:val="18"/>
                <w:szCs w:val="18"/>
              </w:rPr>
              <w:t>24</w:t>
            </w:r>
          </w:p>
        </w:tc>
        <w:tc>
          <w:tcPr>
            <w:tcW w:w="795" w:type="dxa"/>
            <w:tcMar>
              <w:top w:w="100" w:type="dxa"/>
              <w:left w:w="100" w:type="dxa"/>
              <w:bottom w:w="100" w:type="dxa"/>
              <w:right w:w="100" w:type="dxa"/>
            </w:tcMar>
          </w:tcPr>
          <w:p w14:paraId="011C8B42"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3F1726F0" w14:textId="77777777" w:rsidR="00302BEF" w:rsidRDefault="00796593">
            <w:pPr>
              <w:pStyle w:val="Normal1"/>
              <w:widowControl w:val="0"/>
              <w:spacing w:line="240" w:lineRule="auto"/>
            </w:pPr>
            <w:r>
              <w:rPr>
                <w:sz w:val="18"/>
                <w:szCs w:val="18"/>
              </w:rPr>
              <w:t>entertainment</w:t>
            </w:r>
          </w:p>
        </w:tc>
        <w:tc>
          <w:tcPr>
            <w:tcW w:w="1110" w:type="dxa"/>
            <w:tcMar>
              <w:top w:w="100" w:type="dxa"/>
              <w:left w:w="100" w:type="dxa"/>
              <w:bottom w:w="100" w:type="dxa"/>
              <w:right w:w="100" w:type="dxa"/>
            </w:tcMar>
          </w:tcPr>
          <w:p w14:paraId="763D955C"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3397DD5D"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641404D6"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6F0A6D97" w14:textId="77777777" w:rsidR="00302BEF" w:rsidRDefault="00796593">
            <w:pPr>
              <w:pStyle w:val="Normal1"/>
              <w:widowControl w:val="0"/>
              <w:spacing w:line="240" w:lineRule="auto"/>
              <w:jc w:val="center"/>
            </w:pPr>
            <w:r>
              <w:rPr>
                <w:sz w:val="18"/>
                <w:szCs w:val="18"/>
              </w:rPr>
              <w:t>Action</w:t>
            </w:r>
          </w:p>
        </w:tc>
        <w:tc>
          <w:tcPr>
            <w:tcW w:w="1140" w:type="dxa"/>
            <w:tcMar>
              <w:top w:w="100" w:type="dxa"/>
              <w:left w:w="100" w:type="dxa"/>
              <w:bottom w:w="100" w:type="dxa"/>
              <w:right w:w="100" w:type="dxa"/>
            </w:tcMar>
          </w:tcPr>
          <w:p w14:paraId="7E1B309D" w14:textId="77777777" w:rsidR="00302BEF" w:rsidRDefault="00796593">
            <w:pPr>
              <w:pStyle w:val="Normal1"/>
              <w:widowControl w:val="0"/>
              <w:spacing w:line="240" w:lineRule="auto"/>
              <w:jc w:val="center"/>
            </w:pPr>
            <w:r>
              <w:rPr>
                <w:sz w:val="18"/>
                <w:szCs w:val="18"/>
              </w:rPr>
              <w:t>Adventure</w:t>
            </w:r>
          </w:p>
        </w:tc>
      </w:tr>
      <w:tr w:rsidR="00302BEF" w14:paraId="15313A07" w14:textId="77777777">
        <w:tc>
          <w:tcPr>
            <w:tcW w:w="915" w:type="dxa"/>
            <w:tcMar>
              <w:top w:w="100" w:type="dxa"/>
              <w:left w:w="100" w:type="dxa"/>
              <w:bottom w:w="100" w:type="dxa"/>
              <w:right w:w="100" w:type="dxa"/>
            </w:tcMar>
          </w:tcPr>
          <w:p w14:paraId="489DF75F" w14:textId="77777777" w:rsidR="00302BEF" w:rsidRDefault="00796593">
            <w:pPr>
              <w:pStyle w:val="Normal1"/>
              <w:widowControl w:val="0"/>
              <w:spacing w:line="240" w:lineRule="auto"/>
            </w:pPr>
            <w:r>
              <w:rPr>
                <w:sz w:val="18"/>
                <w:szCs w:val="18"/>
              </w:rPr>
              <w:t>519</w:t>
            </w:r>
          </w:p>
        </w:tc>
        <w:tc>
          <w:tcPr>
            <w:tcW w:w="540" w:type="dxa"/>
            <w:tcMar>
              <w:top w:w="100" w:type="dxa"/>
              <w:left w:w="100" w:type="dxa"/>
              <w:bottom w:w="100" w:type="dxa"/>
              <w:right w:w="100" w:type="dxa"/>
            </w:tcMar>
          </w:tcPr>
          <w:p w14:paraId="6F27E62E" w14:textId="77777777" w:rsidR="00302BEF" w:rsidRDefault="00796593">
            <w:pPr>
              <w:pStyle w:val="Normal1"/>
              <w:widowControl w:val="0"/>
              <w:spacing w:line="240" w:lineRule="auto"/>
            </w:pPr>
            <w:r>
              <w:rPr>
                <w:sz w:val="18"/>
                <w:szCs w:val="18"/>
              </w:rPr>
              <w:t>22</w:t>
            </w:r>
          </w:p>
        </w:tc>
        <w:tc>
          <w:tcPr>
            <w:tcW w:w="795" w:type="dxa"/>
            <w:tcMar>
              <w:top w:w="100" w:type="dxa"/>
              <w:left w:w="100" w:type="dxa"/>
              <w:bottom w:w="100" w:type="dxa"/>
              <w:right w:w="100" w:type="dxa"/>
            </w:tcMar>
          </w:tcPr>
          <w:p w14:paraId="68B6576A"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36445C25" w14:textId="77777777" w:rsidR="00302BEF" w:rsidRDefault="00796593">
            <w:pPr>
              <w:pStyle w:val="Normal1"/>
              <w:widowControl w:val="0"/>
              <w:spacing w:line="240" w:lineRule="auto"/>
            </w:pPr>
            <w:r>
              <w:rPr>
                <w:sz w:val="18"/>
                <w:szCs w:val="18"/>
              </w:rPr>
              <w:t>other</w:t>
            </w:r>
          </w:p>
        </w:tc>
        <w:tc>
          <w:tcPr>
            <w:tcW w:w="1110" w:type="dxa"/>
            <w:tcMar>
              <w:top w:w="100" w:type="dxa"/>
              <w:left w:w="100" w:type="dxa"/>
              <w:bottom w:w="100" w:type="dxa"/>
              <w:right w:w="100" w:type="dxa"/>
            </w:tcMar>
          </w:tcPr>
          <w:p w14:paraId="778FBAB9"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5FFB4FC1"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472F8564"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051D24D9" w14:textId="77777777" w:rsidR="00302BEF" w:rsidRDefault="00796593">
            <w:pPr>
              <w:pStyle w:val="Normal1"/>
              <w:widowControl w:val="0"/>
              <w:spacing w:line="240" w:lineRule="auto"/>
              <w:jc w:val="center"/>
            </w:pPr>
            <w:r>
              <w:rPr>
                <w:sz w:val="18"/>
                <w:szCs w:val="18"/>
              </w:rPr>
              <w:t>Action</w:t>
            </w:r>
          </w:p>
        </w:tc>
        <w:tc>
          <w:tcPr>
            <w:tcW w:w="1140" w:type="dxa"/>
            <w:tcMar>
              <w:top w:w="100" w:type="dxa"/>
              <w:left w:w="100" w:type="dxa"/>
              <w:bottom w:w="100" w:type="dxa"/>
              <w:right w:w="100" w:type="dxa"/>
            </w:tcMar>
          </w:tcPr>
          <w:p w14:paraId="4A1B524D" w14:textId="77777777" w:rsidR="00302BEF" w:rsidRDefault="00796593">
            <w:pPr>
              <w:pStyle w:val="Normal1"/>
              <w:widowControl w:val="0"/>
              <w:spacing w:line="240" w:lineRule="auto"/>
              <w:jc w:val="center"/>
            </w:pPr>
            <w:r>
              <w:rPr>
                <w:sz w:val="18"/>
                <w:szCs w:val="18"/>
              </w:rPr>
              <w:t>Adventure</w:t>
            </w:r>
          </w:p>
        </w:tc>
      </w:tr>
      <w:tr w:rsidR="00302BEF" w14:paraId="157D3127" w14:textId="77777777">
        <w:tc>
          <w:tcPr>
            <w:tcW w:w="915" w:type="dxa"/>
            <w:tcMar>
              <w:top w:w="100" w:type="dxa"/>
              <w:left w:w="100" w:type="dxa"/>
              <w:bottom w:w="100" w:type="dxa"/>
              <w:right w:w="100" w:type="dxa"/>
            </w:tcMar>
          </w:tcPr>
          <w:p w14:paraId="1C8BE128" w14:textId="77777777" w:rsidR="00302BEF" w:rsidRDefault="00796593">
            <w:pPr>
              <w:pStyle w:val="Normal1"/>
              <w:widowControl w:val="0"/>
              <w:spacing w:line="240" w:lineRule="auto"/>
            </w:pPr>
            <w:r>
              <w:rPr>
                <w:sz w:val="18"/>
                <w:szCs w:val="18"/>
              </w:rPr>
              <w:t>611</w:t>
            </w:r>
          </w:p>
        </w:tc>
        <w:tc>
          <w:tcPr>
            <w:tcW w:w="540" w:type="dxa"/>
            <w:tcMar>
              <w:top w:w="100" w:type="dxa"/>
              <w:left w:w="100" w:type="dxa"/>
              <w:bottom w:w="100" w:type="dxa"/>
              <w:right w:w="100" w:type="dxa"/>
            </w:tcMar>
          </w:tcPr>
          <w:p w14:paraId="3D49815D" w14:textId="77777777" w:rsidR="00302BEF" w:rsidRDefault="00796593">
            <w:pPr>
              <w:pStyle w:val="Normal1"/>
              <w:widowControl w:val="0"/>
              <w:spacing w:line="240" w:lineRule="auto"/>
            </w:pPr>
            <w:r>
              <w:rPr>
                <w:sz w:val="18"/>
                <w:szCs w:val="18"/>
              </w:rPr>
              <w:t>46</w:t>
            </w:r>
          </w:p>
        </w:tc>
        <w:tc>
          <w:tcPr>
            <w:tcW w:w="795" w:type="dxa"/>
            <w:tcMar>
              <w:top w:w="100" w:type="dxa"/>
              <w:left w:w="100" w:type="dxa"/>
              <w:bottom w:w="100" w:type="dxa"/>
              <w:right w:w="100" w:type="dxa"/>
            </w:tcMar>
          </w:tcPr>
          <w:p w14:paraId="47F4B1B7"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115286A9" w14:textId="77777777" w:rsidR="00302BEF" w:rsidRDefault="00796593">
            <w:pPr>
              <w:pStyle w:val="Normal1"/>
              <w:widowControl w:val="0"/>
              <w:spacing w:line="240" w:lineRule="auto"/>
            </w:pPr>
            <w:r>
              <w:rPr>
                <w:sz w:val="18"/>
                <w:szCs w:val="18"/>
              </w:rPr>
              <w:t>librarian</w:t>
            </w:r>
          </w:p>
        </w:tc>
        <w:tc>
          <w:tcPr>
            <w:tcW w:w="1110" w:type="dxa"/>
            <w:tcMar>
              <w:top w:w="100" w:type="dxa"/>
              <w:left w:w="100" w:type="dxa"/>
              <w:bottom w:w="100" w:type="dxa"/>
              <w:right w:w="100" w:type="dxa"/>
            </w:tcMar>
          </w:tcPr>
          <w:p w14:paraId="2604B852"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1E1FDABD"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471739EF"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61166548" w14:textId="77777777" w:rsidR="00302BEF" w:rsidRDefault="00796593">
            <w:pPr>
              <w:pStyle w:val="Normal1"/>
              <w:widowControl w:val="0"/>
              <w:spacing w:line="240" w:lineRule="auto"/>
              <w:jc w:val="center"/>
            </w:pPr>
            <w:r>
              <w:rPr>
                <w:sz w:val="18"/>
                <w:szCs w:val="18"/>
              </w:rPr>
              <w:t>Thriller</w:t>
            </w:r>
          </w:p>
        </w:tc>
        <w:tc>
          <w:tcPr>
            <w:tcW w:w="1140" w:type="dxa"/>
            <w:tcMar>
              <w:top w:w="100" w:type="dxa"/>
              <w:left w:w="100" w:type="dxa"/>
              <w:bottom w:w="100" w:type="dxa"/>
              <w:right w:w="100" w:type="dxa"/>
            </w:tcMar>
          </w:tcPr>
          <w:p w14:paraId="333864BB" w14:textId="77777777" w:rsidR="00302BEF" w:rsidRDefault="00796593">
            <w:pPr>
              <w:pStyle w:val="Normal1"/>
              <w:widowControl w:val="0"/>
              <w:spacing w:line="240" w:lineRule="auto"/>
              <w:jc w:val="center"/>
            </w:pPr>
            <w:r>
              <w:rPr>
                <w:sz w:val="18"/>
                <w:szCs w:val="18"/>
              </w:rPr>
              <w:t>Sci-Fi</w:t>
            </w:r>
          </w:p>
        </w:tc>
      </w:tr>
    </w:tbl>
    <w:p w14:paraId="7ED36920" w14:textId="77777777" w:rsidR="00302BEF" w:rsidRDefault="00302BEF">
      <w:pPr>
        <w:pStyle w:val="Normal1"/>
      </w:pPr>
    </w:p>
    <w:p w14:paraId="0F74E72A" w14:textId="77777777" w:rsidR="00302BEF" w:rsidRDefault="00796593">
      <w:pPr>
        <w:pStyle w:val="Normal1"/>
      </w:pPr>
      <w:r>
        <w:t>Then, using Formula (4) and (5), we calculated similarities between new users and any old users and recommended according to the rating predictions.</w:t>
      </w:r>
    </w:p>
    <w:p w14:paraId="12D4F786" w14:textId="77777777" w:rsidR="00302BEF" w:rsidRDefault="00302BEF">
      <w:pPr>
        <w:pStyle w:val="Normal1"/>
      </w:pPr>
    </w:p>
    <w:p w14:paraId="0F288B2D" w14:textId="77777777" w:rsidR="00302BEF" w:rsidRDefault="00796593">
      <w:pPr>
        <w:pStyle w:val="Normal1"/>
      </w:pPr>
      <w:r>
        <w:rPr>
          <w:b/>
          <w:sz w:val="28"/>
          <w:szCs w:val="28"/>
        </w:rPr>
        <w:t>4.3 Comparison between Algorithms</w:t>
      </w:r>
    </w:p>
    <w:p w14:paraId="216FF95E" w14:textId="77777777" w:rsidR="00302BEF" w:rsidRDefault="00302BEF">
      <w:pPr>
        <w:pStyle w:val="Normal1"/>
      </w:pPr>
    </w:p>
    <w:p w14:paraId="5FBE5194" w14:textId="77777777" w:rsidR="00302BEF" w:rsidRDefault="00796593">
      <w:pPr>
        <w:pStyle w:val="Normal1"/>
      </w:pPr>
      <w:r>
        <w:t>We used MAE as a criterion to evaluate our algorithm.</w:t>
      </w:r>
    </w:p>
    <w:p w14:paraId="234C9114" w14:textId="77777777" w:rsidR="00302BEF" w:rsidRDefault="00302BEF">
      <w:pPr>
        <w:pStyle w:val="Normal1"/>
      </w:pPr>
    </w:p>
    <w:p w14:paraId="4B667ED6" w14:textId="77777777" w:rsidR="00302BEF" w:rsidRDefault="00796593">
      <w:pPr>
        <w:pStyle w:val="Normal1"/>
        <w:numPr>
          <w:ilvl w:val="0"/>
          <w:numId w:val="2"/>
        </w:numPr>
        <w:ind w:hanging="360"/>
        <w:contextualSpacing/>
      </w:pPr>
      <w:r>
        <w:t xml:space="preserve"> For old users</w:t>
      </w:r>
    </w:p>
    <w:p w14:paraId="361CB807" w14:textId="77777777" w:rsidR="00302BEF" w:rsidRDefault="00302BEF">
      <w:pPr>
        <w:pStyle w:val="Normal1"/>
      </w:pPr>
    </w:p>
    <w:p w14:paraId="06CCA7AF" w14:textId="77777777" w:rsidR="00302BEF" w:rsidRDefault="00796593">
      <w:pPr>
        <w:pStyle w:val="Normal1"/>
      </w:pPr>
      <w:r>
        <w:lastRenderedPageBreak/>
        <w:t xml:space="preserve">We randomly sampled 3 users to do predictions considering large amount of time if predicting for all users. We compared our results with the results we got using UBCF algorithm from </w:t>
      </w:r>
      <w:proofErr w:type="spellStart"/>
      <w:r>
        <w:t>Recommenderlab</w:t>
      </w:r>
      <w:proofErr w:type="spellEnd"/>
      <w:r>
        <w:t xml:space="preserve"> package.</w:t>
      </w:r>
    </w:p>
    <w:p w14:paraId="74498E75" w14:textId="77777777" w:rsidR="00302BEF" w:rsidRDefault="00796593">
      <w:pPr>
        <w:pStyle w:val="Normal1"/>
        <w:widowControl w:val="0"/>
        <w:spacing w:line="240" w:lineRule="auto"/>
        <w:jc w:val="center"/>
      </w:pPr>
      <w:r>
        <w:rPr>
          <w:noProof/>
        </w:rPr>
        <w:drawing>
          <wp:inline distT="114300" distB="114300" distL="114300" distR="114300" wp14:anchorId="3ABF32B7" wp14:editId="5409665A">
            <wp:extent cx="3173250" cy="3173250"/>
            <wp:effectExtent l="0" t="0" r="0" b="0"/>
            <wp:docPr id="4" name="image15.png" descr="plot.png"/>
            <wp:cNvGraphicFramePr/>
            <a:graphic xmlns:a="http://schemas.openxmlformats.org/drawingml/2006/main">
              <a:graphicData uri="http://schemas.openxmlformats.org/drawingml/2006/picture">
                <pic:pic xmlns:pic="http://schemas.openxmlformats.org/drawingml/2006/picture">
                  <pic:nvPicPr>
                    <pic:cNvPr id="0" name="image15.png" descr="plot.png"/>
                    <pic:cNvPicPr preferRelativeResize="0"/>
                  </pic:nvPicPr>
                  <pic:blipFill>
                    <a:blip r:embed="rId16"/>
                    <a:srcRect/>
                    <a:stretch>
                      <a:fillRect/>
                    </a:stretch>
                  </pic:blipFill>
                  <pic:spPr>
                    <a:xfrm>
                      <a:off x="0" y="0"/>
                      <a:ext cx="3173250" cy="3173250"/>
                    </a:xfrm>
                    <a:prstGeom prst="rect">
                      <a:avLst/>
                    </a:prstGeom>
                    <a:ln/>
                  </pic:spPr>
                </pic:pic>
              </a:graphicData>
            </a:graphic>
          </wp:inline>
        </w:drawing>
      </w:r>
    </w:p>
    <w:p w14:paraId="44EB0CF3" w14:textId="75B0AF71" w:rsidR="00302BEF" w:rsidRDefault="004457D7">
      <w:pPr>
        <w:pStyle w:val="Normal1"/>
        <w:widowControl w:val="0"/>
        <w:spacing w:line="240" w:lineRule="auto"/>
        <w:jc w:val="center"/>
      </w:pPr>
      <w:r>
        <w:rPr>
          <w:b/>
        </w:rPr>
        <w:t>Figure 4.3.1</w:t>
      </w:r>
      <w:r w:rsidR="00796593">
        <w:rPr>
          <w:b/>
        </w:rPr>
        <w:t xml:space="preserve"> Predicting MAE for Old Users</w:t>
      </w:r>
    </w:p>
    <w:p w14:paraId="085C963B" w14:textId="77777777" w:rsidR="00302BEF" w:rsidRDefault="00302BEF">
      <w:pPr>
        <w:pStyle w:val="Normal1"/>
        <w:widowControl w:val="0"/>
        <w:spacing w:line="240" w:lineRule="auto"/>
        <w:jc w:val="center"/>
      </w:pPr>
    </w:p>
    <w:p w14:paraId="62FC01A4" w14:textId="77777777" w:rsidR="00302BEF" w:rsidRDefault="00796593">
      <w:pPr>
        <w:pStyle w:val="Normal1"/>
        <w:widowControl w:val="0"/>
        <w:spacing w:line="240" w:lineRule="auto"/>
      </w:pPr>
      <w:r>
        <w:t>From the Figure 4.3.1, we can see that for all of the 3 users, MAEs using the hybrid collaborative filtering algorithm are much smaller than those using traditional user-based collaborative filtering algorithm. Therefore, we can say that adding users’ demographic characteristics and preferences helps us improve the prediction accuracy.</w:t>
      </w:r>
    </w:p>
    <w:p w14:paraId="78D7D0DC" w14:textId="77777777" w:rsidR="00302BEF" w:rsidRDefault="00302BEF">
      <w:pPr>
        <w:pStyle w:val="Normal1"/>
      </w:pPr>
    </w:p>
    <w:p w14:paraId="0A74716D" w14:textId="77777777" w:rsidR="00302BEF" w:rsidRDefault="00796593">
      <w:pPr>
        <w:pStyle w:val="Normal1"/>
        <w:numPr>
          <w:ilvl w:val="0"/>
          <w:numId w:val="1"/>
        </w:numPr>
        <w:ind w:hanging="360"/>
        <w:contextualSpacing/>
      </w:pPr>
      <w:r>
        <w:t>For new users</w:t>
      </w:r>
    </w:p>
    <w:p w14:paraId="30300C7C" w14:textId="77777777" w:rsidR="00302BEF" w:rsidRDefault="00302BEF">
      <w:pPr>
        <w:pStyle w:val="Normal1"/>
      </w:pPr>
    </w:p>
    <w:p w14:paraId="3E5BB921" w14:textId="6D719E0A" w:rsidR="00302BEF" w:rsidRDefault="00796593">
      <w:pPr>
        <w:pStyle w:val="Normal1"/>
      </w:pPr>
      <w:r>
        <w:t>We continued to utilize the 3 ran</w:t>
      </w:r>
      <w:r w:rsidR="00200658">
        <w:t xml:space="preserve">dom samples in Section 4.2.2) </w:t>
      </w:r>
      <w:r>
        <w:t xml:space="preserve">to be new users. </w:t>
      </w:r>
      <w:r w:rsidR="00200658">
        <w:t>Since the</w:t>
      </w:r>
      <w:r>
        <w:t xml:space="preserve"> traditional collabo</w:t>
      </w:r>
      <w:r w:rsidR="00905CA9">
        <w:t>rative filtering algorithms can</w:t>
      </w:r>
      <w:r>
        <w:t xml:space="preserve">not handle the cold start problem, </w:t>
      </w:r>
      <w:r w:rsidR="00200658">
        <w:t xml:space="preserve">we </w:t>
      </w:r>
      <w:r w:rsidR="00905CA9">
        <w:t xml:space="preserve">cannot use MAE to evaluate the results of </w:t>
      </w:r>
      <w:r w:rsidR="00200658">
        <w:t>recommended movies</w:t>
      </w:r>
      <w:r w:rsidR="00905CA9">
        <w:t xml:space="preserve">. However, in practice, we just removed the actual ratings for these users. We could </w:t>
      </w:r>
      <w:r w:rsidR="009405EE">
        <w:t xml:space="preserve">thus </w:t>
      </w:r>
      <w:r w:rsidR="00905CA9">
        <w:t xml:space="preserve">compare the recommendations with the movies that the corresponding user had </w:t>
      </w:r>
      <w:r w:rsidR="009405EE">
        <w:t>watched in reality</w:t>
      </w:r>
      <w:r w:rsidR="00905CA9">
        <w:t>.</w:t>
      </w:r>
      <w:r w:rsidR="00685393">
        <w:t xml:space="preserve"> </w:t>
      </w:r>
      <w:r w:rsidR="009405EE">
        <w:t xml:space="preserve">In this way, we believe that the recommended movies </w:t>
      </w:r>
      <w:r w:rsidR="00F1127D">
        <w:t>could fit the taste for that user to some extent.</w:t>
      </w:r>
    </w:p>
    <w:p w14:paraId="008158E2" w14:textId="77777777" w:rsidR="00C843EC" w:rsidRDefault="00C843EC">
      <w:pPr>
        <w:pStyle w:val="Normal1"/>
      </w:pPr>
    </w:p>
    <w:p w14:paraId="7D3B866D" w14:textId="41C28965" w:rsidR="00C843EC" w:rsidRDefault="00C843EC">
      <w:pPr>
        <w:pStyle w:val="Normal1"/>
      </w:pPr>
      <w:r>
        <w:t xml:space="preserve">We took user with user ID 611 as an example. </w:t>
      </w:r>
      <w:r w:rsidR="00911309">
        <w:t>Top 10 recommended movies were listed in Table 4.3.1 in the order of decreasing rating predictions.</w:t>
      </w:r>
    </w:p>
    <w:p w14:paraId="56D475C9" w14:textId="77777777" w:rsidR="00BB4A22" w:rsidRDefault="00BB4A22">
      <w:pPr>
        <w:pStyle w:val="Normal1"/>
      </w:pPr>
    </w:p>
    <w:p w14:paraId="7EF61050" w14:textId="6857E184" w:rsidR="00C42682" w:rsidRDefault="00BB4A22" w:rsidP="00BB4A22">
      <w:pPr>
        <w:pStyle w:val="Normal1"/>
        <w:jc w:val="center"/>
      </w:pPr>
      <w:r>
        <w:rPr>
          <w:b/>
        </w:rPr>
        <w:t>Table 4.3.1</w:t>
      </w:r>
      <w:r w:rsidR="00E90A1D">
        <w:rPr>
          <w:b/>
        </w:rPr>
        <w:t xml:space="preserve"> Top 10 Movie Recommendations for User 611</w:t>
      </w:r>
    </w:p>
    <w:tbl>
      <w:tblPr>
        <w:tblW w:w="8670" w:type="dxa"/>
        <w:tblInd w:w="93" w:type="dxa"/>
        <w:tblLook w:val="04A0" w:firstRow="1" w:lastRow="0" w:firstColumn="1" w:lastColumn="0" w:noHBand="0" w:noVBand="1"/>
      </w:tblPr>
      <w:tblGrid>
        <w:gridCol w:w="1267"/>
        <w:gridCol w:w="3185"/>
        <w:gridCol w:w="1267"/>
        <w:gridCol w:w="2951"/>
      </w:tblGrid>
      <w:tr w:rsidR="00C42682" w:rsidRPr="00911309" w14:paraId="13026C7C" w14:textId="77777777" w:rsidTr="00C42682">
        <w:trPr>
          <w:trHeight w:val="300"/>
        </w:trPr>
        <w:tc>
          <w:tcPr>
            <w:tcW w:w="1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7999F" w14:textId="6233E2BE" w:rsidR="00C42682" w:rsidRPr="00911309" w:rsidRDefault="004C08A5" w:rsidP="00911309">
            <w:pPr>
              <w:pStyle w:val="Normal1"/>
              <w:widowControl w:val="0"/>
              <w:spacing w:line="240" w:lineRule="auto"/>
              <w:jc w:val="center"/>
              <w:rPr>
                <w:sz w:val="20"/>
                <w:szCs w:val="20"/>
              </w:rPr>
            </w:pPr>
            <w:r>
              <w:rPr>
                <w:rFonts w:hint="eastAsia"/>
                <w:sz w:val="20"/>
                <w:szCs w:val="20"/>
              </w:rPr>
              <w:t>Order</w:t>
            </w:r>
          </w:p>
        </w:tc>
        <w:tc>
          <w:tcPr>
            <w:tcW w:w="3185" w:type="dxa"/>
            <w:tcBorders>
              <w:top w:val="single" w:sz="4" w:space="0" w:color="auto"/>
              <w:left w:val="nil"/>
              <w:bottom w:val="single" w:sz="4" w:space="0" w:color="auto"/>
              <w:right w:val="single" w:sz="4" w:space="0" w:color="auto"/>
            </w:tcBorders>
            <w:shd w:val="clear" w:color="auto" w:fill="auto"/>
            <w:noWrap/>
            <w:vAlign w:val="bottom"/>
            <w:hideMark/>
          </w:tcPr>
          <w:p w14:paraId="101D6033" w14:textId="77777777" w:rsidR="00C42682" w:rsidRPr="00911309" w:rsidRDefault="00C42682" w:rsidP="00911309">
            <w:pPr>
              <w:pStyle w:val="Normal1"/>
              <w:widowControl w:val="0"/>
              <w:spacing w:line="240" w:lineRule="auto"/>
              <w:jc w:val="center"/>
              <w:rPr>
                <w:sz w:val="20"/>
                <w:szCs w:val="20"/>
              </w:rPr>
            </w:pPr>
            <w:proofErr w:type="spellStart"/>
            <w:r w:rsidRPr="00911309">
              <w:rPr>
                <w:rFonts w:hint="eastAsia"/>
                <w:sz w:val="20"/>
                <w:szCs w:val="20"/>
              </w:rPr>
              <w:t>Movie_tittle</w:t>
            </w:r>
            <w:proofErr w:type="spellEnd"/>
            <w:r w:rsidRPr="00911309">
              <w:rPr>
                <w:rFonts w:hint="eastAsia"/>
                <w:sz w:val="20"/>
                <w:szCs w:val="20"/>
              </w:rPr>
              <w:t xml:space="preserve"> </w:t>
            </w:r>
          </w:p>
        </w:tc>
        <w:tc>
          <w:tcPr>
            <w:tcW w:w="1267" w:type="dxa"/>
            <w:tcBorders>
              <w:top w:val="single" w:sz="4" w:space="0" w:color="auto"/>
              <w:left w:val="nil"/>
              <w:bottom w:val="single" w:sz="4" w:space="0" w:color="auto"/>
              <w:right w:val="single" w:sz="4" w:space="0" w:color="auto"/>
            </w:tcBorders>
            <w:shd w:val="clear" w:color="auto" w:fill="auto"/>
            <w:noWrap/>
            <w:vAlign w:val="bottom"/>
            <w:hideMark/>
          </w:tcPr>
          <w:p w14:paraId="52004CAF" w14:textId="0480D5CF" w:rsidR="00C42682" w:rsidRPr="00911309" w:rsidRDefault="004C08A5" w:rsidP="00911309">
            <w:pPr>
              <w:pStyle w:val="Normal1"/>
              <w:widowControl w:val="0"/>
              <w:spacing w:line="240" w:lineRule="auto"/>
              <w:jc w:val="center"/>
              <w:rPr>
                <w:sz w:val="20"/>
                <w:szCs w:val="20"/>
              </w:rPr>
            </w:pPr>
            <w:r>
              <w:rPr>
                <w:rFonts w:hint="eastAsia"/>
                <w:sz w:val="20"/>
                <w:szCs w:val="20"/>
              </w:rPr>
              <w:t>Order</w:t>
            </w:r>
          </w:p>
        </w:tc>
        <w:tc>
          <w:tcPr>
            <w:tcW w:w="2951" w:type="dxa"/>
            <w:tcBorders>
              <w:top w:val="single" w:sz="4" w:space="0" w:color="auto"/>
              <w:left w:val="nil"/>
              <w:bottom w:val="single" w:sz="4" w:space="0" w:color="auto"/>
              <w:right w:val="single" w:sz="4" w:space="0" w:color="auto"/>
            </w:tcBorders>
            <w:shd w:val="clear" w:color="auto" w:fill="auto"/>
            <w:noWrap/>
            <w:vAlign w:val="bottom"/>
            <w:hideMark/>
          </w:tcPr>
          <w:p w14:paraId="708AAC57" w14:textId="77777777" w:rsidR="00C42682" w:rsidRPr="00911309" w:rsidRDefault="00C42682" w:rsidP="00911309">
            <w:pPr>
              <w:pStyle w:val="Normal1"/>
              <w:widowControl w:val="0"/>
              <w:spacing w:line="240" w:lineRule="auto"/>
              <w:jc w:val="center"/>
              <w:rPr>
                <w:sz w:val="20"/>
                <w:szCs w:val="20"/>
              </w:rPr>
            </w:pPr>
            <w:proofErr w:type="spellStart"/>
            <w:r w:rsidRPr="00911309">
              <w:rPr>
                <w:rFonts w:hint="eastAsia"/>
                <w:sz w:val="20"/>
                <w:szCs w:val="20"/>
              </w:rPr>
              <w:t>Movie_tittle</w:t>
            </w:r>
            <w:proofErr w:type="spellEnd"/>
            <w:r w:rsidRPr="00911309">
              <w:rPr>
                <w:rFonts w:hint="eastAsia"/>
                <w:sz w:val="20"/>
                <w:szCs w:val="20"/>
              </w:rPr>
              <w:t xml:space="preserve"> </w:t>
            </w:r>
          </w:p>
        </w:tc>
      </w:tr>
      <w:tr w:rsidR="00C42682" w:rsidRPr="00911309" w14:paraId="42445AA2"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5F0893A8"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1</w:t>
            </w:r>
          </w:p>
        </w:tc>
        <w:tc>
          <w:tcPr>
            <w:tcW w:w="3185" w:type="dxa"/>
            <w:tcBorders>
              <w:top w:val="nil"/>
              <w:left w:val="nil"/>
              <w:bottom w:val="single" w:sz="4" w:space="0" w:color="auto"/>
              <w:right w:val="single" w:sz="4" w:space="0" w:color="auto"/>
            </w:tcBorders>
            <w:shd w:val="clear" w:color="auto" w:fill="auto"/>
            <w:noWrap/>
            <w:vAlign w:val="bottom"/>
            <w:hideMark/>
          </w:tcPr>
          <w:p w14:paraId="6715803A"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Contact (1997)</w:t>
            </w:r>
          </w:p>
        </w:tc>
        <w:tc>
          <w:tcPr>
            <w:tcW w:w="1267" w:type="dxa"/>
            <w:tcBorders>
              <w:top w:val="nil"/>
              <w:left w:val="nil"/>
              <w:bottom w:val="single" w:sz="4" w:space="0" w:color="auto"/>
              <w:right w:val="single" w:sz="4" w:space="0" w:color="auto"/>
            </w:tcBorders>
            <w:shd w:val="clear" w:color="auto" w:fill="auto"/>
            <w:noWrap/>
            <w:vAlign w:val="bottom"/>
            <w:hideMark/>
          </w:tcPr>
          <w:p w14:paraId="3EE51600"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6</w:t>
            </w:r>
          </w:p>
        </w:tc>
        <w:tc>
          <w:tcPr>
            <w:tcW w:w="2951" w:type="dxa"/>
            <w:tcBorders>
              <w:top w:val="nil"/>
              <w:left w:val="nil"/>
              <w:bottom w:val="single" w:sz="4" w:space="0" w:color="auto"/>
              <w:right w:val="single" w:sz="4" w:space="0" w:color="auto"/>
            </w:tcBorders>
            <w:shd w:val="clear" w:color="auto" w:fill="auto"/>
            <w:noWrap/>
            <w:vAlign w:val="bottom"/>
            <w:hideMark/>
          </w:tcPr>
          <w:p w14:paraId="7589CB2C"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Leaving Las Vegas (1995)</w:t>
            </w:r>
          </w:p>
        </w:tc>
      </w:tr>
      <w:tr w:rsidR="00C42682" w:rsidRPr="00911309" w14:paraId="6248C981"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5355D83C"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2</w:t>
            </w:r>
          </w:p>
        </w:tc>
        <w:tc>
          <w:tcPr>
            <w:tcW w:w="3185" w:type="dxa"/>
            <w:tcBorders>
              <w:top w:val="nil"/>
              <w:left w:val="nil"/>
              <w:bottom w:val="single" w:sz="4" w:space="0" w:color="auto"/>
              <w:right w:val="single" w:sz="4" w:space="0" w:color="auto"/>
            </w:tcBorders>
            <w:shd w:val="clear" w:color="auto" w:fill="auto"/>
            <w:noWrap/>
            <w:vAlign w:val="bottom"/>
            <w:hideMark/>
          </w:tcPr>
          <w:p w14:paraId="1F555868"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English Patient, The (1996)</w:t>
            </w:r>
          </w:p>
        </w:tc>
        <w:tc>
          <w:tcPr>
            <w:tcW w:w="1267" w:type="dxa"/>
            <w:tcBorders>
              <w:top w:val="nil"/>
              <w:left w:val="nil"/>
              <w:bottom w:val="single" w:sz="4" w:space="0" w:color="auto"/>
              <w:right w:val="single" w:sz="4" w:space="0" w:color="auto"/>
            </w:tcBorders>
            <w:shd w:val="clear" w:color="auto" w:fill="auto"/>
            <w:noWrap/>
            <w:vAlign w:val="bottom"/>
            <w:hideMark/>
          </w:tcPr>
          <w:p w14:paraId="282D42C2"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7</w:t>
            </w:r>
          </w:p>
        </w:tc>
        <w:tc>
          <w:tcPr>
            <w:tcW w:w="2951" w:type="dxa"/>
            <w:tcBorders>
              <w:top w:val="nil"/>
              <w:left w:val="nil"/>
              <w:bottom w:val="single" w:sz="4" w:space="0" w:color="auto"/>
              <w:right w:val="single" w:sz="4" w:space="0" w:color="auto"/>
            </w:tcBorders>
            <w:shd w:val="clear" w:color="auto" w:fill="auto"/>
            <w:noWrap/>
            <w:vAlign w:val="bottom"/>
            <w:hideMark/>
          </w:tcPr>
          <w:p w14:paraId="6B66D00F"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Pulp Fiction (1994)</w:t>
            </w:r>
          </w:p>
        </w:tc>
      </w:tr>
      <w:tr w:rsidR="00C42682" w:rsidRPr="00911309" w14:paraId="33A43FCD"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1D675606"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3</w:t>
            </w:r>
          </w:p>
        </w:tc>
        <w:tc>
          <w:tcPr>
            <w:tcW w:w="3185" w:type="dxa"/>
            <w:tcBorders>
              <w:top w:val="nil"/>
              <w:left w:val="nil"/>
              <w:bottom w:val="single" w:sz="4" w:space="0" w:color="auto"/>
              <w:right w:val="single" w:sz="4" w:space="0" w:color="auto"/>
            </w:tcBorders>
            <w:shd w:val="clear" w:color="auto" w:fill="auto"/>
            <w:noWrap/>
            <w:vAlign w:val="bottom"/>
            <w:hideMark/>
          </w:tcPr>
          <w:p w14:paraId="205BD6D5"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Fargo (1996)</w:t>
            </w:r>
          </w:p>
        </w:tc>
        <w:tc>
          <w:tcPr>
            <w:tcW w:w="1267" w:type="dxa"/>
            <w:tcBorders>
              <w:top w:val="nil"/>
              <w:left w:val="nil"/>
              <w:bottom w:val="single" w:sz="4" w:space="0" w:color="auto"/>
              <w:right w:val="single" w:sz="4" w:space="0" w:color="auto"/>
            </w:tcBorders>
            <w:shd w:val="clear" w:color="auto" w:fill="auto"/>
            <w:noWrap/>
            <w:vAlign w:val="bottom"/>
            <w:hideMark/>
          </w:tcPr>
          <w:p w14:paraId="7E4D7B1F"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8</w:t>
            </w:r>
          </w:p>
        </w:tc>
        <w:tc>
          <w:tcPr>
            <w:tcW w:w="2951" w:type="dxa"/>
            <w:tcBorders>
              <w:top w:val="nil"/>
              <w:left w:val="nil"/>
              <w:bottom w:val="single" w:sz="4" w:space="0" w:color="auto"/>
              <w:right w:val="single" w:sz="4" w:space="0" w:color="auto"/>
            </w:tcBorders>
            <w:shd w:val="clear" w:color="auto" w:fill="auto"/>
            <w:noWrap/>
            <w:vAlign w:val="bottom"/>
            <w:hideMark/>
          </w:tcPr>
          <w:p w14:paraId="7D795AFB"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Return of the Jedi (1983)</w:t>
            </w:r>
          </w:p>
        </w:tc>
      </w:tr>
      <w:tr w:rsidR="00C42682" w:rsidRPr="00911309" w14:paraId="229AA27D"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3F30759D"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4</w:t>
            </w:r>
          </w:p>
        </w:tc>
        <w:tc>
          <w:tcPr>
            <w:tcW w:w="3185" w:type="dxa"/>
            <w:tcBorders>
              <w:top w:val="nil"/>
              <w:left w:val="nil"/>
              <w:bottom w:val="single" w:sz="4" w:space="0" w:color="auto"/>
              <w:right w:val="single" w:sz="4" w:space="0" w:color="auto"/>
            </w:tcBorders>
            <w:shd w:val="clear" w:color="auto" w:fill="auto"/>
            <w:noWrap/>
            <w:vAlign w:val="bottom"/>
            <w:hideMark/>
          </w:tcPr>
          <w:p w14:paraId="411CCF38"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Godfather, The (1972)</w:t>
            </w:r>
          </w:p>
        </w:tc>
        <w:tc>
          <w:tcPr>
            <w:tcW w:w="1267" w:type="dxa"/>
            <w:tcBorders>
              <w:top w:val="nil"/>
              <w:left w:val="nil"/>
              <w:bottom w:val="single" w:sz="4" w:space="0" w:color="auto"/>
              <w:right w:val="single" w:sz="4" w:space="0" w:color="auto"/>
            </w:tcBorders>
            <w:shd w:val="clear" w:color="auto" w:fill="auto"/>
            <w:noWrap/>
            <w:vAlign w:val="bottom"/>
            <w:hideMark/>
          </w:tcPr>
          <w:p w14:paraId="09466041"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9</w:t>
            </w:r>
          </w:p>
        </w:tc>
        <w:tc>
          <w:tcPr>
            <w:tcW w:w="2951" w:type="dxa"/>
            <w:tcBorders>
              <w:top w:val="nil"/>
              <w:left w:val="nil"/>
              <w:bottom w:val="single" w:sz="4" w:space="0" w:color="auto"/>
              <w:right w:val="single" w:sz="4" w:space="0" w:color="auto"/>
            </w:tcBorders>
            <w:shd w:val="clear" w:color="auto" w:fill="auto"/>
            <w:noWrap/>
            <w:vAlign w:val="bottom"/>
            <w:hideMark/>
          </w:tcPr>
          <w:p w14:paraId="6BE746F9"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Star Wars (1977)</w:t>
            </w:r>
          </w:p>
        </w:tc>
      </w:tr>
      <w:tr w:rsidR="00C42682" w:rsidRPr="00911309" w14:paraId="3AEF2602"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21585BC5"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5</w:t>
            </w:r>
          </w:p>
        </w:tc>
        <w:tc>
          <w:tcPr>
            <w:tcW w:w="3185" w:type="dxa"/>
            <w:tcBorders>
              <w:top w:val="nil"/>
              <w:left w:val="nil"/>
              <w:bottom w:val="single" w:sz="4" w:space="0" w:color="auto"/>
              <w:right w:val="single" w:sz="4" w:space="0" w:color="auto"/>
            </w:tcBorders>
            <w:shd w:val="clear" w:color="auto" w:fill="auto"/>
            <w:noWrap/>
            <w:vAlign w:val="bottom"/>
            <w:hideMark/>
          </w:tcPr>
          <w:p w14:paraId="55C55D8C"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L.A. Confidential (1997)</w:t>
            </w:r>
          </w:p>
        </w:tc>
        <w:tc>
          <w:tcPr>
            <w:tcW w:w="1267" w:type="dxa"/>
            <w:tcBorders>
              <w:top w:val="nil"/>
              <w:left w:val="nil"/>
              <w:bottom w:val="single" w:sz="4" w:space="0" w:color="auto"/>
              <w:right w:val="single" w:sz="4" w:space="0" w:color="auto"/>
            </w:tcBorders>
            <w:shd w:val="clear" w:color="auto" w:fill="auto"/>
            <w:noWrap/>
            <w:vAlign w:val="bottom"/>
            <w:hideMark/>
          </w:tcPr>
          <w:p w14:paraId="0FA29A8E"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10</w:t>
            </w:r>
          </w:p>
        </w:tc>
        <w:tc>
          <w:tcPr>
            <w:tcW w:w="2951" w:type="dxa"/>
            <w:tcBorders>
              <w:top w:val="nil"/>
              <w:left w:val="nil"/>
              <w:bottom w:val="single" w:sz="4" w:space="0" w:color="auto"/>
              <w:right w:val="single" w:sz="4" w:space="0" w:color="auto"/>
            </w:tcBorders>
            <w:shd w:val="clear" w:color="auto" w:fill="auto"/>
            <w:noWrap/>
            <w:vAlign w:val="bottom"/>
            <w:hideMark/>
          </w:tcPr>
          <w:p w14:paraId="6C0FF321"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Titanic (1997)</w:t>
            </w:r>
          </w:p>
        </w:tc>
      </w:tr>
    </w:tbl>
    <w:p w14:paraId="40DCBA9C" w14:textId="77777777" w:rsidR="00C42682" w:rsidRDefault="00C42682">
      <w:pPr>
        <w:pStyle w:val="Normal1"/>
      </w:pPr>
    </w:p>
    <w:p w14:paraId="5FD9F6C9" w14:textId="7FFDE194" w:rsidR="00302BEF" w:rsidRPr="00990DFF" w:rsidRDefault="00F57AD7">
      <w:pPr>
        <w:pStyle w:val="Normal1"/>
        <w:widowControl w:val="0"/>
        <w:spacing w:line="240" w:lineRule="auto"/>
      </w:pPr>
      <w:r w:rsidRPr="00EC2D08">
        <w:t xml:space="preserve">Among these 10 movies, 3 of them, </w:t>
      </w:r>
      <w:r w:rsidR="00EC2D08" w:rsidRPr="00EC2D08">
        <w:rPr>
          <w:i/>
        </w:rPr>
        <w:t>Titanic (1997)</w:t>
      </w:r>
      <w:r w:rsidR="00EC2D08" w:rsidRPr="00EC2D08">
        <w:t xml:space="preserve">, </w:t>
      </w:r>
      <w:r w:rsidR="00EC2D08" w:rsidRPr="00EC2D08">
        <w:rPr>
          <w:rFonts w:hint="eastAsia"/>
          <w:i/>
        </w:rPr>
        <w:t xml:space="preserve">English Patient, </w:t>
      </w:r>
      <w:proofErr w:type="gramStart"/>
      <w:r w:rsidR="00EC2D08" w:rsidRPr="00EC2D08">
        <w:rPr>
          <w:rFonts w:hint="eastAsia"/>
          <w:i/>
        </w:rPr>
        <w:t>The</w:t>
      </w:r>
      <w:proofErr w:type="gramEnd"/>
      <w:r w:rsidR="00EC2D08" w:rsidRPr="00EC2D08">
        <w:rPr>
          <w:rFonts w:hint="eastAsia"/>
          <w:i/>
        </w:rPr>
        <w:t xml:space="preserve"> (1996)</w:t>
      </w:r>
      <w:r w:rsidR="00EC2D08" w:rsidRPr="00EC2D08">
        <w:t xml:space="preserve">, and </w:t>
      </w:r>
      <w:r w:rsidR="00EC2D08" w:rsidRPr="00EC2D08">
        <w:rPr>
          <w:rFonts w:hint="eastAsia"/>
          <w:i/>
        </w:rPr>
        <w:t xml:space="preserve">L.A. </w:t>
      </w:r>
      <w:r w:rsidR="00EC2D08" w:rsidRPr="00EC2D08">
        <w:rPr>
          <w:rFonts w:hint="eastAsia"/>
          <w:i/>
        </w:rPr>
        <w:lastRenderedPageBreak/>
        <w:t>Confidential (1997)</w:t>
      </w:r>
      <w:r w:rsidR="00EC2D08" w:rsidRPr="00EC2D08">
        <w:t xml:space="preserve"> were watched by user 611 in the past. In addition, </w:t>
      </w:r>
      <w:r w:rsidR="00EC2D08" w:rsidRPr="00EC2D08">
        <w:rPr>
          <w:rFonts w:hint="eastAsia"/>
          <w:i/>
        </w:rPr>
        <w:t xml:space="preserve">English Patient, </w:t>
      </w:r>
      <w:proofErr w:type="gramStart"/>
      <w:r w:rsidR="00EC2D08" w:rsidRPr="00EC2D08">
        <w:rPr>
          <w:rFonts w:hint="eastAsia"/>
          <w:i/>
        </w:rPr>
        <w:t>The</w:t>
      </w:r>
      <w:proofErr w:type="gramEnd"/>
      <w:r w:rsidR="00EC2D08" w:rsidRPr="00EC2D08">
        <w:rPr>
          <w:rFonts w:hint="eastAsia"/>
          <w:i/>
        </w:rPr>
        <w:t xml:space="preserve"> (1996)</w:t>
      </w:r>
      <w:r w:rsidR="00EC2D08" w:rsidRPr="00EC2D08">
        <w:rPr>
          <w:i/>
        </w:rPr>
        <w:t xml:space="preserve"> </w:t>
      </w:r>
      <w:r w:rsidR="00EC2D08" w:rsidRPr="00EC2D08">
        <w:t>and</w:t>
      </w:r>
      <w:r w:rsidR="00BD0804">
        <w:t xml:space="preserve"> </w:t>
      </w:r>
      <w:r w:rsidR="00990DFF" w:rsidRPr="00EC2D08">
        <w:rPr>
          <w:rFonts w:hint="eastAsia"/>
          <w:i/>
        </w:rPr>
        <w:t>L.A. Confidential (1997)</w:t>
      </w:r>
      <w:r w:rsidR="00990DFF">
        <w:rPr>
          <w:i/>
        </w:rPr>
        <w:t xml:space="preserve"> </w:t>
      </w:r>
      <w:r w:rsidR="00BD0804">
        <w:t xml:space="preserve">got the </w:t>
      </w:r>
      <w:r w:rsidR="00817601">
        <w:t xml:space="preserve">true </w:t>
      </w:r>
      <w:r w:rsidR="00BD0804">
        <w:t>rating of 5</w:t>
      </w:r>
      <w:r w:rsidR="00990DFF">
        <w:t xml:space="preserve"> by him or her</w:t>
      </w:r>
      <w:r w:rsidR="00817601">
        <w:t xml:space="preserve">; while </w:t>
      </w:r>
      <w:r w:rsidR="00990DFF" w:rsidRPr="00EC2D08">
        <w:rPr>
          <w:i/>
        </w:rPr>
        <w:t>Titanic (1997)</w:t>
      </w:r>
      <w:r w:rsidR="00990DFF">
        <w:rPr>
          <w:i/>
        </w:rPr>
        <w:t xml:space="preserve"> </w:t>
      </w:r>
      <w:r w:rsidR="00990DFF">
        <w:t>had the true rating of 3</w:t>
      </w:r>
      <w:r w:rsidR="00881BCD">
        <w:t>, which was reasonable because it was the last recommendation in our case</w:t>
      </w:r>
      <w:r w:rsidR="00990DFF">
        <w:t xml:space="preserve">. </w:t>
      </w:r>
      <w:r w:rsidR="00C82D94">
        <w:t xml:space="preserve">Similar results happened for the other two samples. </w:t>
      </w:r>
      <w:r w:rsidR="00A45A31">
        <w:t xml:space="preserve">For there are </w:t>
      </w:r>
      <w:r w:rsidR="009D3685">
        <w:t xml:space="preserve">a </w:t>
      </w:r>
      <w:r w:rsidR="00A45A31">
        <w:t>large number of</w:t>
      </w:r>
      <w:r w:rsidR="00A45A31">
        <w:rPr>
          <w:rFonts w:hint="eastAsia"/>
        </w:rPr>
        <w:t xml:space="preserve"> al</w:t>
      </w:r>
      <w:r w:rsidR="00A45A31">
        <w:t>ternative movies</w:t>
      </w:r>
      <w:r w:rsidR="00C76787">
        <w:t xml:space="preserve"> and </w:t>
      </w:r>
      <w:r w:rsidR="007002E1">
        <w:t>some mo</w:t>
      </w:r>
      <w:r w:rsidR="006D7EE4">
        <w:t>vies are potential preference for</w:t>
      </w:r>
      <w:r w:rsidR="007002E1">
        <w:t xml:space="preserve"> the user but have not been watched</w:t>
      </w:r>
      <w:r w:rsidR="00A45A31">
        <w:t xml:space="preserve">, the results can show the effectiveness of hybrid recommender system for new users. </w:t>
      </w:r>
    </w:p>
    <w:p w14:paraId="47DD6804" w14:textId="77777777" w:rsidR="00302BEF" w:rsidRDefault="00302BEF">
      <w:pPr>
        <w:pStyle w:val="Normal1"/>
      </w:pPr>
    </w:p>
    <w:p w14:paraId="742BE40A" w14:textId="77777777" w:rsidR="008F47CF" w:rsidRPr="00BA0F75" w:rsidRDefault="008F47CF" w:rsidP="008F47CF">
      <w:pPr>
        <w:pStyle w:val="Normal1"/>
        <w:rPr>
          <w:b/>
          <w:sz w:val="28"/>
          <w:szCs w:val="28"/>
        </w:rPr>
      </w:pPr>
      <w:r w:rsidRPr="00BA0F75">
        <w:rPr>
          <w:b/>
          <w:sz w:val="28"/>
          <w:szCs w:val="28"/>
        </w:rPr>
        <w:t xml:space="preserve">5 </w:t>
      </w:r>
      <w:r>
        <w:rPr>
          <w:b/>
          <w:sz w:val="28"/>
          <w:szCs w:val="28"/>
        </w:rPr>
        <w:t xml:space="preserve">Sending Work to </w:t>
      </w:r>
      <w:r w:rsidRPr="003146D2">
        <w:rPr>
          <w:b/>
          <w:sz w:val="28"/>
          <w:szCs w:val="28"/>
        </w:rPr>
        <w:t>High-Throughput Computing</w:t>
      </w:r>
    </w:p>
    <w:p w14:paraId="52D84692" w14:textId="77777777" w:rsidR="008F47CF" w:rsidRDefault="008F47CF" w:rsidP="008F47CF">
      <w:pPr>
        <w:pStyle w:val="Normal1"/>
      </w:pPr>
    </w:p>
    <w:p w14:paraId="4E184174" w14:textId="77777777" w:rsidR="008F47CF" w:rsidRDefault="008F47CF" w:rsidP="008F47CF">
      <w:pPr>
        <w:pStyle w:val="Normal1"/>
      </w:pPr>
      <w:r>
        <w:t>Moving on from the 100k dataset to the 20m dataset, we are faced with significant challenges. Firstly, it’s the total scale augmentation. While dealing with the 100k dataset, no matter which collaborative algorithm we use, we needed to perform a lot of matrix computation. This would no longer become possible when facing the computation of a single giant matrix. We need to slice the matrix into the needed pieces for a selected user and make sure the specific single piece would give us a good prediction accuracy. Secondly, we no longer have the demographic information, which means the other methods we proposed in the previous parts are no longer applicable. In reality, those methods would be a great supplement of our existing collaborative algorithms. However, with missing values or not requiring certain information when registering, being able to utilize the rating matrix becomes our fundamental issue in scaling up and create a recommender system that deals with big data.</w:t>
      </w:r>
    </w:p>
    <w:p w14:paraId="1393E6FF" w14:textId="77777777" w:rsidR="008F47CF" w:rsidRDefault="008F47CF" w:rsidP="008F47CF">
      <w:pPr>
        <w:pStyle w:val="Normal1"/>
      </w:pPr>
    </w:p>
    <w:p w14:paraId="2C116EAC" w14:textId="77777777" w:rsidR="008F47CF" w:rsidRPr="003146D2" w:rsidRDefault="008F47CF" w:rsidP="008F47CF">
      <w:pPr>
        <w:pStyle w:val="Normal1"/>
        <w:rPr>
          <w:b/>
          <w:sz w:val="28"/>
          <w:szCs w:val="28"/>
        </w:rPr>
      </w:pPr>
      <w:r w:rsidRPr="003146D2">
        <w:rPr>
          <w:b/>
          <w:sz w:val="28"/>
          <w:szCs w:val="28"/>
        </w:rPr>
        <w:t>5.1</w:t>
      </w:r>
      <w:r>
        <w:rPr>
          <w:b/>
          <w:sz w:val="28"/>
          <w:szCs w:val="28"/>
        </w:rPr>
        <w:t xml:space="preserve"> Setting Up HT Condor Workspace</w:t>
      </w:r>
    </w:p>
    <w:p w14:paraId="33CF9281" w14:textId="77777777" w:rsidR="008F47CF" w:rsidRDefault="008F47CF" w:rsidP="008F47CF">
      <w:pPr>
        <w:pStyle w:val="Normal1"/>
      </w:pPr>
    </w:p>
    <w:p w14:paraId="3D34266C" w14:textId="77777777" w:rsidR="008F47CF" w:rsidRDefault="008F47CF" w:rsidP="008F47CF">
      <w:pPr>
        <w:pStyle w:val="Normal1"/>
      </w:pPr>
      <w:r>
        <w:t>Using CHTC severs to perform high-throughput c</w:t>
      </w:r>
      <w:r w:rsidRPr="003146D2">
        <w:t>omputing</w:t>
      </w:r>
      <w:r>
        <w:t xml:space="preserve"> involves the following steps:</w:t>
      </w:r>
    </w:p>
    <w:p w14:paraId="14B2C29F" w14:textId="77777777" w:rsidR="008F47CF" w:rsidRDefault="008F47CF" w:rsidP="008F47CF">
      <w:pPr>
        <w:pStyle w:val="Normal1"/>
      </w:pPr>
    </w:p>
    <w:p w14:paraId="28E108E2" w14:textId="77777777" w:rsidR="008F47CF" w:rsidRDefault="008F47CF" w:rsidP="008F47CF">
      <w:pPr>
        <w:pStyle w:val="Normal1"/>
      </w:pPr>
      <w:r>
        <w:t>Step 1: Creating account and installing R with the packages we need;</w:t>
      </w:r>
    </w:p>
    <w:p w14:paraId="5C1E85A4" w14:textId="77777777" w:rsidR="008F47CF" w:rsidRDefault="008F47CF" w:rsidP="008F47CF">
      <w:pPr>
        <w:pStyle w:val="Normal1"/>
      </w:pPr>
      <w:r>
        <w:tab/>
      </w:r>
    </w:p>
    <w:p w14:paraId="19F9BF9E" w14:textId="77777777" w:rsidR="008F47CF" w:rsidRDefault="008F47CF" w:rsidP="008F47CF">
      <w:pPr>
        <w:pStyle w:val="Normal1"/>
      </w:pPr>
      <w:r>
        <w:tab/>
        <w:t xml:space="preserve">Note that by installing related packages, we have compiled a rather large single installed R software. We sent our R software and our 500MB raw rating data to SQUID, </w:t>
      </w:r>
      <w:r w:rsidRPr="00F43E2F">
        <w:t>a web proxy from which pre-staged input files and executables can be downloaded into jobs using CHTC's proxy HTTP address.</w:t>
      </w:r>
    </w:p>
    <w:p w14:paraId="1D38DE7A" w14:textId="77777777" w:rsidR="008F47CF" w:rsidRDefault="008F47CF" w:rsidP="008F47CF">
      <w:pPr>
        <w:pStyle w:val="Normal1"/>
      </w:pPr>
    </w:p>
    <w:p w14:paraId="29BBAC23" w14:textId="77777777" w:rsidR="008F47CF" w:rsidRDefault="008F47CF" w:rsidP="008F47CF">
      <w:pPr>
        <w:pStyle w:val="Normal1"/>
      </w:pPr>
      <w:r>
        <w:t>Step 2: Submitting computation code along with the compiled R software;</w:t>
      </w:r>
    </w:p>
    <w:p w14:paraId="1FC78EF0" w14:textId="77777777" w:rsidR="008F47CF" w:rsidRDefault="008F47CF" w:rsidP="008F47CF">
      <w:pPr>
        <w:pStyle w:val="Normal1"/>
      </w:pPr>
    </w:p>
    <w:p w14:paraId="45C346F5" w14:textId="77777777" w:rsidR="008F47CF" w:rsidRDefault="008F47CF" w:rsidP="008F47CF">
      <w:pPr>
        <w:pStyle w:val="Normal1"/>
        <w:ind w:firstLine="720"/>
      </w:pPr>
      <w:r>
        <w:t xml:space="preserve">We use the adapted code we use when sending an affinity matrix to the </w:t>
      </w:r>
      <w:proofErr w:type="spellStart"/>
      <w:r>
        <w:t>Recommenderlab</w:t>
      </w:r>
      <w:proofErr w:type="spellEnd"/>
      <w:r>
        <w:t xml:space="preserve">. Before sending the matrix, we wrote code to clean up the data into a giant rating matrix with row names being user ID and column names being movie title, just like the </w:t>
      </w:r>
      <w:proofErr w:type="spellStart"/>
      <w:r>
        <w:t>MovieLense</w:t>
      </w:r>
      <w:proofErr w:type="spellEnd"/>
      <w:r>
        <w:t xml:space="preserve"> data prebuilt in the </w:t>
      </w:r>
      <w:proofErr w:type="spellStart"/>
      <w:r>
        <w:t>Recommenderlab</w:t>
      </w:r>
      <w:proofErr w:type="spellEnd"/>
      <w:r>
        <w:t xml:space="preserve"> package. (Code can be find on </w:t>
      </w:r>
      <w:proofErr w:type="spellStart"/>
      <w:r>
        <w:t>Github</w:t>
      </w:r>
      <w:proofErr w:type="spellEnd"/>
      <w:r>
        <w:t xml:space="preserve">.) Note that we still need a great algorithm to pick related users and items for the selected user to create such matrices. </w:t>
      </w:r>
    </w:p>
    <w:p w14:paraId="6F860090" w14:textId="77777777" w:rsidR="008F47CF" w:rsidRDefault="008F47CF" w:rsidP="008F47CF">
      <w:pPr>
        <w:pStyle w:val="Normal1"/>
      </w:pPr>
    </w:p>
    <w:p w14:paraId="02D0932C" w14:textId="77777777" w:rsidR="008F47CF" w:rsidRDefault="008F47CF" w:rsidP="008F47CF">
      <w:pPr>
        <w:pStyle w:val="Normal1"/>
      </w:pPr>
      <w:r>
        <w:t>Step 3: Replicating Step 2 for more slices and combining the results with better recommending accuracy.</w:t>
      </w:r>
    </w:p>
    <w:p w14:paraId="16AAA008" w14:textId="77777777" w:rsidR="008F47CF" w:rsidRDefault="008F47CF" w:rsidP="008F47CF">
      <w:pPr>
        <w:pStyle w:val="Normal1"/>
      </w:pPr>
    </w:p>
    <w:p w14:paraId="2ACA0A5B" w14:textId="77777777" w:rsidR="008F47CF" w:rsidRPr="003146D2" w:rsidRDefault="008F47CF" w:rsidP="008F47CF">
      <w:pPr>
        <w:pStyle w:val="Normal1"/>
        <w:rPr>
          <w:b/>
          <w:sz w:val="28"/>
          <w:szCs w:val="28"/>
        </w:rPr>
      </w:pPr>
      <w:r>
        <w:rPr>
          <w:b/>
          <w:sz w:val="28"/>
          <w:szCs w:val="28"/>
        </w:rPr>
        <w:t>5.2 Creating Related Matrices</w:t>
      </w:r>
    </w:p>
    <w:p w14:paraId="23FC1F6D" w14:textId="77777777" w:rsidR="008F47CF" w:rsidRDefault="008F47CF" w:rsidP="008F47CF">
      <w:pPr>
        <w:pStyle w:val="Normal1"/>
      </w:pPr>
    </w:p>
    <w:p w14:paraId="1A4E4E53" w14:textId="77777777" w:rsidR="008F47CF" w:rsidRDefault="008F47CF" w:rsidP="008F47CF">
      <w:pPr>
        <w:pStyle w:val="Normal1"/>
      </w:pPr>
      <w:r>
        <w:lastRenderedPageBreak/>
        <w:t>We propose the following ways to create related matrices. Note due to the limited time, we did not have enough time to test every one of them. The real world solutions differ and complicate with the pursuit of accuracy.</w:t>
      </w:r>
    </w:p>
    <w:p w14:paraId="491F82B2" w14:textId="77777777" w:rsidR="008F47CF" w:rsidRDefault="008F47CF" w:rsidP="008F47CF">
      <w:pPr>
        <w:pStyle w:val="Normal1"/>
      </w:pPr>
    </w:p>
    <w:p w14:paraId="58E5B783" w14:textId="77777777" w:rsidR="008F47CF" w:rsidRDefault="008F47CF" w:rsidP="008F47CF">
      <w:pPr>
        <w:pStyle w:val="Normal1"/>
      </w:pPr>
      <w:r>
        <w:t xml:space="preserve">Firstly, we could use the </w:t>
      </w:r>
      <w:r w:rsidRPr="00EC6198">
        <w:rPr>
          <w:b/>
        </w:rPr>
        <w:t>random selection</w:t>
      </w:r>
      <w:r>
        <w:t xml:space="preserve"> of items from the affinity matrix. With the involvement of all items the selected user rated, we already have part of our columns. Then we randomly selected the same amount of movies the user didn’t rate before. With such truncation, we ranked the total rated numbers every user has marked and pick the top ones. </w:t>
      </w:r>
    </w:p>
    <w:p w14:paraId="7FBDF60D" w14:textId="77777777" w:rsidR="008F47CF" w:rsidRDefault="008F47CF" w:rsidP="008F47CF">
      <w:pPr>
        <w:pStyle w:val="Normal1"/>
      </w:pPr>
    </w:p>
    <w:p w14:paraId="35954C48" w14:textId="77777777" w:rsidR="008F47CF" w:rsidRDefault="008F47CF" w:rsidP="008F47CF">
      <w:pPr>
        <w:pStyle w:val="Normal1"/>
      </w:pPr>
      <w:r>
        <w:t xml:space="preserve">Secondly, as an improvement of the random selection of items, we chose only related items. The “related” here is defined as with </w:t>
      </w:r>
      <w:r w:rsidRPr="00EC6198">
        <w:rPr>
          <w:b/>
        </w:rPr>
        <w:t>similar genres</w:t>
      </w:r>
      <w:r>
        <w:t xml:space="preserve">. We cleaned the item table first to separate the genre lists. Then we used the same genre preferences from the user’s rated items to select the same proportions of movies. We only chose the most popular ones to include. The user selection was the same as the first one. </w:t>
      </w:r>
    </w:p>
    <w:p w14:paraId="3B9C2DDD" w14:textId="77777777" w:rsidR="008F47CF" w:rsidRDefault="008F47CF" w:rsidP="008F47CF">
      <w:pPr>
        <w:pStyle w:val="Normal1"/>
      </w:pPr>
    </w:p>
    <w:p w14:paraId="71984A9A" w14:textId="77777777" w:rsidR="008F47CF" w:rsidRDefault="008F47CF" w:rsidP="008F47CF">
      <w:pPr>
        <w:pStyle w:val="Normal1"/>
      </w:pPr>
      <w:r>
        <w:t>One limitation of the two possible methods is that we cannot make sure how many extra items and users we are going to select to improve the overall prediction accuracy. This overall prediction accuracy need to be further explored. The other limitation is the customization of the taste. The inclusion of only popular movies in the genre can be disastrous facing a user who likes independent movies. In this case, we need to search the other users based on the similar rated movies.</w:t>
      </w:r>
    </w:p>
    <w:p w14:paraId="7A72F58C" w14:textId="77777777" w:rsidR="008F47CF" w:rsidRDefault="008F47CF" w:rsidP="008F47CF">
      <w:pPr>
        <w:pStyle w:val="Normal1"/>
      </w:pPr>
    </w:p>
    <w:p w14:paraId="2742E297" w14:textId="77777777" w:rsidR="008F47CF" w:rsidRDefault="008F47CF" w:rsidP="008F47CF">
      <w:pPr>
        <w:pStyle w:val="Normal1"/>
      </w:pPr>
      <w:r>
        <w:t>The third method we propose is based on the selected items of the selected users. For each genre, we sorted within the selected movies and found a good coverage of the number of those movies from other users’ ratings to create a subset of users. And we further selected the most rated items within those users.</w:t>
      </w:r>
    </w:p>
    <w:p w14:paraId="4BFB6F88" w14:textId="77777777" w:rsidR="008F47CF" w:rsidRDefault="008F47CF" w:rsidP="008F47CF">
      <w:pPr>
        <w:pStyle w:val="Normal1"/>
      </w:pPr>
    </w:p>
    <w:p w14:paraId="07F2827C" w14:textId="77777777" w:rsidR="008F47CF" w:rsidRDefault="008F47CF" w:rsidP="008F47CF">
      <w:pPr>
        <w:pStyle w:val="Normal1"/>
      </w:pPr>
      <w:r>
        <w:t>This method would become more reliable compared with the previous two. To make users feel that the movies suggested actually satisfy their tastes, a combination of more possible methods are needed. But note we still don’t have a possible solution for the cold start problem since we do not have demographical information any more. In this case, we will only suggest trended or all-time popular items based on the geographical information of the users or the timestamps of the ratings.</w:t>
      </w:r>
    </w:p>
    <w:p w14:paraId="7D848CDC" w14:textId="77777777" w:rsidR="008F47CF" w:rsidRDefault="008F47CF" w:rsidP="008F47CF">
      <w:pPr>
        <w:pStyle w:val="Normal1"/>
      </w:pPr>
    </w:p>
    <w:p w14:paraId="611CCE81" w14:textId="77777777" w:rsidR="008F47CF" w:rsidRPr="0069151D" w:rsidRDefault="008F47CF" w:rsidP="008F47CF">
      <w:pPr>
        <w:pStyle w:val="Normal1"/>
        <w:rPr>
          <w:b/>
          <w:sz w:val="32"/>
          <w:szCs w:val="32"/>
        </w:rPr>
      </w:pPr>
      <w:r>
        <w:rPr>
          <w:b/>
          <w:sz w:val="32"/>
          <w:szCs w:val="32"/>
        </w:rPr>
        <w:t>6</w:t>
      </w:r>
      <w:r w:rsidRPr="0069151D">
        <w:rPr>
          <w:b/>
          <w:sz w:val="32"/>
          <w:szCs w:val="32"/>
        </w:rPr>
        <w:t xml:space="preserve"> Other Methods</w:t>
      </w:r>
    </w:p>
    <w:p w14:paraId="292B0AFF" w14:textId="77777777" w:rsidR="008F47CF" w:rsidRDefault="008F47CF" w:rsidP="008F47CF">
      <w:pPr>
        <w:pStyle w:val="Normal1"/>
      </w:pPr>
    </w:p>
    <w:p w14:paraId="7351B432" w14:textId="77777777" w:rsidR="008F47CF" w:rsidRDefault="008F47CF" w:rsidP="008F47CF">
      <w:pPr>
        <w:pStyle w:val="Normal1"/>
      </w:pPr>
      <w:r>
        <w:t xml:space="preserve">So far, we have already talked about the </w:t>
      </w:r>
      <w:r w:rsidRPr="00485651">
        <w:t>Collaborative Filtering Algorithm</w:t>
      </w:r>
      <w:r>
        <w:t xml:space="preserve"> using </w:t>
      </w:r>
      <w:proofErr w:type="spellStart"/>
      <w:r>
        <w:t>Recommenderlab</w:t>
      </w:r>
      <w:proofErr w:type="spellEnd"/>
      <w:r>
        <w:t xml:space="preserve"> and the </w:t>
      </w:r>
      <w:r w:rsidRPr="00485651">
        <w:t>Hybrid Collaborative Filtering Algorithm</w:t>
      </w:r>
      <w:r>
        <w:t>. By using Matrix F</w:t>
      </w:r>
      <w:r w:rsidRPr="002860F3">
        <w:t>actorization</w:t>
      </w:r>
      <w:r>
        <w:t xml:space="preserve"> and </w:t>
      </w:r>
      <w:r w:rsidRPr="002860F3">
        <w:t>Slope-One</w:t>
      </w:r>
      <w:r>
        <w:t xml:space="preserve"> Algorithm, we can build different recommender systems. Given more time, we can utilize existing APIs from the Internet and put it on CHTC to test and compare.</w:t>
      </w:r>
    </w:p>
    <w:p w14:paraId="1A66D973" w14:textId="77777777" w:rsidR="003146D2" w:rsidRDefault="003146D2">
      <w:pPr>
        <w:pStyle w:val="Normal1"/>
      </w:pPr>
      <w:bookmarkStart w:id="0" w:name="_GoBack"/>
      <w:bookmarkEnd w:id="0"/>
    </w:p>
    <w:p w14:paraId="6ADEE491" w14:textId="22FC1E73" w:rsidR="00302BEF" w:rsidRPr="009C75C7" w:rsidRDefault="0069151D">
      <w:pPr>
        <w:pStyle w:val="Normal1"/>
        <w:rPr>
          <w:b/>
          <w:sz w:val="32"/>
          <w:szCs w:val="32"/>
        </w:rPr>
      </w:pPr>
      <w:r>
        <w:rPr>
          <w:b/>
          <w:sz w:val="32"/>
          <w:szCs w:val="32"/>
        </w:rPr>
        <w:t>7</w:t>
      </w:r>
      <w:r w:rsidR="00796593" w:rsidRPr="009C75C7">
        <w:rPr>
          <w:b/>
          <w:sz w:val="32"/>
          <w:szCs w:val="32"/>
        </w:rPr>
        <w:t xml:space="preserve"> Conclusion</w:t>
      </w:r>
    </w:p>
    <w:p w14:paraId="03F38C56" w14:textId="77777777" w:rsidR="00302BEF" w:rsidRDefault="00302BEF">
      <w:pPr>
        <w:pStyle w:val="Normal1"/>
      </w:pPr>
    </w:p>
    <w:p w14:paraId="315B63E2" w14:textId="54A51E0A" w:rsidR="00302BEF" w:rsidRDefault="00796593">
      <w:pPr>
        <w:pStyle w:val="Normal1"/>
      </w:pPr>
      <w:r>
        <w:t xml:space="preserve">In this study, we have compared algorithms in R package </w:t>
      </w:r>
      <w:proofErr w:type="spellStart"/>
      <w:r>
        <w:t>Recommenderlab</w:t>
      </w:r>
      <w:proofErr w:type="spellEnd"/>
      <w:r>
        <w:t xml:space="preserve"> which only consider users’ ratings with another hybrid recommender system that also combines the information of users’ demographic characteristics and preferences for movie genres. </w:t>
      </w:r>
      <w:r>
        <w:lastRenderedPageBreak/>
        <w:t>A</w:t>
      </w:r>
      <w:r w:rsidR="009C75C7">
        <w:t xml:space="preserve">ccording to the previous work, </w:t>
      </w:r>
      <w:r>
        <w:t xml:space="preserve">hybrid collaborative filtering algorithm improves the prediction accuracy and thus the rationality of recommendations based on the MAE criterion. What is more, hybrid collaborative filtering algorithm can solve the cold start challenge which is impossible using traditional collaborative filtering algorithm. Therefore, the hybrid recommender system is better than recommender system using collaborative filtering algorithms from </w:t>
      </w:r>
      <w:proofErr w:type="spellStart"/>
      <w:r>
        <w:t>Recommenderlab</w:t>
      </w:r>
      <w:proofErr w:type="spellEnd"/>
      <w:r>
        <w:t xml:space="preserve"> package.</w:t>
      </w:r>
    </w:p>
    <w:p w14:paraId="1A13A820" w14:textId="77777777" w:rsidR="00302BEF" w:rsidRDefault="00302BEF">
      <w:pPr>
        <w:pStyle w:val="Normal1"/>
      </w:pPr>
    </w:p>
    <w:p w14:paraId="7F2590FD" w14:textId="77777777" w:rsidR="00302BEF" w:rsidRDefault="00796593">
      <w:pPr>
        <w:pStyle w:val="Normal1"/>
      </w:pPr>
      <w:r>
        <w:t>However, there exists something that can be further explored or improved if we had a lot more time:</w:t>
      </w:r>
    </w:p>
    <w:p w14:paraId="047A3636" w14:textId="77777777" w:rsidR="00EC6198" w:rsidRDefault="00EC6198">
      <w:pPr>
        <w:pStyle w:val="Normal1"/>
      </w:pPr>
    </w:p>
    <w:p w14:paraId="5F38310B" w14:textId="77777777" w:rsidR="00302BEF" w:rsidRDefault="00796593">
      <w:pPr>
        <w:pStyle w:val="Normal1"/>
      </w:pPr>
      <w:r>
        <w:t xml:space="preserve">1) As we can see in Section 4.3, hybrid collaborative filtering algorithm outperformed user-based collaborative filtering algorithm. However, when we tried to find the best weights, </w:t>
      </w:r>
      <w:proofErr w:type="gramStart"/>
      <m:oMath>
        <m:r>
          <w:rPr>
            <w:rFonts w:ascii="Cambria Math" w:hAnsi="Cambria Math"/>
          </w:rPr>
          <m:t>α</m:t>
        </m:r>
      </m:oMath>
      <w:r>
        <w:t>,</w:t>
      </w:r>
      <m:oMath>
        <m:r>
          <w:rPr>
            <w:rFonts w:ascii="Cambria Math" w:hAnsi="Cambria Math"/>
          </w:rPr>
          <m:t>β</m:t>
        </m:r>
      </m:oMath>
      <w:proofErr w:type="gramEnd"/>
      <w:r>
        <w:t xml:space="preserve">(see Section 4.2), it took us about an hour to do the calculation. This is on the basis of the fact that we just set 8 different values for either </w:t>
      </w:r>
      <m:oMath>
        <m:r>
          <w:rPr>
            <w:rFonts w:ascii="Cambria Math" w:hAnsi="Cambria Math"/>
          </w:rPr>
          <m:t>α</m:t>
        </m:r>
      </m:oMath>
      <w:r>
        <w:t xml:space="preserve"> or </w:t>
      </w:r>
      <m:oMath>
        <m:r>
          <w:rPr>
            <w:rFonts w:ascii="Cambria Math" w:hAnsi="Cambria Math"/>
          </w:rPr>
          <m:t>β</m:t>
        </m:r>
      </m:oMath>
      <w:r>
        <w:t xml:space="preserve">, which yielded only a very small amounts of choices, 36 combinations, considering the possible values for </w:t>
      </w:r>
      <w:proofErr w:type="gramStart"/>
      <m:oMath>
        <m:r>
          <w:rPr>
            <w:rFonts w:ascii="Cambria Math" w:hAnsi="Cambria Math"/>
          </w:rPr>
          <m:t>α</m:t>
        </m:r>
      </m:oMath>
      <w:r>
        <w:t>,</w:t>
      </w:r>
      <m:oMath>
        <m:r>
          <w:rPr>
            <w:rFonts w:ascii="Cambria Math" w:hAnsi="Cambria Math"/>
          </w:rPr>
          <m:t>β</m:t>
        </m:r>
      </m:oMath>
      <w:proofErr w:type="gramEnd"/>
      <w:r>
        <w:t>. It’s better to find a more efficient way to calculate.</w:t>
      </w:r>
    </w:p>
    <w:p w14:paraId="09BE6C02" w14:textId="77777777" w:rsidR="00302BEF" w:rsidRDefault="00302BEF">
      <w:pPr>
        <w:pStyle w:val="Normal1"/>
      </w:pPr>
    </w:p>
    <w:p w14:paraId="6942499D" w14:textId="77777777" w:rsidR="00302BEF" w:rsidRDefault="00796593">
      <w:pPr>
        <w:pStyle w:val="Normal1"/>
      </w:pPr>
      <w:r>
        <w:t>2) In our hybrid algorithm, we manually picked 60 nearest neighbors to do predictions. However, the number of nearest neighbors may also affect the prediction accuracy. We can further explore the effect of choosing different numbers of nearest neighbors and determine the most appropriate number of nearest neighbors to predict ratings.</w:t>
      </w:r>
    </w:p>
    <w:p w14:paraId="2F0EF16A" w14:textId="77777777" w:rsidR="00302BEF" w:rsidRDefault="00302BEF">
      <w:pPr>
        <w:pStyle w:val="Normal1"/>
      </w:pPr>
    </w:p>
    <w:p w14:paraId="6B504021" w14:textId="4D547382" w:rsidR="00302BEF" w:rsidRDefault="00796593">
      <w:pPr>
        <w:pStyle w:val="Normal1"/>
      </w:pPr>
      <w:r>
        <w:t>3) In terms of CHTC</w:t>
      </w:r>
      <w:r w:rsidR="00EC6198">
        <w:t xml:space="preserve"> work</w:t>
      </w:r>
      <w:r>
        <w:t xml:space="preserve">, we did not have enough time to learn and apply our algorithms on </w:t>
      </w:r>
      <w:r w:rsidR="00EC6198">
        <w:t>the final 20m dataset</w:t>
      </w:r>
      <w:r>
        <w:t xml:space="preserve">. </w:t>
      </w:r>
      <w:r w:rsidR="002860F3">
        <w:t xml:space="preserve">We only tested and run it on a selected dataset. </w:t>
      </w:r>
      <w:r w:rsidR="00EC6198">
        <w:t>Also, we still need to figure out possible ways to create overlaps and bridging mechanisms of the overlaps</w:t>
      </w:r>
      <w:r w:rsidR="002860F3">
        <w:t xml:space="preserve"> in order to give final recommendations</w:t>
      </w:r>
      <w:r w:rsidR="00EC6198">
        <w:t xml:space="preserve">. </w:t>
      </w:r>
      <w:r>
        <w:t xml:space="preserve">Because computing power in a single machine is so limited that we randomly sampled and tuned our parameters or evaluated the predictions </w:t>
      </w:r>
      <w:r w:rsidR="002860F3">
        <w:t>among</w:t>
      </w:r>
      <w:r>
        <w:t xml:space="preserve"> </w:t>
      </w:r>
      <w:r w:rsidR="002860F3">
        <w:t>different</w:t>
      </w:r>
      <w:r>
        <w:t xml:space="preserve"> algorithms based on samples. Taking advantage of high throughput computing, we can make our result</w:t>
      </w:r>
      <w:r w:rsidR="002860F3">
        <w:t>s</w:t>
      </w:r>
      <w:r>
        <w:t xml:space="preserve"> more robust.</w:t>
      </w:r>
    </w:p>
    <w:p w14:paraId="00B91CEA" w14:textId="77777777" w:rsidR="00302BEF" w:rsidRDefault="00302BEF">
      <w:pPr>
        <w:pStyle w:val="Normal1"/>
      </w:pPr>
    </w:p>
    <w:p w14:paraId="5896F846" w14:textId="77777777" w:rsidR="00302BEF" w:rsidRDefault="00302BEF">
      <w:pPr>
        <w:pStyle w:val="Normal1"/>
      </w:pPr>
    </w:p>
    <w:p w14:paraId="32BF8945" w14:textId="77777777" w:rsidR="00302BEF" w:rsidRDefault="00302BEF">
      <w:pPr>
        <w:pStyle w:val="Normal1"/>
      </w:pPr>
    </w:p>
    <w:p w14:paraId="7901FA53" w14:textId="77777777" w:rsidR="00302BEF" w:rsidRDefault="00796593">
      <w:pPr>
        <w:pStyle w:val="Normal1"/>
      </w:pPr>
      <w:r>
        <w:rPr>
          <w:b/>
          <w:sz w:val="28"/>
          <w:szCs w:val="28"/>
        </w:rPr>
        <w:t>Reference</w:t>
      </w:r>
    </w:p>
    <w:p w14:paraId="5BED2F52" w14:textId="77777777" w:rsidR="00302BEF" w:rsidRDefault="00796593">
      <w:pPr>
        <w:pStyle w:val="Normal1"/>
      </w:pPr>
      <w:r>
        <w:tab/>
      </w:r>
      <w:r>
        <w:tab/>
        <w:t xml:space="preserve"> </w:t>
      </w:r>
      <w:r>
        <w:tab/>
        <w:t xml:space="preserve"> </w:t>
      </w:r>
      <w:r>
        <w:tab/>
        <w:t xml:space="preserve"> </w:t>
      </w:r>
      <w:r>
        <w:tab/>
      </w:r>
      <w:r>
        <w:tab/>
      </w:r>
      <w:r>
        <w:tab/>
      </w:r>
      <w:r>
        <w:tab/>
      </w:r>
      <w:r>
        <w:tab/>
      </w:r>
      <w:r>
        <w:tab/>
      </w:r>
      <w:r>
        <w:tab/>
      </w:r>
      <w:r>
        <w:tab/>
      </w:r>
    </w:p>
    <w:p w14:paraId="353D4FA8" w14:textId="77777777" w:rsidR="00302BEF" w:rsidRDefault="00796593">
      <w:pPr>
        <w:pStyle w:val="Normal1"/>
      </w:pPr>
      <w:r>
        <w:t>[1] Mean absolute error. (</w:t>
      </w:r>
      <w:proofErr w:type="spellStart"/>
      <w:r>
        <w:t>n.d.</w:t>
      </w:r>
      <w:proofErr w:type="spellEnd"/>
      <w:r>
        <w:t xml:space="preserve">). In </w:t>
      </w:r>
      <w:r>
        <w:rPr>
          <w:i/>
        </w:rPr>
        <w:t>Wikipedia</w:t>
      </w:r>
      <w:r>
        <w:t xml:space="preserve">.  Retrieved from </w:t>
      </w:r>
      <w:hyperlink r:id="rId17">
        <w:r>
          <w:rPr>
            <w:color w:val="1155CC"/>
            <w:u w:val="single"/>
          </w:rPr>
          <w:t>https://en.wikipedia.org/wiki/Mean_absolute_error</w:t>
        </w:r>
      </w:hyperlink>
      <w:r>
        <w:t>.</w:t>
      </w:r>
    </w:p>
    <w:p w14:paraId="0C25A4F8" w14:textId="77777777" w:rsidR="00302BEF" w:rsidRDefault="00796593">
      <w:pPr>
        <w:pStyle w:val="Normal1"/>
      </w:pPr>
      <w:r>
        <w:t xml:space="preserve">[2] Jeff M. Phillips. (2013). </w:t>
      </w:r>
      <w:proofErr w:type="spellStart"/>
      <w:r>
        <w:rPr>
          <w:i/>
        </w:rPr>
        <w:t>Jaccard</w:t>
      </w:r>
      <w:proofErr w:type="spellEnd"/>
      <w:r>
        <w:rPr>
          <w:i/>
        </w:rPr>
        <w:t xml:space="preserve"> Similarity and Shingling</w:t>
      </w:r>
      <w:r>
        <w:t xml:space="preserve">. Retrieved from </w:t>
      </w:r>
      <w:hyperlink r:id="rId18">
        <w:r>
          <w:rPr>
            <w:color w:val="1155CC"/>
            <w:u w:val="single"/>
          </w:rPr>
          <w:t>https://www.cs.utah.edu/~jeffp/teaching/cs5955/L4-Jaccard+Shingle.pdf</w:t>
        </w:r>
      </w:hyperlink>
      <w:r>
        <w:t>.</w:t>
      </w:r>
    </w:p>
    <w:p w14:paraId="1B3675C5" w14:textId="77777777" w:rsidR="00302BEF" w:rsidRDefault="00796593">
      <w:pPr>
        <w:pStyle w:val="Normal1"/>
      </w:pPr>
      <w:r>
        <w:t xml:space="preserve">[3] Department of International Economic and Social Affairs. (1982). Provisional Guidelines on Standard International Age Classifications. </w:t>
      </w:r>
      <w:r>
        <w:rPr>
          <w:i/>
        </w:rPr>
        <w:t xml:space="preserve">Statistics Papers, </w:t>
      </w:r>
      <w:proofErr w:type="gramStart"/>
      <w:r>
        <w:rPr>
          <w:i/>
        </w:rPr>
        <w:t>M</w:t>
      </w:r>
      <w:r>
        <w:t>(</w:t>
      </w:r>
      <w:proofErr w:type="gramEnd"/>
      <w:r>
        <w:t xml:space="preserve">74). Retrieved from </w:t>
      </w:r>
      <w:hyperlink r:id="rId19">
        <w:r>
          <w:rPr>
            <w:color w:val="1155CC"/>
            <w:u w:val="single"/>
          </w:rPr>
          <w:t>http://unstats.un.org/unsd/publication/SeriesM/SeriesM_74e.p</w:t>
        </w:r>
      </w:hyperlink>
      <w:hyperlink r:id="rId20">
        <w:r>
          <w:rPr>
            <w:color w:val="1155CC"/>
            <w:u w:val="single"/>
          </w:rPr>
          <w:t>df</w:t>
        </w:r>
      </w:hyperlink>
      <w:r>
        <w:t>.</w:t>
      </w:r>
    </w:p>
    <w:p w14:paraId="1350B879" w14:textId="27BCC3A0" w:rsidR="00302BEF" w:rsidRDefault="00BB449A">
      <w:pPr>
        <w:pStyle w:val="Normal1"/>
      </w:pPr>
      <w:r>
        <w:rPr>
          <w:rFonts w:hint="eastAsia"/>
        </w:rPr>
        <w:t xml:space="preserve">[4] Suresh K. </w:t>
      </w:r>
      <w:proofErr w:type="spellStart"/>
      <w:r>
        <w:rPr>
          <w:rFonts w:hint="eastAsia"/>
        </w:rPr>
        <w:t>Gorakala</w:t>
      </w:r>
      <w:proofErr w:type="spellEnd"/>
      <w:r>
        <w:rPr>
          <w:rFonts w:hint="eastAsia"/>
        </w:rPr>
        <w:t xml:space="preserve">, Michele </w:t>
      </w:r>
      <w:proofErr w:type="spellStart"/>
      <w:r>
        <w:rPr>
          <w:rFonts w:hint="eastAsia"/>
        </w:rPr>
        <w:t>Usuelli</w:t>
      </w:r>
      <w:proofErr w:type="spellEnd"/>
      <w:r>
        <w:rPr>
          <w:rFonts w:hint="eastAsia"/>
        </w:rPr>
        <w:t xml:space="preserve">. (2015). </w:t>
      </w:r>
      <w:r w:rsidRPr="00BB449A">
        <w:rPr>
          <w:rFonts w:hint="eastAsia"/>
          <w:i/>
        </w:rPr>
        <w:t>Building a Recommender System with R</w:t>
      </w:r>
      <w:r>
        <w:rPr>
          <w:rFonts w:hint="eastAsia"/>
        </w:rPr>
        <w:t>.</w:t>
      </w:r>
    </w:p>
    <w:p w14:paraId="5AA0C7C7" w14:textId="45289321" w:rsidR="00C81D21" w:rsidRDefault="00BB449A">
      <w:pPr>
        <w:pStyle w:val="Normal1"/>
      </w:pPr>
      <w:r>
        <w:rPr>
          <w:rFonts w:hint="eastAsia"/>
        </w:rPr>
        <w:t xml:space="preserve">[5] Michael </w:t>
      </w:r>
      <w:proofErr w:type="spellStart"/>
      <w:r>
        <w:rPr>
          <w:rFonts w:hint="eastAsia"/>
        </w:rPr>
        <w:t>Hahler</w:t>
      </w:r>
      <w:proofErr w:type="spellEnd"/>
      <w:r>
        <w:rPr>
          <w:rFonts w:hint="eastAsia"/>
        </w:rPr>
        <w:t xml:space="preserve">, (). </w:t>
      </w:r>
      <w:proofErr w:type="spellStart"/>
      <w:r w:rsidRPr="00BB449A">
        <w:rPr>
          <w:i/>
        </w:rPr>
        <w:t>recommenderlab</w:t>
      </w:r>
      <w:proofErr w:type="spellEnd"/>
      <w:r w:rsidRPr="00BB449A">
        <w:rPr>
          <w:i/>
        </w:rPr>
        <w:t>: A Framework for Developing and</w:t>
      </w:r>
      <w:r w:rsidRPr="00BB449A">
        <w:rPr>
          <w:rFonts w:hint="eastAsia"/>
          <w:i/>
        </w:rPr>
        <w:t xml:space="preserve"> </w:t>
      </w:r>
      <w:r w:rsidRPr="00BB449A">
        <w:rPr>
          <w:i/>
        </w:rPr>
        <w:t>Testing Recommendation Algorithms</w:t>
      </w:r>
      <w:r>
        <w:rPr>
          <w:rFonts w:hint="eastAsia"/>
          <w:i/>
        </w:rPr>
        <w:t>.</w:t>
      </w:r>
      <w:r>
        <w:rPr>
          <w:rFonts w:hint="eastAsia"/>
        </w:rPr>
        <w:t xml:space="preserve"> Retrieved from</w:t>
      </w:r>
      <w:r w:rsidR="00C81D21">
        <w:rPr>
          <w:rFonts w:hint="eastAsia"/>
        </w:rPr>
        <w:t xml:space="preserve"> </w:t>
      </w:r>
      <w:hyperlink r:id="rId21" w:history="1">
        <w:r w:rsidR="00C81D21" w:rsidRPr="002E2A9B">
          <w:rPr>
            <w:rStyle w:val="Hyperlink"/>
          </w:rPr>
          <w:t>https://cran.r-project.org/web/packages/recommenderlab/vignettes/recommenderlab.pdf</w:t>
        </w:r>
      </w:hyperlink>
      <w:r w:rsidR="00C81D21">
        <w:t>.</w:t>
      </w:r>
    </w:p>
    <w:p w14:paraId="22B642AC" w14:textId="77777777" w:rsidR="00C81D21" w:rsidRDefault="00C81D21">
      <w:pPr>
        <w:pStyle w:val="Normal1"/>
      </w:pPr>
    </w:p>
    <w:p w14:paraId="570E5715" w14:textId="77777777" w:rsidR="00C81D21" w:rsidRPr="00C81D21" w:rsidRDefault="00C81D21">
      <w:pPr>
        <w:pStyle w:val="Normal1"/>
      </w:pPr>
    </w:p>
    <w:p w14:paraId="4D5FA65F" w14:textId="77777777" w:rsidR="00302BEF" w:rsidRDefault="00796593">
      <w:pPr>
        <w:pStyle w:val="Normal1"/>
        <w:jc w:val="center"/>
      </w:pPr>
      <w:r>
        <w:rPr>
          <w:b/>
          <w:sz w:val="36"/>
          <w:szCs w:val="36"/>
        </w:rPr>
        <w:lastRenderedPageBreak/>
        <w:t>Appendix</w:t>
      </w:r>
    </w:p>
    <w:p w14:paraId="697E6699" w14:textId="77777777" w:rsidR="00302BEF" w:rsidRDefault="00302BEF">
      <w:pPr>
        <w:pStyle w:val="Normal1"/>
        <w:jc w:val="center"/>
      </w:pPr>
    </w:p>
    <w:p w14:paraId="3132DE7D" w14:textId="77777777" w:rsidR="00302BEF" w:rsidRDefault="00796593">
      <w:pPr>
        <w:pStyle w:val="Normal1"/>
        <w:jc w:val="center"/>
      </w:pPr>
      <w:r>
        <w:rPr>
          <w:b/>
        </w:rPr>
        <w:t>Table 1 Lookup Table for Age Group and Preference for movie genres</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12AD0F3E" w14:textId="77777777">
        <w:tc>
          <w:tcPr>
            <w:tcW w:w="1504" w:type="dxa"/>
            <w:tcMar>
              <w:top w:w="100" w:type="dxa"/>
              <w:left w:w="100" w:type="dxa"/>
              <w:bottom w:w="100" w:type="dxa"/>
              <w:right w:w="100" w:type="dxa"/>
            </w:tcMar>
          </w:tcPr>
          <w:p w14:paraId="078E3243" w14:textId="77777777" w:rsidR="00302BEF" w:rsidRDefault="00796593">
            <w:pPr>
              <w:pStyle w:val="Normal1"/>
              <w:widowControl w:val="0"/>
              <w:spacing w:line="240" w:lineRule="auto"/>
              <w:jc w:val="center"/>
            </w:pPr>
            <w:proofErr w:type="spellStart"/>
            <w:r>
              <w:rPr>
                <w:sz w:val="20"/>
                <w:szCs w:val="20"/>
              </w:rPr>
              <w:t>Age_Group</w:t>
            </w:r>
            <w:proofErr w:type="spellEnd"/>
          </w:p>
        </w:tc>
        <w:tc>
          <w:tcPr>
            <w:tcW w:w="1504" w:type="dxa"/>
            <w:tcMar>
              <w:top w:w="100" w:type="dxa"/>
              <w:left w:w="100" w:type="dxa"/>
              <w:bottom w:w="100" w:type="dxa"/>
              <w:right w:w="100" w:type="dxa"/>
            </w:tcMar>
          </w:tcPr>
          <w:p w14:paraId="752AE770"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09FDAF3F"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6438CB97"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71E75989"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5362DC5F" w14:textId="77777777" w:rsidR="00302BEF" w:rsidRDefault="00796593">
            <w:pPr>
              <w:pStyle w:val="Normal1"/>
              <w:widowControl w:val="0"/>
              <w:spacing w:line="240" w:lineRule="auto"/>
              <w:jc w:val="center"/>
            </w:pPr>
            <w:r>
              <w:rPr>
                <w:sz w:val="20"/>
                <w:szCs w:val="20"/>
              </w:rPr>
              <w:t>Preference5</w:t>
            </w:r>
          </w:p>
        </w:tc>
      </w:tr>
      <w:tr w:rsidR="00302BEF" w14:paraId="4B635390" w14:textId="77777777">
        <w:tc>
          <w:tcPr>
            <w:tcW w:w="1504" w:type="dxa"/>
            <w:tcMar>
              <w:top w:w="100" w:type="dxa"/>
              <w:left w:w="100" w:type="dxa"/>
              <w:bottom w:w="100" w:type="dxa"/>
              <w:right w:w="100" w:type="dxa"/>
            </w:tcMar>
          </w:tcPr>
          <w:p w14:paraId="142E7220" w14:textId="77777777" w:rsidR="00302BEF" w:rsidRDefault="00796593">
            <w:pPr>
              <w:pStyle w:val="Normal1"/>
              <w:widowControl w:val="0"/>
              <w:spacing w:line="240" w:lineRule="auto"/>
              <w:jc w:val="center"/>
            </w:pPr>
            <w:r>
              <w:rPr>
                <w:sz w:val="20"/>
                <w:szCs w:val="20"/>
              </w:rPr>
              <w:t>0</w:t>
            </w:r>
          </w:p>
        </w:tc>
        <w:tc>
          <w:tcPr>
            <w:tcW w:w="1504" w:type="dxa"/>
            <w:tcMar>
              <w:top w:w="100" w:type="dxa"/>
              <w:left w:w="100" w:type="dxa"/>
              <w:bottom w:w="100" w:type="dxa"/>
              <w:right w:w="100" w:type="dxa"/>
            </w:tcMar>
          </w:tcPr>
          <w:p w14:paraId="54DCFCBB"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D87A3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7D623A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D222E3B"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33547D9A" w14:textId="77777777" w:rsidR="00302BEF" w:rsidRDefault="00796593">
            <w:pPr>
              <w:pStyle w:val="Normal1"/>
              <w:widowControl w:val="0"/>
              <w:spacing w:line="240" w:lineRule="auto"/>
              <w:jc w:val="center"/>
            </w:pPr>
            <w:r>
              <w:rPr>
                <w:sz w:val="20"/>
                <w:szCs w:val="20"/>
              </w:rPr>
              <w:t>Thriller</w:t>
            </w:r>
          </w:p>
        </w:tc>
      </w:tr>
      <w:tr w:rsidR="00302BEF" w14:paraId="2ABC475A" w14:textId="77777777">
        <w:tc>
          <w:tcPr>
            <w:tcW w:w="1504" w:type="dxa"/>
            <w:tcMar>
              <w:top w:w="100" w:type="dxa"/>
              <w:left w:w="100" w:type="dxa"/>
              <w:bottom w:w="100" w:type="dxa"/>
              <w:right w:w="100" w:type="dxa"/>
            </w:tcMar>
          </w:tcPr>
          <w:p w14:paraId="3C899441" w14:textId="77777777" w:rsidR="00302BEF" w:rsidRDefault="00796593">
            <w:pPr>
              <w:pStyle w:val="Normal1"/>
              <w:widowControl w:val="0"/>
              <w:spacing w:line="240" w:lineRule="auto"/>
              <w:jc w:val="center"/>
            </w:pPr>
            <w:r>
              <w:rPr>
                <w:sz w:val="20"/>
                <w:szCs w:val="20"/>
              </w:rPr>
              <w:t>1</w:t>
            </w:r>
          </w:p>
        </w:tc>
        <w:tc>
          <w:tcPr>
            <w:tcW w:w="1504" w:type="dxa"/>
            <w:tcMar>
              <w:top w:w="100" w:type="dxa"/>
              <w:left w:w="100" w:type="dxa"/>
              <w:bottom w:w="100" w:type="dxa"/>
              <w:right w:w="100" w:type="dxa"/>
            </w:tcMar>
          </w:tcPr>
          <w:p w14:paraId="05094C65"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0C47CC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CF4DAEE"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787FAC1B" w14:textId="77777777" w:rsidR="00302BEF" w:rsidRDefault="00796593">
            <w:pPr>
              <w:pStyle w:val="Normal1"/>
              <w:widowControl w:val="0"/>
              <w:spacing w:line="240" w:lineRule="auto"/>
              <w:jc w:val="center"/>
            </w:pPr>
            <w:r>
              <w:rPr>
                <w:sz w:val="20"/>
                <w:szCs w:val="20"/>
              </w:rPr>
              <w:t>Sci-Fi</w:t>
            </w:r>
          </w:p>
        </w:tc>
        <w:tc>
          <w:tcPr>
            <w:tcW w:w="1504" w:type="dxa"/>
            <w:tcMar>
              <w:top w:w="100" w:type="dxa"/>
              <w:left w:w="100" w:type="dxa"/>
              <w:bottom w:w="100" w:type="dxa"/>
              <w:right w:w="100" w:type="dxa"/>
            </w:tcMar>
          </w:tcPr>
          <w:p w14:paraId="54FA8B3B" w14:textId="77777777" w:rsidR="00302BEF" w:rsidRDefault="00796593">
            <w:pPr>
              <w:pStyle w:val="Normal1"/>
              <w:widowControl w:val="0"/>
              <w:spacing w:line="240" w:lineRule="auto"/>
              <w:jc w:val="center"/>
            </w:pPr>
            <w:r>
              <w:rPr>
                <w:sz w:val="20"/>
                <w:szCs w:val="20"/>
              </w:rPr>
              <w:t>Action</w:t>
            </w:r>
          </w:p>
        </w:tc>
      </w:tr>
      <w:tr w:rsidR="00302BEF" w14:paraId="16278935" w14:textId="77777777">
        <w:tc>
          <w:tcPr>
            <w:tcW w:w="1504" w:type="dxa"/>
            <w:tcMar>
              <w:top w:w="100" w:type="dxa"/>
              <w:left w:w="100" w:type="dxa"/>
              <w:bottom w:w="100" w:type="dxa"/>
              <w:right w:w="100" w:type="dxa"/>
            </w:tcMar>
          </w:tcPr>
          <w:p w14:paraId="140A1746" w14:textId="77777777" w:rsidR="00302BEF" w:rsidRDefault="00796593">
            <w:pPr>
              <w:pStyle w:val="Normal1"/>
              <w:widowControl w:val="0"/>
              <w:spacing w:line="240" w:lineRule="auto"/>
              <w:jc w:val="center"/>
            </w:pPr>
            <w:r>
              <w:rPr>
                <w:sz w:val="20"/>
                <w:szCs w:val="20"/>
              </w:rPr>
              <w:t>2</w:t>
            </w:r>
          </w:p>
        </w:tc>
        <w:tc>
          <w:tcPr>
            <w:tcW w:w="1504" w:type="dxa"/>
            <w:tcMar>
              <w:top w:w="100" w:type="dxa"/>
              <w:left w:w="100" w:type="dxa"/>
              <w:bottom w:w="100" w:type="dxa"/>
              <w:right w:w="100" w:type="dxa"/>
            </w:tcMar>
          </w:tcPr>
          <w:p w14:paraId="622B882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B135B6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0A6FF7F"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1A48CFE" w14:textId="77777777" w:rsidR="00302BEF" w:rsidRDefault="00796593">
            <w:pPr>
              <w:pStyle w:val="Normal1"/>
              <w:widowControl w:val="0"/>
              <w:spacing w:line="240" w:lineRule="auto"/>
              <w:jc w:val="center"/>
            </w:pPr>
            <w:r>
              <w:rPr>
                <w:sz w:val="20"/>
                <w:szCs w:val="20"/>
              </w:rPr>
              <w:t>Adventure</w:t>
            </w:r>
          </w:p>
        </w:tc>
        <w:tc>
          <w:tcPr>
            <w:tcW w:w="1504" w:type="dxa"/>
            <w:tcMar>
              <w:top w:w="100" w:type="dxa"/>
              <w:left w:w="100" w:type="dxa"/>
              <w:bottom w:w="100" w:type="dxa"/>
              <w:right w:w="100" w:type="dxa"/>
            </w:tcMar>
          </w:tcPr>
          <w:p w14:paraId="30C1CECE" w14:textId="77777777" w:rsidR="00302BEF" w:rsidRDefault="00796593">
            <w:pPr>
              <w:pStyle w:val="Normal1"/>
              <w:widowControl w:val="0"/>
              <w:spacing w:line="240" w:lineRule="auto"/>
              <w:jc w:val="center"/>
            </w:pPr>
            <w:r>
              <w:rPr>
                <w:sz w:val="20"/>
                <w:szCs w:val="20"/>
              </w:rPr>
              <w:t>War</w:t>
            </w:r>
          </w:p>
        </w:tc>
      </w:tr>
      <w:tr w:rsidR="00302BEF" w14:paraId="60CAC8FE" w14:textId="77777777">
        <w:tc>
          <w:tcPr>
            <w:tcW w:w="1504" w:type="dxa"/>
            <w:tcMar>
              <w:top w:w="100" w:type="dxa"/>
              <w:left w:w="100" w:type="dxa"/>
              <w:bottom w:w="100" w:type="dxa"/>
              <w:right w:w="100" w:type="dxa"/>
            </w:tcMar>
          </w:tcPr>
          <w:p w14:paraId="05C77DF7" w14:textId="77777777" w:rsidR="00302BEF" w:rsidRDefault="00796593">
            <w:pPr>
              <w:pStyle w:val="Normal1"/>
              <w:widowControl w:val="0"/>
              <w:spacing w:line="240" w:lineRule="auto"/>
              <w:jc w:val="center"/>
            </w:pPr>
            <w:r>
              <w:rPr>
                <w:sz w:val="20"/>
                <w:szCs w:val="20"/>
              </w:rPr>
              <w:t>3</w:t>
            </w:r>
          </w:p>
        </w:tc>
        <w:tc>
          <w:tcPr>
            <w:tcW w:w="1504" w:type="dxa"/>
            <w:tcMar>
              <w:top w:w="100" w:type="dxa"/>
              <w:left w:w="100" w:type="dxa"/>
              <w:bottom w:w="100" w:type="dxa"/>
              <w:right w:w="100" w:type="dxa"/>
            </w:tcMar>
          </w:tcPr>
          <w:p w14:paraId="513819B0"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03E4E2D"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149FB00"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2E2F0325"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C987B9B" w14:textId="77777777" w:rsidR="00302BEF" w:rsidRDefault="00796593">
            <w:pPr>
              <w:pStyle w:val="Normal1"/>
              <w:widowControl w:val="0"/>
              <w:spacing w:line="240" w:lineRule="auto"/>
              <w:jc w:val="center"/>
            </w:pPr>
            <w:r>
              <w:rPr>
                <w:sz w:val="20"/>
                <w:szCs w:val="20"/>
              </w:rPr>
              <w:t>Romance</w:t>
            </w:r>
          </w:p>
        </w:tc>
      </w:tr>
      <w:tr w:rsidR="00302BEF" w14:paraId="6B2A39EE" w14:textId="77777777">
        <w:tc>
          <w:tcPr>
            <w:tcW w:w="1504" w:type="dxa"/>
            <w:tcMar>
              <w:top w:w="100" w:type="dxa"/>
              <w:left w:w="100" w:type="dxa"/>
              <w:bottom w:w="100" w:type="dxa"/>
              <w:right w:w="100" w:type="dxa"/>
            </w:tcMar>
          </w:tcPr>
          <w:p w14:paraId="5E8D9063" w14:textId="77777777" w:rsidR="00302BEF" w:rsidRDefault="00796593">
            <w:pPr>
              <w:pStyle w:val="Normal1"/>
              <w:widowControl w:val="0"/>
              <w:spacing w:line="240" w:lineRule="auto"/>
              <w:jc w:val="center"/>
            </w:pPr>
            <w:r>
              <w:rPr>
                <w:sz w:val="20"/>
                <w:szCs w:val="20"/>
              </w:rPr>
              <w:t>4</w:t>
            </w:r>
          </w:p>
        </w:tc>
        <w:tc>
          <w:tcPr>
            <w:tcW w:w="1504" w:type="dxa"/>
            <w:tcMar>
              <w:top w:w="100" w:type="dxa"/>
              <w:left w:w="100" w:type="dxa"/>
              <w:bottom w:w="100" w:type="dxa"/>
              <w:right w:w="100" w:type="dxa"/>
            </w:tcMar>
          </w:tcPr>
          <w:p w14:paraId="77E9172E"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42B2B28"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72389A7"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964A9A1"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5CC56C9" w14:textId="77777777" w:rsidR="00302BEF" w:rsidRDefault="00796593">
            <w:pPr>
              <w:pStyle w:val="Normal1"/>
              <w:widowControl w:val="0"/>
              <w:spacing w:line="240" w:lineRule="auto"/>
              <w:jc w:val="center"/>
            </w:pPr>
            <w:r>
              <w:rPr>
                <w:sz w:val="20"/>
                <w:szCs w:val="20"/>
              </w:rPr>
              <w:t>Adventure</w:t>
            </w:r>
          </w:p>
        </w:tc>
      </w:tr>
      <w:tr w:rsidR="00302BEF" w14:paraId="1183FB90" w14:textId="77777777">
        <w:tc>
          <w:tcPr>
            <w:tcW w:w="1504" w:type="dxa"/>
            <w:tcMar>
              <w:top w:w="100" w:type="dxa"/>
              <w:left w:w="100" w:type="dxa"/>
              <w:bottom w:w="100" w:type="dxa"/>
              <w:right w:w="100" w:type="dxa"/>
            </w:tcMar>
          </w:tcPr>
          <w:p w14:paraId="4DFD424A" w14:textId="77777777" w:rsidR="00302BEF" w:rsidRDefault="00796593">
            <w:pPr>
              <w:pStyle w:val="Normal1"/>
              <w:widowControl w:val="0"/>
              <w:spacing w:line="240" w:lineRule="auto"/>
              <w:jc w:val="center"/>
            </w:pPr>
            <w:r>
              <w:rPr>
                <w:sz w:val="20"/>
                <w:szCs w:val="20"/>
              </w:rPr>
              <w:t>5</w:t>
            </w:r>
          </w:p>
        </w:tc>
        <w:tc>
          <w:tcPr>
            <w:tcW w:w="1504" w:type="dxa"/>
            <w:tcMar>
              <w:top w:w="100" w:type="dxa"/>
              <w:left w:w="100" w:type="dxa"/>
              <w:bottom w:w="100" w:type="dxa"/>
              <w:right w:w="100" w:type="dxa"/>
            </w:tcMar>
          </w:tcPr>
          <w:p w14:paraId="07E5013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76BE61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0166845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4EF561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CC7A14D" w14:textId="77777777" w:rsidR="00302BEF" w:rsidRDefault="00796593">
            <w:pPr>
              <w:pStyle w:val="Normal1"/>
              <w:widowControl w:val="0"/>
              <w:spacing w:line="240" w:lineRule="auto"/>
              <w:jc w:val="center"/>
            </w:pPr>
            <w:r>
              <w:rPr>
                <w:sz w:val="20"/>
                <w:szCs w:val="20"/>
              </w:rPr>
              <w:t>Romance</w:t>
            </w:r>
          </w:p>
        </w:tc>
      </w:tr>
      <w:tr w:rsidR="00302BEF" w14:paraId="60FDF404" w14:textId="77777777">
        <w:tc>
          <w:tcPr>
            <w:tcW w:w="1504" w:type="dxa"/>
            <w:tcMar>
              <w:top w:w="100" w:type="dxa"/>
              <w:left w:w="100" w:type="dxa"/>
              <w:bottom w:w="100" w:type="dxa"/>
              <w:right w:w="100" w:type="dxa"/>
            </w:tcMar>
          </w:tcPr>
          <w:p w14:paraId="0F568F11" w14:textId="77777777" w:rsidR="00302BEF" w:rsidRDefault="00796593">
            <w:pPr>
              <w:pStyle w:val="Normal1"/>
              <w:widowControl w:val="0"/>
              <w:spacing w:line="240" w:lineRule="auto"/>
              <w:jc w:val="center"/>
            </w:pPr>
            <w:r>
              <w:rPr>
                <w:sz w:val="20"/>
                <w:szCs w:val="20"/>
              </w:rPr>
              <w:t>6</w:t>
            </w:r>
          </w:p>
        </w:tc>
        <w:tc>
          <w:tcPr>
            <w:tcW w:w="1504" w:type="dxa"/>
            <w:tcMar>
              <w:top w:w="100" w:type="dxa"/>
              <w:left w:w="100" w:type="dxa"/>
              <w:bottom w:w="100" w:type="dxa"/>
              <w:right w:w="100" w:type="dxa"/>
            </w:tcMar>
          </w:tcPr>
          <w:p w14:paraId="06BB4B2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A3EF80D"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BEDF3E"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187232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385CF3B3" w14:textId="77777777" w:rsidR="00302BEF" w:rsidRDefault="00796593">
            <w:pPr>
              <w:pStyle w:val="Normal1"/>
              <w:widowControl w:val="0"/>
              <w:spacing w:line="240" w:lineRule="auto"/>
              <w:jc w:val="center"/>
            </w:pPr>
            <w:r>
              <w:rPr>
                <w:sz w:val="20"/>
                <w:szCs w:val="20"/>
              </w:rPr>
              <w:t>Romance</w:t>
            </w:r>
          </w:p>
        </w:tc>
      </w:tr>
      <w:tr w:rsidR="00302BEF" w14:paraId="2C19B5E1" w14:textId="77777777">
        <w:tc>
          <w:tcPr>
            <w:tcW w:w="1504" w:type="dxa"/>
            <w:tcMar>
              <w:top w:w="100" w:type="dxa"/>
              <w:left w:w="100" w:type="dxa"/>
              <w:bottom w:w="100" w:type="dxa"/>
              <w:right w:w="100" w:type="dxa"/>
            </w:tcMar>
          </w:tcPr>
          <w:p w14:paraId="09872888" w14:textId="77777777" w:rsidR="00302BEF" w:rsidRDefault="00796593">
            <w:pPr>
              <w:pStyle w:val="Normal1"/>
              <w:widowControl w:val="0"/>
              <w:spacing w:line="240" w:lineRule="auto"/>
              <w:jc w:val="center"/>
            </w:pPr>
            <w:r>
              <w:rPr>
                <w:sz w:val="20"/>
                <w:szCs w:val="20"/>
              </w:rPr>
              <w:t>7</w:t>
            </w:r>
          </w:p>
        </w:tc>
        <w:tc>
          <w:tcPr>
            <w:tcW w:w="1504" w:type="dxa"/>
            <w:tcMar>
              <w:top w:w="100" w:type="dxa"/>
              <w:left w:w="100" w:type="dxa"/>
              <w:bottom w:w="100" w:type="dxa"/>
              <w:right w:w="100" w:type="dxa"/>
            </w:tcMar>
          </w:tcPr>
          <w:p w14:paraId="212A8C2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850589C"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D6456B4"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4D5EFEF2"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06775A9" w14:textId="77777777" w:rsidR="00302BEF" w:rsidRDefault="00796593">
            <w:pPr>
              <w:pStyle w:val="Normal1"/>
              <w:widowControl w:val="0"/>
              <w:spacing w:line="240" w:lineRule="auto"/>
              <w:jc w:val="center"/>
            </w:pPr>
            <w:r>
              <w:rPr>
                <w:sz w:val="20"/>
                <w:szCs w:val="20"/>
              </w:rPr>
              <w:t>Sci-Fi</w:t>
            </w:r>
          </w:p>
        </w:tc>
      </w:tr>
      <w:tr w:rsidR="00302BEF" w14:paraId="6A3C8DC8" w14:textId="77777777">
        <w:tc>
          <w:tcPr>
            <w:tcW w:w="1504" w:type="dxa"/>
            <w:tcMar>
              <w:top w:w="100" w:type="dxa"/>
              <w:left w:w="100" w:type="dxa"/>
              <w:bottom w:w="100" w:type="dxa"/>
              <w:right w:w="100" w:type="dxa"/>
            </w:tcMar>
          </w:tcPr>
          <w:p w14:paraId="71633846" w14:textId="77777777" w:rsidR="00302BEF" w:rsidRDefault="00796593">
            <w:pPr>
              <w:pStyle w:val="Normal1"/>
              <w:widowControl w:val="0"/>
              <w:spacing w:line="240" w:lineRule="auto"/>
              <w:jc w:val="center"/>
            </w:pPr>
            <w:r>
              <w:rPr>
                <w:sz w:val="20"/>
                <w:szCs w:val="20"/>
              </w:rPr>
              <w:t>8</w:t>
            </w:r>
          </w:p>
        </w:tc>
        <w:tc>
          <w:tcPr>
            <w:tcW w:w="1504" w:type="dxa"/>
            <w:tcMar>
              <w:top w:w="100" w:type="dxa"/>
              <w:left w:w="100" w:type="dxa"/>
              <w:bottom w:w="100" w:type="dxa"/>
              <w:right w:w="100" w:type="dxa"/>
            </w:tcMar>
          </w:tcPr>
          <w:p w14:paraId="0672D6D6"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EA8778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FFE6131"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CE3650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AA86BCE" w14:textId="77777777" w:rsidR="00302BEF" w:rsidRDefault="00796593">
            <w:pPr>
              <w:pStyle w:val="Normal1"/>
              <w:widowControl w:val="0"/>
              <w:spacing w:line="240" w:lineRule="auto"/>
              <w:jc w:val="center"/>
            </w:pPr>
            <w:r>
              <w:rPr>
                <w:sz w:val="20"/>
                <w:szCs w:val="20"/>
              </w:rPr>
              <w:t>Sci-Fi</w:t>
            </w:r>
          </w:p>
        </w:tc>
      </w:tr>
      <w:tr w:rsidR="00302BEF" w14:paraId="1B21D7C0" w14:textId="77777777">
        <w:tc>
          <w:tcPr>
            <w:tcW w:w="1504" w:type="dxa"/>
            <w:tcMar>
              <w:top w:w="100" w:type="dxa"/>
              <w:left w:w="100" w:type="dxa"/>
              <w:bottom w:w="100" w:type="dxa"/>
              <w:right w:w="100" w:type="dxa"/>
            </w:tcMar>
          </w:tcPr>
          <w:p w14:paraId="30182A98" w14:textId="77777777" w:rsidR="00302BEF" w:rsidRDefault="00796593">
            <w:pPr>
              <w:pStyle w:val="Normal1"/>
              <w:widowControl w:val="0"/>
              <w:spacing w:line="240" w:lineRule="auto"/>
              <w:jc w:val="center"/>
            </w:pPr>
            <w:r>
              <w:rPr>
                <w:sz w:val="20"/>
                <w:szCs w:val="20"/>
              </w:rPr>
              <w:t>9</w:t>
            </w:r>
          </w:p>
        </w:tc>
        <w:tc>
          <w:tcPr>
            <w:tcW w:w="1504" w:type="dxa"/>
            <w:tcMar>
              <w:top w:w="100" w:type="dxa"/>
              <w:left w:w="100" w:type="dxa"/>
              <w:bottom w:w="100" w:type="dxa"/>
              <w:right w:w="100" w:type="dxa"/>
            </w:tcMar>
          </w:tcPr>
          <w:p w14:paraId="2A26C32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C18FF3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603B13A"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6B2EC83"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92853C0" w14:textId="77777777" w:rsidR="00302BEF" w:rsidRDefault="00796593">
            <w:pPr>
              <w:pStyle w:val="Normal1"/>
              <w:widowControl w:val="0"/>
              <w:spacing w:line="240" w:lineRule="auto"/>
              <w:jc w:val="center"/>
            </w:pPr>
            <w:r>
              <w:rPr>
                <w:sz w:val="20"/>
                <w:szCs w:val="20"/>
              </w:rPr>
              <w:t>Romance</w:t>
            </w:r>
          </w:p>
        </w:tc>
      </w:tr>
      <w:tr w:rsidR="00302BEF" w14:paraId="095242B5" w14:textId="77777777">
        <w:tc>
          <w:tcPr>
            <w:tcW w:w="1504" w:type="dxa"/>
            <w:tcMar>
              <w:top w:w="100" w:type="dxa"/>
              <w:left w:w="100" w:type="dxa"/>
              <w:bottom w:w="100" w:type="dxa"/>
              <w:right w:w="100" w:type="dxa"/>
            </w:tcMar>
          </w:tcPr>
          <w:p w14:paraId="7C5EA2E9" w14:textId="77777777" w:rsidR="00302BEF" w:rsidRDefault="00796593">
            <w:pPr>
              <w:pStyle w:val="Normal1"/>
              <w:widowControl w:val="0"/>
              <w:spacing w:line="240" w:lineRule="auto"/>
              <w:jc w:val="center"/>
            </w:pPr>
            <w:r>
              <w:rPr>
                <w:sz w:val="20"/>
                <w:szCs w:val="20"/>
              </w:rPr>
              <w:t>10</w:t>
            </w:r>
          </w:p>
        </w:tc>
        <w:tc>
          <w:tcPr>
            <w:tcW w:w="1504" w:type="dxa"/>
            <w:tcMar>
              <w:top w:w="100" w:type="dxa"/>
              <w:left w:w="100" w:type="dxa"/>
              <w:bottom w:w="100" w:type="dxa"/>
              <w:right w:w="100" w:type="dxa"/>
            </w:tcMar>
          </w:tcPr>
          <w:p w14:paraId="559CAD65"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6B4D321"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214983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B20604E"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41B6082" w14:textId="77777777" w:rsidR="00302BEF" w:rsidRDefault="00796593">
            <w:pPr>
              <w:pStyle w:val="Normal1"/>
              <w:widowControl w:val="0"/>
              <w:spacing w:line="240" w:lineRule="auto"/>
              <w:jc w:val="center"/>
            </w:pPr>
            <w:r>
              <w:rPr>
                <w:sz w:val="20"/>
                <w:szCs w:val="20"/>
              </w:rPr>
              <w:t>Crime</w:t>
            </w:r>
          </w:p>
        </w:tc>
      </w:tr>
    </w:tbl>
    <w:p w14:paraId="33D5C750" w14:textId="77777777" w:rsidR="00302BEF" w:rsidRDefault="00302BEF">
      <w:pPr>
        <w:pStyle w:val="Normal1"/>
      </w:pPr>
    </w:p>
    <w:p w14:paraId="2B4C0C53" w14:textId="77777777" w:rsidR="00302BEF" w:rsidRDefault="00796593">
      <w:pPr>
        <w:pStyle w:val="Normal1"/>
        <w:jc w:val="center"/>
      </w:pPr>
      <w:r>
        <w:rPr>
          <w:b/>
        </w:rPr>
        <w:t>Table 2 Lookup Table for Occupation and Preference for movie genres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6688743E" w14:textId="77777777">
        <w:tc>
          <w:tcPr>
            <w:tcW w:w="1504" w:type="dxa"/>
            <w:tcMar>
              <w:top w:w="100" w:type="dxa"/>
              <w:left w:w="100" w:type="dxa"/>
              <w:bottom w:w="100" w:type="dxa"/>
              <w:right w:w="100" w:type="dxa"/>
            </w:tcMar>
          </w:tcPr>
          <w:p w14:paraId="1F8191D7" w14:textId="77777777" w:rsidR="00302BEF" w:rsidRDefault="00796593">
            <w:pPr>
              <w:pStyle w:val="Normal1"/>
              <w:widowControl w:val="0"/>
              <w:spacing w:line="240" w:lineRule="auto"/>
              <w:jc w:val="center"/>
            </w:pPr>
            <w:r>
              <w:rPr>
                <w:sz w:val="20"/>
                <w:szCs w:val="20"/>
              </w:rPr>
              <w:t>Occupation</w:t>
            </w:r>
          </w:p>
        </w:tc>
        <w:tc>
          <w:tcPr>
            <w:tcW w:w="1504" w:type="dxa"/>
            <w:tcMar>
              <w:top w:w="100" w:type="dxa"/>
              <w:left w:w="100" w:type="dxa"/>
              <w:bottom w:w="100" w:type="dxa"/>
              <w:right w:w="100" w:type="dxa"/>
            </w:tcMar>
          </w:tcPr>
          <w:p w14:paraId="48C495BC"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38B122B7"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7E8DA303"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1AB3B6CF"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7B78DB78" w14:textId="77777777" w:rsidR="00302BEF" w:rsidRDefault="00796593">
            <w:pPr>
              <w:pStyle w:val="Normal1"/>
              <w:widowControl w:val="0"/>
              <w:spacing w:line="240" w:lineRule="auto"/>
              <w:jc w:val="center"/>
            </w:pPr>
            <w:r>
              <w:rPr>
                <w:sz w:val="20"/>
                <w:szCs w:val="20"/>
              </w:rPr>
              <w:t>Preference5</w:t>
            </w:r>
          </w:p>
        </w:tc>
      </w:tr>
      <w:tr w:rsidR="00302BEF" w14:paraId="2CB3B299" w14:textId="77777777">
        <w:tc>
          <w:tcPr>
            <w:tcW w:w="1504" w:type="dxa"/>
            <w:tcMar>
              <w:top w:w="100" w:type="dxa"/>
              <w:left w:w="100" w:type="dxa"/>
              <w:bottom w:w="100" w:type="dxa"/>
              <w:right w:w="100" w:type="dxa"/>
            </w:tcMar>
          </w:tcPr>
          <w:p w14:paraId="1BE04CDC" w14:textId="77777777" w:rsidR="00302BEF" w:rsidRDefault="00796593">
            <w:pPr>
              <w:pStyle w:val="Normal1"/>
              <w:widowControl w:val="0"/>
              <w:spacing w:line="240" w:lineRule="auto"/>
              <w:jc w:val="center"/>
            </w:pPr>
            <w:r>
              <w:rPr>
                <w:sz w:val="20"/>
                <w:szCs w:val="20"/>
              </w:rPr>
              <w:t>administrator</w:t>
            </w:r>
          </w:p>
        </w:tc>
        <w:tc>
          <w:tcPr>
            <w:tcW w:w="1504" w:type="dxa"/>
            <w:tcMar>
              <w:top w:w="100" w:type="dxa"/>
              <w:left w:w="100" w:type="dxa"/>
              <w:bottom w:w="100" w:type="dxa"/>
              <w:right w:w="100" w:type="dxa"/>
            </w:tcMar>
          </w:tcPr>
          <w:p w14:paraId="06F161B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53DD8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0A1199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F5F47C4"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550ED7E" w14:textId="77777777" w:rsidR="00302BEF" w:rsidRDefault="00796593">
            <w:pPr>
              <w:pStyle w:val="Normal1"/>
              <w:widowControl w:val="0"/>
              <w:spacing w:line="240" w:lineRule="auto"/>
              <w:jc w:val="center"/>
            </w:pPr>
            <w:r>
              <w:rPr>
                <w:sz w:val="20"/>
                <w:szCs w:val="20"/>
              </w:rPr>
              <w:t>Sci-Fi</w:t>
            </w:r>
          </w:p>
        </w:tc>
      </w:tr>
      <w:tr w:rsidR="00302BEF" w14:paraId="4746D016" w14:textId="77777777">
        <w:tc>
          <w:tcPr>
            <w:tcW w:w="1504" w:type="dxa"/>
            <w:tcMar>
              <w:top w:w="100" w:type="dxa"/>
              <w:left w:w="100" w:type="dxa"/>
              <w:bottom w:w="100" w:type="dxa"/>
              <w:right w:w="100" w:type="dxa"/>
            </w:tcMar>
          </w:tcPr>
          <w:p w14:paraId="04D7576D" w14:textId="77777777" w:rsidR="00302BEF" w:rsidRDefault="00796593">
            <w:pPr>
              <w:pStyle w:val="Normal1"/>
              <w:widowControl w:val="0"/>
              <w:spacing w:line="240" w:lineRule="auto"/>
              <w:jc w:val="center"/>
            </w:pPr>
            <w:r>
              <w:rPr>
                <w:sz w:val="20"/>
                <w:szCs w:val="20"/>
              </w:rPr>
              <w:t>artist</w:t>
            </w:r>
          </w:p>
        </w:tc>
        <w:tc>
          <w:tcPr>
            <w:tcW w:w="1504" w:type="dxa"/>
            <w:tcMar>
              <w:top w:w="100" w:type="dxa"/>
              <w:left w:w="100" w:type="dxa"/>
              <w:bottom w:w="100" w:type="dxa"/>
              <w:right w:w="100" w:type="dxa"/>
            </w:tcMar>
          </w:tcPr>
          <w:p w14:paraId="54419AC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3DBCE9C"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2921C5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4A566EE7" w14:textId="77777777" w:rsidR="00302BEF" w:rsidRDefault="00796593">
            <w:pPr>
              <w:pStyle w:val="Normal1"/>
              <w:widowControl w:val="0"/>
              <w:spacing w:line="240" w:lineRule="auto"/>
              <w:jc w:val="center"/>
            </w:pPr>
            <w:r>
              <w:rPr>
                <w:sz w:val="20"/>
                <w:szCs w:val="20"/>
              </w:rPr>
              <w:t>Adventure</w:t>
            </w:r>
          </w:p>
        </w:tc>
        <w:tc>
          <w:tcPr>
            <w:tcW w:w="1504" w:type="dxa"/>
            <w:tcMar>
              <w:top w:w="100" w:type="dxa"/>
              <w:left w:w="100" w:type="dxa"/>
              <w:bottom w:w="100" w:type="dxa"/>
              <w:right w:w="100" w:type="dxa"/>
            </w:tcMar>
          </w:tcPr>
          <w:p w14:paraId="70E97552" w14:textId="77777777" w:rsidR="00302BEF" w:rsidRDefault="00796593">
            <w:pPr>
              <w:pStyle w:val="Normal1"/>
              <w:widowControl w:val="0"/>
              <w:spacing w:line="240" w:lineRule="auto"/>
              <w:jc w:val="center"/>
            </w:pPr>
            <w:r>
              <w:rPr>
                <w:sz w:val="20"/>
                <w:szCs w:val="20"/>
              </w:rPr>
              <w:t>Romance</w:t>
            </w:r>
          </w:p>
        </w:tc>
      </w:tr>
      <w:tr w:rsidR="00302BEF" w14:paraId="1826136B" w14:textId="77777777">
        <w:tc>
          <w:tcPr>
            <w:tcW w:w="1504" w:type="dxa"/>
            <w:tcMar>
              <w:top w:w="100" w:type="dxa"/>
              <w:left w:w="100" w:type="dxa"/>
              <w:bottom w:w="100" w:type="dxa"/>
              <w:right w:w="100" w:type="dxa"/>
            </w:tcMar>
          </w:tcPr>
          <w:p w14:paraId="02A9BB3B" w14:textId="77777777" w:rsidR="00302BEF" w:rsidRDefault="00796593">
            <w:pPr>
              <w:pStyle w:val="Normal1"/>
              <w:widowControl w:val="0"/>
              <w:spacing w:line="240" w:lineRule="auto"/>
              <w:jc w:val="center"/>
            </w:pPr>
            <w:r>
              <w:rPr>
                <w:sz w:val="20"/>
                <w:szCs w:val="20"/>
              </w:rPr>
              <w:t>doctor</w:t>
            </w:r>
          </w:p>
        </w:tc>
        <w:tc>
          <w:tcPr>
            <w:tcW w:w="1504" w:type="dxa"/>
            <w:tcMar>
              <w:top w:w="100" w:type="dxa"/>
              <w:left w:w="100" w:type="dxa"/>
              <w:bottom w:w="100" w:type="dxa"/>
              <w:right w:w="100" w:type="dxa"/>
            </w:tcMar>
          </w:tcPr>
          <w:p w14:paraId="448074B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0F0B5A3F"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4191D65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12D97F76"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FB84E5" w14:textId="77777777" w:rsidR="00302BEF" w:rsidRDefault="00796593">
            <w:pPr>
              <w:pStyle w:val="Normal1"/>
              <w:widowControl w:val="0"/>
              <w:spacing w:line="240" w:lineRule="auto"/>
              <w:jc w:val="center"/>
            </w:pPr>
            <w:r>
              <w:rPr>
                <w:sz w:val="20"/>
                <w:szCs w:val="20"/>
              </w:rPr>
              <w:t>Crime</w:t>
            </w:r>
          </w:p>
        </w:tc>
      </w:tr>
      <w:tr w:rsidR="00302BEF" w14:paraId="7572CE2F" w14:textId="77777777">
        <w:tc>
          <w:tcPr>
            <w:tcW w:w="1504" w:type="dxa"/>
            <w:tcMar>
              <w:top w:w="100" w:type="dxa"/>
              <w:left w:w="100" w:type="dxa"/>
              <w:bottom w:w="100" w:type="dxa"/>
              <w:right w:w="100" w:type="dxa"/>
            </w:tcMar>
          </w:tcPr>
          <w:p w14:paraId="07C3BBA1" w14:textId="77777777" w:rsidR="00302BEF" w:rsidRDefault="00796593">
            <w:pPr>
              <w:pStyle w:val="Normal1"/>
              <w:widowControl w:val="0"/>
              <w:spacing w:line="240" w:lineRule="auto"/>
              <w:jc w:val="center"/>
            </w:pPr>
            <w:r>
              <w:rPr>
                <w:sz w:val="20"/>
                <w:szCs w:val="20"/>
              </w:rPr>
              <w:t>educator</w:t>
            </w:r>
          </w:p>
        </w:tc>
        <w:tc>
          <w:tcPr>
            <w:tcW w:w="1504" w:type="dxa"/>
            <w:tcMar>
              <w:top w:w="100" w:type="dxa"/>
              <w:left w:w="100" w:type="dxa"/>
              <w:bottom w:w="100" w:type="dxa"/>
              <w:right w:w="100" w:type="dxa"/>
            </w:tcMar>
          </w:tcPr>
          <w:p w14:paraId="7B01B519"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0B8D87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F8D761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00F8ECCA"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68A0A1F9" w14:textId="77777777" w:rsidR="00302BEF" w:rsidRDefault="00796593">
            <w:pPr>
              <w:pStyle w:val="Normal1"/>
              <w:widowControl w:val="0"/>
              <w:spacing w:line="240" w:lineRule="auto"/>
              <w:jc w:val="center"/>
            </w:pPr>
            <w:r>
              <w:rPr>
                <w:sz w:val="20"/>
                <w:szCs w:val="20"/>
              </w:rPr>
              <w:t>Sci-Fi</w:t>
            </w:r>
          </w:p>
        </w:tc>
      </w:tr>
      <w:tr w:rsidR="00302BEF" w14:paraId="7CF34B2C" w14:textId="77777777">
        <w:tc>
          <w:tcPr>
            <w:tcW w:w="1504" w:type="dxa"/>
            <w:tcMar>
              <w:top w:w="100" w:type="dxa"/>
              <w:left w:w="100" w:type="dxa"/>
              <w:bottom w:w="100" w:type="dxa"/>
              <w:right w:w="100" w:type="dxa"/>
            </w:tcMar>
          </w:tcPr>
          <w:p w14:paraId="505CC8A0" w14:textId="77777777" w:rsidR="00302BEF" w:rsidRDefault="00796593">
            <w:pPr>
              <w:pStyle w:val="Normal1"/>
              <w:widowControl w:val="0"/>
              <w:spacing w:line="240" w:lineRule="auto"/>
              <w:jc w:val="center"/>
            </w:pPr>
            <w:r>
              <w:rPr>
                <w:sz w:val="20"/>
                <w:szCs w:val="20"/>
              </w:rPr>
              <w:t>engineer</w:t>
            </w:r>
          </w:p>
        </w:tc>
        <w:tc>
          <w:tcPr>
            <w:tcW w:w="1504" w:type="dxa"/>
            <w:tcMar>
              <w:top w:w="100" w:type="dxa"/>
              <w:left w:w="100" w:type="dxa"/>
              <w:bottom w:w="100" w:type="dxa"/>
              <w:right w:w="100" w:type="dxa"/>
            </w:tcMar>
          </w:tcPr>
          <w:p w14:paraId="12897D2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F9382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8FBDB10"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10FA2A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FE05A42" w14:textId="77777777" w:rsidR="00302BEF" w:rsidRDefault="00796593">
            <w:pPr>
              <w:pStyle w:val="Normal1"/>
              <w:widowControl w:val="0"/>
              <w:spacing w:line="240" w:lineRule="auto"/>
              <w:jc w:val="center"/>
            </w:pPr>
            <w:r>
              <w:rPr>
                <w:sz w:val="20"/>
                <w:szCs w:val="20"/>
              </w:rPr>
              <w:t>Romance</w:t>
            </w:r>
          </w:p>
        </w:tc>
      </w:tr>
      <w:tr w:rsidR="00302BEF" w14:paraId="025ECC10" w14:textId="77777777">
        <w:tc>
          <w:tcPr>
            <w:tcW w:w="1504" w:type="dxa"/>
            <w:tcMar>
              <w:top w:w="100" w:type="dxa"/>
              <w:left w:w="100" w:type="dxa"/>
              <w:bottom w:w="100" w:type="dxa"/>
              <w:right w:w="100" w:type="dxa"/>
            </w:tcMar>
          </w:tcPr>
          <w:p w14:paraId="1C97D5D7" w14:textId="77777777" w:rsidR="00302BEF" w:rsidRDefault="00796593">
            <w:pPr>
              <w:pStyle w:val="Normal1"/>
              <w:widowControl w:val="0"/>
              <w:spacing w:line="240" w:lineRule="auto"/>
              <w:jc w:val="center"/>
            </w:pPr>
            <w:r>
              <w:rPr>
                <w:sz w:val="20"/>
                <w:szCs w:val="20"/>
              </w:rPr>
              <w:t>entertainment</w:t>
            </w:r>
          </w:p>
        </w:tc>
        <w:tc>
          <w:tcPr>
            <w:tcW w:w="1504" w:type="dxa"/>
            <w:tcMar>
              <w:top w:w="100" w:type="dxa"/>
              <w:left w:w="100" w:type="dxa"/>
              <w:bottom w:w="100" w:type="dxa"/>
              <w:right w:w="100" w:type="dxa"/>
            </w:tcMar>
          </w:tcPr>
          <w:p w14:paraId="07F3608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ECA5F6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4BAB5C7"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9DC7873"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A058F7F" w14:textId="77777777" w:rsidR="00302BEF" w:rsidRDefault="00796593">
            <w:pPr>
              <w:pStyle w:val="Normal1"/>
              <w:widowControl w:val="0"/>
              <w:spacing w:line="240" w:lineRule="auto"/>
              <w:jc w:val="center"/>
            </w:pPr>
            <w:r>
              <w:rPr>
                <w:sz w:val="20"/>
                <w:szCs w:val="20"/>
              </w:rPr>
              <w:t>Sci-Fi</w:t>
            </w:r>
          </w:p>
        </w:tc>
      </w:tr>
      <w:tr w:rsidR="00302BEF" w14:paraId="12F8F76D" w14:textId="77777777">
        <w:tc>
          <w:tcPr>
            <w:tcW w:w="1504" w:type="dxa"/>
            <w:tcMar>
              <w:top w:w="100" w:type="dxa"/>
              <w:left w:w="100" w:type="dxa"/>
              <w:bottom w:w="100" w:type="dxa"/>
              <w:right w:w="100" w:type="dxa"/>
            </w:tcMar>
          </w:tcPr>
          <w:p w14:paraId="09C73BE3" w14:textId="77777777" w:rsidR="00302BEF" w:rsidRDefault="00796593">
            <w:pPr>
              <w:pStyle w:val="Normal1"/>
              <w:widowControl w:val="0"/>
              <w:spacing w:line="240" w:lineRule="auto"/>
              <w:jc w:val="center"/>
            </w:pPr>
            <w:r>
              <w:rPr>
                <w:sz w:val="20"/>
                <w:szCs w:val="20"/>
              </w:rPr>
              <w:t>executive</w:t>
            </w:r>
          </w:p>
        </w:tc>
        <w:tc>
          <w:tcPr>
            <w:tcW w:w="1504" w:type="dxa"/>
            <w:tcMar>
              <w:top w:w="100" w:type="dxa"/>
              <w:left w:w="100" w:type="dxa"/>
              <w:bottom w:w="100" w:type="dxa"/>
              <w:right w:w="100" w:type="dxa"/>
            </w:tcMar>
          </w:tcPr>
          <w:p w14:paraId="3B511E2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1FF8359"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25EC42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7898B9D3"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61DDECC" w14:textId="77777777" w:rsidR="00302BEF" w:rsidRDefault="00796593">
            <w:pPr>
              <w:pStyle w:val="Normal1"/>
              <w:widowControl w:val="0"/>
              <w:spacing w:line="240" w:lineRule="auto"/>
              <w:jc w:val="center"/>
            </w:pPr>
            <w:r>
              <w:rPr>
                <w:sz w:val="20"/>
                <w:szCs w:val="20"/>
              </w:rPr>
              <w:t>Sci-Fi</w:t>
            </w:r>
          </w:p>
        </w:tc>
      </w:tr>
      <w:tr w:rsidR="00302BEF" w14:paraId="40E92FB6" w14:textId="77777777">
        <w:tc>
          <w:tcPr>
            <w:tcW w:w="1504" w:type="dxa"/>
            <w:tcMar>
              <w:top w:w="100" w:type="dxa"/>
              <w:left w:w="100" w:type="dxa"/>
              <w:bottom w:w="100" w:type="dxa"/>
              <w:right w:w="100" w:type="dxa"/>
            </w:tcMar>
          </w:tcPr>
          <w:p w14:paraId="7438D6BA" w14:textId="77777777" w:rsidR="00302BEF" w:rsidRDefault="00796593">
            <w:pPr>
              <w:pStyle w:val="Normal1"/>
              <w:widowControl w:val="0"/>
              <w:spacing w:line="240" w:lineRule="auto"/>
              <w:jc w:val="center"/>
            </w:pPr>
            <w:r>
              <w:rPr>
                <w:sz w:val="20"/>
                <w:szCs w:val="20"/>
              </w:rPr>
              <w:t>healthcare</w:t>
            </w:r>
          </w:p>
        </w:tc>
        <w:tc>
          <w:tcPr>
            <w:tcW w:w="1504" w:type="dxa"/>
            <w:tcMar>
              <w:top w:w="100" w:type="dxa"/>
              <w:left w:w="100" w:type="dxa"/>
              <w:bottom w:w="100" w:type="dxa"/>
              <w:right w:w="100" w:type="dxa"/>
            </w:tcMar>
          </w:tcPr>
          <w:p w14:paraId="43929E5F"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D285A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95DCA5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E27EC22"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C9A923E" w14:textId="77777777" w:rsidR="00302BEF" w:rsidRDefault="00796593">
            <w:pPr>
              <w:pStyle w:val="Normal1"/>
              <w:widowControl w:val="0"/>
              <w:spacing w:line="240" w:lineRule="auto"/>
              <w:jc w:val="center"/>
            </w:pPr>
            <w:r>
              <w:rPr>
                <w:sz w:val="20"/>
                <w:szCs w:val="20"/>
              </w:rPr>
              <w:t>Sci-Fi</w:t>
            </w:r>
          </w:p>
        </w:tc>
      </w:tr>
      <w:tr w:rsidR="00302BEF" w14:paraId="7CF9D6A6" w14:textId="77777777">
        <w:tc>
          <w:tcPr>
            <w:tcW w:w="1504" w:type="dxa"/>
            <w:tcMar>
              <w:top w:w="100" w:type="dxa"/>
              <w:left w:w="100" w:type="dxa"/>
              <w:bottom w:w="100" w:type="dxa"/>
              <w:right w:w="100" w:type="dxa"/>
            </w:tcMar>
          </w:tcPr>
          <w:p w14:paraId="4CD83521" w14:textId="77777777" w:rsidR="00302BEF" w:rsidRDefault="00796593">
            <w:pPr>
              <w:pStyle w:val="Normal1"/>
              <w:widowControl w:val="0"/>
              <w:spacing w:line="240" w:lineRule="auto"/>
              <w:jc w:val="center"/>
            </w:pPr>
            <w:r>
              <w:rPr>
                <w:sz w:val="20"/>
                <w:szCs w:val="20"/>
              </w:rPr>
              <w:t>homemaker</w:t>
            </w:r>
          </w:p>
        </w:tc>
        <w:tc>
          <w:tcPr>
            <w:tcW w:w="1504" w:type="dxa"/>
            <w:tcMar>
              <w:top w:w="100" w:type="dxa"/>
              <w:left w:w="100" w:type="dxa"/>
              <w:bottom w:w="100" w:type="dxa"/>
              <w:right w:w="100" w:type="dxa"/>
            </w:tcMar>
          </w:tcPr>
          <w:p w14:paraId="1D7B0EE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4F86F12"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9C9B84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AAEE16A"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20AA21B" w14:textId="77777777" w:rsidR="00302BEF" w:rsidRDefault="00796593">
            <w:pPr>
              <w:pStyle w:val="Normal1"/>
              <w:widowControl w:val="0"/>
              <w:spacing w:line="240" w:lineRule="auto"/>
              <w:jc w:val="center"/>
            </w:pPr>
            <w:r>
              <w:rPr>
                <w:sz w:val="20"/>
                <w:szCs w:val="20"/>
              </w:rPr>
              <w:t>Adventure</w:t>
            </w:r>
          </w:p>
        </w:tc>
      </w:tr>
      <w:tr w:rsidR="00302BEF" w14:paraId="61C3C252" w14:textId="77777777">
        <w:tc>
          <w:tcPr>
            <w:tcW w:w="1504" w:type="dxa"/>
            <w:tcMar>
              <w:top w:w="100" w:type="dxa"/>
              <w:left w:w="100" w:type="dxa"/>
              <w:bottom w:w="100" w:type="dxa"/>
              <w:right w:w="100" w:type="dxa"/>
            </w:tcMar>
          </w:tcPr>
          <w:p w14:paraId="17AC8D47" w14:textId="77777777" w:rsidR="00302BEF" w:rsidRDefault="00796593">
            <w:pPr>
              <w:pStyle w:val="Normal1"/>
              <w:widowControl w:val="0"/>
              <w:spacing w:line="240" w:lineRule="auto"/>
              <w:jc w:val="center"/>
            </w:pPr>
            <w:r>
              <w:rPr>
                <w:sz w:val="20"/>
                <w:szCs w:val="20"/>
              </w:rPr>
              <w:t>lawyer</w:t>
            </w:r>
          </w:p>
        </w:tc>
        <w:tc>
          <w:tcPr>
            <w:tcW w:w="1504" w:type="dxa"/>
            <w:tcMar>
              <w:top w:w="100" w:type="dxa"/>
              <w:left w:w="100" w:type="dxa"/>
              <w:bottom w:w="100" w:type="dxa"/>
              <w:right w:w="100" w:type="dxa"/>
            </w:tcMar>
          </w:tcPr>
          <w:p w14:paraId="51B490B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720B7F7"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D3E3F6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3812D62A" w14:textId="77777777" w:rsidR="00302BEF" w:rsidRDefault="00796593">
            <w:pPr>
              <w:pStyle w:val="Normal1"/>
              <w:widowControl w:val="0"/>
              <w:spacing w:line="240" w:lineRule="auto"/>
              <w:jc w:val="center"/>
            </w:pPr>
            <w:r>
              <w:rPr>
                <w:sz w:val="20"/>
                <w:szCs w:val="20"/>
              </w:rPr>
              <w:t>War</w:t>
            </w:r>
          </w:p>
        </w:tc>
        <w:tc>
          <w:tcPr>
            <w:tcW w:w="1504" w:type="dxa"/>
            <w:tcMar>
              <w:top w:w="100" w:type="dxa"/>
              <w:left w:w="100" w:type="dxa"/>
              <w:bottom w:w="100" w:type="dxa"/>
              <w:right w:w="100" w:type="dxa"/>
            </w:tcMar>
          </w:tcPr>
          <w:p w14:paraId="45AEE63E" w14:textId="77777777" w:rsidR="00302BEF" w:rsidRDefault="00796593">
            <w:pPr>
              <w:pStyle w:val="Normal1"/>
              <w:widowControl w:val="0"/>
              <w:spacing w:line="240" w:lineRule="auto"/>
              <w:jc w:val="center"/>
            </w:pPr>
            <w:r>
              <w:rPr>
                <w:sz w:val="20"/>
                <w:szCs w:val="20"/>
              </w:rPr>
              <w:t>Sci-Fi</w:t>
            </w:r>
          </w:p>
        </w:tc>
      </w:tr>
      <w:tr w:rsidR="00302BEF" w14:paraId="4A9362A8" w14:textId="77777777">
        <w:tc>
          <w:tcPr>
            <w:tcW w:w="1504" w:type="dxa"/>
            <w:tcMar>
              <w:top w:w="100" w:type="dxa"/>
              <w:left w:w="100" w:type="dxa"/>
              <w:bottom w:w="100" w:type="dxa"/>
              <w:right w:w="100" w:type="dxa"/>
            </w:tcMar>
          </w:tcPr>
          <w:p w14:paraId="2E02AFE9" w14:textId="77777777" w:rsidR="00302BEF" w:rsidRDefault="00796593">
            <w:pPr>
              <w:pStyle w:val="Normal1"/>
              <w:widowControl w:val="0"/>
              <w:spacing w:line="240" w:lineRule="auto"/>
              <w:jc w:val="center"/>
            </w:pPr>
            <w:r>
              <w:rPr>
                <w:sz w:val="20"/>
                <w:szCs w:val="20"/>
              </w:rPr>
              <w:t>librarian</w:t>
            </w:r>
          </w:p>
        </w:tc>
        <w:tc>
          <w:tcPr>
            <w:tcW w:w="1504" w:type="dxa"/>
            <w:tcMar>
              <w:top w:w="100" w:type="dxa"/>
              <w:left w:w="100" w:type="dxa"/>
              <w:bottom w:w="100" w:type="dxa"/>
              <w:right w:w="100" w:type="dxa"/>
            </w:tcMar>
          </w:tcPr>
          <w:p w14:paraId="38235B9B"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F7E1A9B"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3CF8938"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BD00C2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676FE43A" w14:textId="77777777" w:rsidR="00302BEF" w:rsidRDefault="00796593">
            <w:pPr>
              <w:pStyle w:val="Normal1"/>
              <w:widowControl w:val="0"/>
              <w:spacing w:line="240" w:lineRule="auto"/>
              <w:jc w:val="center"/>
            </w:pPr>
            <w:r>
              <w:rPr>
                <w:sz w:val="20"/>
                <w:szCs w:val="20"/>
              </w:rPr>
              <w:t>Sci-Fi</w:t>
            </w:r>
          </w:p>
        </w:tc>
      </w:tr>
      <w:tr w:rsidR="00302BEF" w14:paraId="60E0A3BF" w14:textId="77777777">
        <w:tc>
          <w:tcPr>
            <w:tcW w:w="1504" w:type="dxa"/>
            <w:tcMar>
              <w:top w:w="100" w:type="dxa"/>
              <w:left w:w="100" w:type="dxa"/>
              <w:bottom w:w="100" w:type="dxa"/>
              <w:right w:w="100" w:type="dxa"/>
            </w:tcMar>
          </w:tcPr>
          <w:p w14:paraId="133C9BDA" w14:textId="77777777" w:rsidR="00302BEF" w:rsidRDefault="00796593">
            <w:pPr>
              <w:pStyle w:val="Normal1"/>
              <w:widowControl w:val="0"/>
              <w:spacing w:line="240" w:lineRule="auto"/>
              <w:jc w:val="center"/>
            </w:pPr>
            <w:r>
              <w:rPr>
                <w:sz w:val="20"/>
                <w:szCs w:val="20"/>
              </w:rPr>
              <w:t>marketing</w:t>
            </w:r>
          </w:p>
        </w:tc>
        <w:tc>
          <w:tcPr>
            <w:tcW w:w="1504" w:type="dxa"/>
            <w:tcMar>
              <w:top w:w="100" w:type="dxa"/>
              <w:left w:w="100" w:type="dxa"/>
              <w:bottom w:w="100" w:type="dxa"/>
              <w:right w:w="100" w:type="dxa"/>
            </w:tcMar>
          </w:tcPr>
          <w:p w14:paraId="1733C55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826C84A"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2DE9A5F"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0D5000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66F24B9" w14:textId="77777777" w:rsidR="00302BEF" w:rsidRDefault="00796593">
            <w:pPr>
              <w:pStyle w:val="Normal1"/>
              <w:widowControl w:val="0"/>
              <w:spacing w:line="240" w:lineRule="auto"/>
              <w:jc w:val="center"/>
            </w:pPr>
            <w:r>
              <w:rPr>
                <w:sz w:val="20"/>
                <w:szCs w:val="20"/>
              </w:rPr>
              <w:t>Sci-Fi</w:t>
            </w:r>
          </w:p>
        </w:tc>
      </w:tr>
      <w:tr w:rsidR="00302BEF" w14:paraId="1982268A" w14:textId="77777777">
        <w:tc>
          <w:tcPr>
            <w:tcW w:w="1504" w:type="dxa"/>
            <w:tcMar>
              <w:top w:w="100" w:type="dxa"/>
              <w:left w:w="100" w:type="dxa"/>
              <w:bottom w:w="100" w:type="dxa"/>
              <w:right w:w="100" w:type="dxa"/>
            </w:tcMar>
          </w:tcPr>
          <w:p w14:paraId="24F6CEB9" w14:textId="77777777" w:rsidR="00302BEF" w:rsidRDefault="00796593">
            <w:pPr>
              <w:pStyle w:val="Normal1"/>
              <w:widowControl w:val="0"/>
              <w:spacing w:line="240" w:lineRule="auto"/>
              <w:jc w:val="center"/>
            </w:pPr>
            <w:r>
              <w:rPr>
                <w:sz w:val="20"/>
                <w:szCs w:val="20"/>
              </w:rPr>
              <w:t>none</w:t>
            </w:r>
          </w:p>
        </w:tc>
        <w:tc>
          <w:tcPr>
            <w:tcW w:w="1504" w:type="dxa"/>
            <w:tcMar>
              <w:top w:w="100" w:type="dxa"/>
              <w:left w:w="100" w:type="dxa"/>
              <w:bottom w:w="100" w:type="dxa"/>
              <w:right w:w="100" w:type="dxa"/>
            </w:tcMar>
          </w:tcPr>
          <w:p w14:paraId="2B655E1C"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D815E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ECD7F41"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2C97EB4F"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B2AF191" w14:textId="77777777" w:rsidR="00302BEF" w:rsidRDefault="00796593">
            <w:pPr>
              <w:pStyle w:val="Normal1"/>
              <w:widowControl w:val="0"/>
              <w:spacing w:line="240" w:lineRule="auto"/>
              <w:jc w:val="center"/>
            </w:pPr>
            <w:r>
              <w:rPr>
                <w:sz w:val="20"/>
                <w:szCs w:val="20"/>
              </w:rPr>
              <w:t>Adventure</w:t>
            </w:r>
          </w:p>
        </w:tc>
      </w:tr>
      <w:tr w:rsidR="00302BEF" w14:paraId="250EEB15" w14:textId="77777777">
        <w:tc>
          <w:tcPr>
            <w:tcW w:w="1504" w:type="dxa"/>
            <w:tcMar>
              <w:top w:w="100" w:type="dxa"/>
              <w:left w:w="100" w:type="dxa"/>
              <w:bottom w:w="100" w:type="dxa"/>
              <w:right w:w="100" w:type="dxa"/>
            </w:tcMar>
          </w:tcPr>
          <w:p w14:paraId="310D2DF6" w14:textId="77777777" w:rsidR="00302BEF" w:rsidRDefault="00796593">
            <w:pPr>
              <w:pStyle w:val="Normal1"/>
              <w:widowControl w:val="0"/>
              <w:spacing w:line="240" w:lineRule="auto"/>
              <w:jc w:val="center"/>
            </w:pPr>
            <w:r>
              <w:rPr>
                <w:sz w:val="20"/>
                <w:szCs w:val="20"/>
              </w:rPr>
              <w:t>other</w:t>
            </w:r>
          </w:p>
        </w:tc>
        <w:tc>
          <w:tcPr>
            <w:tcW w:w="1504" w:type="dxa"/>
            <w:tcMar>
              <w:top w:w="100" w:type="dxa"/>
              <w:left w:w="100" w:type="dxa"/>
              <w:bottom w:w="100" w:type="dxa"/>
              <w:right w:w="100" w:type="dxa"/>
            </w:tcMar>
          </w:tcPr>
          <w:p w14:paraId="61A90830"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CAC00C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DA6252F"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49ED6EF0"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4C5D87C" w14:textId="77777777" w:rsidR="00302BEF" w:rsidRDefault="00796593">
            <w:pPr>
              <w:pStyle w:val="Normal1"/>
              <w:widowControl w:val="0"/>
              <w:spacing w:line="240" w:lineRule="auto"/>
              <w:jc w:val="center"/>
            </w:pPr>
            <w:r>
              <w:rPr>
                <w:sz w:val="20"/>
                <w:szCs w:val="20"/>
              </w:rPr>
              <w:t>Sci-Fi</w:t>
            </w:r>
          </w:p>
        </w:tc>
      </w:tr>
      <w:tr w:rsidR="00302BEF" w14:paraId="3556FEB9" w14:textId="77777777">
        <w:tc>
          <w:tcPr>
            <w:tcW w:w="1504" w:type="dxa"/>
            <w:tcMar>
              <w:top w:w="100" w:type="dxa"/>
              <w:left w:w="100" w:type="dxa"/>
              <w:bottom w:w="100" w:type="dxa"/>
              <w:right w:w="100" w:type="dxa"/>
            </w:tcMar>
          </w:tcPr>
          <w:p w14:paraId="485D5CE5" w14:textId="77777777" w:rsidR="00302BEF" w:rsidRDefault="00796593">
            <w:pPr>
              <w:pStyle w:val="Normal1"/>
              <w:widowControl w:val="0"/>
              <w:spacing w:line="240" w:lineRule="auto"/>
              <w:jc w:val="center"/>
            </w:pPr>
            <w:r>
              <w:rPr>
                <w:sz w:val="20"/>
                <w:szCs w:val="20"/>
              </w:rPr>
              <w:lastRenderedPageBreak/>
              <w:t>programmer</w:t>
            </w:r>
          </w:p>
        </w:tc>
        <w:tc>
          <w:tcPr>
            <w:tcW w:w="1504" w:type="dxa"/>
            <w:tcMar>
              <w:top w:w="100" w:type="dxa"/>
              <w:left w:w="100" w:type="dxa"/>
              <w:bottom w:w="100" w:type="dxa"/>
              <w:right w:w="100" w:type="dxa"/>
            </w:tcMar>
          </w:tcPr>
          <w:p w14:paraId="40C195FB"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DA3A163"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9733FAF"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055F0BE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A590D11" w14:textId="77777777" w:rsidR="00302BEF" w:rsidRDefault="00796593">
            <w:pPr>
              <w:pStyle w:val="Normal1"/>
              <w:widowControl w:val="0"/>
              <w:spacing w:line="240" w:lineRule="auto"/>
              <w:jc w:val="center"/>
            </w:pPr>
            <w:r>
              <w:rPr>
                <w:sz w:val="20"/>
                <w:szCs w:val="20"/>
              </w:rPr>
              <w:t>Adventure</w:t>
            </w:r>
          </w:p>
        </w:tc>
      </w:tr>
      <w:tr w:rsidR="00302BEF" w14:paraId="6343D306" w14:textId="77777777">
        <w:tc>
          <w:tcPr>
            <w:tcW w:w="1504" w:type="dxa"/>
            <w:tcMar>
              <w:top w:w="100" w:type="dxa"/>
              <w:left w:w="100" w:type="dxa"/>
              <w:bottom w:w="100" w:type="dxa"/>
              <w:right w:w="100" w:type="dxa"/>
            </w:tcMar>
          </w:tcPr>
          <w:p w14:paraId="6576C5DD" w14:textId="77777777" w:rsidR="00302BEF" w:rsidRDefault="00796593">
            <w:pPr>
              <w:pStyle w:val="Normal1"/>
              <w:widowControl w:val="0"/>
              <w:spacing w:line="240" w:lineRule="auto"/>
              <w:jc w:val="center"/>
            </w:pPr>
            <w:r>
              <w:rPr>
                <w:sz w:val="20"/>
                <w:szCs w:val="20"/>
              </w:rPr>
              <w:t>retired</w:t>
            </w:r>
          </w:p>
        </w:tc>
        <w:tc>
          <w:tcPr>
            <w:tcW w:w="1504" w:type="dxa"/>
            <w:tcMar>
              <w:top w:w="100" w:type="dxa"/>
              <w:left w:w="100" w:type="dxa"/>
              <w:bottom w:w="100" w:type="dxa"/>
              <w:right w:w="100" w:type="dxa"/>
            </w:tcMar>
          </w:tcPr>
          <w:p w14:paraId="1891942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3ECEF4A"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3A4A4ED"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6E57F70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FACCD11" w14:textId="77777777" w:rsidR="00302BEF" w:rsidRDefault="00796593">
            <w:pPr>
              <w:pStyle w:val="Normal1"/>
              <w:widowControl w:val="0"/>
              <w:spacing w:line="240" w:lineRule="auto"/>
              <w:jc w:val="center"/>
            </w:pPr>
            <w:r>
              <w:rPr>
                <w:sz w:val="20"/>
                <w:szCs w:val="20"/>
              </w:rPr>
              <w:t>Adventure</w:t>
            </w:r>
          </w:p>
        </w:tc>
      </w:tr>
      <w:tr w:rsidR="00302BEF" w14:paraId="2C87A11D" w14:textId="77777777">
        <w:tc>
          <w:tcPr>
            <w:tcW w:w="1504" w:type="dxa"/>
            <w:tcMar>
              <w:top w:w="100" w:type="dxa"/>
              <w:left w:w="100" w:type="dxa"/>
              <w:bottom w:w="100" w:type="dxa"/>
              <w:right w:w="100" w:type="dxa"/>
            </w:tcMar>
          </w:tcPr>
          <w:p w14:paraId="3C0382D1" w14:textId="77777777" w:rsidR="00302BEF" w:rsidRDefault="00796593">
            <w:pPr>
              <w:pStyle w:val="Normal1"/>
              <w:widowControl w:val="0"/>
              <w:spacing w:line="240" w:lineRule="auto"/>
              <w:jc w:val="center"/>
            </w:pPr>
            <w:r>
              <w:rPr>
                <w:sz w:val="20"/>
                <w:szCs w:val="20"/>
              </w:rPr>
              <w:t>salesman</w:t>
            </w:r>
          </w:p>
        </w:tc>
        <w:tc>
          <w:tcPr>
            <w:tcW w:w="1504" w:type="dxa"/>
            <w:tcMar>
              <w:top w:w="100" w:type="dxa"/>
              <w:left w:w="100" w:type="dxa"/>
              <w:bottom w:w="100" w:type="dxa"/>
              <w:right w:w="100" w:type="dxa"/>
            </w:tcMar>
          </w:tcPr>
          <w:p w14:paraId="6DBE6C82"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D55963C"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77161ED"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73C68AAD"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2C2F6ED" w14:textId="77777777" w:rsidR="00302BEF" w:rsidRDefault="00796593">
            <w:pPr>
              <w:pStyle w:val="Normal1"/>
              <w:widowControl w:val="0"/>
              <w:spacing w:line="240" w:lineRule="auto"/>
              <w:jc w:val="center"/>
            </w:pPr>
            <w:r>
              <w:rPr>
                <w:sz w:val="20"/>
                <w:szCs w:val="20"/>
              </w:rPr>
              <w:t>Romance</w:t>
            </w:r>
          </w:p>
        </w:tc>
      </w:tr>
      <w:tr w:rsidR="00302BEF" w14:paraId="5425D59F" w14:textId="77777777">
        <w:tc>
          <w:tcPr>
            <w:tcW w:w="1504" w:type="dxa"/>
            <w:tcMar>
              <w:top w:w="100" w:type="dxa"/>
              <w:left w:w="100" w:type="dxa"/>
              <w:bottom w:w="100" w:type="dxa"/>
              <w:right w:w="100" w:type="dxa"/>
            </w:tcMar>
          </w:tcPr>
          <w:p w14:paraId="6A3CA628" w14:textId="77777777" w:rsidR="00302BEF" w:rsidRDefault="00796593">
            <w:pPr>
              <w:pStyle w:val="Normal1"/>
              <w:widowControl w:val="0"/>
              <w:spacing w:line="240" w:lineRule="auto"/>
              <w:jc w:val="center"/>
            </w:pPr>
            <w:r>
              <w:rPr>
                <w:sz w:val="20"/>
                <w:szCs w:val="20"/>
              </w:rPr>
              <w:t>scientist</w:t>
            </w:r>
          </w:p>
        </w:tc>
        <w:tc>
          <w:tcPr>
            <w:tcW w:w="1504" w:type="dxa"/>
            <w:tcMar>
              <w:top w:w="100" w:type="dxa"/>
              <w:left w:w="100" w:type="dxa"/>
              <w:bottom w:w="100" w:type="dxa"/>
              <w:right w:w="100" w:type="dxa"/>
            </w:tcMar>
          </w:tcPr>
          <w:p w14:paraId="33BF377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9BF3EB2"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48D51F89"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327A1B0"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272AB64" w14:textId="77777777" w:rsidR="00302BEF" w:rsidRDefault="00796593">
            <w:pPr>
              <w:pStyle w:val="Normal1"/>
              <w:widowControl w:val="0"/>
              <w:spacing w:line="240" w:lineRule="auto"/>
              <w:jc w:val="center"/>
            </w:pPr>
            <w:r>
              <w:rPr>
                <w:sz w:val="20"/>
                <w:szCs w:val="20"/>
              </w:rPr>
              <w:t>Adventure</w:t>
            </w:r>
          </w:p>
        </w:tc>
      </w:tr>
      <w:tr w:rsidR="00302BEF" w14:paraId="7F710E2C" w14:textId="77777777">
        <w:tc>
          <w:tcPr>
            <w:tcW w:w="1504" w:type="dxa"/>
            <w:tcMar>
              <w:top w:w="100" w:type="dxa"/>
              <w:left w:w="100" w:type="dxa"/>
              <w:bottom w:w="100" w:type="dxa"/>
              <w:right w:w="100" w:type="dxa"/>
            </w:tcMar>
          </w:tcPr>
          <w:p w14:paraId="4A811ABD" w14:textId="77777777" w:rsidR="00302BEF" w:rsidRDefault="00796593">
            <w:pPr>
              <w:pStyle w:val="Normal1"/>
              <w:widowControl w:val="0"/>
              <w:spacing w:line="240" w:lineRule="auto"/>
              <w:jc w:val="center"/>
            </w:pPr>
            <w:r>
              <w:rPr>
                <w:sz w:val="20"/>
                <w:szCs w:val="20"/>
              </w:rPr>
              <w:t>student</w:t>
            </w:r>
          </w:p>
        </w:tc>
        <w:tc>
          <w:tcPr>
            <w:tcW w:w="1504" w:type="dxa"/>
            <w:tcMar>
              <w:top w:w="100" w:type="dxa"/>
              <w:left w:w="100" w:type="dxa"/>
              <w:bottom w:w="100" w:type="dxa"/>
              <w:right w:w="100" w:type="dxa"/>
            </w:tcMar>
          </w:tcPr>
          <w:p w14:paraId="55EBA6A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C65B813"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7553957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22997A34"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4F1E87E" w14:textId="77777777" w:rsidR="00302BEF" w:rsidRDefault="00796593">
            <w:pPr>
              <w:pStyle w:val="Normal1"/>
              <w:widowControl w:val="0"/>
              <w:spacing w:line="240" w:lineRule="auto"/>
              <w:jc w:val="center"/>
            </w:pPr>
            <w:r>
              <w:rPr>
                <w:sz w:val="20"/>
                <w:szCs w:val="20"/>
              </w:rPr>
              <w:t>Romance</w:t>
            </w:r>
          </w:p>
        </w:tc>
      </w:tr>
      <w:tr w:rsidR="00302BEF" w14:paraId="41DB6D59" w14:textId="77777777">
        <w:tc>
          <w:tcPr>
            <w:tcW w:w="1504" w:type="dxa"/>
            <w:tcMar>
              <w:top w:w="100" w:type="dxa"/>
              <w:left w:w="100" w:type="dxa"/>
              <w:bottom w:w="100" w:type="dxa"/>
              <w:right w:w="100" w:type="dxa"/>
            </w:tcMar>
          </w:tcPr>
          <w:p w14:paraId="2F39BD79" w14:textId="77777777" w:rsidR="00302BEF" w:rsidRDefault="00796593">
            <w:pPr>
              <w:pStyle w:val="Normal1"/>
              <w:widowControl w:val="0"/>
              <w:spacing w:line="240" w:lineRule="auto"/>
              <w:jc w:val="center"/>
            </w:pPr>
            <w:r>
              <w:rPr>
                <w:sz w:val="20"/>
                <w:szCs w:val="20"/>
              </w:rPr>
              <w:t>technician</w:t>
            </w:r>
          </w:p>
        </w:tc>
        <w:tc>
          <w:tcPr>
            <w:tcW w:w="1504" w:type="dxa"/>
            <w:tcMar>
              <w:top w:w="100" w:type="dxa"/>
              <w:left w:w="100" w:type="dxa"/>
              <w:bottom w:w="100" w:type="dxa"/>
              <w:right w:w="100" w:type="dxa"/>
            </w:tcMar>
          </w:tcPr>
          <w:p w14:paraId="55269EC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5A70221"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30975CB"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CF8C35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3E6B9FBA" w14:textId="77777777" w:rsidR="00302BEF" w:rsidRDefault="00796593">
            <w:pPr>
              <w:pStyle w:val="Normal1"/>
              <w:widowControl w:val="0"/>
              <w:spacing w:line="240" w:lineRule="auto"/>
              <w:jc w:val="center"/>
            </w:pPr>
            <w:r>
              <w:rPr>
                <w:sz w:val="20"/>
                <w:szCs w:val="20"/>
              </w:rPr>
              <w:t>Romance</w:t>
            </w:r>
          </w:p>
        </w:tc>
      </w:tr>
      <w:tr w:rsidR="00302BEF" w14:paraId="6F13D741" w14:textId="77777777">
        <w:tc>
          <w:tcPr>
            <w:tcW w:w="1504" w:type="dxa"/>
            <w:tcMar>
              <w:top w:w="100" w:type="dxa"/>
              <w:left w:w="100" w:type="dxa"/>
              <w:bottom w:w="100" w:type="dxa"/>
              <w:right w:w="100" w:type="dxa"/>
            </w:tcMar>
          </w:tcPr>
          <w:p w14:paraId="19FED3D0" w14:textId="77777777" w:rsidR="00302BEF" w:rsidRDefault="00796593">
            <w:pPr>
              <w:pStyle w:val="Normal1"/>
              <w:widowControl w:val="0"/>
              <w:spacing w:line="240" w:lineRule="auto"/>
              <w:jc w:val="center"/>
            </w:pPr>
            <w:r>
              <w:rPr>
                <w:sz w:val="20"/>
                <w:szCs w:val="20"/>
              </w:rPr>
              <w:t>writer</w:t>
            </w:r>
          </w:p>
        </w:tc>
        <w:tc>
          <w:tcPr>
            <w:tcW w:w="1504" w:type="dxa"/>
            <w:tcMar>
              <w:top w:w="100" w:type="dxa"/>
              <w:left w:w="100" w:type="dxa"/>
              <w:bottom w:w="100" w:type="dxa"/>
              <w:right w:w="100" w:type="dxa"/>
            </w:tcMar>
          </w:tcPr>
          <w:p w14:paraId="60109C4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848B8E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8EA0641"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4FEB62A"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1A9F5F33" w14:textId="77777777" w:rsidR="00302BEF" w:rsidRDefault="00796593">
            <w:pPr>
              <w:pStyle w:val="Normal1"/>
              <w:widowControl w:val="0"/>
              <w:spacing w:line="240" w:lineRule="auto"/>
              <w:jc w:val="center"/>
            </w:pPr>
            <w:r>
              <w:rPr>
                <w:sz w:val="20"/>
                <w:szCs w:val="20"/>
              </w:rPr>
              <w:t>Adventure</w:t>
            </w:r>
          </w:p>
        </w:tc>
      </w:tr>
    </w:tbl>
    <w:p w14:paraId="6735CD80" w14:textId="77777777" w:rsidR="00302BEF" w:rsidRDefault="00302BEF">
      <w:pPr>
        <w:pStyle w:val="Normal1"/>
      </w:pPr>
    </w:p>
    <w:p w14:paraId="16198F21" w14:textId="77777777" w:rsidR="00302BEF" w:rsidRDefault="00302BEF">
      <w:pPr>
        <w:pStyle w:val="Normal1"/>
      </w:pPr>
    </w:p>
    <w:sectPr w:rsidR="00302B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50C51"/>
    <w:multiLevelType w:val="multilevel"/>
    <w:tmpl w:val="81087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08662AE"/>
    <w:multiLevelType w:val="multilevel"/>
    <w:tmpl w:val="F0A23E8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A6E0481"/>
    <w:multiLevelType w:val="multilevel"/>
    <w:tmpl w:val="F99EA35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FCF4E29"/>
    <w:multiLevelType w:val="multilevel"/>
    <w:tmpl w:val="5F0A6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FDB4EF3"/>
    <w:multiLevelType w:val="multilevel"/>
    <w:tmpl w:val="2C60A85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91C1CCD"/>
    <w:multiLevelType w:val="multilevel"/>
    <w:tmpl w:val="2E280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302BEF"/>
    <w:rsid w:val="00014324"/>
    <w:rsid w:val="00021B2C"/>
    <w:rsid w:val="00044783"/>
    <w:rsid w:val="00057489"/>
    <w:rsid w:val="000605E0"/>
    <w:rsid w:val="000C1645"/>
    <w:rsid w:val="000C2143"/>
    <w:rsid w:val="000C6548"/>
    <w:rsid w:val="001129FF"/>
    <w:rsid w:val="0011710C"/>
    <w:rsid w:val="00150718"/>
    <w:rsid w:val="001A3B65"/>
    <w:rsid w:val="001D2C54"/>
    <w:rsid w:val="00200658"/>
    <w:rsid w:val="00244BFB"/>
    <w:rsid w:val="00281F7B"/>
    <w:rsid w:val="002860F3"/>
    <w:rsid w:val="002B6815"/>
    <w:rsid w:val="00302BEF"/>
    <w:rsid w:val="00304CD3"/>
    <w:rsid w:val="003146D2"/>
    <w:rsid w:val="003A70C9"/>
    <w:rsid w:val="003C2FBB"/>
    <w:rsid w:val="003C4339"/>
    <w:rsid w:val="003D4E01"/>
    <w:rsid w:val="0041380F"/>
    <w:rsid w:val="00445781"/>
    <w:rsid w:val="004457D7"/>
    <w:rsid w:val="00450F56"/>
    <w:rsid w:val="00470D79"/>
    <w:rsid w:val="004741E7"/>
    <w:rsid w:val="00485651"/>
    <w:rsid w:val="004A5744"/>
    <w:rsid w:val="004C08A5"/>
    <w:rsid w:val="004E44F5"/>
    <w:rsid w:val="005715A3"/>
    <w:rsid w:val="0065257B"/>
    <w:rsid w:val="00685393"/>
    <w:rsid w:val="0069151D"/>
    <w:rsid w:val="006D7EE4"/>
    <w:rsid w:val="007002E1"/>
    <w:rsid w:val="00737865"/>
    <w:rsid w:val="00757118"/>
    <w:rsid w:val="00796593"/>
    <w:rsid w:val="007A3241"/>
    <w:rsid w:val="007D0B20"/>
    <w:rsid w:val="00817601"/>
    <w:rsid w:val="0083654B"/>
    <w:rsid w:val="00881BCD"/>
    <w:rsid w:val="00887AFC"/>
    <w:rsid w:val="008B4C7A"/>
    <w:rsid w:val="008D14C0"/>
    <w:rsid w:val="008F47CF"/>
    <w:rsid w:val="00905CA9"/>
    <w:rsid w:val="00911309"/>
    <w:rsid w:val="009354EC"/>
    <w:rsid w:val="009405EE"/>
    <w:rsid w:val="00990DFF"/>
    <w:rsid w:val="009C75C7"/>
    <w:rsid w:val="009D2EF5"/>
    <w:rsid w:val="009D3685"/>
    <w:rsid w:val="00A232CD"/>
    <w:rsid w:val="00A45A31"/>
    <w:rsid w:val="00A931AD"/>
    <w:rsid w:val="00AF4956"/>
    <w:rsid w:val="00AF66E8"/>
    <w:rsid w:val="00B23087"/>
    <w:rsid w:val="00B74FD9"/>
    <w:rsid w:val="00BA0F75"/>
    <w:rsid w:val="00BB449A"/>
    <w:rsid w:val="00BB4A22"/>
    <w:rsid w:val="00BD0804"/>
    <w:rsid w:val="00BE6CAC"/>
    <w:rsid w:val="00C016F9"/>
    <w:rsid w:val="00C42682"/>
    <w:rsid w:val="00C63E0A"/>
    <w:rsid w:val="00C76787"/>
    <w:rsid w:val="00C81D21"/>
    <w:rsid w:val="00C82D94"/>
    <w:rsid w:val="00C843EC"/>
    <w:rsid w:val="00CD34DC"/>
    <w:rsid w:val="00D24009"/>
    <w:rsid w:val="00D71C08"/>
    <w:rsid w:val="00DA4383"/>
    <w:rsid w:val="00DC4B0C"/>
    <w:rsid w:val="00E90A1D"/>
    <w:rsid w:val="00EC2D08"/>
    <w:rsid w:val="00EC417F"/>
    <w:rsid w:val="00EC6198"/>
    <w:rsid w:val="00EF7646"/>
    <w:rsid w:val="00F1127D"/>
    <w:rsid w:val="00F34074"/>
    <w:rsid w:val="00F43E2F"/>
    <w:rsid w:val="00F5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343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rFonts w:eastAsia="Arial"/>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D2EF5"/>
    <w:pPr>
      <w:spacing w:line="240" w:lineRule="auto"/>
    </w:pPr>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D2EF5"/>
    <w:rPr>
      <w:rFonts w:ascii="Heiti SC Light" w:eastAsia="Heiti SC Light"/>
      <w:sz w:val="18"/>
      <w:szCs w:val="18"/>
    </w:rPr>
  </w:style>
  <w:style w:type="character" w:styleId="PlaceholderText">
    <w:name w:val="Placeholder Text"/>
    <w:basedOn w:val="DefaultParagraphFont"/>
    <w:uiPriority w:val="99"/>
    <w:semiHidden/>
    <w:rsid w:val="00887AFC"/>
    <w:rPr>
      <w:color w:val="808080"/>
    </w:rPr>
  </w:style>
  <w:style w:type="character" w:styleId="Hyperlink">
    <w:name w:val="Hyperlink"/>
    <w:basedOn w:val="DefaultParagraphFont"/>
    <w:uiPriority w:val="99"/>
    <w:unhideWhenUsed/>
    <w:rsid w:val="00C81D21"/>
    <w:rPr>
      <w:color w:val="0000FF" w:themeColor="hyperlink"/>
      <w:u w:val="single"/>
    </w:rPr>
  </w:style>
  <w:style w:type="table" w:styleId="TableGrid">
    <w:name w:val="Table Grid"/>
    <w:basedOn w:val="TableNormal"/>
    <w:uiPriority w:val="59"/>
    <w:rsid w:val="00C4268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865666">
      <w:bodyDiv w:val="1"/>
      <w:marLeft w:val="0"/>
      <w:marRight w:val="0"/>
      <w:marTop w:val="0"/>
      <w:marBottom w:val="0"/>
      <w:divBdr>
        <w:top w:val="none" w:sz="0" w:space="0" w:color="auto"/>
        <w:left w:val="none" w:sz="0" w:space="0" w:color="auto"/>
        <w:bottom w:val="none" w:sz="0" w:space="0" w:color="auto"/>
        <w:right w:val="none" w:sz="0" w:space="0" w:color="auto"/>
      </w:divBdr>
    </w:div>
    <w:div w:id="1480803780">
      <w:bodyDiv w:val="1"/>
      <w:marLeft w:val="0"/>
      <w:marRight w:val="0"/>
      <w:marTop w:val="0"/>
      <w:marBottom w:val="0"/>
      <w:divBdr>
        <w:top w:val="none" w:sz="0" w:space="0" w:color="auto"/>
        <w:left w:val="none" w:sz="0" w:space="0" w:color="auto"/>
        <w:bottom w:val="none" w:sz="0" w:space="0" w:color="auto"/>
        <w:right w:val="none" w:sz="0" w:space="0" w:color="auto"/>
      </w:divBdr>
    </w:div>
    <w:div w:id="1699312048">
      <w:bodyDiv w:val="1"/>
      <w:marLeft w:val="0"/>
      <w:marRight w:val="0"/>
      <w:marTop w:val="0"/>
      <w:marBottom w:val="0"/>
      <w:divBdr>
        <w:top w:val="none" w:sz="0" w:space="0" w:color="auto"/>
        <w:left w:val="none" w:sz="0" w:space="0" w:color="auto"/>
        <w:bottom w:val="none" w:sz="0" w:space="0" w:color="auto"/>
        <w:right w:val="none" w:sz="0" w:space="0" w:color="auto"/>
      </w:divBdr>
    </w:div>
    <w:div w:id="1762022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unstats.un.org/unsd/publication/SeriesM/SeriesM_74e.pdf" TargetMode="External"/><Relationship Id="rId21" Type="http://schemas.openxmlformats.org/officeDocument/2006/relationships/hyperlink" Target="https://cran.r-project.org/web/packages/recommenderlab/vignettes/recommenderlab.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g"/><Relationship Id="rId15" Type="http://schemas.openxmlformats.org/officeDocument/2006/relationships/image" Target="media/image11.jpg"/><Relationship Id="rId16" Type="http://schemas.openxmlformats.org/officeDocument/2006/relationships/image" Target="media/image12.png"/><Relationship Id="rId17" Type="http://schemas.openxmlformats.org/officeDocument/2006/relationships/hyperlink" Target="https://en.wikipedia.org/wiki/Mean_absolute_error" TargetMode="External"/><Relationship Id="rId18" Type="http://schemas.openxmlformats.org/officeDocument/2006/relationships/hyperlink" Target="https://www.cs.utah.edu/~jeffp/teaching/cs5955/L4-Jaccard+Shingle.pdf" TargetMode="External"/><Relationship Id="rId19" Type="http://schemas.openxmlformats.org/officeDocument/2006/relationships/hyperlink" Target="http://unstats.un.org/unsd/publication/SeriesM/SeriesM_74e.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4754</Words>
  <Characters>27098</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Kejia Shi</cp:lastModifiedBy>
  <cp:revision>41</cp:revision>
  <dcterms:created xsi:type="dcterms:W3CDTF">2016-04-07T16:47:00Z</dcterms:created>
  <dcterms:modified xsi:type="dcterms:W3CDTF">2016-04-07T19:30:00Z</dcterms:modified>
</cp:coreProperties>
</file>