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470B74" w14:textId="0A67A815" w:rsidR="00134B42" w:rsidRDefault="00921242" w:rsidP="00921242">
      <w:pPr>
        <w:autoSpaceDE w:val="0"/>
        <w:autoSpaceDN w:val="0"/>
        <w:adjustRightInd w:val="0"/>
        <w:spacing w:after="240"/>
        <w:jc w:val="center"/>
      </w:pPr>
      <w:r>
        <w:rPr>
          <w:rFonts w:cs="Courier New"/>
          <w:b/>
          <w:sz w:val="28"/>
          <w:szCs w:val="24"/>
        </w:rPr>
        <w:t>A n</w:t>
      </w:r>
      <w:r w:rsidRPr="00921242">
        <w:rPr>
          <w:rFonts w:cs="Courier New"/>
          <w:b/>
          <w:sz w:val="28"/>
          <w:szCs w:val="24"/>
        </w:rPr>
        <w:t xml:space="preserve">ote on </w:t>
      </w:r>
      <w:proofErr w:type="spellStart"/>
      <w:r w:rsidRPr="00921242">
        <w:rPr>
          <w:rFonts w:cs="Courier New"/>
          <w:b/>
          <w:sz w:val="28"/>
          <w:szCs w:val="24"/>
        </w:rPr>
        <w:t>EpiSim</w:t>
      </w:r>
      <w:proofErr w:type="spellEnd"/>
      <w:r w:rsidRPr="00921242">
        <w:rPr>
          <w:rFonts w:cs="Courier New"/>
          <w:b/>
          <w:sz w:val="28"/>
          <w:szCs w:val="24"/>
        </w:rPr>
        <w:t xml:space="preserve"> speed</w:t>
      </w:r>
    </w:p>
    <w:p w14:paraId="583974DD" w14:textId="3D3A2646" w:rsidR="00134B42" w:rsidRDefault="00921242" w:rsidP="00540F2D">
      <w:pPr>
        <w:autoSpaceDE w:val="0"/>
        <w:autoSpaceDN w:val="0"/>
        <w:adjustRightInd w:val="0"/>
        <w:spacing w:after="240"/>
        <w:jc w:val="both"/>
      </w:pPr>
      <w:r>
        <w:t xml:space="preserve">R package </w:t>
      </w:r>
      <w:proofErr w:type="spellStart"/>
      <w:r>
        <w:t>EpiSim</w:t>
      </w:r>
      <w:proofErr w:type="spellEnd"/>
      <w:r>
        <w:t xml:space="preserve"> </w:t>
      </w:r>
      <w:r w:rsidR="00134B42">
        <w:t xml:space="preserve">uses </w:t>
      </w:r>
      <w:r>
        <w:t xml:space="preserve">R </w:t>
      </w:r>
      <w:r w:rsidR="00134B42">
        <w:t xml:space="preserve">package </w:t>
      </w:r>
      <w:proofErr w:type="spellStart"/>
      <w:r w:rsidR="00134B42">
        <w:t>deSolve</w:t>
      </w:r>
      <w:proofErr w:type="spellEnd"/>
      <w:r w:rsidR="00134B42">
        <w:t xml:space="preserve"> to solve ordinary differential equation</w:t>
      </w:r>
      <w:r w:rsidR="0051229D">
        <w:t>s corresponding</w:t>
      </w:r>
      <w:r w:rsidR="00134B42">
        <w:t xml:space="preserve"> to the model specified in an excel workbook.  Many methods are available in </w:t>
      </w:r>
      <w:proofErr w:type="spellStart"/>
      <w:r w:rsidR="00134B42">
        <w:t>deSolve</w:t>
      </w:r>
      <w:proofErr w:type="spellEnd"/>
      <w:r w:rsidR="00134B42">
        <w:t xml:space="preserve">.  In </w:t>
      </w:r>
      <w:proofErr w:type="spellStart"/>
      <w:r w:rsidR="00134B42">
        <w:t>EpiSim</w:t>
      </w:r>
      <w:proofErr w:type="spellEnd"/>
      <w:r w:rsidR="00134B42">
        <w:t xml:space="preserve">, </w:t>
      </w:r>
      <w:proofErr w:type="spellStart"/>
      <w:r w:rsidR="00134B42">
        <w:t>deSolve’s</w:t>
      </w:r>
      <w:proofErr w:type="spellEnd"/>
      <w:r w:rsidR="00134B42">
        <w:t xml:space="preserve"> method “</w:t>
      </w:r>
      <w:proofErr w:type="spellStart"/>
      <w:r w:rsidR="00134B42">
        <w:t>lsoda</w:t>
      </w:r>
      <w:proofErr w:type="spellEnd"/>
      <w:r w:rsidR="00134B42">
        <w:t xml:space="preserve">” is used (either hardcoded or default depending on the vintage of </w:t>
      </w:r>
      <w:proofErr w:type="spellStart"/>
      <w:r w:rsidR="00134B42">
        <w:t>EpiSim</w:t>
      </w:r>
      <w:proofErr w:type="spellEnd"/>
      <w:r w:rsidR="00134B42">
        <w:t xml:space="preserve">) as it is </w:t>
      </w:r>
      <w:proofErr w:type="spellStart"/>
      <w:r w:rsidR="00134B42">
        <w:t>deSolve’s</w:t>
      </w:r>
      <w:proofErr w:type="spellEnd"/>
      <w:r w:rsidR="00134B42">
        <w:t xml:space="preserve"> default/suggested method.  The present note</w:t>
      </w:r>
      <w:r>
        <w:t xml:space="preserve"> indicates</w:t>
      </w:r>
      <w:r w:rsidR="00134B42">
        <w:t xml:space="preserve"> that </w:t>
      </w:r>
      <w:proofErr w:type="spellStart"/>
      <w:r w:rsidR="00134B42">
        <w:t>deSolve’s</w:t>
      </w:r>
      <w:proofErr w:type="spellEnd"/>
      <w:r w:rsidR="00134B42">
        <w:t xml:space="preserve"> method “</w:t>
      </w:r>
      <w:r w:rsidR="00B65042">
        <w:t>ode45</w:t>
      </w:r>
      <w:r w:rsidR="00134B42">
        <w:t>” may be better in some circumstances.</w:t>
      </w:r>
    </w:p>
    <w:p w14:paraId="61000785" w14:textId="3D3F3BA7" w:rsidR="00B65042" w:rsidRDefault="00B65042" w:rsidP="00540F2D">
      <w:pPr>
        <w:autoSpaceDE w:val="0"/>
        <w:autoSpaceDN w:val="0"/>
        <w:adjustRightInd w:val="0"/>
        <w:spacing w:after="240"/>
        <w:jc w:val="both"/>
      </w:pPr>
      <w:r>
        <w:t>This claim is based on the following experiment</w:t>
      </w:r>
      <w:r w:rsidR="0051229D">
        <w:t xml:space="preserve"> where</w:t>
      </w:r>
      <w:r>
        <w:t xml:space="preserve"> workbook “</w:t>
      </w:r>
      <w:r w:rsidRPr="00B65042">
        <w:t>PHAC__m22A-NewFit-v60W1KL-NI.xlsx</w:t>
      </w:r>
      <w:r>
        <w:t>”</w:t>
      </w:r>
      <w:r w:rsidR="00921242">
        <w:rPr>
          <w:rStyle w:val="FootnoteReference"/>
        </w:rPr>
        <w:footnoteReference w:id="1"/>
      </w:r>
      <w:r>
        <w:t xml:space="preserve"> </w:t>
      </w:r>
      <w:r w:rsidR="0051229D">
        <w:t xml:space="preserve">is run </w:t>
      </w:r>
      <w:r>
        <w:t>from time 550 to 800. We tried to do this with 11 different methods as shown in table below</w:t>
      </w:r>
      <w:r w:rsidR="0051229D">
        <w:t>.</w:t>
      </w:r>
    </w:p>
    <w:p w14:paraId="261C812F" w14:textId="46E2572F" w:rsidR="00FE5758" w:rsidRDefault="001754FC" w:rsidP="00FE5758">
      <w:r>
        <w:t xml:space="preserve">Results of experiment (start time </w:t>
      </w:r>
      <w:r w:rsidRPr="001754FC">
        <w:t>2021-11-17 19-42-11</w:t>
      </w:r>
      <w:r>
        <w:t>)</w:t>
      </w:r>
    </w:p>
    <w:tbl>
      <w:tblPr>
        <w:tblStyle w:val="TableGrid"/>
        <w:tblW w:w="0" w:type="auto"/>
        <w:tblLook w:val="04A0" w:firstRow="1" w:lastRow="0" w:firstColumn="1" w:lastColumn="0" w:noHBand="0" w:noVBand="1"/>
      </w:tblPr>
      <w:tblGrid>
        <w:gridCol w:w="1271"/>
        <w:gridCol w:w="992"/>
        <w:gridCol w:w="993"/>
        <w:gridCol w:w="2409"/>
        <w:gridCol w:w="3685"/>
      </w:tblGrid>
      <w:tr w:rsidR="00FE5758" w14:paraId="1E43D31F" w14:textId="77777777" w:rsidTr="00FE5758">
        <w:tc>
          <w:tcPr>
            <w:tcW w:w="1271" w:type="dxa"/>
          </w:tcPr>
          <w:p w14:paraId="2E94B09B" w14:textId="544BCE2D" w:rsidR="00FE5758" w:rsidRDefault="00FE5758" w:rsidP="002360FE">
            <w:r>
              <w:t>Method</w:t>
            </w:r>
          </w:p>
        </w:tc>
        <w:tc>
          <w:tcPr>
            <w:tcW w:w="992" w:type="dxa"/>
          </w:tcPr>
          <w:p w14:paraId="1947FD8E" w14:textId="36568B54" w:rsidR="00FE5758" w:rsidRPr="00FE5758" w:rsidRDefault="00FE5758" w:rsidP="002360FE">
            <w:pPr>
              <w:rPr>
                <w:color w:val="BFBFBF" w:themeColor="background1" w:themeShade="BF"/>
              </w:rPr>
            </w:pPr>
            <w:r w:rsidRPr="00FE5758">
              <w:rPr>
                <w:color w:val="BFBFBF" w:themeColor="background1" w:themeShade="BF"/>
              </w:rPr>
              <w:t>task</w:t>
            </w:r>
          </w:p>
        </w:tc>
        <w:tc>
          <w:tcPr>
            <w:tcW w:w="993" w:type="dxa"/>
          </w:tcPr>
          <w:p w14:paraId="79D702DB" w14:textId="312BEDDB" w:rsidR="00FE5758" w:rsidRPr="00FE5758" w:rsidRDefault="00FE5758" w:rsidP="002360FE">
            <w:pPr>
              <w:rPr>
                <w:color w:val="BFBFBF" w:themeColor="background1" w:themeShade="BF"/>
              </w:rPr>
            </w:pPr>
            <w:r w:rsidRPr="00FE5758">
              <w:rPr>
                <w:color w:val="BFBFBF" w:themeColor="background1" w:themeShade="BF"/>
              </w:rPr>
              <w:t>worker</w:t>
            </w:r>
          </w:p>
        </w:tc>
        <w:tc>
          <w:tcPr>
            <w:tcW w:w="2409" w:type="dxa"/>
          </w:tcPr>
          <w:p w14:paraId="48957655" w14:textId="7D50CA50" w:rsidR="00FE5758" w:rsidRDefault="00FE5758" w:rsidP="002360FE">
            <w:r>
              <w:t>time</w:t>
            </w:r>
          </w:p>
        </w:tc>
        <w:tc>
          <w:tcPr>
            <w:tcW w:w="3685" w:type="dxa"/>
          </w:tcPr>
          <w:p w14:paraId="28E96E93" w14:textId="5D76EE07" w:rsidR="00FE5758" w:rsidRDefault="00FE5758" w:rsidP="002360FE">
            <w:r>
              <w:t xml:space="preserve">Results relative to </w:t>
            </w:r>
            <w:proofErr w:type="spellStart"/>
            <w:r>
              <w:t>lsoda</w:t>
            </w:r>
            <w:proofErr w:type="spellEnd"/>
          </w:p>
        </w:tc>
      </w:tr>
      <w:tr w:rsidR="00FE5758" w14:paraId="091624CF" w14:textId="77777777" w:rsidTr="00FE5758">
        <w:tc>
          <w:tcPr>
            <w:tcW w:w="1271" w:type="dxa"/>
          </w:tcPr>
          <w:p w14:paraId="2B071E4F" w14:textId="7B3188B5" w:rsidR="00FE5758" w:rsidRDefault="00FE5758" w:rsidP="002360FE">
            <w:r>
              <w:t xml:space="preserve">1, </w:t>
            </w:r>
            <w:proofErr w:type="spellStart"/>
            <w:r>
              <w:t>lsoda</w:t>
            </w:r>
            <w:proofErr w:type="spellEnd"/>
          </w:p>
        </w:tc>
        <w:tc>
          <w:tcPr>
            <w:tcW w:w="992" w:type="dxa"/>
          </w:tcPr>
          <w:p w14:paraId="4B229291" w14:textId="711A36E5" w:rsidR="00FE5758" w:rsidRPr="00FE5758" w:rsidRDefault="00FE5758" w:rsidP="002360FE">
            <w:pPr>
              <w:rPr>
                <w:color w:val="BFBFBF" w:themeColor="background1" w:themeShade="BF"/>
              </w:rPr>
            </w:pPr>
            <w:r w:rsidRPr="00FE5758">
              <w:rPr>
                <w:color w:val="BFBFBF" w:themeColor="background1" w:themeShade="BF"/>
              </w:rPr>
              <w:t>11</w:t>
            </w:r>
          </w:p>
        </w:tc>
        <w:tc>
          <w:tcPr>
            <w:tcW w:w="993" w:type="dxa"/>
          </w:tcPr>
          <w:p w14:paraId="085DA4AA" w14:textId="6996065D" w:rsidR="00FE5758" w:rsidRPr="00FE5758" w:rsidRDefault="00FE5758" w:rsidP="002360FE">
            <w:pPr>
              <w:rPr>
                <w:color w:val="BFBFBF" w:themeColor="background1" w:themeShade="BF"/>
              </w:rPr>
            </w:pPr>
            <w:r w:rsidRPr="00FE5758">
              <w:rPr>
                <w:color w:val="BFBFBF" w:themeColor="background1" w:themeShade="BF"/>
              </w:rPr>
              <w:t>9</w:t>
            </w:r>
          </w:p>
        </w:tc>
        <w:tc>
          <w:tcPr>
            <w:tcW w:w="2409" w:type="dxa"/>
          </w:tcPr>
          <w:p w14:paraId="0B82B506" w14:textId="34419F5C" w:rsidR="00FE5758" w:rsidRDefault="00FE5758" w:rsidP="002360FE">
            <w:r>
              <w:t xml:space="preserve">      </w:t>
            </w:r>
            <w:r w:rsidRPr="00FE5758">
              <w:t>4.9 hours</w:t>
            </w:r>
          </w:p>
        </w:tc>
        <w:tc>
          <w:tcPr>
            <w:tcW w:w="3685" w:type="dxa"/>
          </w:tcPr>
          <w:p w14:paraId="3067618D" w14:textId="4A22E0AE" w:rsidR="00FE5758" w:rsidRDefault="00FE5758" w:rsidP="002360FE">
            <w:r>
              <w:t>reference</w:t>
            </w:r>
          </w:p>
        </w:tc>
      </w:tr>
      <w:tr w:rsidR="00FE5758" w14:paraId="6D069A1C" w14:textId="77777777" w:rsidTr="00FE5758">
        <w:tc>
          <w:tcPr>
            <w:tcW w:w="1271" w:type="dxa"/>
          </w:tcPr>
          <w:p w14:paraId="318ED0B9" w14:textId="3303B5F5" w:rsidR="00FE5758" w:rsidRDefault="00FE5758" w:rsidP="002360FE">
            <w:r>
              <w:t xml:space="preserve">2, </w:t>
            </w:r>
            <w:proofErr w:type="spellStart"/>
            <w:r w:rsidRPr="00FE5758">
              <w:rPr>
                <w:lang w:val="fr-FR"/>
              </w:rPr>
              <w:t>lsode</w:t>
            </w:r>
            <w:proofErr w:type="spellEnd"/>
          </w:p>
        </w:tc>
        <w:tc>
          <w:tcPr>
            <w:tcW w:w="992" w:type="dxa"/>
          </w:tcPr>
          <w:p w14:paraId="4EEA1389" w14:textId="15B8DD1E" w:rsidR="00FE5758" w:rsidRPr="00FE5758" w:rsidRDefault="00FE5758" w:rsidP="002360FE">
            <w:pPr>
              <w:rPr>
                <w:color w:val="BFBFBF" w:themeColor="background1" w:themeShade="BF"/>
              </w:rPr>
            </w:pPr>
            <w:r w:rsidRPr="00FE5758">
              <w:rPr>
                <w:color w:val="BFBFBF" w:themeColor="background1" w:themeShade="BF"/>
              </w:rPr>
              <w:t>1</w:t>
            </w:r>
          </w:p>
        </w:tc>
        <w:tc>
          <w:tcPr>
            <w:tcW w:w="993" w:type="dxa"/>
          </w:tcPr>
          <w:p w14:paraId="04FC4FCE" w14:textId="3B7F0051" w:rsidR="00FE5758" w:rsidRPr="00FE5758" w:rsidRDefault="00FE5758" w:rsidP="002360FE">
            <w:pPr>
              <w:rPr>
                <w:color w:val="BFBFBF" w:themeColor="background1" w:themeShade="BF"/>
              </w:rPr>
            </w:pPr>
            <w:r w:rsidRPr="00FE5758">
              <w:rPr>
                <w:color w:val="BFBFBF" w:themeColor="background1" w:themeShade="BF"/>
              </w:rPr>
              <w:t>1</w:t>
            </w:r>
          </w:p>
        </w:tc>
        <w:tc>
          <w:tcPr>
            <w:tcW w:w="2409" w:type="dxa"/>
          </w:tcPr>
          <w:p w14:paraId="5E8E4DED" w14:textId="4A5484A0" w:rsidR="00FE5758" w:rsidRDefault="00FE5758" w:rsidP="002360FE">
            <w:r w:rsidRPr="00FE5758">
              <w:t>&gt; 12.5 hours</w:t>
            </w:r>
          </w:p>
        </w:tc>
        <w:tc>
          <w:tcPr>
            <w:tcW w:w="3685" w:type="dxa"/>
          </w:tcPr>
          <w:p w14:paraId="145070DD" w14:textId="3712530C" w:rsidR="00FE5758" w:rsidRDefault="00FE5758" w:rsidP="002360FE">
            <w:r>
              <w:t>??</w:t>
            </w:r>
          </w:p>
        </w:tc>
      </w:tr>
      <w:tr w:rsidR="00FE5758" w:rsidRPr="00FE5758" w14:paraId="605B31F1" w14:textId="77777777" w:rsidTr="00FE5758">
        <w:tc>
          <w:tcPr>
            <w:tcW w:w="1271" w:type="dxa"/>
          </w:tcPr>
          <w:p w14:paraId="154419A4" w14:textId="6F0AD28D" w:rsidR="00FE5758" w:rsidRDefault="00FE5758" w:rsidP="002360FE">
            <w:r>
              <w:t xml:space="preserve">3, </w:t>
            </w:r>
            <w:proofErr w:type="spellStart"/>
            <w:r w:rsidRPr="00FE5758">
              <w:rPr>
                <w:lang w:val="fr-FR"/>
              </w:rPr>
              <w:t>lsodes</w:t>
            </w:r>
            <w:proofErr w:type="spellEnd"/>
          </w:p>
        </w:tc>
        <w:tc>
          <w:tcPr>
            <w:tcW w:w="992" w:type="dxa"/>
          </w:tcPr>
          <w:p w14:paraId="70986E55" w14:textId="70077561" w:rsidR="00FE5758" w:rsidRPr="00FE5758" w:rsidRDefault="00FE5758" w:rsidP="002360FE">
            <w:pPr>
              <w:rPr>
                <w:color w:val="BFBFBF" w:themeColor="background1" w:themeShade="BF"/>
              </w:rPr>
            </w:pPr>
            <w:r w:rsidRPr="00FE5758">
              <w:rPr>
                <w:color w:val="BFBFBF" w:themeColor="background1" w:themeShade="BF"/>
              </w:rPr>
              <w:t>2</w:t>
            </w:r>
          </w:p>
        </w:tc>
        <w:tc>
          <w:tcPr>
            <w:tcW w:w="993" w:type="dxa"/>
          </w:tcPr>
          <w:p w14:paraId="22CDB734" w14:textId="123BF7CC" w:rsidR="00FE5758" w:rsidRPr="00FE5758" w:rsidRDefault="00FE5758" w:rsidP="002360FE">
            <w:pPr>
              <w:rPr>
                <w:color w:val="BFBFBF" w:themeColor="background1" w:themeShade="BF"/>
              </w:rPr>
            </w:pPr>
            <w:r w:rsidRPr="00FE5758">
              <w:rPr>
                <w:color w:val="BFBFBF" w:themeColor="background1" w:themeShade="BF"/>
              </w:rPr>
              <w:t>1</w:t>
            </w:r>
          </w:p>
        </w:tc>
        <w:tc>
          <w:tcPr>
            <w:tcW w:w="2409" w:type="dxa"/>
          </w:tcPr>
          <w:p w14:paraId="48FA1756" w14:textId="5EB19390" w:rsidR="00FE5758" w:rsidRPr="00FE5758" w:rsidRDefault="00FE5758" w:rsidP="00FE5758">
            <w:pPr>
              <w:rPr>
                <w:lang w:val="fr-FR"/>
              </w:rPr>
            </w:pPr>
            <w:r w:rsidRPr="00FE5758">
              <w:rPr>
                <w:lang w:val="fr-FR"/>
              </w:rPr>
              <w:t xml:space="preserve">??? </w:t>
            </w:r>
            <w:r w:rsidRPr="00FE5758">
              <w:rPr>
                <w:lang w:val="fr-FR"/>
              </w:rPr>
              <w:sym w:font="Wingdings" w:char="F0E0"/>
            </w:r>
            <w:r>
              <w:rPr>
                <w:lang w:val="fr-FR"/>
              </w:rPr>
              <w:t xml:space="preserve">  &gt; 1h40m</w:t>
            </w:r>
          </w:p>
        </w:tc>
        <w:tc>
          <w:tcPr>
            <w:tcW w:w="3685" w:type="dxa"/>
          </w:tcPr>
          <w:p w14:paraId="3D5E2917" w14:textId="0080B14A" w:rsidR="00FE5758" w:rsidRPr="00FE5758" w:rsidRDefault="001754FC" w:rsidP="002360FE">
            <w:pPr>
              <w:rPr>
                <w:lang w:val="fr-FR"/>
              </w:rPr>
            </w:pPr>
            <w:r>
              <w:rPr>
                <w:lang w:val="fr-FR"/>
              </w:rPr>
              <w:t>??</w:t>
            </w:r>
          </w:p>
        </w:tc>
      </w:tr>
      <w:tr w:rsidR="00FE5758" w:rsidRPr="00FE5758" w14:paraId="319ED53F" w14:textId="77777777" w:rsidTr="00FE5758">
        <w:tc>
          <w:tcPr>
            <w:tcW w:w="1271" w:type="dxa"/>
          </w:tcPr>
          <w:p w14:paraId="00531347" w14:textId="221BBADD" w:rsidR="00FE5758" w:rsidRPr="00FE5758" w:rsidRDefault="00FE5758" w:rsidP="002360FE">
            <w:pPr>
              <w:rPr>
                <w:lang w:val="fr-FR"/>
              </w:rPr>
            </w:pPr>
            <w:r w:rsidRPr="00FE5758">
              <w:rPr>
                <w:lang w:val="fr-FR"/>
              </w:rPr>
              <w:t xml:space="preserve">4, </w:t>
            </w:r>
            <w:proofErr w:type="spellStart"/>
            <w:r w:rsidRPr="00FE5758">
              <w:rPr>
                <w:lang w:val="fr-FR"/>
              </w:rPr>
              <w:t>lsodar</w:t>
            </w:r>
            <w:proofErr w:type="spellEnd"/>
          </w:p>
        </w:tc>
        <w:tc>
          <w:tcPr>
            <w:tcW w:w="992" w:type="dxa"/>
          </w:tcPr>
          <w:p w14:paraId="0E172D90" w14:textId="692EEDE4" w:rsidR="00FE5758" w:rsidRPr="00FE5758" w:rsidRDefault="00FE5758" w:rsidP="002360FE">
            <w:pPr>
              <w:rPr>
                <w:color w:val="BFBFBF" w:themeColor="background1" w:themeShade="BF"/>
                <w:lang w:val="fr-FR"/>
              </w:rPr>
            </w:pPr>
            <w:r w:rsidRPr="00FE5758">
              <w:rPr>
                <w:color w:val="BFBFBF" w:themeColor="background1" w:themeShade="BF"/>
                <w:lang w:val="fr-FR"/>
              </w:rPr>
              <w:t>3</w:t>
            </w:r>
          </w:p>
        </w:tc>
        <w:tc>
          <w:tcPr>
            <w:tcW w:w="993" w:type="dxa"/>
          </w:tcPr>
          <w:p w14:paraId="2A3BAB95" w14:textId="219E14D1" w:rsidR="00FE5758" w:rsidRPr="00FE5758" w:rsidRDefault="00FE5758" w:rsidP="002360FE">
            <w:pPr>
              <w:rPr>
                <w:color w:val="BFBFBF" w:themeColor="background1" w:themeShade="BF"/>
                <w:lang w:val="fr-FR"/>
              </w:rPr>
            </w:pPr>
            <w:r w:rsidRPr="00FE5758">
              <w:rPr>
                <w:color w:val="BFBFBF" w:themeColor="background1" w:themeShade="BF"/>
                <w:lang w:val="fr-FR"/>
              </w:rPr>
              <w:t>2</w:t>
            </w:r>
          </w:p>
        </w:tc>
        <w:tc>
          <w:tcPr>
            <w:tcW w:w="2409" w:type="dxa"/>
          </w:tcPr>
          <w:p w14:paraId="4E3232CC" w14:textId="0322400D" w:rsidR="00FE5758" w:rsidRPr="00FE5758" w:rsidRDefault="00FE5758" w:rsidP="002360FE">
            <w:pPr>
              <w:rPr>
                <w:lang w:val="fr-FR"/>
              </w:rPr>
            </w:pPr>
            <w:r>
              <w:rPr>
                <w:lang w:val="fr-FR"/>
              </w:rPr>
              <w:t xml:space="preserve">4.9 </w:t>
            </w:r>
            <w:proofErr w:type="spellStart"/>
            <w:r>
              <w:rPr>
                <w:lang w:val="fr-FR"/>
              </w:rPr>
              <w:t>hours</w:t>
            </w:r>
            <w:proofErr w:type="spellEnd"/>
          </w:p>
        </w:tc>
        <w:tc>
          <w:tcPr>
            <w:tcW w:w="3685" w:type="dxa"/>
          </w:tcPr>
          <w:p w14:paraId="76D3ACF3" w14:textId="7E099F01" w:rsidR="00FE5758" w:rsidRPr="00FE5758" w:rsidRDefault="001754FC" w:rsidP="002360FE">
            <w:pPr>
              <w:rPr>
                <w:lang w:val="fr-FR"/>
              </w:rPr>
            </w:pPr>
            <w:proofErr w:type="spellStart"/>
            <w:r>
              <w:rPr>
                <w:lang w:val="fr-FR"/>
              </w:rPr>
              <w:t>Exactly</w:t>
            </w:r>
            <w:proofErr w:type="spellEnd"/>
            <w:r>
              <w:rPr>
                <w:lang w:val="fr-FR"/>
              </w:rPr>
              <w:t xml:space="preserve"> the </w:t>
            </w:r>
            <w:proofErr w:type="spellStart"/>
            <w:r>
              <w:rPr>
                <w:lang w:val="fr-FR"/>
              </w:rPr>
              <w:t>same</w:t>
            </w:r>
            <w:proofErr w:type="spellEnd"/>
          </w:p>
        </w:tc>
      </w:tr>
      <w:tr w:rsidR="00FE5758" w:rsidRPr="001754FC" w14:paraId="4FF3BE82" w14:textId="77777777" w:rsidTr="00FE5758">
        <w:tc>
          <w:tcPr>
            <w:tcW w:w="1271" w:type="dxa"/>
          </w:tcPr>
          <w:p w14:paraId="752A7EA2" w14:textId="3A1332F6" w:rsidR="00FE5758" w:rsidRPr="00FE5758" w:rsidRDefault="00FE5758" w:rsidP="002360FE">
            <w:pPr>
              <w:rPr>
                <w:lang w:val="fr-FR"/>
              </w:rPr>
            </w:pPr>
            <w:r w:rsidRPr="00FE5758">
              <w:rPr>
                <w:lang w:val="fr-FR"/>
              </w:rPr>
              <w:t xml:space="preserve">5, </w:t>
            </w:r>
            <w:proofErr w:type="spellStart"/>
            <w:r w:rsidRPr="00FE5758">
              <w:rPr>
                <w:lang w:val="fr-FR"/>
              </w:rPr>
              <w:t>vode</w:t>
            </w:r>
            <w:proofErr w:type="spellEnd"/>
          </w:p>
        </w:tc>
        <w:tc>
          <w:tcPr>
            <w:tcW w:w="992" w:type="dxa"/>
          </w:tcPr>
          <w:p w14:paraId="7A48F034" w14:textId="48693425" w:rsidR="00FE5758" w:rsidRPr="00FE5758" w:rsidRDefault="00FE5758" w:rsidP="002360FE">
            <w:pPr>
              <w:rPr>
                <w:color w:val="BFBFBF" w:themeColor="background1" w:themeShade="BF"/>
                <w:lang w:val="fr-FR"/>
              </w:rPr>
            </w:pPr>
            <w:r w:rsidRPr="00FE5758">
              <w:rPr>
                <w:color w:val="BFBFBF" w:themeColor="background1" w:themeShade="BF"/>
                <w:lang w:val="fr-FR"/>
              </w:rPr>
              <w:t>4</w:t>
            </w:r>
          </w:p>
        </w:tc>
        <w:tc>
          <w:tcPr>
            <w:tcW w:w="993" w:type="dxa"/>
          </w:tcPr>
          <w:p w14:paraId="5B33F5B2" w14:textId="4891693F" w:rsidR="00FE5758" w:rsidRPr="00FE5758" w:rsidRDefault="00FE5758" w:rsidP="002360FE">
            <w:pPr>
              <w:rPr>
                <w:color w:val="BFBFBF" w:themeColor="background1" w:themeShade="BF"/>
                <w:lang w:val="fr-FR"/>
              </w:rPr>
            </w:pPr>
            <w:r w:rsidRPr="00FE5758">
              <w:rPr>
                <w:color w:val="BFBFBF" w:themeColor="background1" w:themeShade="BF"/>
                <w:lang w:val="fr-FR"/>
              </w:rPr>
              <w:t>2</w:t>
            </w:r>
          </w:p>
        </w:tc>
        <w:tc>
          <w:tcPr>
            <w:tcW w:w="2409" w:type="dxa"/>
          </w:tcPr>
          <w:p w14:paraId="7365A2C6" w14:textId="4E9F31AE" w:rsidR="00FE5758" w:rsidRPr="00FE5758" w:rsidRDefault="00FE5758" w:rsidP="002360FE">
            <w:pPr>
              <w:rPr>
                <w:lang w:val="fr-FR"/>
              </w:rPr>
            </w:pPr>
            <w:r w:rsidRPr="00FE5758">
              <w:rPr>
                <w:lang w:val="fr-FR"/>
              </w:rPr>
              <w:t xml:space="preserve">4.6 </w:t>
            </w:r>
            <w:proofErr w:type="spellStart"/>
            <w:r w:rsidRPr="00FE5758">
              <w:rPr>
                <w:lang w:val="fr-FR"/>
              </w:rPr>
              <w:t>hours</w:t>
            </w:r>
            <w:proofErr w:type="spellEnd"/>
          </w:p>
        </w:tc>
        <w:tc>
          <w:tcPr>
            <w:tcW w:w="3685" w:type="dxa"/>
          </w:tcPr>
          <w:p w14:paraId="1D228277" w14:textId="28AD32B3" w:rsidR="00FE5758" w:rsidRPr="001754FC" w:rsidRDefault="001754FC" w:rsidP="002360FE">
            <w:r w:rsidRPr="001754FC">
              <w:t>Same if ignore rounding error</w:t>
            </w:r>
            <w:r>
              <w:t>s</w:t>
            </w:r>
          </w:p>
        </w:tc>
      </w:tr>
      <w:tr w:rsidR="00FE5758" w:rsidRPr="00FE5758" w14:paraId="1FA029DF" w14:textId="77777777" w:rsidTr="00FE5758">
        <w:tc>
          <w:tcPr>
            <w:tcW w:w="1271" w:type="dxa"/>
          </w:tcPr>
          <w:p w14:paraId="0EF8B6F6" w14:textId="5B430DB5" w:rsidR="00FE5758" w:rsidRPr="00FE5758" w:rsidRDefault="00FE5758" w:rsidP="002360FE">
            <w:pPr>
              <w:rPr>
                <w:lang w:val="fr-FR"/>
              </w:rPr>
            </w:pPr>
            <w:r w:rsidRPr="00FE5758">
              <w:rPr>
                <w:lang w:val="fr-FR"/>
              </w:rPr>
              <w:t xml:space="preserve">6, </w:t>
            </w:r>
            <w:proofErr w:type="spellStart"/>
            <w:r w:rsidRPr="00FE5758">
              <w:rPr>
                <w:lang w:val="fr-FR"/>
              </w:rPr>
              <w:t>daspk</w:t>
            </w:r>
            <w:proofErr w:type="spellEnd"/>
          </w:p>
        </w:tc>
        <w:tc>
          <w:tcPr>
            <w:tcW w:w="992" w:type="dxa"/>
          </w:tcPr>
          <w:p w14:paraId="768FA314" w14:textId="07025400" w:rsidR="00FE5758" w:rsidRPr="00FE5758" w:rsidRDefault="00FE5758" w:rsidP="002360FE">
            <w:pPr>
              <w:rPr>
                <w:color w:val="BFBFBF" w:themeColor="background1" w:themeShade="BF"/>
                <w:lang w:val="fr-FR"/>
              </w:rPr>
            </w:pPr>
            <w:r w:rsidRPr="00FE5758">
              <w:rPr>
                <w:color w:val="BFBFBF" w:themeColor="background1" w:themeShade="BF"/>
                <w:lang w:val="fr-FR"/>
              </w:rPr>
              <w:t>5</w:t>
            </w:r>
          </w:p>
        </w:tc>
        <w:tc>
          <w:tcPr>
            <w:tcW w:w="993" w:type="dxa"/>
          </w:tcPr>
          <w:p w14:paraId="7F701A71" w14:textId="0D7F6F21" w:rsidR="00FE5758" w:rsidRPr="00FE5758" w:rsidRDefault="00FE5758" w:rsidP="002360FE">
            <w:pPr>
              <w:rPr>
                <w:color w:val="BFBFBF" w:themeColor="background1" w:themeShade="BF"/>
                <w:lang w:val="fr-FR"/>
              </w:rPr>
            </w:pPr>
            <w:r w:rsidRPr="00FE5758">
              <w:rPr>
                <w:color w:val="BFBFBF" w:themeColor="background1" w:themeShade="BF"/>
                <w:lang w:val="fr-FR"/>
              </w:rPr>
              <w:t>3</w:t>
            </w:r>
          </w:p>
        </w:tc>
        <w:tc>
          <w:tcPr>
            <w:tcW w:w="2409" w:type="dxa"/>
          </w:tcPr>
          <w:p w14:paraId="0AB35BB6" w14:textId="3E926C1A" w:rsidR="00FE5758" w:rsidRPr="00FE5758" w:rsidRDefault="00FE5758" w:rsidP="002360FE">
            <w:pPr>
              <w:rPr>
                <w:lang w:val="fr-FR"/>
              </w:rPr>
            </w:pPr>
            <w:r w:rsidRPr="00FE5758">
              <w:rPr>
                <w:lang w:val="fr-FR"/>
              </w:rPr>
              <w:t xml:space="preserve">&gt; 12.5 </w:t>
            </w:r>
            <w:proofErr w:type="spellStart"/>
            <w:r w:rsidRPr="00FE5758">
              <w:rPr>
                <w:lang w:val="fr-FR"/>
              </w:rPr>
              <w:t>hours</w:t>
            </w:r>
            <w:proofErr w:type="spellEnd"/>
          </w:p>
        </w:tc>
        <w:tc>
          <w:tcPr>
            <w:tcW w:w="3685" w:type="dxa"/>
          </w:tcPr>
          <w:p w14:paraId="1DD215EF" w14:textId="5508B30C" w:rsidR="00FE5758" w:rsidRPr="00FE5758" w:rsidRDefault="00FE5758" w:rsidP="002360FE">
            <w:pPr>
              <w:rPr>
                <w:lang w:val="fr-FR"/>
              </w:rPr>
            </w:pPr>
            <w:r>
              <w:rPr>
                <w:lang w:val="fr-FR"/>
              </w:rPr>
              <w:t>??</w:t>
            </w:r>
          </w:p>
        </w:tc>
      </w:tr>
      <w:tr w:rsidR="00FE5758" w:rsidRPr="00FE5758" w14:paraId="102429B8" w14:textId="77777777" w:rsidTr="00FE5758">
        <w:tc>
          <w:tcPr>
            <w:tcW w:w="1271" w:type="dxa"/>
          </w:tcPr>
          <w:p w14:paraId="022C33E4" w14:textId="255FE125" w:rsidR="00FE5758" w:rsidRPr="00FE5758" w:rsidRDefault="00FE5758" w:rsidP="002360FE">
            <w:pPr>
              <w:rPr>
                <w:lang w:val="fr-FR"/>
              </w:rPr>
            </w:pPr>
            <w:r w:rsidRPr="00FE5758">
              <w:rPr>
                <w:lang w:val="fr-FR"/>
              </w:rPr>
              <w:t xml:space="preserve">7, </w:t>
            </w:r>
            <w:proofErr w:type="spellStart"/>
            <w:r w:rsidRPr="00FE5758">
              <w:rPr>
                <w:lang w:val="fr-FR"/>
              </w:rPr>
              <w:t>euler</w:t>
            </w:r>
            <w:proofErr w:type="spellEnd"/>
          </w:p>
        </w:tc>
        <w:tc>
          <w:tcPr>
            <w:tcW w:w="992" w:type="dxa"/>
          </w:tcPr>
          <w:p w14:paraId="74CF7483" w14:textId="7F5D2E55" w:rsidR="00FE5758" w:rsidRPr="00FE5758" w:rsidRDefault="00FE5758" w:rsidP="002360FE">
            <w:pPr>
              <w:rPr>
                <w:color w:val="BFBFBF" w:themeColor="background1" w:themeShade="BF"/>
                <w:lang w:val="fr-FR"/>
              </w:rPr>
            </w:pPr>
            <w:r w:rsidRPr="00FE5758">
              <w:rPr>
                <w:color w:val="BFBFBF" w:themeColor="background1" w:themeShade="BF"/>
                <w:lang w:val="fr-FR"/>
              </w:rPr>
              <w:t>6</w:t>
            </w:r>
          </w:p>
        </w:tc>
        <w:tc>
          <w:tcPr>
            <w:tcW w:w="993" w:type="dxa"/>
          </w:tcPr>
          <w:p w14:paraId="55B5B8C2" w14:textId="6CD70546" w:rsidR="00FE5758" w:rsidRPr="00FE5758" w:rsidRDefault="00FE5758" w:rsidP="002360FE">
            <w:pPr>
              <w:rPr>
                <w:color w:val="BFBFBF" w:themeColor="background1" w:themeShade="BF"/>
                <w:lang w:val="fr-FR"/>
              </w:rPr>
            </w:pPr>
            <w:r w:rsidRPr="00FE5758">
              <w:rPr>
                <w:color w:val="BFBFBF" w:themeColor="background1" w:themeShade="BF"/>
                <w:lang w:val="fr-FR"/>
              </w:rPr>
              <w:t>4</w:t>
            </w:r>
          </w:p>
        </w:tc>
        <w:tc>
          <w:tcPr>
            <w:tcW w:w="2409" w:type="dxa"/>
          </w:tcPr>
          <w:p w14:paraId="377DBBED" w14:textId="21D5D336" w:rsidR="00FE5758" w:rsidRPr="00FE5758" w:rsidRDefault="00FE5758" w:rsidP="002360FE">
            <w:pPr>
              <w:rPr>
                <w:lang w:val="fr-FR"/>
              </w:rPr>
            </w:pPr>
            <w:r w:rsidRPr="00FE5758">
              <w:rPr>
                <w:lang w:val="fr-FR"/>
              </w:rPr>
              <w:t>1.4 minutes</w:t>
            </w:r>
          </w:p>
        </w:tc>
        <w:tc>
          <w:tcPr>
            <w:tcW w:w="3685" w:type="dxa"/>
          </w:tcPr>
          <w:p w14:paraId="6D9F3794" w14:textId="545AF73A" w:rsidR="00FE5758" w:rsidRPr="00FE5758" w:rsidRDefault="001754FC" w:rsidP="002360FE">
            <w:pPr>
              <w:rPr>
                <w:lang w:val="fr-FR"/>
              </w:rPr>
            </w:pPr>
            <w:proofErr w:type="spellStart"/>
            <w:r>
              <w:rPr>
                <w:lang w:val="fr-FR"/>
              </w:rPr>
              <w:t>Substantial</w:t>
            </w:r>
            <w:proofErr w:type="spellEnd"/>
            <w:r>
              <w:rPr>
                <w:lang w:val="fr-FR"/>
              </w:rPr>
              <w:t xml:space="preserve"> </w:t>
            </w:r>
            <w:proofErr w:type="spellStart"/>
            <w:r>
              <w:rPr>
                <w:lang w:val="fr-FR"/>
              </w:rPr>
              <w:t>differences</w:t>
            </w:r>
            <w:proofErr w:type="spellEnd"/>
          </w:p>
        </w:tc>
      </w:tr>
      <w:tr w:rsidR="00FE5758" w:rsidRPr="00FE5758" w14:paraId="32C27C46" w14:textId="77777777" w:rsidTr="00FE5758">
        <w:tc>
          <w:tcPr>
            <w:tcW w:w="1271" w:type="dxa"/>
          </w:tcPr>
          <w:p w14:paraId="5CDF51D0" w14:textId="5CC2819F" w:rsidR="00FE5758" w:rsidRPr="00FE5758" w:rsidRDefault="00FE5758" w:rsidP="002360FE">
            <w:pPr>
              <w:rPr>
                <w:lang w:val="fr-FR"/>
              </w:rPr>
            </w:pPr>
            <w:r w:rsidRPr="00FE5758">
              <w:rPr>
                <w:lang w:val="fr-FR"/>
              </w:rPr>
              <w:t>8, rk4</w:t>
            </w:r>
          </w:p>
        </w:tc>
        <w:tc>
          <w:tcPr>
            <w:tcW w:w="992" w:type="dxa"/>
          </w:tcPr>
          <w:p w14:paraId="7E52886D" w14:textId="34C764C5" w:rsidR="00FE5758" w:rsidRPr="00FE5758" w:rsidRDefault="00FE5758" w:rsidP="002360FE">
            <w:pPr>
              <w:rPr>
                <w:color w:val="BFBFBF" w:themeColor="background1" w:themeShade="BF"/>
                <w:lang w:val="fr-FR"/>
              </w:rPr>
            </w:pPr>
            <w:r w:rsidRPr="00FE5758">
              <w:rPr>
                <w:color w:val="BFBFBF" w:themeColor="background1" w:themeShade="BF"/>
                <w:lang w:val="fr-FR"/>
              </w:rPr>
              <w:t>7</w:t>
            </w:r>
          </w:p>
        </w:tc>
        <w:tc>
          <w:tcPr>
            <w:tcW w:w="993" w:type="dxa"/>
          </w:tcPr>
          <w:p w14:paraId="3F48C512" w14:textId="0FF248CA" w:rsidR="00FE5758" w:rsidRPr="00FE5758" w:rsidRDefault="00FE5758" w:rsidP="002360FE">
            <w:pPr>
              <w:rPr>
                <w:color w:val="BFBFBF" w:themeColor="background1" w:themeShade="BF"/>
                <w:lang w:val="fr-FR"/>
              </w:rPr>
            </w:pPr>
            <w:r w:rsidRPr="00FE5758">
              <w:rPr>
                <w:color w:val="BFBFBF" w:themeColor="background1" w:themeShade="BF"/>
                <w:lang w:val="fr-FR"/>
              </w:rPr>
              <w:t>5</w:t>
            </w:r>
          </w:p>
        </w:tc>
        <w:tc>
          <w:tcPr>
            <w:tcW w:w="2409" w:type="dxa"/>
          </w:tcPr>
          <w:p w14:paraId="65BD0699" w14:textId="0C5E45D8" w:rsidR="00FE5758" w:rsidRPr="00FE5758" w:rsidRDefault="00FE5758" w:rsidP="002360FE">
            <w:pPr>
              <w:rPr>
                <w:lang w:val="fr-FR"/>
              </w:rPr>
            </w:pPr>
            <w:r w:rsidRPr="00FE5758">
              <w:rPr>
                <w:lang w:val="fr-FR"/>
              </w:rPr>
              <w:t>3.7 minutes</w:t>
            </w:r>
          </w:p>
        </w:tc>
        <w:tc>
          <w:tcPr>
            <w:tcW w:w="3685" w:type="dxa"/>
          </w:tcPr>
          <w:p w14:paraId="1FB30B3A" w14:textId="48969661" w:rsidR="00FE5758" w:rsidRPr="00FE5758" w:rsidRDefault="001754FC" w:rsidP="002360FE">
            <w:pPr>
              <w:rPr>
                <w:lang w:val="fr-FR"/>
              </w:rPr>
            </w:pPr>
            <w:proofErr w:type="spellStart"/>
            <w:r>
              <w:rPr>
                <w:lang w:val="fr-FR"/>
              </w:rPr>
              <w:t>Substantial</w:t>
            </w:r>
            <w:proofErr w:type="spellEnd"/>
            <w:r>
              <w:rPr>
                <w:lang w:val="fr-FR"/>
              </w:rPr>
              <w:t xml:space="preserve"> </w:t>
            </w:r>
            <w:proofErr w:type="spellStart"/>
            <w:r>
              <w:rPr>
                <w:lang w:val="fr-FR"/>
              </w:rPr>
              <w:t>differences</w:t>
            </w:r>
            <w:proofErr w:type="spellEnd"/>
          </w:p>
        </w:tc>
      </w:tr>
      <w:tr w:rsidR="00FE5758" w:rsidRPr="00FE5758" w14:paraId="31984224" w14:textId="77777777" w:rsidTr="00FE5758">
        <w:tc>
          <w:tcPr>
            <w:tcW w:w="1271" w:type="dxa"/>
          </w:tcPr>
          <w:p w14:paraId="7425B928" w14:textId="713A77C2" w:rsidR="00FE5758" w:rsidRPr="00FE5758" w:rsidRDefault="00FE5758" w:rsidP="002360FE">
            <w:pPr>
              <w:rPr>
                <w:lang w:val="fr-FR"/>
              </w:rPr>
            </w:pPr>
            <w:r w:rsidRPr="00FE5758">
              <w:rPr>
                <w:lang w:val="fr-FR"/>
              </w:rPr>
              <w:t>9, ode23</w:t>
            </w:r>
          </w:p>
        </w:tc>
        <w:tc>
          <w:tcPr>
            <w:tcW w:w="992" w:type="dxa"/>
          </w:tcPr>
          <w:p w14:paraId="663D19BB" w14:textId="6071B700" w:rsidR="00FE5758" w:rsidRPr="00FE5758" w:rsidRDefault="00FE5758" w:rsidP="002360FE">
            <w:pPr>
              <w:rPr>
                <w:color w:val="BFBFBF" w:themeColor="background1" w:themeShade="BF"/>
                <w:lang w:val="fr-FR"/>
              </w:rPr>
            </w:pPr>
            <w:r w:rsidRPr="00FE5758">
              <w:rPr>
                <w:color w:val="BFBFBF" w:themeColor="background1" w:themeShade="BF"/>
                <w:lang w:val="fr-FR"/>
              </w:rPr>
              <w:t>8</w:t>
            </w:r>
          </w:p>
        </w:tc>
        <w:tc>
          <w:tcPr>
            <w:tcW w:w="993" w:type="dxa"/>
          </w:tcPr>
          <w:p w14:paraId="511111D8" w14:textId="5CDF38AF" w:rsidR="00FE5758" w:rsidRPr="00FE5758" w:rsidRDefault="00FE5758" w:rsidP="002360FE">
            <w:pPr>
              <w:rPr>
                <w:color w:val="BFBFBF" w:themeColor="background1" w:themeShade="BF"/>
                <w:lang w:val="fr-FR"/>
              </w:rPr>
            </w:pPr>
            <w:r w:rsidRPr="00FE5758">
              <w:rPr>
                <w:color w:val="BFBFBF" w:themeColor="background1" w:themeShade="BF"/>
                <w:lang w:val="fr-FR"/>
              </w:rPr>
              <w:t>6</w:t>
            </w:r>
          </w:p>
        </w:tc>
        <w:tc>
          <w:tcPr>
            <w:tcW w:w="2409" w:type="dxa"/>
          </w:tcPr>
          <w:p w14:paraId="16E66F6D" w14:textId="50614E64" w:rsidR="00FE5758" w:rsidRPr="00FE5758" w:rsidRDefault="00FE5758" w:rsidP="002360FE">
            <w:pPr>
              <w:rPr>
                <w:lang w:val="fr-FR"/>
              </w:rPr>
            </w:pPr>
            <w:r w:rsidRPr="00FE5758">
              <w:rPr>
                <w:lang w:val="fr-FR"/>
              </w:rPr>
              <w:t>3.7 minutes</w:t>
            </w:r>
          </w:p>
        </w:tc>
        <w:tc>
          <w:tcPr>
            <w:tcW w:w="3685" w:type="dxa"/>
          </w:tcPr>
          <w:p w14:paraId="214D67EA" w14:textId="5413EEF0" w:rsidR="00FE5758" w:rsidRPr="00FE5758" w:rsidRDefault="001754FC" w:rsidP="002360FE">
            <w:pPr>
              <w:rPr>
                <w:lang w:val="fr-FR"/>
              </w:rPr>
            </w:pPr>
            <w:proofErr w:type="spellStart"/>
            <w:r>
              <w:rPr>
                <w:lang w:val="fr-FR"/>
              </w:rPr>
              <w:t>Substantial</w:t>
            </w:r>
            <w:proofErr w:type="spellEnd"/>
            <w:r>
              <w:rPr>
                <w:lang w:val="fr-FR"/>
              </w:rPr>
              <w:t xml:space="preserve"> </w:t>
            </w:r>
            <w:proofErr w:type="spellStart"/>
            <w:r>
              <w:rPr>
                <w:lang w:val="fr-FR"/>
              </w:rPr>
              <w:t>differences</w:t>
            </w:r>
            <w:proofErr w:type="spellEnd"/>
          </w:p>
        </w:tc>
      </w:tr>
      <w:tr w:rsidR="00FE5758" w:rsidRPr="001754FC" w14:paraId="68FA19EB" w14:textId="77777777" w:rsidTr="00FE5758">
        <w:tc>
          <w:tcPr>
            <w:tcW w:w="1271" w:type="dxa"/>
          </w:tcPr>
          <w:p w14:paraId="37DCACF4" w14:textId="59F7C287" w:rsidR="00FE5758" w:rsidRPr="00FE5758" w:rsidRDefault="00FE5758" w:rsidP="002360FE">
            <w:pPr>
              <w:rPr>
                <w:lang w:val="fr-FR"/>
              </w:rPr>
            </w:pPr>
            <w:r w:rsidRPr="00FE5758">
              <w:rPr>
                <w:lang w:val="fr-FR"/>
              </w:rPr>
              <w:t>10, ode45</w:t>
            </w:r>
          </w:p>
        </w:tc>
        <w:tc>
          <w:tcPr>
            <w:tcW w:w="992" w:type="dxa"/>
          </w:tcPr>
          <w:p w14:paraId="27E3D4F3" w14:textId="05866840" w:rsidR="00FE5758" w:rsidRPr="00FE5758" w:rsidRDefault="00FE5758" w:rsidP="002360FE">
            <w:pPr>
              <w:rPr>
                <w:color w:val="BFBFBF" w:themeColor="background1" w:themeShade="BF"/>
                <w:lang w:val="fr-FR"/>
              </w:rPr>
            </w:pPr>
            <w:r w:rsidRPr="00FE5758">
              <w:rPr>
                <w:color w:val="BFBFBF" w:themeColor="background1" w:themeShade="BF"/>
                <w:lang w:val="fr-FR"/>
              </w:rPr>
              <w:t>9</w:t>
            </w:r>
          </w:p>
        </w:tc>
        <w:tc>
          <w:tcPr>
            <w:tcW w:w="993" w:type="dxa"/>
          </w:tcPr>
          <w:p w14:paraId="6A6D2C9E" w14:textId="7A8E8077" w:rsidR="00FE5758" w:rsidRPr="00FE5758" w:rsidRDefault="00FE5758" w:rsidP="002360FE">
            <w:pPr>
              <w:rPr>
                <w:color w:val="BFBFBF" w:themeColor="background1" w:themeShade="BF"/>
                <w:lang w:val="fr-FR"/>
              </w:rPr>
            </w:pPr>
            <w:r w:rsidRPr="00FE5758">
              <w:rPr>
                <w:color w:val="BFBFBF" w:themeColor="background1" w:themeShade="BF"/>
                <w:lang w:val="fr-FR"/>
              </w:rPr>
              <w:t>7</w:t>
            </w:r>
          </w:p>
        </w:tc>
        <w:tc>
          <w:tcPr>
            <w:tcW w:w="2409" w:type="dxa"/>
          </w:tcPr>
          <w:p w14:paraId="79558808" w14:textId="31C4FBFA" w:rsidR="00FE5758" w:rsidRPr="00FE5758" w:rsidRDefault="00FE5758" w:rsidP="002360FE">
            <w:pPr>
              <w:rPr>
                <w:lang w:val="fr-FR"/>
              </w:rPr>
            </w:pPr>
            <w:r w:rsidRPr="00FE5758">
              <w:rPr>
                <w:lang w:val="fr-FR"/>
              </w:rPr>
              <w:t>40.7 minutes</w:t>
            </w:r>
          </w:p>
        </w:tc>
        <w:tc>
          <w:tcPr>
            <w:tcW w:w="3685" w:type="dxa"/>
          </w:tcPr>
          <w:p w14:paraId="6150848E" w14:textId="38668EC8" w:rsidR="00FE5758" w:rsidRPr="001754FC" w:rsidRDefault="001754FC" w:rsidP="002360FE">
            <w:r w:rsidRPr="001754FC">
              <w:t>Same if ignore rounding error</w:t>
            </w:r>
            <w:r>
              <w:t>s</w:t>
            </w:r>
          </w:p>
        </w:tc>
      </w:tr>
      <w:tr w:rsidR="00FE5758" w14:paraId="2CD6F775" w14:textId="77777777" w:rsidTr="00FE5758">
        <w:tc>
          <w:tcPr>
            <w:tcW w:w="1271" w:type="dxa"/>
          </w:tcPr>
          <w:p w14:paraId="1972F914" w14:textId="6F364966" w:rsidR="00FE5758" w:rsidRPr="00FE5758" w:rsidRDefault="00FE5758" w:rsidP="002360FE">
            <w:pPr>
              <w:rPr>
                <w:lang w:val="fr-FR"/>
              </w:rPr>
            </w:pPr>
            <w:r w:rsidRPr="00FE5758">
              <w:rPr>
                <w:lang w:val="fr-FR"/>
              </w:rPr>
              <w:t xml:space="preserve">11, </w:t>
            </w:r>
            <w:proofErr w:type="spellStart"/>
            <w:r w:rsidRPr="00FE5758">
              <w:rPr>
                <w:lang w:val="fr-FR"/>
              </w:rPr>
              <w:t>radau</w:t>
            </w:r>
            <w:proofErr w:type="spellEnd"/>
          </w:p>
        </w:tc>
        <w:tc>
          <w:tcPr>
            <w:tcW w:w="992" w:type="dxa"/>
          </w:tcPr>
          <w:p w14:paraId="6ACA3A65" w14:textId="105A0C49" w:rsidR="00FE5758" w:rsidRPr="00FE5758" w:rsidRDefault="00FE5758" w:rsidP="002360FE">
            <w:pPr>
              <w:rPr>
                <w:color w:val="BFBFBF" w:themeColor="background1" w:themeShade="BF"/>
                <w:lang w:val="fr-FR"/>
              </w:rPr>
            </w:pPr>
            <w:r w:rsidRPr="00FE5758">
              <w:rPr>
                <w:color w:val="BFBFBF" w:themeColor="background1" w:themeShade="BF"/>
                <w:lang w:val="fr-FR"/>
              </w:rPr>
              <w:t>10</w:t>
            </w:r>
          </w:p>
        </w:tc>
        <w:tc>
          <w:tcPr>
            <w:tcW w:w="993" w:type="dxa"/>
          </w:tcPr>
          <w:p w14:paraId="6B2F357E" w14:textId="47E34ED7" w:rsidR="00FE5758" w:rsidRPr="00FE5758" w:rsidRDefault="00FE5758" w:rsidP="002360FE">
            <w:pPr>
              <w:rPr>
                <w:color w:val="BFBFBF" w:themeColor="background1" w:themeShade="BF"/>
              </w:rPr>
            </w:pPr>
            <w:r w:rsidRPr="00FE5758">
              <w:rPr>
                <w:color w:val="BFBFBF" w:themeColor="background1" w:themeShade="BF"/>
              </w:rPr>
              <w:t>8</w:t>
            </w:r>
          </w:p>
        </w:tc>
        <w:tc>
          <w:tcPr>
            <w:tcW w:w="2409" w:type="dxa"/>
          </w:tcPr>
          <w:p w14:paraId="0D2405E8" w14:textId="6B584450" w:rsidR="00FE5758" w:rsidRDefault="00FE5758" w:rsidP="002360FE">
            <w:r w:rsidRPr="00FE5758">
              <w:t>&gt; 12.5 hours</w:t>
            </w:r>
          </w:p>
        </w:tc>
        <w:tc>
          <w:tcPr>
            <w:tcW w:w="3685" w:type="dxa"/>
          </w:tcPr>
          <w:p w14:paraId="3A0354BF" w14:textId="49C9BC55" w:rsidR="00FE5758" w:rsidRDefault="00FE5758" w:rsidP="002360FE">
            <w:r>
              <w:t>??</w:t>
            </w:r>
          </w:p>
        </w:tc>
      </w:tr>
    </w:tbl>
    <w:p w14:paraId="15D8937F" w14:textId="77777777" w:rsidR="00921242" w:rsidRDefault="00921242" w:rsidP="00921242"/>
    <w:p w14:paraId="0C4E49B9" w14:textId="77777777" w:rsidR="00921242" w:rsidRDefault="00921242" w:rsidP="00921242">
      <w:r>
        <w:t>Random notes</w:t>
      </w:r>
    </w:p>
    <w:p w14:paraId="326EF009" w14:textId="3DE0525B" w:rsidR="00921242" w:rsidRDefault="00921242" w:rsidP="00921242">
      <w:pPr>
        <w:pStyle w:val="ListParagraph"/>
        <w:numPr>
          <w:ilvl w:val="0"/>
          <w:numId w:val="46"/>
        </w:numPr>
      </w:pPr>
      <w:r>
        <w:t>Workbook “</w:t>
      </w:r>
      <w:r w:rsidRPr="00B65042">
        <w:t>PHAC__m22A-NewFit-v60W1KL-NI.xlsx</w:t>
      </w:r>
      <w:r>
        <w:t xml:space="preserve">” was run from time 550 to 800 with </w:t>
      </w:r>
      <w:proofErr w:type="spellStart"/>
      <w:r>
        <w:t>EpiSim</w:t>
      </w:r>
      <w:proofErr w:type="spellEnd"/>
      <w:r>
        <w:t xml:space="preserve"> 0.12.16</w:t>
      </w:r>
      <w:r w:rsidR="0051229D">
        <w:t>.</w:t>
      </w:r>
    </w:p>
    <w:p w14:paraId="64FB5B17" w14:textId="359BFCE7" w:rsidR="00921242" w:rsidRDefault="00921242" w:rsidP="00921242">
      <w:pPr>
        <w:pStyle w:val="ListParagraph"/>
        <w:numPr>
          <w:ilvl w:val="0"/>
          <w:numId w:val="46"/>
        </w:numPr>
      </w:pPr>
      <w:r>
        <w:t xml:space="preserve">In </w:t>
      </w:r>
      <w:proofErr w:type="spellStart"/>
      <w:r>
        <w:t>EpiSim</w:t>
      </w:r>
      <w:proofErr w:type="spellEnd"/>
      <w:r>
        <w:t xml:space="preserve"> 0.12.16, method may be provided by string (e.g. “</w:t>
      </w:r>
      <w:proofErr w:type="spellStart"/>
      <w:r>
        <w:t>vode</w:t>
      </w:r>
      <w:proofErr w:type="spellEnd"/>
      <w:r>
        <w:t>”) or number (e.g. 5). This is why we show both in the “Method” column.</w:t>
      </w:r>
    </w:p>
    <w:p w14:paraId="19E268AF" w14:textId="77777777" w:rsidR="00921242" w:rsidRDefault="00921242" w:rsidP="00921242">
      <w:pPr>
        <w:pStyle w:val="ListParagraph"/>
        <w:numPr>
          <w:ilvl w:val="0"/>
          <w:numId w:val="46"/>
        </w:numPr>
      </w:pPr>
      <w:r>
        <w:t xml:space="preserve">The experiment was done with parallel computing where 11 tasks were submitted to 9 workers. To be sure that </w:t>
      </w:r>
      <w:proofErr w:type="spellStart"/>
      <w:r>
        <w:t>lsoda</w:t>
      </w:r>
      <w:proofErr w:type="spellEnd"/>
      <w:r>
        <w:t xml:space="preserve"> would not be sent to a worker doing something else, it was made the last task (11) handled by the last worker (9).  This explain the weird method vs task pattern. This does not matter here hence the light grey fonts. The info is solely provided in case someone needed to revisit the results and parse them correctly.</w:t>
      </w:r>
    </w:p>
    <w:p w14:paraId="1DD6C78F" w14:textId="77777777" w:rsidR="00921242" w:rsidRDefault="00921242" w:rsidP="00921242">
      <w:pPr>
        <w:pStyle w:val="ListParagraph"/>
        <w:numPr>
          <w:ilvl w:val="0"/>
          <w:numId w:val="46"/>
        </w:numPr>
      </w:pPr>
      <w:r>
        <w:t xml:space="preserve">The experiment was started on </w:t>
      </w:r>
      <w:r w:rsidRPr="001754FC">
        <w:t>2021-11-17 19-42-11</w:t>
      </w:r>
      <w:r>
        <w:t xml:space="preserve"> and was killed 12.5 hours later on </w:t>
      </w:r>
      <w:r w:rsidRPr="005978F1">
        <w:t>2021-11-18 08:09:07</w:t>
      </w:r>
      <w:r>
        <w:t xml:space="preserve">. Workers #1, #3 and #8 were still running then.  Worker #1 did not dump intermediate results which means that it was still running task 1 (method 2 aka </w:t>
      </w:r>
      <w:proofErr w:type="spellStart"/>
      <w:r>
        <w:t>lsode</w:t>
      </w:r>
      <w:proofErr w:type="spellEnd"/>
      <w:r>
        <w:t xml:space="preserve">).  To figure out how method 3 fared, another experiment was launched on </w:t>
      </w:r>
      <w:r w:rsidRPr="0026796B">
        <w:t>2021-11-18 10-33-29</w:t>
      </w:r>
      <w:r>
        <w:t xml:space="preserve"> where method 3 and 10 were tried.  It confirmed that method 10 does indeed take about 40 minutes and it showed that method 3 takes more than 1h40 (it was interrupted).</w:t>
      </w:r>
    </w:p>
    <w:p w14:paraId="53B28573" w14:textId="77777777" w:rsidR="00921242" w:rsidRDefault="00921242" w:rsidP="00921242">
      <w:pPr>
        <w:pStyle w:val="ListParagraph"/>
        <w:numPr>
          <w:ilvl w:val="0"/>
          <w:numId w:val="46"/>
        </w:numPr>
      </w:pPr>
      <w:r>
        <w:t>Method 8 and 9 (i.e. rk4 and ode23) give exactly the same results.</w:t>
      </w:r>
    </w:p>
    <w:p w14:paraId="02B67814" w14:textId="77777777" w:rsidR="00921242" w:rsidRDefault="00921242" w:rsidP="00921242">
      <w:pPr>
        <w:pStyle w:val="ListParagraph"/>
        <w:numPr>
          <w:ilvl w:val="0"/>
          <w:numId w:val="46"/>
        </w:numPr>
      </w:pPr>
      <w:r>
        <w:t>Method 7, 8 and 9 are fast but give results that are not acceptable (negative values where non-negative expected) as illustrated below</w:t>
      </w:r>
    </w:p>
    <w:p w14:paraId="2D294EF0" w14:textId="77777777" w:rsidR="00921242" w:rsidRDefault="00921242" w:rsidP="009212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10"/>
          <w:szCs w:val="10"/>
          <w:bdr w:val="none" w:sz="0" w:space="0" w:color="auto" w:frame="1"/>
          <w:lang w:eastAsia="en-CA"/>
        </w:rPr>
      </w:pPr>
      <w:proofErr w:type="gramStart"/>
      <w:r w:rsidRPr="0026796B">
        <w:rPr>
          <w:rFonts w:ascii="Lucida Console" w:eastAsia="Times New Roman" w:hAnsi="Lucida Console" w:cs="Courier New"/>
          <w:color w:val="000000"/>
          <w:sz w:val="10"/>
          <w:szCs w:val="10"/>
          <w:bdr w:val="none" w:sz="0" w:space="0" w:color="auto" w:frame="1"/>
          <w:lang w:eastAsia="en-CA"/>
        </w:rPr>
        <w:lastRenderedPageBreak/>
        <w:t>iota</w:t>
      </w:r>
      <w:proofErr w:type="gramEnd"/>
      <w:r w:rsidRPr="0026796B">
        <w:rPr>
          <w:rFonts w:ascii="Lucida Console" w:eastAsia="Times New Roman" w:hAnsi="Lucida Console" w:cs="Courier New"/>
          <w:color w:val="000000"/>
          <w:sz w:val="10"/>
          <w:szCs w:val="10"/>
          <w:bdr w:val="none" w:sz="0" w:space="0" w:color="auto" w:frame="1"/>
          <w:lang w:eastAsia="en-CA"/>
        </w:rPr>
        <w:t xml:space="preserve"> = c(550:556,561,seq(581,781,20))</w:t>
      </w:r>
    </w:p>
    <w:p w14:paraId="24C62575" w14:textId="77777777" w:rsidR="00921242" w:rsidRDefault="00921242" w:rsidP="009212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10"/>
          <w:szCs w:val="10"/>
          <w:bdr w:val="none" w:sz="0" w:space="0" w:color="auto" w:frame="1"/>
          <w:lang w:eastAsia="en-CA"/>
        </w:rPr>
      </w:pPr>
      <w:proofErr w:type="gramStart"/>
      <w:r w:rsidRPr="0026796B">
        <w:rPr>
          <w:rFonts w:ascii="Lucida Console" w:eastAsia="Times New Roman" w:hAnsi="Lucida Console" w:cs="Courier New"/>
          <w:color w:val="000000"/>
          <w:sz w:val="10"/>
          <w:szCs w:val="10"/>
          <w:bdr w:val="none" w:sz="0" w:space="0" w:color="auto" w:frame="1"/>
          <w:lang w:eastAsia="en-CA"/>
        </w:rPr>
        <w:t>cbind(</w:t>
      </w:r>
      <w:proofErr w:type="gramEnd"/>
      <w:r w:rsidRPr="0026796B">
        <w:rPr>
          <w:rFonts w:ascii="Lucida Console" w:eastAsia="Times New Roman" w:hAnsi="Lucida Console" w:cs="Courier New"/>
          <w:color w:val="000000"/>
          <w:sz w:val="10"/>
          <w:szCs w:val="10"/>
          <w:bdr w:val="none" w:sz="0" w:space="0" w:color="auto" w:frame="1"/>
          <w:lang w:eastAsia="en-CA"/>
        </w:rPr>
        <w:t>worker9$df.sweep$time[iota],worker9$df.sweep$vacc1_S3[iota],worker4$df.sweep$vacc1_S3[iota], worker6$df.sweep$vacc1_S3[iota] )</w:t>
      </w:r>
    </w:p>
    <w:p w14:paraId="6097C2EF" w14:textId="77777777" w:rsidR="00921242" w:rsidRDefault="00921242" w:rsidP="009212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10"/>
          <w:szCs w:val="10"/>
          <w:bdr w:val="none" w:sz="0" w:space="0" w:color="auto" w:frame="1"/>
          <w:lang w:eastAsia="en-CA"/>
        </w:rPr>
      </w:pPr>
    </w:p>
    <w:p w14:paraId="391E24F7" w14:textId="08CBF175" w:rsidR="00921242" w:rsidRPr="001D4B2E" w:rsidRDefault="00921242" w:rsidP="009212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bdr w:val="none" w:sz="0" w:space="0" w:color="auto" w:frame="1"/>
          <w:lang w:eastAsia="en-CA"/>
        </w:rPr>
      </w:pPr>
      <w:r>
        <w:rPr>
          <w:rFonts w:ascii="Lucida Console" w:eastAsia="Times New Roman" w:hAnsi="Lucida Console" w:cs="Courier New"/>
          <w:color w:val="000000"/>
          <w:sz w:val="20"/>
          <w:szCs w:val="20"/>
          <w:bdr w:val="none" w:sz="0" w:space="0" w:color="auto" w:frame="1"/>
          <w:lang w:eastAsia="en-CA"/>
        </w:rPr>
        <w:t xml:space="preserve">  </w:t>
      </w:r>
      <w:proofErr w:type="gramStart"/>
      <w:r>
        <w:rPr>
          <w:rFonts w:ascii="Lucida Console" w:eastAsia="Times New Roman" w:hAnsi="Lucida Console" w:cs="Courier New"/>
          <w:color w:val="000000"/>
          <w:sz w:val="20"/>
          <w:szCs w:val="20"/>
          <w:bdr w:val="none" w:sz="0" w:space="0" w:color="auto" w:frame="1"/>
          <w:lang w:eastAsia="en-CA"/>
        </w:rPr>
        <w:t>time</w:t>
      </w:r>
      <w:proofErr w:type="gramEnd"/>
      <w:r>
        <w:rPr>
          <w:rFonts w:ascii="Lucida Console" w:eastAsia="Times New Roman" w:hAnsi="Lucida Console" w:cs="Courier New"/>
          <w:color w:val="000000"/>
          <w:sz w:val="20"/>
          <w:szCs w:val="20"/>
          <w:bdr w:val="none" w:sz="0" w:space="0" w:color="auto" w:frame="1"/>
          <w:lang w:eastAsia="en-CA"/>
        </w:rPr>
        <w:t xml:space="preserve">      method1    method7     method9</w:t>
      </w:r>
    </w:p>
    <w:p w14:paraId="547CDEE9" w14:textId="2712E753" w:rsidR="00921242" w:rsidRPr="001D4B2E" w:rsidRDefault="00921242" w:rsidP="009212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bdr w:val="none" w:sz="0" w:space="0" w:color="auto" w:frame="1"/>
          <w:lang w:eastAsia="en-CA"/>
        </w:rPr>
      </w:pPr>
      <w:r w:rsidRPr="001D4B2E">
        <w:rPr>
          <w:rFonts w:ascii="Lucida Console" w:eastAsia="Times New Roman" w:hAnsi="Lucida Console" w:cs="Courier New"/>
          <w:color w:val="000000"/>
          <w:sz w:val="20"/>
          <w:szCs w:val="20"/>
          <w:bdr w:val="none" w:sz="0" w:space="0" w:color="auto" w:frame="1"/>
          <w:lang w:eastAsia="en-CA"/>
        </w:rPr>
        <w:t xml:space="preserve">   549 </w:t>
      </w:r>
      <w:proofErr w:type="gramStart"/>
      <w:r w:rsidRPr="001D4B2E">
        <w:rPr>
          <w:rFonts w:ascii="Lucida Console" w:eastAsia="Times New Roman" w:hAnsi="Lucida Console" w:cs="Courier New"/>
          <w:color w:val="000000"/>
          <w:sz w:val="20"/>
          <w:szCs w:val="20"/>
          <w:bdr w:val="none" w:sz="0" w:space="0" w:color="auto" w:frame="1"/>
          <w:lang w:eastAsia="en-CA"/>
        </w:rPr>
        <w:t>77257.951806  77257.952</w:t>
      </w:r>
      <w:proofErr w:type="gramEnd"/>
      <w:r w:rsidRPr="001D4B2E">
        <w:rPr>
          <w:rFonts w:ascii="Lucida Console" w:eastAsia="Times New Roman" w:hAnsi="Lucida Console" w:cs="Courier New"/>
          <w:color w:val="000000"/>
          <w:sz w:val="20"/>
          <w:szCs w:val="20"/>
          <w:bdr w:val="none" w:sz="0" w:space="0" w:color="auto" w:frame="1"/>
          <w:lang w:eastAsia="en-CA"/>
        </w:rPr>
        <w:t xml:space="preserve">  77257.9518</w:t>
      </w:r>
    </w:p>
    <w:p w14:paraId="55807FE9" w14:textId="124AE040" w:rsidR="00921242" w:rsidRPr="001D4B2E" w:rsidRDefault="00921242" w:rsidP="009212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bdr w:val="none" w:sz="0" w:space="0" w:color="auto" w:frame="1"/>
          <w:lang w:eastAsia="en-CA"/>
        </w:rPr>
      </w:pPr>
      <w:r w:rsidRPr="001D4B2E">
        <w:rPr>
          <w:rFonts w:ascii="Lucida Console" w:eastAsia="Times New Roman" w:hAnsi="Lucida Console" w:cs="Courier New"/>
          <w:color w:val="000000"/>
          <w:sz w:val="20"/>
          <w:szCs w:val="20"/>
          <w:bdr w:val="none" w:sz="0" w:space="0" w:color="auto" w:frame="1"/>
          <w:lang w:eastAsia="en-CA"/>
        </w:rPr>
        <w:t xml:space="preserve">   550 </w:t>
      </w:r>
      <w:proofErr w:type="gramStart"/>
      <w:r w:rsidRPr="001D4B2E">
        <w:rPr>
          <w:rFonts w:ascii="Lucida Console" w:eastAsia="Times New Roman" w:hAnsi="Lucida Console" w:cs="Courier New"/>
          <w:color w:val="000000"/>
          <w:sz w:val="20"/>
          <w:szCs w:val="20"/>
          <w:bdr w:val="none" w:sz="0" w:space="0" w:color="auto" w:frame="1"/>
          <w:lang w:eastAsia="en-CA"/>
        </w:rPr>
        <w:t>16969.762624  16969.763</w:t>
      </w:r>
      <w:proofErr w:type="gramEnd"/>
      <w:r w:rsidRPr="001D4B2E">
        <w:rPr>
          <w:rFonts w:ascii="Lucida Console" w:eastAsia="Times New Roman" w:hAnsi="Lucida Console" w:cs="Courier New"/>
          <w:color w:val="000000"/>
          <w:sz w:val="20"/>
          <w:szCs w:val="20"/>
          <w:bdr w:val="none" w:sz="0" w:space="0" w:color="auto" w:frame="1"/>
          <w:lang w:eastAsia="en-CA"/>
        </w:rPr>
        <w:t xml:space="preserve">  16969.7626</w:t>
      </w:r>
    </w:p>
    <w:p w14:paraId="3DB803BB" w14:textId="3CD7A215" w:rsidR="00921242" w:rsidRPr="001D4B2E" w:rsidRDefault="00921242" w:rsidP="009212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bdr w:val="none" w:sz="0" w:space="0" w:color="auto" w:frame="1"/>
          <w:lang w:eastAsia="en-CA"/>
        </w:rPr>
      </w:pPr>
      <w:r w:rsidRPr="001D4B2E">
        <w:rPr>
          <w:rFonts w:ascii="Lucida Console" w:eastAsia="Times New Roman" w:hAnsi="Lucida Console" w:cs="Courier New"/>
          <w:color w:val="000000"/>
          <w:sz w:val="20"/>
          <w:szCs w:val="20"/>
          <w:bdr w:val="none" w:sz="0" w:space="0" w:color="auto" w:frame="1"/>
          <w:lang w:eastAsia="en-CA"/>
        </w:rPr>
        <w:t xml:space="preserve">   551   148.681047 -</w:t>
      </w:r>
      <w:proofErr w:type="gramStart"/>
      <w:r w:rsidRPr="001D4B2E">
        <w:rPr>
          <w:rFonts w:ascii="Lucida Console" w:eastAsia="Times New Roman" w:hAnsi="Lucida Console" w:cs="Courier New"/>
          <w:color w:val="000000"/>
          <w:sz w:val="20"/>
          <w:szCs w:val="20"/>
          <w:bdr w:val="none" w:sz="0" w:space="0" w:color="auto" w:frame="1"/>
          <w:lang w:eastAsia="en-CA"/>
        </w:rPr>
        <w:t>42831.461  -</w:t>
      </w:r>
      <w:proofErr w:type="gramEnd"/>
      <w:r w:rsidRPr="001D4B2E">
        <w:rPr>
          <w:rFonts w:ascii="Lucida Console" w:eastAsia="Times New Roman" w:hAnsi="Lucida Console" w:cs="Courier New"/>
          <w:color w:val="000000"/>
          <w:sz w:val="20"/>
          <w:szCs w:val="20"/>
          <w:bdr w:val="none" w:sz="0" w:space="0" w:color="auto" w:frame="1"/>
          <w:lang w:eastAsia="en-CA"/>
        </w:rPr>
        <w:t>8741.3971</w:t>
      </w:r>
    </w:p>
    <w:p w14:paraId="577400F6" w14:textId="28D60235" w:rsidR="00921242" w:rsidRPr="001D4B2E" w:rsidRDefault="00921242" w:rsidP="009212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bdr w:val="none" w:sz="0" w:space="0" w:color="auto" w:frame="1"/>
          <w:lang w:eastAsia="en-CA"/>
        </w:rPr>
      </w:pPr>
      <w:r w:rsidRPr="001D4B2E">
        <w:rPr>
          <w:rFonts w:ascii="Lucida Console" w:eastAsia="Times New Roman" w:hAnsi="Lucida Console" w:cs="Courier New"/>
          <w:color w:val="000000"/>
          <w:sz w:val="20"/>
          <w:szCs w:val="20"/>
          <w:bdr w:val="none" w:sz="0" w:space="0" w:color="auto" w:frame="1"/>
          <w:lang w:eastAsia="en-CA"/>
        </w:rPr>
        <w:t xml:space="preserve">   552   148.678399 -33997.874   -646.4379</w:t>
      </w:r>
    </w:p>
    <w:p w14:paraId="1855CA04" w14:textId="3D834409" w:rsidR="00921242" w:rsidRPr="001D4B2E" w:rsidRDefault="00921242" w:rsidP="009212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bdr w:val="none" w:sz="0" w:space="0" w:color="auto" w:frame="1"/>
          <w:lang w:eastAsia="en-CA"/>
        </w:rPr>
      </w:pPr>
      <w:r w:rsidRPr="001D4B2E">
        <w:rPr>
          <w:rFonts w:ascii="Lucida Console" w:eastAsia="Times New Roman" w:hAnsi="Lucida Console" w:cs="Courier New"/>
          <w:color w:val="000000"/>
          <w:sz w:val="20"/>
          <w:szCs w:val="20"/>
          <w:bdr w:val="none" w:sz="0" w:space="0" w:color="auto" w:frame="1"/>
          <w:lang w:eastAsia="en-CA"/>
        </w:rPr>
        <w:t xml:space="preserve">   553   148.675375 -25270.828 -26220.2833</w:t>
      </w:r>
    </w:p>
    <w:p w14:paraId="2E33BD77" w14:textId="327982A7" w:rsidR="00921242" w:rsidRPr="001D4B2E" w:rsidRDefault="00921242" w:rsidP="009212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bdr w:val="none" w:sz="0" w:space="0" w:color="auto" w:frame="1"/>
          <w:lang w:eastAsia="en-CA"/>
        </w:rPr>
      </w:pPr>
      <w:r w:rsidRPr="001D4B2E">
        <w:rPr>
          <w:rFonts w:ascii="Lucida Console" w:eastAsia="Times New Roman" w:hAnsi="Lucida Console" w:cs="Courier New"/>
          <w:color w:val="000000"/>
          <w:sz w:val="20"/>
          <w:szCs w:val="20"/>
          <w:bdr w:val="none" w:sz="0" w:space="0" w:color="auto" w:frame="1"/>
          <w:lang w:eastAsia="en-CA"/>
        </w:rPr>
        <w:t xml:space="preserve">   554   148.671918 -16676.074 -17666.9122</w:t>
      </w:r>
    </w:p>
    <w:p w14:paraId="11F8590C" w14:textId="4504E639" w:rsidR="00921242" w:rsidRPr="001D4B2E" w:rsidRDefault="00921242" w:rsidP="009212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bdr w:val="none" w:sz="0" w:space="0" w:color="auto" w:frame="1"/>
          <w:lang w:eastAsia="en-CA"/>
        </w:rPr>
      </w:pPr>
      <w:r w:rsidRPr="001D4B2E">
        <w:rPr>
          <w:rFonts w:ascii="Lucida Console" w:eastAsia="Times New Roman" w:hAnsi="Lucida Console" w:cs="Courier New"/>
          <w:color w:val="000000"/>
          <w:sz w:val="20"/>
          <w:szCs w:val="20"/>
          <w:bdr w:val="none" w:sz="0" w:space="0" w:color="auto" w:frame="1"/>
          <w:lang w:eastAsia="en-CA"/>
        </w:rPr>
        <w:t xml:space="preserve">   555   </w:t>
      </w:r>
      <w:proofErr w:type="gramStart"/>
      <w:r w:rsidRPr="001D4B2E">
        <w:rPr>
          <w:rFonts w:ascii="Lucida Console" w:eastAsia="Times New Roman" w:hAnsi="Lucida Console" w:cs="Courier New"/>
          <w:color w:val="000000"/>
          <w:sz w:val="20"/>
          <w:szCs w:val="20"/>
          <w:bdr w:val="none" w:sz="0" w:space="0" w:color="auto" w:frame="1"/>
          <w:lang w:eastAsia="en-CA"/>
        </w:rPr>
        <w:t>148.667969  -</w:t>
      </w:r>
      <w:proofErr w:type="gramEnd"/>
      <w:r w:rsidRPr="001D4B2E">
        <w:rPr>
          <w:rFonts w:ascii="Lucida Console" w:eastAsia="Times New Roman" w:hAnsi="Lucida Console" w:cs="Courier New"/>
          <w:color w:val="000000"/>
          <w:sz w:val="20"/>
          <w:szCs w:val="20"/>
          <w:bdr w:val="none" w:sz="0" w:space="0" w:color="auto" w:frame="1"/>
          <w:lang w:eastAsia="en-CA"/>
        </w:rPr>
        <w:t>8243.126  -9289.4384</w:t>
      </w:r>
    </w:p>
    <w:p w14:paraId="7F7CDA87" w14:textId="056137E5" w:rsidR="00921242" w:rsidRPr="001D4B2E" w:rsidRDefault="00921242" w:rsidP="009212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bdr w:val="none" w:sz="0" w:space="0" w:color="auto" w:frame="1"/>
          <w:lang w:eastAsia="en-CA"/>
        </w:rPr>
      </w:pPr>
      <w:r w:rsidRPr="001D4B2E">
        <w:rPr>
          <w:rFonts w:ascii="Lucida Console" w:eastAsia="Times New Roman" w:hAnsi="Lucida Console" w:cs="Courier New"/>
          <w:color w:val="000000"/>
          <w:sz w:val="20"/>
          <w:szCs w:val="20"/>
          <w:bdr w:val="none" w:sz="0" w:space="0" w:color="auto" w:frame="1"/>
          <w:lang w:eastAsia="en-CA"/>
        </w:rPr>
        <w:t xml:space="preserve">   560   179.574929 -</w:t>
      </w:r>
      <w:proofErr w:type="gramStart"/>
      <w:r w:rsidRPr="001D4B2E">
        <w:rPr>
          <w:rFonts w:ascii="Lucida Console" w:eastAsia="Times New Roman" w:hAnsi="Lucida Console" w:cs="Courier New"/>
          <w:color w:val="000000"/>
          <w:sz w:val="20"/>
          <w:szCs w:val="20"/>
          <w:bdr w:val="none" w:sz="0" w:space="0" w:color="auto" w:frame="1"/>
          <w:lang w:eastAsia="en-CA"/>
        </w:rPr>
        <w:t>32493.750  -</w:t>
      </w:r>
      <w:proofErr w:type="gramEnd"/>
      <w:r w:rsidRPr="001D4B2E">
        <w:rPr>
          <w:rFonts w:ascii="Lucida Console" w:eastAsia="Times New Roman" w:hAnsi="Lucida Console" w:cs="Courier New"/>
          <w:color w:val="000000"/>
          <w:sz w:val="20"/>
          <w:szCs w:val="20"/>
          <w:bdr w:val="none" w:sz="0" w:space="0" w:color="auto" w:frame="1"/>
          <w:lang w:eastAsia="en-CA"/>
        </w:rPr>
        <w:t>1184.4010</w:t>
      </w:r>
    </w:p>
    <w:p w14:paraId="73D85D95" w14:textId="7516F302" w:rsidR="00921242" w:rsidRPr="001D4B2E" w:rsidRDefault="00921242" w:rsidP="009212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bdr w:val="none" w:sz="0" w:space="0" w:color="auto" w:frame="1"/>
          <w:lang w:eastAsia="en-CA"/>
        </w:rPr>
      </w:pPr>
      <w:r w:rsidRPr="001D4B2E">
        <w:rPr>
          <w:rFonts w:ascii="Lucida Console" w:eastAsia="Times New Roman" w:hAnsi="Lucida Console" w:cs="Courier New"/>
          <w:color w:val="000000"/>
          <w:sz w:val="20"/>
          <w:szCs w:val="20"/>
          <w:bdr w:val="none" w:sz="0" w:space="0" w:color="auto" w:frame="1"/>
          <w:lang w:eastAsia="en-CA"/>
        </w:rPr>
        <w:t xml:space="preserve">   580    45.326236 -16586.732 -13625.5021</w:t>
      </w:r>
    </w:p>
    <w:p w14:paraId="4E8B16BD" w14:textId="12FAC264" w:rsidR="00921242" w:rsidRPr="001D4B2E" w:rsidRDefault="00921242" w:rsidP="009212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bdr w:val="none" w:sz="0" w:space="0" w:color="auto" w:frame="1"/>
          <w:lang w:eastAsia="en-CA"/>
        </w:rPr>
      </w:pPr>
      <w:r w:rsidRPr="001D4B2E">
        <w:rPr>
          <w:rFonts w:ascii="Lucida Console" w:eastAsia="Times New Roman" w:hAnsi="Lucida Console" w:cs="Courier New"/>
          <w:color w:val="000000"/>
          <w:sz w:val="20"/>
          <w:szCs w:val="20"/>
          <w:bdr w:val="none" w:sz="0" w:space="0" w:color="auto" w:frame="1"/>
          <w:lang w:eastAsia="en-CA"/>
        </w:rPr>
        <w:t xml:space="preserve"> </w:t>
      </w:r>
      <w:r w:rsidR="00E61200">
        <w:rPr>
          <w:rFonts w:ascii="Lucida Console" w:eastAsia="Times New Roman" w:hAnsi="Lucida Console" w:cs="Courier New"/>
          <w:color w:val="000000"/>
          <w:sz w:val="20"/>
          <w:szCs w:val="20"/>
          <w:bdr w:val="none" w:sz="0" w:space="0" w:color="auto" w:frame="1"/>
          <w:lang w:eastAsia="en-CA"/>
        </w:rPr>
        <w:t xml:space="preserve"> </w:t>
      </w:r>
      <w:r w:rsidRPr="001D4B2E">
        <w:rPr>
          <w:rFonts w:ascii="Lucida Console" w:eastAsia="Times New Roman" w:hAnsi="Lucida Console" w:cs="Courier New"/>
          <w:color w:val="000000"/>
          <w:sz w:val="20"/>
          <w:szCs w:val="20"/>
          <w:bdr w:val="none" w:sz="0" w:space="0" w:color="auto" w:frame="1"/>
          <w:lang w:eastAsia="en-CA"/>
        </w:rPr>
        <w:t xml:space="preserve"> 600    </w:t>
      </w:r>
      <w:proofErr w:type="gramStart"/>
      <w:r w:rsidRPr="001D4B2E">
        <w:rPr>
          <w:rFonts w:ascii="Lucida Console" w:eastAsia="Times New Roman" w:hAnsi="Lucida Console" w:cs="Courier New"/>
          <w:color w:val="000000"/>
          <w:sz w:val="20"/>
          <w:szCs w:val="20"/>
          <w:bdr w:val="none" w:sz="0" w:space="0" w:color="auto" w:frame="1"/>
          <w:lang w:eastAsia="en-CA"/>
        </w:rPr>
        <w:t>17.956161  -</w:t>
      </w:r>
      <w:proofErr w:type="gramEnd"/>
      <w:r w:rsidRPr="001D4B2E">
        <w:rPr>
          <w:rFonts w:ascii="Lucida Console" w:eastAsia="Times New Roman" w:hAnsi="Lucida Console" w:cs="Courier New"/>
          <w:color w:val="000000"/>
          <w:sz w:val="20"/>
          <w:szCs w:val="20"/>
          <w:bdr w:val="none" w:sz="0" w:space="0" w:color="auto" w:frame="1"/>
          <w:lang w:eastAsia="en-CA"/>
        </w:rPr>
        <w:t>6661.972  -5839.5243</w:t>
      </w:r>
    </w:p>
    <w:p w14:paraId="48F42302" w14:textId="3900223D" w:rsidR="00921242" w:rsidRPr="001D4B2E" w:rsidRDefault="00921242" w:rsidP="009212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bdr w:val="none" w:sz="0" w:space="0" w:color="auto" w:frame="1"/>
          <w:lang w:eastAsia="en-CA"/>
        </w:rPr>
      </w:pPr>
      <w:r w:rsidRPr="001D4B2E">
        <w:rPr>
          <w:rFonts w:ascii="Lucida Console" w:eastAsia="Times New Roman" w:hAnsi="Lucida Console" w:cs="Courier New"/>
          <w:color w:val="000000"/>
          <w:sz w:val="20"/>
          <w:szCs w:val="20"/>
          <w:bdr w:val="none" w:sz="0" w:space="0" w:color="auto" w:frame="1"/>
          <w:lang w:eastAsia="en-CA"/>
        </w:rPr>
        <w:t xml:space="preserve"> </w:t>
      </w:r>
      <w:r w:rsidR="00E61200">
        <w:rPr>
          <w:rFonts w:ascii="Lucida Console" w:eastAsia="Times New Roman" w:hAnsi="Lucida Console" w:cs="Courier New"/>
          <w:color w:val="000000"/>
          <w:sz w:val="20"/>
          <w:szCs w:val="20"/>
          <w:bdr w:val="none" w:sz="0" w:space="0" w:color="auto" w:frame="1"/>
          <w:lang w:eastAsia="en-CA"/>
        </w:rPr>
        <w:t xml:space="preserve"> </w:t>
      </w:r>
      <w:r w:rsidRPr="001D4B2E">
        <w:rPr>
          <w:rFonts w:ascii="Lucida Console" w:eastAsia="Times New Roman" w:hAnsi="Lucida Console" w:cs="Courier New"/>
          <w:color w:val="000000"/>
          <w:sz w:val="20"/>
          <w:szCs w:val="20"/>
          <w:bdr w:val="none" w:sz="0" w:space="0" w:color="auto" w:frame="1"/>
          <w:lang w:eastAsia="en-CA"/>
        </w:rPr>
        <w:t xml:space="preserve"> 620    </w:t>
      </w:r>
      <w:proofErr w:type="gramStart"/>
      <w:r w:rsidRPr="001D4B2E">
        <w:rPr>
          <w:rFonts w:ascii="Lucida Console" w:eastAsia="Times New Roman" w:hAnsi="Lucida Console" w:cs="Courier New"/>
          <w:color w:val="000000"/>
          <w:sz w:val="20"/>
          <w:szCs w:val="20"/>
          <w:bdr w:val="none" w:sz="0" w:space="0" w:color="auto" w:frame="1"/>
          <w:lang w:eastAsia="en-CA"/>
        </w:rPr>
        <w:t>18.721128  -</w:t>
      </w:r>
      <w:proofErr w:type="gramEnd"/>
      <w:r w:rsidRPr="001D4B2E">
        <w:rPr>
          <w:rFonts w:ascii="Lucida Console" w:eastAsia="Times New Roman" w:hAnsi="Lucida Console" w:cs="Courier New"/>
          <w:color w:val="000000"/>
          <w:sz w:val="20"/>
          <w:szCs w:val="20"/>
          <w:bdr w:val="none" w:sz="0" w:space="0" w:color="auto" w:frame="1"/>
          <w:lang w:eastAsia="en-CA"/>
        </w:rPr>
        <w:t>5025.910  -4450.0938</w:t>
      </w:r>
    </w:p>
    <w:p w14:paraId="58EFCF1A" w14:textId="552E4292" w:rsidR="00921242" w:rsidRPr="001D4B2E" w:rsidRDefault="00921242" w:rsidP="009212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bdr w:val="none" w:sz="0" w:space="0" w:color="auto" w:frame="1"/>
          <w:lang w:eastAsia="en-CA"/>
        </w:rPr>
      </w:pPr>
      <w:r w:rsidRPr="001D4B2E">
        <w:rPr>
          <w:rFonts w:ascii="Lucida Console" w:eastAsia="Times New Roman" w:hAnsi="Lucida Console" w:cs="Courier New"/>
          <w:color w:val="000000"/>
          <w:sz w:val="20"/>
          <w:szCs w:val="20"/>
          <w:bdr w:val="none" w:sz="0" w:space="0" w:color="auto" w:frame="1"/>
          <w:lang w:eastAsia="en-CA"/>
        </w:rPr>
        <w:t xml:space="preserve"> </w:t>
      </w:r>
      <w:r w:rsidR="00E61200">
        <w:rPr>
          <w:rFonts w:ascii="Lucida Console" w:eastAsia="Times New Roman" w:hAnsi="Lucida Console" w:cs="Courier New"/>
          <w:color w:val="000000"/>
          <w:sz w:val="20"/>
          <w:szCs w:val="20"/>
          <w:bdr w:val="none" w:sz="0" w:space="0" w:color="auto" w:frame="1"/>
          <w:lang w:eastAsia="en-CA"/>
        </w:rPr>
        <w:t xml:space="preserve"> </w:t>
      </w:r>
      <w:r w:rsidRPr="001D4B2E">
        <w:rPr>
          <w:rFonts w:ascii="Lucida Console" w:eastAsia="Times New Roman" w:hAnsi="Lucida Console" w:cs="Courier New"/>
          <w:color w:val="000000"/>
          <w:sz w:val="20"/>
          <w:szCs w:val="20"/>
          <w:bdr w:val="none" w:sz="0" w:space="0" w:color="auto" w:frame="1"/>
          <w:lang w:eastAsia="en-CA"/>
        </w:rPr>
        <w:t xml:space="preserve"> 640    </w:t>
      </w:r>
      <w:proofErr w:type="gramStart"/>
      <w:r w:rsidRPr="001D4B2E">
        <w:rPr>
          <w:rFonts w:ascii="Lucida Console" w:eastAsia="Times New Roman" w:hAnsi="Lucida Console" w:cs="Courier New"/>
          <w:color w:val="000000"/>
          <w:sz w:val="20"/>
          <w:szCs w:val="20"/>
          <w:bdr w:val="none" w:sz="0" w:space="0" w:color="auto" w:frame="1"/>
          <w:lang w:eastAsia="en-CA"/>
        </w:rPr>
        <w:t>16.133399  -</w:t>
      </w:r>
      <w:proofErr w:type="gramEnd"/>
      <w:r w:rsidRPr="001D4B2E">
        <w:rPr>
          <w:rFonts w:ascii="Lucida Console" w:eastAsia="Times New Roman" w:hAnsi="Lucida Console" w:cs="Courier New"/>
          <w:color w:val="000000"/>
          <w:sz w:val="20"/>
          <w:szCs w:val="20"/>
          <w:bdr w:val="none" w:sz="0" w:space="0" w:color="auto" w:frame="1"/>
          <w:lang w:eastAsia="en-CA"/>
        </w:rPr>
        <w:t>4333.017  -3835.7763</w:t>
      </w:r>
    </w:p>
    <w:p w14:paraId="02E90E50" w14:textId="6ABCAEA8" w:rsidR="00921242" w:rsidRPr="001D4B2E" w:rsidRDefault="00921242" w:rsidP="009212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bdr w:val="none" w:sz="0" w:space="0" w:color="auto" w:frame="1"/>
          <w:lang w:eastAsia="en-CA"/>
        </w:rPr>
      </w:pPr>
      <w:r w:rsidRPr="001D4B2E">
        <w:rPr>
          <w:rFonts w:ascii="Lucida Console" w:eastAsia="Times New Roman" w:hAnsi="Lucida Console" w:cs="Courier New"/>
          <w:color w:val="000000"/>
          <w:sz w:val="20"/>
          <w:szCs w:val="20"/>
          <w:bdr w:val="none" w:sz="0" w:space="0" w:color="auto" w:frame="1"/>
          <w:lang w:eastAsia="en-CA"/>
        </w:rPr>
        <w:t xml:space="preserve"> </w:t>
      </w:r>
      <w:r w:rsidR="00E61200">
        <w:rPr>
          <w:rFonts w:ascii="Lucida Console" w:eastAsia="Times New Roman" w:hAnsi="Lucida Console" w:cs="Courier New"/>
          <w:color w:val="000000"/>
          <w:sz w:val="20"/>
          <w:szCs w:val="20"/>
          <w:bdr w:val="none" w:sz="0" w:space="0" w:color="auto" w:frame="1"/>
          <w:lang w:eastAsia="en-CA"/>
        </w:rPr>
        <w:t xml:space="preserve"> </w:t>
      </w:r>
      <w:r w:rsidRPr="001D4B2E">
        <w:rPr>
          <w:rFonts w:ascii="Lucida Console" w:eastAsia="Times New Roman" w:hAnsi="Lucida Console" w:cs="Courier New"/>
          <w:color w:val="000000"/>
          <w:sz w:val="20"/>
          <w:szCs w:val="20"/>
          <w:bdr w:val="none" w:sz="0" w:space="0" w:color="auto" w:frame="1"/>
          <w:lang w:eastAsia="en-CA"/>
        </w:rPr>
        <w:t xml:space="preserve"> 660    </w:t>
      </w:r>
      <w:proofErr w:type="gramStart"/>
      <w:r w:rsidRPr="001D4B2E">
        <w:rPr>
          <w:rFonts w:ascii="Lucida Console" w:eastAsia="Times New Roman" w:hAnsi="Lucida Console" w:cs="Courier New"/>
          <w:color w:val="000000"/>
          <w:sz w:val="20"/>
          <w:szCs w:val="20"/>
          <w:bdr w:val="none" w:sz="0" w:space="0" w:color="auto" w:frame="1"/>
          <w:lang w:eastAsia="en-CA"/>
        </w:rPr>
        <w:t>14.278892  -</w:t>
      </w:r>
      <w:proofErr w:type="gramEnd"/>
      <w:r w:rsidRPr="001D4B2E">
        <w:rPr>
          <w:rFonts w:ascii="Lucida Console" w:eastAsia="Times New Roman" w:hAnsi="Lucida Console" w:cs="Courier New"/>
          <w:color w:val="000000"/>
          <w:sz w:val="20"/>
          <w:szCs w:val="20"/>
          <w:bdr w:val="none" w:sz="0" w:space="0" w:color="auto" w:frame="1"/>
          <w:lang w:eastAsia="en-CA"/>
        </w:rPr>
        <w:t>3835.478  -3394.9690</w:t>
      </w:r>
    </w:p>
    <w:p w14:paraId="41D6BBD3" w14:textId="63855824" w:rsidR="00921242" w:rsidRPr="001D4B2E" w:rsidRDefault="00921242" w:rsidP="009212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bdr w:val="none" w:sz="0" w:space="0" w:color="auto" w:frame="1"/>
          <w:lang w:eastAsia="en-CA"/>
        </w:rPr>
      </w:pPr>
      <w:r w:rsidRPr="001D4B2E">
        <w:rPr>
          <w:rFonts w:ascii="Lucida Console" w:eastAsia="Times New Roman" w:hAnsi="Lucida Console" w:cs="Courier New"/>
          <w:color w:val="000000"/>
          <w:sz w:val="20"/>
          <w:szCs w:val="20"/>
          <w:bdr w:val="none" w:sz="0" w:space="0" w:color="auto" w:frame="1"/>
          <w:lang w:eastAsia="en-CA"/>
        </w:rPr>
        <w:t xml:space="preserve"> </w:t>
      </w:r>
      <w:r w:rsidR="00E61200">
        <w:rPr>
          <w:rFonts w:ascii="Lucida Console" w:eastAsia="Times New Roman" w:hAnsi="Lucida Console" w:cs="Courier New"/>
          <w:color w:val="000000"/>
          <w:sz w:val="20"/>
          <w:szCs w:val="20"/>
          <w:bdr w:val="none" w:sz="0" w:space="0" w:color="auto" w:frame="1"/>
          <w:lang w:eastAsia="en-CA"/>
        </w:rPr>
        <w:t xml:space="preserve"> </w:t>
      </w:r>
      <w:r w:rsidRPr="001D4B2E">
        <w:rPr>
          <w:rFonts w:ascii="Lucida Console" w:eastAsia="Times New Roman" w:hAnsi="Lucida Console" w:cs="Courier New"/>
          <w:color w:val="000000"/>
          <w:sz w:val="20"/>
          <w:szCs w:val="20"/>
          <w:bdr w:val="none" w:sz="0" w:space="0" w:color="auto" w:frame="1"/>
          <w:lang w:eastAsia="en-CA"/>
        </w:rPr>
        <w:t xml:space="preserve"> 680    </w:t>
      </w:r>
      <w:proofErr w:type="gramStart"/>
      <w:r w:rsidRPr="001D4B2E">
        <w:rPr>
          <w:rFonts w:ascii="Lucida Console" w:eastAsia="Times New Roman" w:hAnsi="Lucida Console" w:cs="Courier New"/>
          <w:color w:val="000000"/>
          <w:sz w:val="20"/>
          <w:szCs w:val="20"/>
          <w:bdr w:val="none" w:sz="0" w:space="0" w:color="auto" w:frame="1"/>
          <w:lang w:eastAsia="en-CA"/>
        </w:rPr>
        <w:t>12.722504  -</w:t>
      </w:r>
      <w:proofErr w:type="gramEnd"/>
      <w:r w:rsidRPr="001D4B2E">
        <w:rPr>
          <w:rFonts w:ascii="Lucida Console" w:eastAsia="Times New Roman" w:hAnsi="Lucida Console" w:cs="Courier New"/>
          <w:color w:val="000000"/>
          <w:sz w:val="20"/>
          <w:szCs w:val="20"/>
          <w:bdr w:val="none" w:sz="0" w:space="0" w:color="auto" w:frame="1"/>
          <w:lang w:eastAsia="en-CA"/>
        </w:rPr>
        <w:t>3416.747  -3024.9287</w:t>
      </w:r>
    </w:p>
    <w:p w14:paraId="65F0604C" w14:textId="0D93599D" w:rsidR="00921242" w:rsidRPr="001D4B2E" w:rsidRDefault="00921242" w:rsidP="009212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bdr w:val="none" w:sz="0" w:space="0" w:color="auto" w:frame="1"/>
          <w:lang w:eastAsia="en-CA"/>
        </w:rPr>
      </w:pPr>
      <w:r w:rsidRPr="001D4B2E">
        <w:rPr>
          <w:rFonts w:ascii="Lucida Console" w:eastAsia="Times New Roman" w:hAnsi="Lucida Console" w:cs="Courier New"/>
          <w:color w:val="000000"/>
          <w:sz w:val="20"/>
          <w:szCs w:val="20"/>
          <w:bdr w:val="none" w:sz="0" w:space="0" w:color="auto" w:frame="1"/>
          <w:lang w:eastAsia="en-CA"/>
        </w:rPr>
        <w:t xml:space="preserve"> </w:t>
      </w:r>
      <w:r w:rsidR="00E61200">
        <w:rPr>
          <w:rFonts w:ascii="Lucida Console" w:eastAsia="Times New Roman" w:hAnsi="Lucida Console" w:cs="Courier New"/>
          <w:color w:val="000000"/>
          <w:sz w:val="20"/>
          <w:szCs w:val="20"/>
          <w:bdr w:val="none" w:sz="0" w:space="0" w:color="auto" w:frame="1"/>
          <w:lang w:eastAsia="en-CA"/>
        </w:rPr>
        <w:t xml:space="preserve"> </w:t>
      </w:r>
      <w:r w:rsidRPr="001D4B2E">
        <w:rPr>
          <w:rFonts w:ascii="Lucida Console" w:eastAsia="Times New Roman" w:hAnsi="Lucida Console" w:cs="Courier New"/>
          <w:color w:val="000000"/>
          <w:sz w:val="20"/>
          <w:szCs w:val="20"/>
          <w:bdr w:val="none" w:sz="0" w:space="0" w:color="auto" w:frame="1"/>
          <w:lang w:eastAsia="en-CA"/>
        </w:rPr>
        <w:t xml:space="preserve"> 700    </w:t>
      </w:r>
      <w:proofErr w:type="gramStart"/>
      <w:r w:rsidRPr="001D4B2E">
        <w:rPr>
          <w:rFonts w:ascii="Lucida Console" w:eastAsia="Times New Roman" w:hAnsi="Lucida Console" w:cs="Courier New"/>
          <w:color w:val="000000"/>
          <w:sz w:val="20"/>
          <w:szCs w:val="20"/>
          <w:bdr w:val="none" w:sz="0" w:space="0" w:color="auto" w:frame="1"/>
          <w:lang w:eastAsia="en-CA"/>
        </w:rPr>
        <w:t>11.361777  -</w:t>
      </w:r>
      <w:proofErr w:type="gramEnd"/>
      <w:r w:rsidRPr="001D4B2E">
        <w:rPr>
          <w:rFonts w:ascii="Lucida Console" w:eastAsia="Times New Roman" w:hAnsi="Lucida Console" w:cs="Courier New"/>
          <w:color w:val="000000"/>
          <w:sz w:val="20"/>
          <w:szCs w:val="20"/>
          <w:bdr w:val="none" w:sz="0" w:space="0" w:color="auto" w:frame="1"/>
          <w:lang w:eastAsia="en-CA"/>
        </w:rPr>
        <w:t>3050.481  -2701.3948</w:t>
      </w:r>
    </w:p>
    <w:p w14:paraId="51AB41DD" w14:textId="68E18B2A" w:rsidR="00921242" w:rsidRPr="001D4B2E" w:rsidRDefault="00921242" w:rsidP="009212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bdr w:val="none" w:sz="0" w:space="0" w:color="auto" w:frame="1"/>
          <w:lang w:eastAsia="en-CA"/>
        </w:rPr>
      </w:pPr>
      <w:r w:rsidRPr="001D4B2E">
        <w:rPr>
          <w:rFonts w:ascii="Lucida Console" w:eastAsia="Times New Roman" w:hAnsi="Lucida Console" w:cs="Courier New"/>
          <w:color w:val="000000"/>
          <w:sz w:val="20"/>
          <w:szCs w:val="20"/>
          <w:bdr w:val="none" w:sz="0" w:space="0" w:color="auto" w:frame="1"/>
          <w:lang w:eastAsia="en-CA"/>
        </w:rPr>
        <w:t xml:space="preserve"> </w:t>
      </w:r>
      <w:r w:rsidR="00E61200">
        <w:rPr>
          <w:rFonts w:ascii="Lucida Console" w:eastAsia="Times New Roman" w:hAnsi="Lucida Console" w:cs="Courier New"/>
          <w:color w:val="000000"/>
          <w:sz w:val="20"/>
          <w:szCs w:val="20"/>
          <w:bdr w:val="none" w:sz="0" w:space="0" w:color="auto" w:frame="1"/>
          <w:lang w:eastAsia="en-CA"/>
        </w:rPr>
        <w:t xml:space="preserve"> </w:t>
      </w:r>
      <w:r w:rsidRPr="001D4B2E">
        <w:rPr>
          <w:rFonts w:ascii="Lucida Console" w:eastAsia="Times New Roman" w:hAnsi="Lucida Console" w:cs="Courier New"/>
          <w:color w:val="000000"/>
          <w:sz w:val="20"/>
          <w:szCs w:val="20"/>
          <w:bdr w:val="none" w:sz="0" w:space="0" w:color="auto" w:frame="1"/>
          <w:lang w:eastAsia="en-CA"/>
        </w:rPr>
        <w:t xml:space="preserve"> 720    </w:t>
      </w:r>
      <w:proofErr w:type="gramStart"/>
      <w:r w:rsidRPr="001D4B2E">
        <w:rPr>
          <w:rFonts w:ascii="Lucida Console" w:eastAsia="Times New Roman" w:hAnsi="Lucida Console" w:cs="Courier New"/>
          <w:color w:val="000000"/>
          <w:sz w:val="20"/>
          <w:szCs w:val="20"/>
          <w:bdr w:val="none" w:sz="0" w:space="0" w:color="auto" w:frame="1"/>
          <w:lang w:eastAsia="en-CA"/>
        </w:rPr>
        <w:t>10.156693  -</w:t>
      </w:r>
      <w:proofErr w:type="gramEnd"/>
      <w:r w:rsidRPr="001D4B2E">
        <w:rPr>
          <w:rFonts w:ascii="Lucida Console" w:eastAsia="Times New Roman" w:hAnsi="Lucida Console" w:cs="Courier New"/>
          <w:color w:val="000000"/>
          <w:sz w:val="20"/>
          <w:szCs w:val="20"/>
          <w:bdr w:val="none" w:sz="0" w:space="0" w:color="auto" w:frame="1"/>
          <w:lang w:eastAsia="en-CA"/>
        </w:rPr>
        <w:t>2726.164  -2414.8676</w:t>
      </w:r>
    </w:p>
    <w:p w14:paraId="320A9799" w14:textId="2FA4ADC4" w:rsidR="00921242" w:rsidRPr="001D4B2E" w:rsidRDefault="00921242" w:rsidP="009212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bdr w:val="none" w:sz="0" w:space="0" w:color="auto" w:frame="1"/>
          <w:lang w:eastAsia="en-CA"/>
        </w:rPr>
      </w:pPr>
      <w:r w:rsidRPr="001D4B2E">
        <w:rPr>
          <w:rFonts w:ascii="Lucida Console" w:eastAsia="Times New Roman" w:hAnsi="Lucida Console" w:cs="Courier New"/>
          <w:color w:val="000000"/>
          <w:sz w:val="20"/>
          <w:szCs w:val="20"/>
          <w:bdr w:val="none" w:sz="0" w:space="0" w:color="auto" w:frame="1"/>
          <w:lang w:eastAsia="en-CA"/>
        </w:rPr>
        <w:t xml:space="preserve"> </w:t>
      </w:r>
      <w:r w:rsidR="00E61200">
        <w:rPr>
          <w:rFonts w:ascii="Lucida Console" w:eastAsia="Times New Roman" w:hAnsi="Lucida Console" w:cs="Courier New"/>
          <w:color w:val="000000"/>
          <w:sz w:val="20"/>
          <w:szCs w:val="20"/>
          <w:bdr w:val="none" w:sz="0" w:space="0" w:color="auto" w:frame="1"/>
          <w:lang w:eastAsia="en-CA"/>
        </w:rPr>
        <w:t xml:space="preserve"> </w:t>
      </w:r>
      <w:r w:rsidRPr="001D4B2E">
        <w:rPr>
          <w:rFonts w:ascii="Lucida Console" w:eastAsia="Times New Roman" w:hAnsi="Lucida Console" w:cs="Courier New"/>
          <w:color w:val="000000"/>
          <w:sz w:val="20"/>
          <w:szCs w:val="20"/>
          <w:bdr w:val="none" w:sz="0" w:space="0" w:color="auto" w:frame="1"/>
          <w:lang w:eastAsia="en-CA"/>
        </w:rPr>
        <w:t xml:space="preserve"> 740     </w:t>
      </w:r>
      <w:proofErr w:type="gramStart"/>
      <w:r w:rsidRPr="001D4B2E">
        <w:rPr>
          <w:rFonts w:ascii="Lucida Console" w:eastAsia="Times New Roman" w:hAnsi="Lucida Console" w:cs="Courier New"/>
          <w:color w:val="000000"/>
          <w:sz w:val="20"/>
          <w:szCs w:val="20"/>
          <w:bdr w:val="none" w:sz="0" w:space="0" w:color="auto" w:frame="1"/>
          <w:lang w:eastAsia="en-CA"/>
        </w:rPr>
        <w:t>9.083824  -</w:t>
      </w:r>
      <w:proofErr w:type="gramEnd"/>
      <w:r w:rsidRPr="001D4B2E">
        <w:rPr>
          <w:rFonts w:ascii="Lucida Console" w:eastAsia="Times New Roman" w:hAnsi="Lucida Console" w:cs="Courier New"/>
          <w:color w:val="000000"/>
          <w:sz w:val="20"/>
          <w:szCs w:val="20"/>
          <w:bdr w:val="none" w:sz="0" w:space="0" w:color="auto" w:frame="1"/>
          <w:lang w:eastAsia="en-CA"/>
        </w:rPr>
        <w:t>2437.497  -2159.7778</w:t>
      </w:r>
    </w:p>
    <w:p w14:paraId="5B669A07" w14:textId="5BAAF412" w:rsidR="00921242" w:rsidRPr="001D4B2E" w:rsidRDefault="00921242" w:rsidP="009212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bdr w:val="none" w:sz="0" w:space="0" w:color="auto" w:frame="1"/>
          <w:lang w:eastAsia="en-CA"/>
        </w:rPr>
      </w:pPr>
      <w:r w:rsidRPr="001D4B2E">
        <w:rPr>
          <w:rFonts w:ascii="Lucida Console" w:eastAsia="Times New Roman" w:hAnsi="Lucida Console" w:cs="Courier New"/>
          <w:color w:val="000000"/>
          <w:sz w:val="20"/>
          <w:szCs w:val="20"/>
          <w:bdr w:val="none" w:sz="0" w:space="0" w:color="auto" w:frame="1"/>
          <w:lang w:eastAsia="en-CA"/>
        </w:rPr>
        <w:t xml:space="preserve"> </w:t>
      </w:r>
      <w:r w:rsidR="00E61200">
        <w:rPr>
          <w:rFonts w:ascii="Lucida Console" w:eastAsia="Times New Roman" w:hAnsi="Lucida Console" w:cs="Courier New"/>
          <w:color w:val="000000"/>
          <w:sz w:val="20"/>
          <w:szCs w:val="20"/>
          <w:bdr w:val="none" w:sz="0" w:space="0" w:color="auto" w:frame="1"/>
          <w:lang w:eastAsia="en-CA"/>
        </w:rPr>
        <w:t xml:space="preserve"> </w:t>
      </w:r>
      <w:r w:rsidRPr="001D4B2E">
        <w:rPr>
          <w:rFonts w:ascii="Lucida Console" w:eastAsia="Times New Roman" w:hAnsi="Lucida Console" w:cs="Courier New"/>
          <w:color w:val="000000"/>
          <w:sz w:val="20"/>
          <w:szCs w:val="20"/>
          <w:bdr w:val="none" w:sz="0" w:space="0" w:color="auto" w:frame="1"/>
          <w:lang w:eastAsia="en-CA"/>
        </w:rPr>
        <w:t xml:space="preserve"> 760     </w:t>
      </w:r>
      <w:proofErr w:type="gramStart"/>
      <w:r w:rsidRPr="001D4B2E">
        <w:rPr>
          <w:rFonts w:ascii="Lucida Console" w:eastAsia="Times New Roman" w:hAnsi="Lucida Console" w:cs="Courier New"/>
          <w:color w:val="000000"/>
          <w:sz w:val="20"/>
          <w:szCs w:val="20"/>
          <w:bdr w:val="none" w:sz="0" w:space="0" w:color="auto" w:frame="1"/>
          <w:lang w:eastAsia="en-CA"/>
        </w:rPr>
        <w:t>8.126285  -</w:t>
      </w:r>
      <w:proofErr w:type="gramEnd"/>
      <w:r w:rsidRPr="001D4B2E">
        <w:rPr>
          <w:rFonts w:ascii="Lucida Console" w:eastAsia="Times New Roman" w:hAnsi="Lucida Console" w:cs="Courier New"/>
          <w:color w:val="000000"/>
          <w:sz w:val="20"/>
          <w:szCs w:val="20"/>
          <w:bdr w:val="none" w:sz="0" w:space="0" w:color="auto" w:frame="1"/>
          <w:lang w:eastAsia="en-CA"/>
        </w:rPr>
        <w:t>2179.923  -1932.1107</w:t>
      </w:r>
    </w:p>
    <w:p w14:paraId="0A2FE965" w14:textId="48623566" w:rsidR="00921242" w:rsidRDefault="00921242" w:rsidP="009212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bdr w:val="none" w:sz="0" w:space="0" w:color="auto" w:frame="1"/>
          <w:lang w:eastAsia="en-CA"/>
        </w:rPr>
      </w:pPr>
      <w:r w:rsidRPr="001D4B2E">
        <w:rPr>
          <w:rFonts w:ascii="Lucida Console" w:eastAsia="Times New Roman" w:hAnsi="Lucida Console" w:cs="Courier New"/>
          <w:color w:val="000000"/>
          <w:sz w:val="20"/>
          <w:szCs w:val="20"/>
          <w:bdr w:val="none" w:sz="0" w:space="0" w:color="auto" w:frame="1"/>
          <w:lang w:eastAsia="en-CA"/>
        </w:rPr>
        <w:t xml:space="preserve"> </w:t>
      </w:r>
      <w:r w:rsidR="00E61200">
        <w:rPr>
          <w:rFonts w:ascii="Lucida Console" w:eastAsia="Times New Roman" w:hAnsi="Lucida Console" w:cs="Courier New"/>
          <w:color w:val="000000"/>
          <w:sz w:val="20"/>
          <w:szCs w:val="20"/>
          <w:bdr w:val="none" w:sz="0" w:space="0" w:color="auto" w:frame="1"/>
          <w:lang w:eastAsia="en-CA"/>
        </w:rPr>
        <w:t xml:space="preserve"> </w:t>
      </w:r>
      <w:r w:rsidRPr="001D4B2E">
        <w:rPr>
          <w:rFonts w:ascii="Lucida Console" w:eastAsia="Times New Roman" w:hAnsi="Lucida Console" w:cs="Courier New"/>
          <w:color w:val="000000"/>
          <w:sz w:val="20"/>
          <w:szCs w:val="20"/>
          <w:bdr w:val="none" w:sz="0" w:space="0" w:color="auto" w:frame="1"/>
          <w:lang w:eastAsia="en-CA"/>
        </w:rPr>
        <w:t xml:space="preserve"> 780     </w:t>
      </w:r>
      <w:proofErr w:type="gramStart"/>
      <w:r w:rsidRPr="001D4B2E">
        <w:rPr>
          <w:rFonts w:ascii="Lucida Console" w:eastAsia="Times New Roman" w:hAnsi="Lucida Console" w:cs="Courier New"/>
          <w:color w:val="000000"/>
          <w:sz w:val="20"/>
          <w:szCs w:val="20"/>
          <w:bdr w:val="none" w:sz="0" w:space="0" w:color="auto" w:frame="1"/>
          <w:lang w:eastAsia="en-CA"/>
        </w:rPr>
        <w:t>7.270614  -</w:t>
      </w:r>
      <w:proofErr w:type="gramEnd"/>
      <w:r w:rsidRPr="001D4B2E">
        <w:rPr>
          <w:rFonts w:ascii="Lucida Console" w:eastAsia="Times New Roman" w:hAnsi="Lucida Console" w:cs="Courier New"/>
          <w:color w:val="000000"/>
          <w:sz w:val="20"/>
          <w:szCs w:val="20"/>
          <w:bdr w:val="none" w:sz="0" w:space="0" w:color="auto" w:frame="1"/>
          <w:lang w:eastAsia="en-CA"/>
        </w:rPr>
        <w:t>1949.807  -1728.6648</w:t>
      </w:r>
    </w:p>
    <w:p w14:paraId="6B197BEA" w14:textId="77777777" w:rsidR="00921242" w:rsidRDefault="00921242" w:rsidP="00921242"/>
    <w:p w14:paraId="7AA7623E" w14:textId="77777777" w:rsidR="00E61200" w:rsidRDefault="00E61200" w:rsidP="00E61200">
      <w:pPr>
        <w:pStyle w:val="ListParagraph"/>
        <w:ind w:left="360"/>
      </w:pPr>
    </w:p>
    <w:p w14:paraId="530327D8" w14:textId="61C43AFB" w:rsidR="00E61200" w:rsidRDefault="00921242" w:rsidP="00E61200">
      <w:r>
        <w:t xml:space="preserve">The above speed performance is for a particular workbook ran from time 550 to 800.  </w:t>
      </w:r>
      <w:r w:rsidR="00E61200">
        <w:t>With</w:t>
      </w:r>
      <w:r>
        <w:t xml:space="preserve"> the same workbook ran from time 0 to 550, method 1 and 10 (</w:t>
      </w:r>
      <w:proofErr w:type="spellStart"/>
      <w:r>
        <w:t>lsoda</w:t>
      </w:r>
      <w:proofErr w:type="spellEnd"/>
      <w:r>
        <w:t xml:space="preserve"> and ode45) have similar performance (about 20 minutes each). There may be instances where </w:t>
      </w:r>
      <w:proofErr w:type="spellStart"/>
      <w:r>
        <w:t>lsoda</w:t>
      </w:r>
      <w:proofErr w:type="spellEnd"/>
      <w:r>
        <w:t xml:space="preserve"> is indeed preferable to ode45.  Brief, one needs to keep in mind this is a case study more than anything else</w:t>
      </w:r>
      <w:r w:rsidR="00E61200">
        <w:t xml:space="preserve"> and broad conclusion must be avoide</w:t>
      </w:r>
      <w:r w:rsidR="0051229D">
        <w:t>d</w:t>
      </w:r>
      <w:r>
        <w:t xml:space="preserve">.  Do not burn the </w:t>
      </w:r>
      <w:proofErr w:type="spellStart"/>
      <w:proofErr w:type="gramStart"/>
      <w:r>
        <w:t>lsoda</w:t>
      </w:r>
      <w:proofErr w:type="spellEnd"/>
      <w:r>
        <w:t xml:space="preserve"> bridge</w:t>
      </w:r>
      <w:proofErr w:type="gramEnd"/>
      <w:r>
        <w:t xml:space="preserve"> yet.</w:t>
      </w:r>
    </w:p>
    <w:p w14:paraId="4A1ACAE1" w14:textId="77777777" w:rsidR="00E61200" w:rsidRDefault="00E61200" w:rsidP="00E61200"/>
    <w:p w14:paraId="6F9AB5AE" w14:textId="4017ABCA" w:rsidR="004A1450" w:rsidRDefault="002E5722" w:rsidP="00E61200">
      <w:pPr>
        <w:autoSpaceDE w:val="0"/>
        <w:autoSpaceDN w:val="0"/>
        <w:adjustRightInd w:val="0"/>
        <w:spacing w:after="240"/>
        <w:jc w:val="both"/>
      </w:pPr>
      <w:r>
        <w:t xml:space="preserve">In </w:t>
      </w:r>
      <w:proofErr w:type="spellStart"/>
      <w:r>
        <w:t>EpiSim</w:t>
      </w:r>
      <w:proofErr w:type="spellEnd"/>
      <w:r>
        <w:t xml:space="preserve"> 0.12.16, different </w:t>
      </w:r>
      <w:proofErr w:type="spellStart"/>
      <w:r>
        <w:t>deSolve</w:t>
      </w:r>
      <w:proofErr w:type="spellEnd"/>
      <w:r>
        <w:t xml:space="preserve"> method</w:t>
      </w:r>
      <w:r w:rsidR="00502332">
        <w:t>s</w:t>
      </w:r>
      <w:r>
        <w:t xml:space="preserve"> are readily assessable via the </w:t>
      </w:r>
      <w:proofErr w:type="spellStart"/>
      <w:r>
        <w:t>episim.control</w:t>
      </w:r>
      <w:proofErr w:type="spellEnd"/>
      <w:r>
        <w:t xml:space="preserve"> argument</w:t>
      </w:r>
      <w:r w:rsidRPr="002E5722">
        <w:t xml:space="preserve"> </w:t>
      </w:r>
      <w:r w:rsidR="00502332">
        <w:t xml:space="preserve">of </w:t>
      </w:r>
      <w:proofErr w:type="spellStart"/>
      <w:r w:rsidR="00502332">
        <w:t>seir.n.age.classes</w:t>
      </w:r>
      <w:proofErr w:type="spellEnd"/>
      <w:r>
        <w:t xml:space="preserve"> function.</w:t>
      </w:r>
      <w:r w:rsidR="00E61200">
        <w:t xml:space="preserve"> However, o</w:t>
      </w:r>
      <w:r w:rsidR="00502332">
        <w:t xml:space="preserve">ne may be accustomed to work with a previous version </w:t>
      </w:r>
      <w:proofErr w:type="spellStart"/>
      <w:r w:rsidR="00502332">
        <w:t>EpiSim</w:t>
      </w:r>
      <w:proofErr w:type="spellEnd"/>
      <w:r w:rsidR="00502332">
        <w:t xml:space="preserve"> and thus not willing to embrace a newer version such as 0.12.16.  In this case, one will need to hack the </w:t>
      </w:r>
      <w:proofErr w:type="spellStart"/>
      <w:r w:rsidR="00502332" w:rsidRPr="002E5722">
        <w:t>seir.n.age.classes</w:t>
      </w:r>
      <w:proofErr w:type="spellEnd"/>
      <w:r w:rsidR="00502332">
        <w:t xml:space="preserve"> function to</w:t>
      </w:r>
      <w:r w:rsidR="0051229D">
        <w:t xml:space="preserve"> be able to</w:t>
      </w:r>
      <w:bookmarkStart w:id="0" w:name="_GoBack"/>
      <w:bookmarkEnd w:id="0"/>
      <w:r w:rsidR="00502332">
        <w:t xml:space="preserve"> use method ode45 instead of </w:t>
      </w:r>
      <w:proofErr w:type="spellStart"/>
      <w:r w:rsidR="00502332">
        <w:t>lsoda</w:t>
      </w:r>
      <w:proofErr w:type="spellEnd"/>
      <w:r w:rsidR="00502332">
        <w:t>.  In particular, for very old versions, on may need to change</w:t>
      </w:r>
      <w:r w:rsidR="00E61200">
        <w:t xml:space="preserve"> </w:t>
      </w:r>
      <w:r w:rsidR="00502332">
        <w:t>the code</w:t>
      </w:r>
      <w:r w:rsidR="00E61200">
        <w:t xml:space="preserve"> in </w:t>
      </w:r>
      <w:proofErr w:type="spellStart"/>
      <w:r w:rsidR="00E61200" w:rsidRPr="002E5722">
        <w:t>seir.n.age.classes</w:t>
      </w:r>
      <w:proofErr w:type="spellEnd"/>
      <w:r w:rsidR="00502332">
        <w:t xml:space="preserve"> as suggested below.</w:t>
      </w:r>
    </w:p>
    <w:tbl>
      <w:tblPr>
        <w:tblStyle w:val="TableGrid"/>
        <w:tblW w:w="0" w:type="auto"/>
        <w:tblLook w:val="04A0" w:firstRow="1" w:lastRow="0" w:firstColumn="1" w:lastColumn="0" w:noHBand="0" w:noVBand="1"/>
      </w:tblPr>
      <w:tblGrid>
        <w:gridCol w:w="651"/>
        <w:gridCol w:w="8699"/>
      </w:tblGrid>
      <w:tr w:rsidR="004A1450" w14:paraId="522AE52C" w14:textId="77777777" w:rsidTr="00E61200">
        <w:tc>
          <w:tcPr>
            <w:tcW w:w="651" w:type="dxa"/>
          </w:tcPr>
          <w:p w14:paraId="1D38C1FC" w14:textId="77777777" w:rsidR="004A1450" w:rsidRDefault="004A1450" w:rsidP="002360FE">
            <w:r>
              <w:t>Old code</w:t>
            </w:r>
          </w:p>
        </w:tc>
        <w:tc>
          <w:tcPr>
            <w:tcW w:w="8699" w:type="dxa"/>
          </w:tcPr>
          <w:p w14:paraId="25769812" w14:textId="77777777" w:rsidR="004A1450" w:rsidRDefault="004A1450" w:rsidP="002360FE">
            <w:r>
              <w:t xml:space="preserve">   output &lt;-  </w:t>
            </w:r>
            <w:proofErr w:type="spellStart"/>
            <w:r>
              <w:t>lsoda</w:t>
            </w:r>
            <w:proofErr w:type="spellEnd"/>
            <w:r>
              <w:t xml:space="preserve">(y = </w:t>
            </w:r>
            <w:proofErr w:type="spellStart"/>
            <w:r>
              <w:t>unlist</w:t>
            </w:r>
            <w:proofErr w:type="spellEnd"/>
            <w:r>
              <w:t>(</w:t>
            </w:r>
            <w:proofErr w:type="spellStart"/>
            <w:r>
              <w:t>list.inits</w:t>
            </w:r>
            <w:proofErr w:type="spellEnd"/>
            <w:r>
              <w:t>),</w:t>
            </w:r>
          </w:p>
          <w:p w14:paraId="51B4B4DE" w14:textId="77777777" w:rsidR="004A1450" w:rsidRDefault="004A1450" w:rsidP="002360FE">
            <w:r>
              <w:t xml:space="preserve">                     times = time,</w:t>
            </w:r>
          </w:p>
          <w:p w14:paraId="1C8B89AF" w14:textId="77777777" w:rsidR="004A1450" w:rsidRDefault="004A1450" w:rsidP="002360FE">
            <w:r>
              <w:t xml:space="preserve">                     </w:t>
            </w:r>
            <w:proofErr w:type="spellStart"/>
            <w:r>
              <w:t>func</w:t>
            </w:r>
            <w:proofErr w:type="spellEnd"/>
            <w:r>
              <w:t xml:space="preserve"> =  </w:t>
            </w:r>
            <w:proofErr w:type="spellStart"/>
            <w:r>
              <w:t>calculate_derivatives</w:t>
            </w:r>
            <w:proofErr w:type="spellEnd"/>
            <w:r>
              <w:t>,</w:t>
            </w:r>
          </w:p>
          <w:p w14:paraId="302DBAAB" w14:textId="77777777" w:rsidR="004A1450" w:rsidRDefault="004A1450" w:rsidP="002360FE">
            <w:r>
              <w:t xml:space="preserve">                     </w:t>
            </w:r>
            <w:proofErr w:type="spellStart"/>
            <w:r>
              <w:t>parms</w:t>
            </w:r>
            <w:proofErr w:type="spellEnd"/>
            <w:r>
              <w:t xml:space="preserve"> = </w:t>
            </w:r>
            <w:proofErr w:type="spellStart"/>
            <w:r>
              <w:t>list.parms</w:t>
            </w:r>
            <w:proofErr w:type="spellEnd"/>
            <w:r>
              <w:t>,</w:t>
            </w:r>
          </w:p>
          <w:p w14:paraId="655EFF85" w14:textId="77777777" w:rsidR="004A1450" w:rsidRDefault="004A1450" w:rsidP="002360FE">
            <w:r>
              <w:t xml:space="preserve">                     </w:t>
            </w:r>
            <w:proofErr w:type="spellStart"/>
            <w:r>
              <w:t>names.inits</w:t>
            </w:r>
            <w:proofErr w:type="spellEnd"/>
            <w:r>
              <w:t xml:space="preserve"> = names(</w:t>
            </w:r>
            <w:proofErr w:type="spellStart"/>
            <w:r>
              <w:t>list.inits</w:t>
            </w:r>
            <w:proofErr w:type="spellEnd"/>
            <w:r>
              <w:t>)</w:t>
            </w:r>
          </w:p>
          <w:p w14:paraId="087D8383" w14:textId="77777777" w:rsidR="004A1450" w:rsidRDefault="004A1450" w:rsidP="002360FE">
            <w:r>
              <w:t xml:space="preserve">                    )</w:t>
            </w:r>
          </w:p>
        </w:tc>
      </w:tr>
      <w:tr w:rsidR="004A1450" w14:paraId="08F6443F" w14:textId="77777777" w:rsidTr="00E61200">
        <w:tc>
          <w:tcPr>
            <w:tcW w:w="651" w:type="dxa"/>
          </w:tcPr>
          <w:p w14:paraId="52A6A5BF" w14:textId="77777777" w:rsidR="004A1450" w:rsidRDefault="004A1450" w:rsidP="002360FE">
            <w:r>
              <w:t>New</w:t>
            </w:r>
          </w:p>
          <w:p w14:paraId="5E316547" w14:textId="77777777" w:rsidR="004A1450" w:rsidRDefault="004A1450" w:rsidP="002360FE">
            <w:r>
              <w:t>code</w:t>
            </w:r>
          </w:p>
        </w:tc>
        <w:tc>
          <w:tcPr>
            <w:tcW w:w="8699" w:type="dxa"/>
          </w:tcPr>
          <w:p w14:paraId="28074D48" w14:textId="06DD17F6" w:rsidR="004A1450" w:rsidRDefault="004A1450" w:rsidP="002360FE">
            <w:r>
              <w:t xml:space="preserve">output &lt;-  </w:t>
            </w:r>
            <w:proofErr w:type="spellStart"/>
            <w:r>
              <w:t>deSolve</w:t>
            </w:r>
            <w:proofErr w:type="spellEnd"/>
            <w:r>
              <w:t xml:space="preserve">::ode(  y   = </w:t>
            </w:r>
            <w:proofErr w:type="spellStart"/>
            <w:r>
              <w:t>unlist</w:t>
            </w:r>
            <w:proofErr w:type="spellEnd"/>
            <w:r>
              <w:t>(</w:t>
            </w:r>
            <w:proofErr w:type="spellStart"/>
            <w:r>
              <w:t>list.inits</w:t>
            </w:r>
            <w:proofErr w:type="spellEnd"/>
            <w:r>
              <w:t>),</w:t>
            </w:r>
          </w:p>
          <w:p w14:paraId="3B2C79A1" w14:textId="77777777" w:rsidR="004A1450" w:rsidRDefault="004A1450" w:rsidP="002360FE">
            <w:r>
              <w:t xml:space="preserve">                              times       = time,</w:t>
            </w:r>
          </w:p>
          <w:p w14:paraId="3442F15A" w14:textId="77777777" w:rsidR="004A1450" w:rsidRDefault="004A1450" w:rsidP="002360FE">
            <w:r>
              <w:t xml:space="preserve">                              </w:t>
            </w:r>
            <w:proofErr w:type="spellStart"/>
            <w:r>
              <w:t>func</w:t>
            </w:r>
            <w:proofErr w:type="spellEnd"/>
            <w:r>
              <w:t xml:space="preserve">        = </w:t>
            </w:r>
            <w:proofErr w:type="spellStart"/>
            <w:r>
              <w:t>calculate_derivatives</w:t>
            </w:r>
            <w:proofErr w:type="spellEnd"/>
            <w:r>
              <w:t>,</w:t>
            </w:r>
          </w:p>
          <w:p w14:paraId="0731D7B3" w14:textId="77777777" w:rsidR="004A1450" w:rsidRDefault="004A1450" w:rsidP="002360FE">
            <w:r>
              <w:t xml:space="preserve">                              </w:t>
            </w:r>
            <w:proofErr w:type="spellStart"/>
            <w:r>
              <w:t>parms</w:t>
            </w:r>
            <w:proofErr w:type="spellEnd"/>
            <w:r>
              <w:t xml:space="preserve">       = </w:t>
            </w:r>
            <w:proofErr w:type="spellStart"/>
            <w:r>
              <w:t>list.parms</w:t>
            </w:r>
            <w:proofErr w:type="spellEnd"/>
            <w:r>
              <w:t>,</w:t>
            </w:r>
          </w:p>
          <w:p w14:paraId="1E2CA4E1" w14:textId="77777777" w:rsidR="004A1450" w:rsidRDefault="004A1450" w:rsidP="002360FE">
            <w:r>
              <w:t xml:space="preserve">                              </w:t>
            </w:r>
            <w:proofErr w:type="spellStart"/>
            <w:r>
              <w:t>names.inits</w:t>
            </w:r>
            <w:proofErr w:type="spellEnd"/>
            <w:r>
              <w:t xml:space="preserve"> = names(</w:t>
            </w:r>
            <w:proofErr w:type="spellStart"/>
            <w:r>
              <w:t>list.inits</w:t>
            </w:r>
            <w:proofErr w:type="spellEnd"/>
            <w:r>
              <w:t>),</w:t>
            </w:r>
          </w:p>
          <w:p w14:paraId="31BDFDB7" w14:textId="77777777" w:rsidR="004A1450" w:rsidRDefault="004A1450" w:rsidP="002360FE">
            <w:r>
              <w:t xml:space="preserve">                              method  = </w:t>
            </w:r>
            <w:r w:rsidRPr="00E631FB">
              <w:t>"</w:t>
            </w:r>
            <w:r>
              <w:t>ode45</w:t>
            </w:r>
            <w:r w:rsidRPr="00E631FB">
              <w:t>"</w:t>
            </w:r>
            <w:r>
              <w:t xml:space="preserve">  , # </w:t>
            </w:r>
            <w:r w:rsidRPr="00E631FB">
              <w:t>"</w:t>
            </w:r>
            <w:proofErr w:type="spellStart"/>
            <w:r>
              <w:t>lsoda</w:t>
            </w:r>
            <w:proofErr w:type="spellEnd"/>
            <w:r w:rsidRPr="00E631FB">
              <w:t>"</w:t>
            </w:r>
            <w:r>
              <w:t xml:space="preserve">  </w:t>
            </w:r>
          </w:p>
          <w:p w14:paraId="60BB353D" w14:textId="77777777" w:rsidR="004A1450" w:rsidRDefault="004A1450" w:rsidP="002360FE">
            <w:r>
              <w:t xml:space="preserve">                            )</w:t>
            </w:r>
          </w:p>
        </w:tc>
      </w:tr>
    </w:tbl>
    <w:p w14:paraId="6AA4EB9E" w14:textId="77777777" w:rsidR="004A1450" w:rsidRDefault="004A1450" w:rsidP="004A1450"/>
    <w:p w14:paraId="2D2188CC" w14:textId="77777777" w:rsidR="00502332" w:rsidRDefault="00502332" w:rsidP="00540F2D">
      <w:pPr>
        <w:autoSpaceDE w:val="0"/>
        <w:autoSpaceDN w:val="0"/>
        <w:adjustRightInd w:val="0"/>
        <w:spacing w:after="240"/>
        <w:jc w:val="both"/>
      </w:pPr>
    </w:p>
    <w:p w14:paraId="57303199" w14:textId="77777777" w:rsidR="00E61200" w:rsidRDefault="00E61200" w:rsidP="00540F2D">
      <w:pPr>
        <w:autoSpaceDE w:val="0"/>
        <w:autoSpaceDN w:val="0"/>
        <w:adjustRightInd w:val="0"/>
        <w:spacing w:after="240"/>
        <w:jc w:val="both"/>
      </w:pPr>
    </w:p>
    <w:p w14:paraId="673557D9" w14:textId="1B92A7D6" w:rsidR="00921242" w:rsidRDefault="00E61200" w:rsidP="00921242">
      <w:r>
        <w:t>Appendix</w:t>
      </w:r>
    </w:p>
    <w:p w14:paraId="62F9933E" w14:textId="77777777" w:rsidR="00E61200" w:rsidRDefault="00E61200" w:rsidP="00921242"/>
    <w:tbl>
      <w:tblPr>
        <w:tblStyle w:val="TableGrid"/>
        <w:tblW w:w="0" w:type="auto"/>
        <w:tblLook w:val="04A0" w:firstRow="1" w:lastRow="0" w:firstColumn="1" w:lastColumn="0" w:noHBand="0" w:noVBand="1"/>
      </w:tblPr>
      <w:tblGrid>
        <w:gridCol w:w="9350"/>
      </w:tblGrid>
      <w:tr w:rsidR="00921242" w14:paraId="0F550C3D" w14:textId="77777777" w:rsidTr="002360FE">
        <w:tc>
          <w:tcPr>
            <w:tcW w:w="9350" w:type="dxa"/>
          </w:tcPr>
          <w:p w14:paraId="04781F4A" w14:textId="77777777" w:rsidR="00921242" w:rsidRDefault="00921242" w:rsidP="002360FE">
            <w:r>
              <w:t>R code micro film</w:t>
            </w:r>
          </w:p>
        </w:tc>
      </w:tr>
      <w:tr w:rsidR="00921242" w14:paraId="06718408" w14:textId="77777777" w:rsidTr="002360FE">
        <w:tc>
          <w:tcPr>
            <w:tcW w:w="9350" w:type="dxa"/>
          </w:tcPr>
          <w:p w14:paraId="4CC33608" w14:textId="77777777" w:rsidR="00921242" w:rsidRDefault="00921242" w:rsidP="002360FE"/>
          <w:p w14:paraId="77FCC1BF" w14:textId="77777777" w:rsidR="00921242" w:rsidRPr="008347F5" w:rsidRDefault="00921242" w:rsidP="002360FE">
            <w:pPr>
              <w:rPr>
                <w:rFonts w:ascii="Consolas" w:hAnsi="Consolas"/>
                <w:sz w:val="8"/>
                <w:szCs w:val="8"/>
              </w:rPr>
            </w:pPr>
            <w:r w:rsidRPr="008347F5">
              <w:rPr>
                <w:rFonts w:ascii="Consolas" w:hAnsi="Consolas"/>
                <w:sz w:val="8"/>
                <w:szCs w:val="8"/>
              </w:rPr>
              <w:t xml:space="preserve"># Note that was a bug in </w:t>
            </w:r>
            <w:proofErr w:type="spellStart"/>
            <w:r w:rsidRPr="008347F5">
              <w:rPr>
                <w:rFonts w:ascii="Consolas" w:hAnsi="Consolas"/>
                <w:sz w:val="8"/>
                <w:szCs w:val="8"/>
              </w:rPr>
              <w:t>verbose.save</w:t>
            </w:r>
            <w:proofErr w:type="spellEnd"/>
            <w:r w:rsidRPr="008347F5">
              <w:rPr>
                <w:rFonts w:ascii="Consolas" w:hAnsi="Consolas"/>
                <w:sz w:val="8"/>
                <w:szCs w:val="8"/>
              </w:rPr>
              <w:t xml:space="preserve"> so that the files below contained "object", not "</w:t>
            </w:r>
            <w:proofErr w:type="spellStart"/>
            <w:r w:rsidRPr="008347F5">
              <w:rPr>
                <w:rFonts w:ascii="Consolas" w:hAnsi="Consolas"/>
                <w:sz w:val="8"/>
                <w:szCs w:val="8"/>
              </w:rPr>
              <w:t>results.this.far</w:t>
            </w:r>
            <w:proofErr w:type="spellEnd"/>
            <w:r w:rsidRPr="008347F5">
              <w:rPr>
                <w:rFonts w:ascii="Consolas" w:hAnsi="Consolas"/>
                <w:sz w:val="8"/>
                <w:szCs w:val="8"/>
              </w:rPr>
              <w:t>"</w:t>
            </w:r>
          </w:p>
          <w:p w14:paraId="36A1AB5B" w14:textId="77777777" w:rsidR="00921242" w:rsidRPr="008347F5" w:rsidRDefault="00921242" w:rsidP="002360FE">
            <w:pPr>
              <w:rPr>
                <w:rFonts w:ascii="Consolas" w:hAnsi="Consolas"/>
                <w:sz w:val="8"/>
                <w:szCs w:val="8"/>
              </w:rPr>
            </w:pPr>
            <w:r w:rsidRPr="008347F5">
              <w:rPr>
                <w:rFonts w:ascii="Consolas" w:hAnsi="Consolas"/>
                <w:sz w:val="8"/>
                <w:szCs w:val="8"/>
              </w:rPr>
              <w:t xml:space="preserve">load("M:/UserWorkArea/Claude/PHAC-SEIR/stop/.m22A.N1.runtil800.explore9 2021-11-17 19-42-11/This file contains an R object called </w:t>
            </w:r>
            <w:proofErr w:type="spellStart"/>
            <w:r w:rsidRPr="008347F5">
              <w:rPr>
                <w:rFonts w:ascii="Consolas" w:hAnsi="Consolas"/>
                <w:sz w:val="8"/>
                <w:szCs w:val="8"/>
              </w:rPr>
              <w:t>results.this.far</w:t>
            </w:r>
            <w:proofErr w:type="spellEnd"/>
            <w:r w:rsidRPr="008347F5">
              <w:rPr>
                <w:rFonts w:ascii="Consolas" w:hAnsi="Consolas"/>
                <w:sz w:val="8"/>
                <w:szCs w:val="8"/>
              </w:rPr>
              <w:t xml:space="preserve"> (worker 2).</w:t>
            </w:r>
            <w:proofErr w:type="spellStart"/>
            <w:r w:rsidRPr="008347F5">
              <w:rPr>
                <w:rFonts w:ascii="Consolas" w:hAnsi="Consolas"/>
                <w:sz w:val="8"/>
                <w:szCs w:val="8"/>
              </w:rPr>
              <w:t>SavedFromR</w:t>
            </w:r>
            <w:proofErr w:type="spellEnd"/>
            <w:r w:rsidRPr="008347F5">
              <w:rPr>
                <w:rFonts w:ascii="Consolas" w:hAnsi="Consolas"/>
                <w:sz w:val="8"/>
                <w:szCs w:val="8"/>
              </w:rPr>
              <w:t xml:space="preserve">"); worker2 =object; </w:t>
            </w:r>
            <w:proofErr w:type="spellStart"/>
            <w:r w:rsidRPr="008347F5">
              <w:rPr>
                <w:rFonts w:ascii="Consolas" w:hAnsi="Consolas"/>
                <w:sz w:val="8"/>
                <w:szCs w:val="8"/>
              </w:rPr>
              <w:t>rm</w:t>
            </w:r>
            <w:proofErr w:type="spellEnd"/>
            <w:r w:rsidRPr="008347F5">
              <w:rPr>
                <w:rFonts w:ascii="Consolas" w:hAnsi="Consolas"/>
                <w:sz w:val="8"/>
                <w:szCs w:val="8"/>
              </w:rPr>
              <w:t>(object)</w:t>
            </w:r>
          </w:p>
          <w:p w14:paraId="73379C58" w14:textId="77777777" w:rsidR="00921242" w:rsidRPr="008347F5" w:rsidRDefault="00921242" w:rsidP="002360FE">
            <w:pPr>
              <w:rPr>
                <w:rFonts w:ascii="Consolas" w:hAnsi="Consolas"/>
                <w:sz w:val="8"/>
                <w:szCs w:val="8"/>
              </w:rPr>
            </w:pPr>
            <w:r w:rsidRPr="008347F5">
              <w:rPr>
                <w:rFonts w:ascii="Consolas" w:hAnsi="Consolas"/>
                <w:sz w:val="8"/>
                <w:szCs w:val="8"/>
              </w:rPr>
              <w:t xml:space="preserve">load("M:/UserWorkArea/Claude/PHAC-SEIR/stop/.m22A.N1.runtil800.explore9 2021-11-17 19-42-11/This file contains an R object called </w:t>
            </w:r>
            <w:proofErr w:type="spellStart"/>
            <w:r w:rsidRPr="008347F5">
              <w:rPr>
                <w:rFonts w:ascii="Consolas" w:hAnsi="Consolas"/>
                <w:sz w:val="8"/>
                <w:szCs w:val="8"/>
              </w:rPr>
              <w:t>results.this.far</w:t>
            </w:r>
            <w:proofErr w:type="spellEnd"/>
            <w:r w:rsidRPr="008347F5">
              <w:rPr>
                <w:rFonts w:ascii="Consolas" w:hAnsi="Consolas"/>
                <w:sz w:val="8"/>
                <w:szCs w:val="8"/>
              </w:rPr>
              <w:t xml:space="preserve"> (worker 4).</w:t>
            </w:r>
            <w:proofErr w:type="spellStart"/>
            <w:r w:rsidRPr="008347F5">
              <w:rPr>
                <w:rFonts w:ascii="Consolas" w:hAnsi="Consolas"/>
                <w:sz w:val="8"/>
                <w:szCs w:val="8"/>
              </w:rPr>
              <w:t>SavedFromR</w:t>
            </w:r>
            <w:proofErr w:type="spellEnd"/>
            <w:r w:rsidRPr="008347F5">
              <w:rPr>
                <w:rFonts w:ascii="Consolas" w:hAnsi="Consolas"/>
                <w:sz w:val="8"/>
                <w:szCs w:val="8"/>
              </w:rPr>
              <w:t xml:space="preserve">"); worker4 =object; </w:t>
            </w:r>
            <w:proofErr w:type="spellStart"/>
            <w:r w:rsidRPr="008347F5">
              <w:rPr>
                <w:rFonts w:ascii="Consolas" w:hAnsi="Consolas"/>
                <w:sz w:val="8"/>
                <w:szCs w:val="8"/>
              </w:rPr>
              <w:t>rm</w:t>
            </w:r>
            <w:proofErr w:type="spellEnd"/>
            <w:r w:rsidRPr="008347F5">
              <w:rPr>
                <w:rFonts w:ascii="Consolas" w:hAnsi="Consolas"/>
                <w:sz w:val="8"/>
                <w:szCs w:val="8"/>
              </w:rPr>
              <w:t>(object)</w:t>
            </w:r>
          </w:p>
          <w:p w14:paraId="3775D774" w14:textId="77777777" w:rsidR="00921242" w:rsidRPr="008347F5" w:rsidRDefault="00921242" w:rsidP="002360FE">
            <w:pPr>
              <w:rPr>
                <w:rFonts w:ascii="Consolas" w:hAnsi="Consolas"/>
                <w:sz w:val="8"/>
                <w:szCs w:val="8"/>
              </w:rPr>
            </w:pPr>
            <w:r w:rsidRPr="008347F5">
              <w:rPr>
                <w:rFonts w:ascii="Consolas" w:hAnsi="Consolas"/>
                <w:sz w:val="8"/>
                <w:szCs w:val="8"/>
              </w:rPr>
              <w:t xml:space="preserve">load("M:/UserWorkArea/Claude/PHAC-SEIR/stop/.m22A.N1.runtil800.explore9 2021-11-17 19-42-11/This file contains an R object called </w:t>
            </w:r>
            <w:proofErr w:type="spellStart"/>
            <w:r w:rsidRPr="008347F5">
              <w:rPr>
                <w:rFonts w:ascii="Consolas" w:hAnsi="Consolas"/>
                <w:sz w:val="8"/>
                <w:szCs w:val="8"/>
              </w:rPr>
              <w:t>results.this.far</w:t>
            </w:r>
            <w:proofErr w:type="spellEnd"/>
            <w:r w:rsidRPr="008347F5">
              <w:rPr>
                <w:rFonts w:ascii="Consolas" w:hAnsi="Consolas"/>
                <w:sz w:val="8"/>
                <w:szCs w:val="8"/>
              </w:rPr>
              <w:t xml:space="preserve"> (worker 5).</w:t>
            </w:r>
            <w:proofErr w:type="spellStart"/>
            <w:r w:rsidRPr="008347F5">
              <w:rPr>
                <w:rFonts w:ascii="Consolas" w:hAnsi="Consolas"/>
                <w:sz w:val="8"/>
                <w:szCs w:val="8"/>
              </w:rPr>
              <w:t>SavedFromR</w:t>
            </w:r>
            <w:proofErr w:type="spellEnd"/>
            <w:r w:rsidRPr="008347F5">
              <w:rPr>
                <w:rFonts w:ascii="Consolas" w:hAnsi="Consolas"/>
                <w:sz w:val="8"/>
                <w:szCs w:val="8"/>
              </w:rPr>
              <w:t xml:space="preserve">"); worker5 =object; </w:t>
            </w:r>
            <w:proofErr w:type="spellStart"/>
            <w:r w:rsidRPr="008347F5">
              <w:rPr>
                <w:rFonts w:ascii="Consolas" w:hAnsi="Consolas"/>
                <w:sz w:val="8"/>
                <w:szCs w:val="8"/>
              </w:rPr>
              <w:t>rm</w:t>
            </w:r>
            <w:proofErr w:type="spellEnd"/>
            <w:r w:rsidRPr="008347F5">
              <w:rPr>
                <w:rFonts w:ascii="Consolas" w:hAnsi="Consolas"/>
                <w:sz w:val="8"/>
                <w:szCs w:val="8"/>
              </w:rPr>
              <w:t>(object)</w:t>
            </w:r>
          </w:p>
          <w:p w14:paraId="3ED73DCE" w14:textId="77777777" w:rsidR="00921242" w:rsidRPr="008347F5" w:rsidRDefault="00921242" w:rsidP="002360FE">
            <w:pPr>
              <w:rPr>
                <w:rFonts w:ascii="Consolas" w:hAnsi="Consolas"/>
                <w:sz w:val="8"/>
                <w:szCs w:val="8"/>
              </w:rPr>
            </w:pPr>
            <w:r w:rsidRPr="008347F5">
              <w:rPr>
                <w:rFonts w:ascii="Consolas" w:hAnsi="Consolas"/>
                <w:sz w:val="8"/>
                <w:szCs w:val="8"/>
              </w:rPr>
              <w:t xml:space="preserve">load("M:/UserWorkArea/Claude/PHAC-SEIR/stop/.m22A.N1.runtil800.explore9 2021-11-17 19-42-11/This file contains an R object called </w:t>
            </w:r>
            <w:proofErr w:type="spellStart"/>
            <w:r w:rsidRPr="008347F5">
              <w:rPr>
                <w:rFonts w:ascii="Consolas" w:hAnsi="Consolas"/>
                <w:sz w:val="8"/>
                <w:szCs w:val="8"/>
              </w:rPr>
              <w:t>results.this.far</w:t>
            </w:r>
            <w:proofErr w:type="spellEnd"/>
            <w:r w:rsidRPr="008347F5">
              <w:rPr>
                <w:rFonts w:ascii="Consolas" w:hAnsi="Consolas"/>
                <w:sz w:val="8"/>
                <w:szCs w:val="8"/>
              </w:rPr>
              <w:t xml:space="preserve"> (worker 6).</w:t>
            </w:r>
            <w:proofErr w:type="spellStart"/>
            <w:r w:rsidRPr="008347F5">
              <w:rPr>
                <w:rFonts w:ascii="Consolas" w:hAnsi="Consolas"/>
                <w:sz w:val="8"/>
                <w:szCs w:val="8"/>
              </w:rPr>
              <w:t>SavedFromR</w:t>
            </w:r>
            <w:proofErr w:type="spellEnd"/>
            <w:r w:rsidRPr="008347F5">
              <w:rPr>
                <w:rFonts w:ascii="Consolas" w:hAnsi="Consolas"/>
                <w:sz w:val="8"/>
                <w:szCs w:val="8"/>
              </w:rPr>
              <w:t xml:space="preserve">"); worker6 =object; </w:t>
            </w:r>
            <w:proofErr w:type="spellStart"/>
            <w:r w:rsidRPr="008347F5">
              <w:rPr>
                <w:rFonts w:ascii="Consolas" w:hAnsi="Consolas"/>
                <w:sz w:val="8"/>
                <w:szCs w:val="8"/>
              </w:rPr>
              <w:t>rm</w:t>
            </w:r>
            <w:proofErr w:type="spellEnd"/>
            <w:r w:rsidRPr="008347F5">
              <w:rPr>
                <w:rFonts w:ascii="Consolas" w:hAnsi="Consolas"/>
                <w:sz w:val="8"/>
                <w:szCs w:val="8"/>
              </w:rPr>
              <w:t>(object)</w:t>
            </w:r>
          </w:p>
          <w:p w14:paraId="626AD84F" w14:textId="77777777" w:rsidR="00921242" w:rsidRPr="008347F5" w:rsidRDefault="00921242" w:rsidP="002360FE">
            <w:pPr>
              <w:rPr>
                <w:rFonts w:ascii="Consolas" w:hAnsi="Consolas"/>
                <w:sz w:val="8"/>
                <w:szCs w:val="8"/>
              </w:rPr>
            </w:pPr>
            <w:r w:rsidRPr="008347F5">
              <w:rPr>
                <w:rFonts w:ascii="Consolas" w:hAnsi="Consolas"/>
                <w:sz w:val="8"/>
                <w:szCs w:val="8"/>
              </w:rPr>
              <w:t xml:space="preserve">load("M:/UserWorkArea/Claude/PHAC-SEIR/stop/.m22A.N1.runtil800.explore9 2021-11-17 19-42-11/This file contains an R object called </w:t>
            </w:r>
            <w:proofErr w:type="spellStart"/>
            <w:r w:rsidRPr="008347F5">
              <w:rPr>
                <w:rFonts w:ascii="Consolas" w:hAnsi="Consolas"/>
                <w:sz w:val="8"/>
                <w:szCs w:val="8"/>
              </w:rPr>
              <w:t>results.this.far</w:t>
            </w:r>
            <w:proofErr w:type="spellEnd"/>
            <w:r w:rsidRPr="008347F5">
              <w:rPr>
                <w:rFonts w:ascii="Consolas" w:hAnsi="Consolas"/>
                <w:sz w:val="8"/>
                <w:szCs w:val="8"/>
              </w:rPr>
              <w:t xml:space="preserve"> (worker 7).</w:t>
            </w:r>
            <w:proofErr w:type="spellStart"/>
            <w:r w:rsidRPr="008347F5">
              <w:rPr>
                <w:rFonts w:ascii="Consolas" w:hAnsi="Consolas"/>
                <w:sz w:val="8"/>
                <w:szCs w:val="8"/>
              </w:rPr>
              <w:t>SavedFromR</w:t>
            </w:r>
            <w:proofErr w:type="spellEnd"/>
            <w:r w:rsidRPr="008347F5">
              <w:rPr>
                <w:rFonts w:ascii="Consolas" w:hAnsi="Consolas"/>
                <w:sz w:val="8"/>
                <w:szCs w:val="8"/>
              </w:rPr>
              <w:t xml:space="preserve">"); worker7 =object; </w:t>
            </w:r>
            <w:proofErr w:type="spellStart"/>
            <w:r w:rsidRPr="008347F5">
              <w:rPr>
                <w:rFonts w:ascii="Consolas" w:hAnsi="Consolas"/>
                <w:sz w:val="8"/>
                <w:szCs w:val="8"/>
              </w:rPr>
              <w:t>rm</w:t>
            </w:r>
            <w:proofErr w:type="spellEnd"/>
            <w:r w:rsidRPr="008347F5">
              <w:rPr>
                <w:rFonts w:ascii="Consolas" w:hAnsi="Consolas"/>
                <w:sz w:val="8"/>
                <w:szCs w:val="8"/>
              </w:rPr>
              <w:t>(object)</w:t>
            </w:r>
          </w:p>
          <w:p w14:paraId="37F92BB0" w14:textId="77777777" w:rsidR="00921242" w:rsidRPr="008347F5" w:rsidRDefault="00921242" w:rsidP="002360FE">
            <w:pPr>
              <w:rPr>
                <w:rFonts w:ascii="Consolas" w:hAnsi="Consolas"/>
                <w:sz w:val="8"/>
                <w:szCs w:val="8"/>
              </w:rPr>
            </w:pPr>
            <w:r w:rsidRPr="008347F5">
              <w:rPr>
                <w:rFonts w:ascii="Consolas" w:hAnsi="Consolas"/>
                <w:sz w:val="8"/>
                <w:szCs w:val="8"/>
              </w:rPr>
              <w:t xml:space="preserve">load("M:/UserWorkArea/Claude/PHAC-SEIR/stop/.m22A.N1.runtil800.explore9 2021-11-17 19-42-11/This file contains an R object called </w:t>
            </w:r>
            <w:proofErr w:type="spellStart"/>
            <w:r w:rsidRPr="008347F5">
              <w:rPr>
                <w:rFonts w:ascii="Consolas" w:hAnsi="Consolas"/>
                <w:sz w:val="8"/>
                <w:szCs w:val="8"/>
              </w:rPr>
              <w:t>results.this.far</w:t>
            </w:r>
            <w:proofErr w:type="spellEnd"/>
            <w:r w:rsidRPr="008347F5">
              <w:rPr>
                <w:rFonts w:ascii="Consolas" w:hAnsi="Consolas"/>
                <w:sz w:val="8"/>
                <w:szCs w:val="8"/>
              </w:rPr>
              <w:t xml:space="preserve"> (worker 9).</w:t>
            </w:r>
            <w:proofErr w:type="spellStart"/>
            <w:r w:rsidRPr="008347F5">
              <w:rPr>
                <w:rFonts w:ascii="Consolas" w:hAnsi="Consolas"/>
                <w:sz w:val="8"/>
                <w:szCs w:val="8"/>
              </w:rPr>
              <w:t>SavedFromR</w:t>
            </w:r>
            <w:proofErr w:type="spellEnd"/>
            <w:r w:rsidRPr="008347F5">
              <w:rPr>
                <w:rFonts w:ascii="Consolas" w:hAnsi="Consolas"/>
                <w:sz w:val="8"/>
                <w:szCs w:val="8"/>
              </w:rPr>
              <w:t xml:space="preserve">"); worker9 =object; </w:t>
            </w:r>
            <w:proofErr w:type="spellStart"/>
            <w:r w:rsidRPr="008347F5">
              <w:rPr>
                <w:rFonts w:ascii="Consolas" w:hAnsi="Consolas"/>
                <w:sz w:val="8"/>
                <w:szCs w:val="8"/>
              </w:rPr>
              <w:t>rm</w:t>
            </w:r>
            <w:proofErr w:type="spellEnd"/>
            <w:r w:rsidRPr="008347F5">
              <w:rPr>
                <w:rFonts w:ascii="Consolas" w:hAnsi="Consolas"/>
                <w:sz w:val="8"/>
                <w:szCs w:val="8"/>
              </w:rPr>
              <w:t>(object)</w:t>
            </w:r>
          </w:p>
          <w:p w14:paraId="6D0DC25F" w14:textId="77777777" w:rsidR="00921242" w:rsidRPr="008347F5" w:rsidRDefault="00921242" w:rsidP="002360FE">
            <w:pPr>
              <w:rPr>
                <w:rFonts w:ascii="Consolas" w:hAnsi="Consolas"/>
                <w:sz w:val="8"/>
                <w:szCs w:val="8"/>
              </w:rPr>
            </w:pPr>
          </w:p>
          <w:p w14:paraId="43E6A2A2" w14:textId="77777777" w:rsidR="00921242" w:rsidRPr="008347F5" w:rsidRDefault="00921242" w:rsidP="002360FE">
            <w:pPr>
              <w:rPr>
                <w:rFonts w:ascii="Consolas" w:hAnsi="Consolas"/>
                <w:sz w:val="8"/>
                <w:szCs w:val="8"/>
              </w:rPr>
            </w:pPr>
            <w:r w:rsidRPr="008347F5">
              <w:rPr>
                <w:rFonts w:ascii="Consolas" w:hAnsi="Consolas"/>
                <w:sz w:val="8"/>
                <w:szCs w:val="8"/>
              </w:rPr>
              <w:t xml:space="preserve">  </w:t>
            </w:r>
          </w:p>
          <w:p w14:paraId="01F9FEE4" w14:textId="77777777" w:rsidR="00921242" w:rsidRPr="008347F5" w:rsidRDefault="00921242" w:rsidP="002360FE">
            <w:pPr>
              <w:rPr>
                <w:rFonts w:ascii="Consolas" w:hAnsi="Consolas"/>
                <w:sz w:val="8"/>
                <w:szCs w:val="8"/>
              </w:rPr>
            </w:pPr>
            <w:r w:rsidRPr="008347F5">
              <w:rPr>
                <w:rFonts w:ascii="Consolas" w:hAnsi="Consolas"/>
                <w:sz w:val="8"/>
                <w:szCs w:val="8"/>
              </w:rPr>
              <w:t xml:space="preserve">look.method4  = </w:t>
            </w:r>
            <w:proofErr w:type="spellStart"/>
            <w:r w:rsidRPr="008347F5">
              <w:rPr>
                <w:rFonts w:ascii="Consolas" w:hAnsi="Consolas"/>
                <w:sz w:val="8"/>
                <w:szCs w:val="8"/>
              </w:rPr>
              <w:t>compare.models</w:t>
            </w:r>
            <w:proofErr w:type="spellEnd"/>
            <w:r w:rsidRPr="008347F5">
              <w:rPr>
                <w:rFonts w:ascii="Consolas" w:hAnsi="Consolas"/>
                <w:sz w:val="8"/>
                <w:szCs w:val="8"/>
              </w:rPr>
              <w:t xml:space="preserve">( worker2$df.sweep[    </w:t>
            </w:r>
            <w:proofErr w:type="spellStart"/>
            <w:r w:rsidRPr="008347F5">
              <w:rPr>
                <w:rFonts w:ascii="Consolas" w:hAnsi="Consolas"/>
                <w:sz w:val="8"/>
                <w:szCs w:val="8"/>
              </w:rPr>
              <w:t>seq</w:t>
            </w:r>
            <w:proofErr w:type="spellEnd"/>
            <w:r w:rsidRPr="008347F5">
              <w:rPr>
                <w:rFonts w:ascii="Consolas" w:hAnsi="Consolas"/>
                <w:sz w:val="8"/>
                <w:szCs w:val="8"/>
              </w:rPr>
              <w:t xml:space="preserve">(801),] , worker9$df.sweep ,  </w:t>
            </w:r>
            <w:proofErr w:type="spellStart"/>
            <w:r w:rsidRPr="008347F5">
              <w:rPr>
                <w:rFonts w:ascii="Consolas" w:hAnsi="Consolas"/>
                <w:sz w:val="8"/>
                <w:szCs w:val="8"/>
              </w:rPr>
              <w:t>ignore.vars</w:t>
            </w:r>
            <w:proofErr w:type="spellEnd"/>
            <w:r w:rsidRPr="008347F5">
              <w:rPr>
                <w:rFonts w:ascii="Consolas" w:hAnsi="Consolas"/>
                <w:sz w:val="8"/>
                <w:szCs w:val="8"/>
              </w:rPr>
              <w:t xml:space="preserve"> = "etiquette" )  # same !!!</w:t>
            </w:r>
          </w:p>
          <w:p w14:paraId="6EB422BA" w14:textId="77777777" w:rsidR="00921242" w:rsidRPr="008347F5" w:rsidRDefault="00921242" w:rsidP="002360FE">
            <w:pPr>
              <w:rPr>
                <w:rFonts w:ascii="Consolas" w:hAnsi="Consolas"/>
                <w:sz w:val="8"/>
                <w:szCs w:val="8"/>
              </w:rPr>
            </w:pPr>
            <w:r w:rsidRPr="008347F5">
              <w:rPr>
                <w:rFonts w:ascii="Consolas" w:hAnsi="Consolas"/>
                <w:sz w:val="8"/>
                <w:szCs w:val="8"/>
              </w:rPr>
              <w:t xml:space="preserve">look.method5  = </w:t>
            </w:r>
            <w:proofErr w:type="spellStart"/>
            <w:r w:rsidRPr="008347F5">
              <w:rPr>
                <w:rFonts w:ascii="Consolas" w:hAnsi="Consolas"/>
                <w:sz w:val="8"/>
                <w:szCs w:val="8"/>
              </w:rPr>
              <w:t>compare.models</w:t>
            </w:r>
            <w:proofErr w:type="spellEnd"/>
            <w:r w:rsidRPr="008347F5">
              <w:rPr>
                <w:rFonts w:ascii="Consolas" w:hAnsi="Consolas"/>
                <w:sz w:val="8"/>
                <w:szCs w:val="8"/>
              </w:rPr>
              <w:t xml:space="preserve">( worker2$df.sweep[801+seq(801),] , worker9$df.sweep ,  </w:t>
            </w:r>
            <w:proofErr w:type="spellStart"/>
            <w:r w:rsidRPr="008347F5">
              <w:rPr>
                <w:rFonts w:ascii="Consolas" w:hAnsi="Consolas"/>
                <w:sz w:val="8"/>
                <w:szCs w:val="8"/>
              </w:rPr>
              <w:t>ignore.vars</w:t>
            </w:r>
            <w:proofErr w:type="spellEnd"/>
            <w:r w:rsidRPr="008347F5">
              <w:rPr>
                <w:rFonts w:ascii="Consolas" w:hAnsi="Consolas"/>
                <w:sz w:val="8"/>
                <w:szCs w:val="8"/>
              </w:rPr>
              <w:t xml:space="preserve"> = "etiquette" )  # same if ignore rounding errors</w:t>
            </w:r>
          </w:p>
          <w:p w14:paraId="0FA538BB" w14:textId="77777777" w:rsidR="00921242" w:rsidRPr="008347F5" w:rsidRDefault="00921242" w:rsidP="002360FE">
            <w:pPr>
              <w:rPr>
                <w:rFonts w:ascii="Consolas" w:hAnsi="Consolas"/>
                <w:sz w:val="8"/>
                <w:szCs w:val="8"/>
              </w:rPr>
            </w:pPr>
            <w:r w:rsidRPr="008347F5">
              <w:rPr>
                <w:rFonts w:ascii="Consolas" w:hAnsi="Consolas"/>
                <w:sz w:val="8"/>
                <w:szCs w:val="8"/>
              </w:rPr>
              <w:t xml:space="preserve">look.method7  = </w:t>
            </w:r>
            <w:proofErr w:type="spellStart"/>
            <w:r w:rsidRPr="008347F5">
              <w:rPr>
                <w:rFonts w:ascii="Consolas" w:hAnsi="Consolas"/>
                <w:sz w:val="8"/>
                <w:szCs w:val="8"/>
              </w:rPr>
              <w:t>compare.models</w:t>
            </w:r>
            <w:proofErr w:type="spellEnd"/>
            <w:r w:rsidRPr="008347F5">
              <w:rPr>
                <w:rFonts w:ascii="Consolas" w:hAnsi="Consolas"/>
                <w:sz w:val="8"/>
                <w:szCs w:val="8"/>
              </w:rPr>
              <w:t xml:space="preserve">( worker4$df.sweep , worker9$df.sweep ,  </w:t>
            </w:r>
            <w:proofErr w:type="spellStart"/>
            <w:r w:rsidRPr="008347F5">
              <w:rPr>
                <w:rFonts w:ascii="Consolas" w:hAnsi="Consolas"/>
                <w:sz w:val="8"/>
                <w:szCs w:val="8"/>
              </w:rPr>
              <w:t>ignore.vars</w:t>
            </w:r>
            <w:proofErr w:type="spellEnd"/>
            <w:r w:rsidRPr="008347F5">
              <w:rPr>
                <w:rFonts w:ascii="Consolas" w:hAnsi="Consolas"/>
                <w:sz w:val="8"/>
                <w:szCs w:val="8"/>
              </w:rPr>
              <w:t xml:space="preserve"> = "etiquette" )                 # very different</w:t>
            </w:r>
          </w:p>
          <w:p w14:paraId="507E0B6A" w14:textId="77777777" w:rsidR="00921242" w:rsidRPr="008347F5" w:rsidRDefault="00921242" w:rsidP="002360FE">
            <w:pPr>
              <w:rPr>
                <w:rFonts w:ascii="Consolas" w:hAnsi="Consolas"/>
                <w:sz w:val="8"/>
                <w:szCs w:val="8"/>
              </w:rPr>
            </w:pPr>
            <w:r w:rsidRPr="008347F5">
              <w:rPr>
                <w:rFonts w:ascii="Consolas" w:hAnsi="Consolas"/>
                <w:sz w:val="8"/>
                <w:szCs w:val="8"/>
              </w:rPr>
              <w:t xml:space="preserve">look.method8  = </w:t>
            </w:r>
            <w:proofErr w:type="spellStart"/>
            <w:r w:rsidRPr="008347F5">
              <w:rPr>
                <w:rFonts w:ascii="Consolas" w:hAnsi="Consolas"/>
                <w:sz w:val="8"/>
                <w:szCs w:val="8"/>
              </w:rPr>
              <w:t>compare.models</w:t>
            </w:r>
            <w:proofErr w:type="spellEnd"/>
            <w:r w:rsidRPr="008347F5">
              <w:rPr>
                <w:rFonts w:ascii="Consolas" w:hAnsi="Consolas"/>
                <w:sz w:val="8"/>
                <w:szCs w:val="8"/>
              </w:rPr>
              <w:t xml:space="preserve">( worker5$df.sweep , worker9$df.sweep ,  </w:t>
            </w:r>
            <w:proofErr w:type="spellStart"/>
            <w:r w:rsidRPr="008347F5">
              <w:rPr>
                <w:rFonts w:ascii="Consolas" w:hAnsi="Consolas"/>
                <w:sz w:val="8"/>
                <w:szCs w:val="8"/>
              </w:rPr>
              <w:t>ignore.vars</w:t>
            </w:r>
            <w:proofErr w:type="spellEnd"/>
            <w:r w:rsidRPr="008347F5">
              <w:rPr>
                <w:rFonts w:ascii="Consolas" w:hAnsi="Consolas"/>
                <w:sz w:val="8"/>
                <w:szCs w:val="8"/>
              </w:rPr>
              <w:t xml:space="preserve"> = "etiquette" )                 # very different</w:t>
            </w:r>
          </w:p>
          <w:p w14:paraId="0E88C52A" w14:textId="77777777" w:rsidR="00921242" w:rsidRPr="008347F5" w:rsidRDefault="00921242" w:rsidP="002360FE">
            <w:pPr>
              <w:rPr>
                <w:rFonts w:ascii="Consolas" w:hAnsi="Consolas"/>
                <w:sz w:val="8"/>
                <w:szCs w:val="8"/>
              </w:rPr>
            </w:pPr>
            <w:r w:rsidRPr="008347F5">
              <w:rPr>
                <w:rFonts w:ascii="Consolas" w:hAnsi="Consolas"/>
                <w:sz w:val="8"/>
                <w:szCs w:val="8"/>
              </w:rPr>
              <w:t xml:space="preserve">look.method9  = </w:t>
            </w:r>
            <w:proofErr w:type="spellStart"/>
            <w:r w:rsidRPr="008347F5">
              <w:rPr>
                <w:rFonts w:ascii="Consolas" w:hAnsi="Consolas"/>
                <w:sz w:val="8"/>
                <w:szCs w:val="8"/>
              </w:rPr>
              <w:t>compare.models</w:t>
            </w:r>
            <w:proofErr w:type="spellEnd"/>
            <w:r w:rsidRPr="008347F5">
              <w:rPr>
                <w:rFonts w:ascii="Consolas" w:hAnsi="Consolas"/>
                <w:sz w:val="8"/>
                <w:szCs w:val="8"/>
              </w:rPr>
              <w:t xml:space="preserve">( worker6$df.sweep , worker9$df.sweep ,  </w:t>
            </w:r>
            <w:proofErr w:type="spellStart"/>
            <w:r w:rsidRPr="008347F5">
              <w:rPr>
                <w:rFonts w:ascii="Consolas" w:hAnsi="Consolas"/>
                <w:sz w:val="8"/>
                <w:szCs w:val="8"/>
              </w:rPr>
              <w:t>ignore.vars</w:t>
            </w:r>
            <w:proofErr w:type="spellEnd"/>
            <w:r w:rsidRPr="008347F5">
              <w:rPr>
                <w:rFonts w:ascii="Consolas" w:hAnsi="Consolas"/>
                <w:sz w:val="8"/>
                <w:szCs w:val="8"/>
              </w:rPr>
              <w:t xml:space="preserve"> = "etiquette" )                 # very different</w:t>
            </w:r>
          </w:p>
          <w:p w14:paraId="3000A610" w14:textId="77777777" w:rsidR="00921242" w:rsidRPr="008347F5" w:rsidRDefault="00921242" w:rsidP="002360FE">
            <w:pPr>
              <w:rPr>
                <w:rFonts w:ascii="Consolas" w:hAnsi="Consolas"/>
                <w:sz w:val="8"/>
                <w:szCs w:val="8"/>
              </w:rPr>
            </w:pPr>
            <w:r w:rsidRPr="008347F5">
              <w:rPr>
                <w:rFonts w:ascii="Consolas" w:hAnsi="Consolas"/>
                <w:sz w:val="8"/>
                <w:szCs w:val="8"/>
              </w:rPr>
              <w:t xml:space="preserve">look.method10 = </w:t>
            </w:r>
            <w:proofErr w:type="spellStart"/>
            <w:r w:rsidRPr="008347F5">
              <w:rPr>
                <w:rFonts w:ascii="Consolas" w:hAnsi="Consolas"/>
                <w:sz w:val="8"/>
                <w:szCs w:val="8"/>
              </w:rPr>
              <w:t>compare.models</w:t>
            </w:r>
            <w:proofErr w:type="spellEnd"/>
            <w:r w:rsidRPr="008347F5">
              <w:rPr>
                <w:rFonts w:ascii="Consolas" w:hAnsi="Consolas"/>
                <w:sz w:val="8"/>
                <w:szCs w:val="8"/>
              </w:rPr>
              <w:t xml:space="preserve">( worker7$df.sweep , worker9$df.sweep ,  </w:t>
            </w:r>
            <w:proofErr w:type="spellStart"/>
            <w:r w:rsidRPr="008347F5">
              <w:rPr>
                <w:rFonts w:ascii="Consolas" w:hAnsi="Consolas"/>
                <w:sz w:val="8"/>
                <w:szCs w:val="8"/>
              </w:rPr>
              <w:t>ignore.vars</w:t>
            </w:r>
            <w:proofErr w:type="spellEnd"/>
            <w:r w:rsidRPr="008347F5">
              <w:rPr>
                <w:rFonts w:ascii="Consolas" w:hAnsi="Consolas"/>
                <w:sz w:val="8"/>
                <w:szCs w:val="8"/>
              </w:rPr>
              <w:t xml:space="preserve"> = "etiquette" )                 # same if ignore rounding errors</w:t>
            </w:r>
          </w:p>
          <w:p w14:paraId="23EF8A6F" w14:textId="77777777" w:rsidR="00921242" w:rsidRPr="008347F5" w:rsidRDefault="00921242" w:rsidP="002360FE">
            <w:pPr>
              <w:rPr>
                <w:rFonts w:ascii="Consolas" w:hAnsi="Consolas"/>
                <w:sz w:val="8"/>
                <w:szCs w:val="8"/>
              </w:rPr>
            </w:pPr>
          </w:p>
          <w:p w14:paraId="379E76E7" w14:textId="77777777" w:rsidR="00921242" w:rsidRPr="008347F5" w:rsidRDefault="00921242" w:rsidP="002360FE">
            <w:pPr>
              <w:rPr>
                <w:rFonts w:ascii="Consolas" w:hAnsi="Consolas"/>
                <w:sz w:val="8"/>
                <w:szCs w:val="8"/>
              </w:rPr>
            </w:pPr>
            <w:r w:rsidRPr="008347F5">
              <w:rPr>
                <w:rFonts w:ascii="Consolas" w:hAnsi="Consolas"/>
                <w:sz w:val="8"/>
                <w:szCs w:val="8"/>
              </w:rPr>
              <w:t xml:space="preserve">look.method78 = </w:t>
            </w:r>
            <w:proofErr w:type="spellStart"/>
            <w:r w:rsidRPr="008347F5">
              <w:rPr>
                <w:rFonts w:ascii="Consolas" w:hAnsi="Consolas"/>
                <w:sz w:val="8"/>
                <w:szCs w:val="8"/>
              </w:rPr>
              <w:t>compare.models</w:t>
            </w:r>
            <w:proofErr w:type="spellEnd"/>
            <w:r w:rsidRPr="008347F5">
              <w:rPr>
                <w:rFonts w:ascii="Consolas" w:hAnsi="Consolas"/>
                <w:sz w:val="8"/>
                <w:szCs w:val="8"/>
              </w:rPr>
              <w:t xml:space="preserve">( worker4$df.sweep , worker5$df.sweep ,  </w:t>
            </w:r>
            <w:proofErr w:type="spellStart"/>
            <w:r w:rsidRPr="008347F5">
              <w:rPr>
                <w:rFonts w:ascii="Consolas" w:hAnsi="Consolas"/>
                <w:sz w:val="8"/>
                <w:szCs w:val="8"/>
              </w:rPr>
              <w:t>ignore.vars</w:t>
            </w:r>
            <w:proofErr w:type="spellEnd"/>
            <w:r w:rsidRPr="008347F5">
              <w:rPr>
                <w:rFonts w:ascii="Consolas" w:hAnsi="Consolas"/>
                <w:sz w:val="8"/>
                <w:szCs w:val="8"/>
              </w:rPr>
              <w:t xml:space="preserve"> = "etiquette" )                 # Method 7 very different from Method 8 (and 9)</w:t>
            </w:r>
          </w:p>
          <w:p w14:paraId="554446B2" w14:textId="77777777" w:rsidR="00921242" w:rsidRPr="008347F5" w:rsidRDefault="00921242" w:rsidP="002360FE">
            <w:pPr>
              <w:rPr>
                <w:rFonts w:ascii="Consolas" w:hAnsi="Consolas"/>
                <w:sz w:val="8"/>
                <w:szCs w:val="8"/>
              </w:rPr>
            </w:pPr>
            <w:r w:rsidRPr="008347F5">
              <w:rPr>
                <w:rFonts w:ascii="Consolas" w:hAnsi="Consolas"/>
                <w:sz w:val="8"/>
                <w:szCs w:val="8"/>
              </w:rPr>
              <w:t xml:space="preserve">look.method79 = </w:t>
            </w:r>
            <w:proofErr w:type="spellStart"/>
            <w:r w:rsidRPr="008347F5">
              <w:rPr>
                <w:rFonts w:ascii="Consolas" w:hAnsi="Consolas"/>
                <w:sz w:val="8"/>
                <w:szCs w:val="8"/>
              </w:rPr>
              <w:t>compare.models</w:t>
            </w:r>
            <w:proofErr w:type="spellEnd"/>
            <w:r w:rsidRPr="008347F5">
              <w:rPr>
                <w:rFonts w:ascii="Consolas" w:hAnsi="Consolas"/>
                <w:sz w:val="8"/>
                <w:szCs w:val="8"/>
              </w:rPr>
              <w:t xml:space="preserve">( worker4$df.sweep , worker6$df.sweep ,  </w:t>
            </w:r>
            <w:proofErr w:type="spellStart"/>
            <w:r w:rsidRPr="008347F5">
              <w:rPr>
                <w:rFonts w:ascii="Consolas" w:hAnsi="Consolas"/>
                <w:sz w:val="8"/>
                <w:szCs w:val="8"/>
              </w:rPr>
              <w:t>ignore.vars</w:t>
            </w:r>
            <w:proofErr w:type="spellEnd"/>
            <w:r w:rsidRPr="008347F5">
              <w:rPr>
                <w:rFonts w:ascii="Consolas" w:hAnsi="Consolas"/>
                <w:sz w:val="8"/>
                <w:szCs w:val="8"/>
              </w:rPr>
              <w:t xml:space="preserve"> = "etiquette" )                 # Method 7 very different from Method 9 (and 8)</w:t>
            </w:r>
          </w:p>
          <w:p w14:paraId="3758FF25" w14:textId="77777777" w:rsidR="00921242" w:rsidRPr="008347F5" w:rsidRDefault="00921242" w:rsidP="002360FE">
            <w:pPr>
              <w:rPr>
                <w:rFonts w:ascii="Consolas" w:hAnsi="Consolas"/>
                <w:sz w:val="8"/>
                <w:szCs w:val="8"/>
              </w:rPr>
            </w:pPr>
            <w:r w:rsidRPr="008347F5">
              <w:rPr>
                <w:rFonts w:ascii="Consolas" w:hAnsi="Consolas"/>
                <w:sz w:val="8"/>
                <w:szCs w:val="8"/>
              </w:rPr>
              <w:t xml:space="preserve">look.method89 = </w:t>
            </w:r>
            <w:proofErr w:type="spellStart"/>
            <w:r w:rsidRPr="008347F5">
              <w:rPr>
                <w:rFonts w:ascii="Consolas" w:hAnsi="Consolas"/>
                <w:sz w:val="8"/>
                <w:szCs w:val="8"/>
              </w:rPr>
              <w:t>compare.models</w:t>
            </w:r>
            <w:proofErr w:type="spellEnd"/>
            <w:r w:rsidRPr="008347F5">
              <w:rPr>
                <w:rFonts w:ascii="Consolas" w:hAnsi="Consolas"/>
                <w:sz w:val="8"/>
                <w:szCs w:val="8"/>
              </w:rPr>
              <w:t xml:space="preserve">( worker5$df.sweep , worker6$df.sweep ,  </w:t>
            </w:r>
            <w:proofErr w:type="spellStart"/>
            <w:r w:rsidRPr="008347F5">
              <w:rPr>
                <w:rFonts w:ascii="Consolas" w:hAnsi="Consolas"/>
                <w:sz w:val="8"/>
                <w:szCs w:val="8"/>
              </w:rPr>
              <w:t>ignore.vars</w:t>
            </w:r>
            <w:proofErr w:type="spellEnd"/>
            <w:r w:rsidRPr="008347F5">
              <w:rPr>
                <w:rFonts w:ascii="Consolas" w:hAnsi="Consolas"/>
                <w:sz w:val="8"/>
                <w:szCs w:val="8"/>
              </w:rPr>
              <w:t xml:space="preserve"> = "etiquette" )                 # Method 8 and 9 are exactly the same</w:t>
            </w:r>
          </w:p>
          <w:p w14:paraId="6C40F82B" w14:textId="77777777" w:rsidR="00921242" w:rsidRPr="008347F5" w:rsidRDefault="00921242" w:rsidP="002360FE">
            <w:pPr>
              <w:rPr>
                <w:rFonts w:ascii="Consolas" w:hAnsi="Consolas"/>
                <w:sz w:val="8"/>
                <w:szCs w:val="8"/>
              </w:rPr>
            </w:pPr>
          </w:p>
          <w:p w14:paraId="137D7FA3" w14:textId="77777777" w:rsidR="00921242" w:rsidRPr="008347F5" w:rsidRDefault="00921242" w:rsidP="002360FE">
            <w:pPr>
              <w:rPr>
                <w:rFonts w:ascii="Consolas" w:hAnsi="Consolas"/>
                <w:sz w:val="8"/>
                <w:szCs w:val="8"/>
              </w:rPr>
            </w:pPr>
          </w:p>
          <w:p w14:paraId="509646FD" w14:textId="77777777" w:rsidR="00921242" w:rsidRPr="008347F5" w:rsidRDefault="00921242" w:rsidP="002360FE">
            <w:pPr>
              <w:rPr>
                <w:rFonts w:ascii="Consolas" w:hAnsi="Consolas"/>
                <w:sz w:val="8"/>
                <w:szCs w:val="8"/>
              </w:rPr>
            </w:pPr>
            <w:r w:rsidRPr="008347F5">
              <w:rPr>
                <w:rFonts w:ascii="Consolas" w:hAnsi="Consolas"/>
                <w:sz w:val="8"/>
                <w:szCs w:val="8"/>
              </w:rPr>
              <w:t>look = look.method10</w:t>
            </w:r>
          </w:p>
          <w:p w14:paraId="302E2949" w14:textId="77777777" w:rsidR="00921242" w:rsidRPr="008347F5" w:rsidRDefault="00921242" w:rsidP="002360FE">
            <w:pPr>
              <w:rPr>
                <w:rFonts w:ascii="Consolas" w:hAnsi="Consolas"/>
                <w:sz w:val="8"/>
                <w:szCs w:val="8"/>
              </w:rPr>
            </w:pPr>
          </w:p>
          <w:p w14:paraId="75F29308" w14:textId="77777777" w:rsidR="00921242" w:rsidRPr="008347F5" w:rsidRDefault="00921242" w:rsidP="002360FE">
            <w:pPr>
              <w:rPr>
                <w:rFonts w:ascii="Consolas" w:hAnsi="Consolas"/>
                <w:sz w:val="8"/>
                <w:szCs w:val="8"/>
              </w:rPr>
            </w:pPr>
            <w:r w:rsidRPr="008347F5">
              <w:rPr>
                <w:rFonts w:ascii="Consolas" w:hAnsi="Consolas"/>
                <w:sz w:val="8"/>
                <w:szCs w:val="8"/>
              </w:rPr>
              <w:t>plot(</w:t>
            </w:r>
            <w:proofErr w:type="spellStart"/>
            <w:r w:rsidRPr="008347F5">
              <w:rPr>
                <w:rFonts w:ascii="Consolas" w:hAnsi="Consolas"/>
                <w:sz w:val="8"/>
                <w:szCs w:val="8"/>
              </w:rPr>
              <w:t>look$rel.diff.max</w:t>
            </w:r>
            <w:proofErr w:type="spellEnd"/>
            <w:r w:rsidRPr="008347F5">
              <w:rPr>
                <w:rFonts w:ascii="Consolas" w:hAnsi="Consolas"/>
                <w:sz w:val="8"/>
                <w:szCs w:val="8"/>
              </w:rPr>
              <w:t>)</w:t>
            </w:r>
          </w:p>
          <w:p w14:paraId="75FF9EFA" w14:textId="77777777" w:rsidR="00921242" w:rsidRPr="008347F5" w:rsidRDefault="00921242" w:rsidP="002360FE">
            <w:pPr>
              <w:rPr>
                <w:rFonts w:ascii="Consolas" w:hAnsi="Consolas"/>
                <w:sz w:val="8"/>
                <w:szCs w:val="8"/>
              </w:rPr>
            </w:pPr>
            <w:r w:rsidRPr="008347F5">
              <w:rPr>
                <w:rFonts w:ascii="Consolas" w:hAnsi="Consolas"/>
                <w:sz w:val="8"/>
                <w:szCs w:val="8"/>
              </w:rPr>
              <w:t>plot(</w:t>
            </w:r>
            <w:proofErr w:type="spellStart"/>
            <w:r w:rsidRPr="008347F5">
              <w:rPr>
                <w:rFonts w:ascii="Consolas" w:hAnsi="Consolas"/>
                <w:sz w:val="8"/>
                <w:szCs w:val="8"/>
              </w:rPr>
              <w:t>look$diff.max</w:t>
            </w:r>
            <w:proofErr w:type="spellEnd"/>
            <w:r w:rsidRPr="008347F5">
              <w:rPr>
                <w:rFonts w:ascii="Consolas" w:hAnsi="Consolas"/>
                <w:sz w:val="8"/>
                <w:szCs w:val="8"/>
              </w:rPr>
              <w:t>)</w:t>
            </w:r>
          </w:p>
          <w:p w14:paraId="6A82CD6F" w14:textId="77777777" w:rsidR="00921242" w:rsidRPr="008347F5" w:rsidRDefault="00921242" w:rsidP="002360FE">
            <w:pPr>
              <w:rPr>
                <w:rFonts w:ascii="Consolas" w:hAnsi="Consolas"/>
                <w:sz w:val="8"/>
                <w:szCs w:val="8"/>
              </w:rPr>
            </w:pPr>
            <w:r w:rsidRPr="008347F5">
              <w:rPr>
                <w:rFonts w:ascii="Consolas" w:hAnsi="Consolas"/>
                <w:sz w:val="8"/>
                <w:szCs w:val="8"/>
              </w:rPr>
              <w:t>plot(</w:t>
            </w:r>
            <w:proofErr w:type="spellStart"/>
            <w:r w:rsidRPr="008347F5">
              <w:rPr>
                <w:rFonts w:ascii="Consolas" w:hAnsi="Consolas"/>
                <w:sz w:val="8"/>
                <w:szCs w:val="8"/>
              </w:rPr>
              <w:t>look$bad.both</w:t>
            </w:r>
            <w:proofErr w:type="spellEnd"/>
            <w:r w:rsidRPr="008347F5">
              <w:rPr>
                <w:rFonts w:ascii="Consolas" w:hAnsi="Consolas"/>
                <w:sz w:val="8"/>
                <w:szCs w:val="8"/>
              </w:rPr>
              <w:t>)</w:t>
            </w:r>
          </w:p>
          <w:p w14:paraId="37101BD4" w14:textId="77777777" w:rsidR="00921242" w:rsidRPr="008347F5" w:rsidRDefault="00921242" w:rsidP="002360FE">
            <w:pPr>
              <w:rPr>
                <w:rFonts w:ascii="Consolas" w:hAnsi="Consolas"/>
                <w:sz w:val="8"/>
                <w:szCs w:val="8"/>
              </w:rPr>
            </w:pPr>
            <w:r w:rsidRPr="008347F5">
              <w:rPr>
                <w:rFonts w:ascii="Consolas" w:hAnsi="Consolas"/>
                <w:sz w:val="8"/>
                <w:szCs w:val="8"/>
              </w:rPr>
              <w:t>#subset(</w:t>
            </w:r>
            <w:proofErr w:type="spellStart"/>
            <w:r w:rsidRPr="008347F5">
              <w:rPr>
                <w:rFonts w:ascii="Consolas" w:hAnsi="Consolas"/>
                <w:sz w:val="8"/>
                <w:szCs w:val="8"/>
              </w:rPr>
              <w:t>look,bad.both</w:t>
            </w:r>
            <w:proofErr w:type="spellEnd"/>
            <w:r w:rsidRPr="008347F5">
              <w:rPr>
                <w:rFonts w:ascii="Consolas" w:hAnsi="Consolas"/>
                <w:sz w:val="8"/>
                <w:szCs w:val="8"/>
              </w:rPr>
              <w:t>&gt;0)</w:t>
            </w:r>
          </w:p>
          <w:p w14:paraId="00085B34" w14:textId="77777777" w:rsidR="00921242" w:rsidRPr="008347F5" w:rsidRDefault="00921242" w:rsidP="002360FE">
            <w:pPr>
              <w:rPr>
                <w:rFonts w:ascii="Consolas" w:hAnsi="Consolas"/>
                <w:sz w:val="8"/>
                <w:szCs w:val="8"/>
              </w:rPr>
            </w:pPr>
          </w:p>
          <w:p w14:paraId="5B9F7C6E" w14:textId="77777777" w:rsidR="00921242" w:rsidRPr="008347F5" w:rsidRDefault="00921242" w:rsidP="002360FE">
            <w:pPr>
              <w:rPr>
                <w:rFonts w:ascii="Consolas" w:hAnsi="Consolas"/>
                <w:sz w:val="8"/>
                <w:szCs w:val="8"/>
              </w:rPr>
            </w:pPr>
            <w:r w:rsidRPr="008347F5">
              <w:rPr>
                <w:rFonts w:ascii="Consolas" w:hAnsi="Consolas"/>
                <w:sz w:val="8"/>
                <w:szCs w:val="8"/>
              </w:rPr>
              <w:t>iota = c(550:556,561,seq(581,781,20))</w:t>
            </w:r>
          </w:p>
          <w:p w14:paraId="10757E0D" w14:textId="77777777" w:rsidR="00921242" w:rsidRDefault="00921242" w:rsidP="002360FE">
            <w:r w:rsidRPr="008347F5">
              <w:rPr>
                <w:rFonts w:ascii="Consolas" w:hAnsi="Consolas"/>
                <w:sz w:val="8"/>
                <w:szCs w:val="8"/>
              </w:rPr>
              <w:t>cbind(worker9$df.sweep$time[iota],worker9$df.sweep$vacc1_S3[iota],worker4$df.sweep$vacc1_S3[iota], worker6$df.sweep$vacc1_S3[iota] )  # method 1 versus method 7 versus method 9</w:t>
            </w:r>
          </w:p>
        </w:tc>
      </w:tr>
    </w:tbl>
    <w:p w14:paraId="4BE2C913" w14:textId="77777777" w:rsidR="00921242" w:rsidRDefault="00921242" w:rsidP="00921242"/>
    <w:sectPr w:rsidR="00921242" w:rsidSect="001509B3">
      <w:headerReference w:type="default" r:id="rId8"/>
      <w:foot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5291051" w14:textId="77777777" w:rsidR="002F3426" w:rsidRDefault="002F3426" w:rsidP="008765F9">
      <w:r>
        <w:separator/>
      </w:r>
    </w:p>
  </w:endnote>
  <w:endnote w:type="continuationSeparator" w:id="0">
    <w:p w14:paraId="1356E2F4" w14:textId="77777777" w:rsidR="002F3426" w:rsidRDefault="002F3426" w:rsidP="008765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EE93F5" w14:textId="77777777" w:rsidR="005D3623" w:rsidRDefault="00F61992" w:rsidP="00F61992">
    <w:pPr>
      <w:pStyle w:val="Footer"/>
      <w:rPr>
        <w:i/>
        <w:iCs/>
        <w:sz w:val="20"/>
      </w:rPr>
    </w:pPr>
    <w:r w:rsidRPr="006129F1">
      <w:rPr>
        <w:i/>
        <w:iCs/>
        <w:sz w:val="20"/>
      </w:rPr>
      <w:t xml:space="preserve">OncoSim is led and supported by the Canadian Partnership Against Cancer, with model </w:t>
    </w:r>
  </w:p>
  <w:p w14:paraId="5F0AEAAB" w14:textId="48CB9EFC" w:rsidR="004E34CF" w:rsidRDefault="00F61992">
    <w:pPr>
      <w:pStyle w:val="Footer"/>
    </w:pPr>
    <w:proofErr w:type="gramStart"/>
    <w:r w:rsidRPr="006129F1">
      <w:rPr>
        <w:i/>
        <w:iCs/>
        <w:sz w:val="20"/>
      </w:rPr>
      <w:t>development</w:t>
    </w:r>
    <w:proofErr w:type="gramEnd"/>
    <w:r w:rsidRPr="006129F1">
      <w:rPr>
        <w:i/>
        <w:iCs/>
        <w:sz w:val="20"/>
      </w:rPr>
      <w:t xml:space="preserve"> by Statistics Canada, and is made possible through funding by Health Canada</w:t>
    </w:r>
    <w:r w:rsidR="004E34CF">
      <w:tab/>
    </w:r>
    <w:sdt>
      <w:sdtPr>
        <w:id w:val="1433803614"/>
        <w:docPartObj>
          <w:docPartGallery w:val="Page Numbers (Bottom of Page)"/>
          <w:docPartUnique/>
        </w:docPartObj>
      </w:sdtPr>
      <w:sdtEndPr/>
      <w:sdtContent>
        <w:r w:rsidR="00EF31E0">
          <w:fldChar w:fldCharType="begin"/>
        </w:r>
        <w:r w:rsidR="00EF31E0">
          <w:instrText xml:space="preserve"> PAGE   \* MERGEFORMAT </w:instrText>
        </w:r>
        <w:r w:rsidR="00EF31E0">
          <w:fldChar w:fldCharType="separate"/>
        </w:r>
        <w:r w:rsidR="0051229D">
          <w:rPr>
            <w:noProof/>
          </w:rPr>
          <w:t>3</w:t>
        </w:r>
        <w:r w:rsidR="00EF31E0">
          <w:rPr>
            <w:noProof/>
          </w:rPr>
          <w:fldChar w:fldCharType="end"/>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818C48D" w14:textId="77777777" w:rsidR="002F3426" w:rsidRDefault="002F3426" w:rsidP="008765F9">
      <w:r>
        <w:separator/>
      </w:r>
    </w:p>
  </w:footnote>
  <w:footnote w:type="continuationSeparator" w:id="0">
    <w:p w14:paraId="35DFDBAB" w14:textId="77777777" w:rsidR="002F3426" w:rsidRDefault="002F3426" w:rsidP="008765F9">
      <w:r>
        <w:continuationSeparator/>
      </w:r>
    </w:p>
  </w:footnote>
  <w:footnote w:id="1">
    <w:p w14:paraId="17849908" w14:textId="30C1DCD5" w:rsidR="00921242" w:rsidRDefault="00921242">
      <w:pPr>
        <w:pStyle w:val="FootnoteText"/>
      </w:pPr>
      <w:r>
        <w:rPr>
          <w:rStyle w:val="FootnoteReference"/>
        </w:rPr>
        <w:footnoteRef/>
      </w:r>
      <w:r>
        <w:t xml:space="preserve"> This file is not loaded on the GIT repo as it may be proprietary. It suffices to say that it embodies a model with 236 compartments, each with 6 age groups (so </w:t>
      </w:r>
      <w:r w:rsidRPr="00B65042">
        <w:t>1416</w:t>
      </w:r>
      <w:r>
        <w:t xml:space="preserve"> compartments really).</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sz w:val="20"/>
        <w:szCs w:val="20"/>
      </w:rPr>
      <w:id w:val="1433803599"/>
      <w:docPartObj>
        <w:docPartGallery w:val="Page Numbers (Top of Page)"/>
        <w:docPartUnique/>
      </w:docPartObj>
    </w:sdtPr>
    <w:sdtEndPr/>
    <w:sdtContent>
      <w:p w14:paraId="2A9B42EE" w14:textId="143B1D85" w:rsidR="004E34CF" w:rsidRPr="00BA491D" w:rsidRDefault="00134B42" w:rsidP="00EE342B">
        <w:pPr>
          <w:pStyle w:val="Header"/>
          <w:tabs>
            <w:tab w:val="clear" w:pos="9360"/>
            <w:tab w:val="right" w:pos="9356"/>
          </w:tabs>
          <w:rPr>
            <w:sz w:val="20"/>
            <w:szCs w:val="20"/>
          </w:rPr>
        </w:pPr>
        <w:r>
          <w:rPr>
            <w:sz w:val="20"/>
            <w:szCs w:val="20"/>
          </w:rPr>
          <w:t xml:space="preserve">Notes on </w:t>
        </w:r>
        <w:proofErr w:type="spellStart"/>
        <w:r>
          <w:rPr>
            <w:sz w:val="20"/>
            <w:szCs w:val="20"/>
          </w:rPr>
          <w:t>EpiSim</w:t>
        </w:r>
        <w:proofErr w:type="spellEnd"/>
        <w:r>
          <w:rPr>
            <w:sz w:val="20"/>
            <w:szCs w:val="20"/>
          </w:rPr>
          <w:t xml:space="preserve"> speed</w:t>
        </w:r>
        <w:r w:rsidR="00082EC7">
          <w:rPr>
            <w:sz w:val="20"/>
            <w:szCs w:val="20"/>
          </w:rPr>
          <w:tab/>
        </w:r>
        <w:r w:rsidR="00424A73">
          <w:rPr>
            <w:sz w:val="20"/>
            <w:szCs w:val="20"/>
          </w:rPr>
          <w:tab/>
        </w:r>
        <w:r w:rsidR="00540F2D">
          <w:rPr>
            <w:sz w:val="20"/>
            <w:szCs w:val="20"/>
          </w:rPr>
          <w:t xml:space="preserve">November </w:t>
        </w:r>
        <w:r>
          <w:rPr>
            <w:sz w:val="20"/>
            <w:szCs w:val="20"/>
          </w:rPr>
          <w:t>19</w:t>
        </w:r>
        <w:r w:rsidR="009352B4">
          <w:rPr>
            <w:sz w:val="20"/>
            <w:szCs w:val="20"/>
          </w:rPr>
          <w:t>, 2021</w:t>
        </w:r>
      </w:p>
    </w:sdtContent>
  </w:sdt>
  <w:p w14:paraId="21636115" w14:textId="77777777" w:rsidR="004E34CF" w:rsidRDefault="004E34C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41590B"/>
    <w:multiLevelType w:val="hybridMultilevel"/>
    <w:tmpl w:val="A9E074E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22335D0"/>
    <w:multiLevelType w:val="hybridMultilevel"/>
    <w:tmpl w:val="4BB4C99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32E334C"/>
    <w:multiLevelType w:val="hybridMultilevel"/>
    <w:tmpl w:val="66BEDC9C"/>
    <w:lvl w:ilvl="0" w:tplc="10090001">
      <w:start w:val="1"/>
      <w:numFmt w:val="bullet"/>
      <w:lvlText w:val=""/>
      <w:lvlJc w:val="left"/>
      <w:pPr>
        <w:ind w:left="1080" w:hanging="360"/>
      </w:pPr>
      <w:rPr>
        <w:rFonts w:ascii="Symbol" w:hAnsi="Symbol" w:hint="default"/>
      </w:rPr>
    </w:lvl>
    <w:lvl w:ilvl="1" w:tplc="10090005">
      <w:start w:val="1"/>
      <w:numFmt w:val="bullet"/>
      <w:lvlText w:val=""/>
      <w:lvlJc w:val="left"/>
      <w:pPr>
        <w:ind w:left="1800" w:hanging="360"/>
      </w:pPr>
      <w:rPr>
        <w:rFonts w:ascii="Wingdings" w:hAnsi="Wingdings"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3" w15:restartNumberingAfterBreak="0">
    <w:nsid w:val="036B58CD"/>
    <w:multiLevelType w:val="hybridMultilevel"/>
    <w:tmpl w:val="0610E4F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08C401FB"/>
    <w:multiLevelType w:val="multilevel"/>
    <w:tmpl w:val="72464A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CE08BD"/>
    <w:multiLevelType w:val="hybridMultilevel"/>
    <w:tmpl w:val="BEF0B3B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0CAD0977"/>
    <w:multiLevelType w:val="hybridMultilevel"/>
    <w:tmpl w:val="C96CEEC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0E784161"/>
    <w:multiLevelType w:val="hybridMultilevel"/>
    <w:tmpl w:val="EC2E5F4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0EC01F88"/>
    <w:multiLevelType w:val="hybridMultilevel"/>
    <w:tmpl w:val="EF7600F0"/>
    <w:lvl w:ilvl="0" w:tplc="743C8F34">
      <w:start w:val="1"/>
      <w:numFmt w:val="bullet"/>
      <w:lvlText w:val=""/>
      <w:lvlJc w:val="left"/>
      <w:pPr>
        <w:ind w:left="720" w:hanging="360"/>
      </w:pPr>
      <w:rPr>
        <w:rFonts w:ascii="Symbol" w:hAnsi="Symbol" w:hint="default"/>
        <w:sz w:val="22"/>
        <w:szCs w:val="22"/>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14400EE7"/>
    <w:multiLevelType w:val="hybridMultilevel"/>
    <w:tmpl w:val="B740B97E"/>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0" w15:restartNumberingAfterBreak="0">
    <w:nsid w:val="14D57456"/>
    <w:multiLevelType w:val="hybridMultilevel"/>
    <w:tmpl w:val="A8A098D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16AB6546"/>
    <w:multiLevelType w:val="hybridMultilevel"/>
    <w:tmpl w:val="67E0613A"/>
    <w:lvl w:ilvl="0" w:tplc="1024ADE4">
      <w:numFmt w:val="bullet"/>
      <w:lvlText w:val="-"/>
      <w:lvlJc w:val="left"/>
      <w:pPr>
        <w:ind w:left="1800" w:hanging="360"/>
      </w:pPr>
      <w:rPr>
        <w:rFonts w:ascii="Arial" w:eastAsia="Times New Roman" w:hAnsi="Arial" w:cs="Arial"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12" w15:restartNumberingAfterBreak="0">
    <w:nsid w:val="182565DA"/>
    <w:multiLevelType w:val="hybridMultilevel"/>
    <w:tmpl w:val="2CB47D0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18483419"/>
    <w:multiLevelType w:val="hybridMultilevel"/>
    <w:tmpl w:val="BCCEE386"/>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4" w15:restartNumberingAfterBreak="0">
    <w:nsid w:val="18DF52DA"/>
    <w:multiLevelType w:val="hybridMultilevel"/>
    <w:tmpl w:val="69148310"/>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5" w15:restartNumberingAfterBreak="0">
    <w:nsid w:val="1948239D"/>
    <w:multiLevelType w:val="hybridMultilevel"/>
    <w:tmpl w:val="46B87648"/>
    <w:lvl w:ilvl="0" w:tplc="1009000B">
      <w:start w:val="1"/>
      <w:numFmt w:val="bullet"/>
      <w:lvlText w:val=""/>
      <w:lvlJc w:val="left"/>
      <w:pPr>
        <w:ind w:left="720" w:hanging="360"/>
      </w:pPr>
      <w:rPr>
        <w:rFonts w:ascii="Wingdings" w:hAnsi="Wingdings" w:hint="default"/>
      </w:rPr>
    </w:lvl>
    <w:lvl w:ilvl="1" w:tplc="10090003">
      <w:start w:val="1"/>
      <w:numFmt w:val="bullet"/>
      <w:lvlText w:val="o"/>
      <w:lvlJc w:val="left"/>
      <w:pPr>
        <w:ind w:left="1440" w:hanging="360"/>
      </w:pPr>
      <w:rPr>
        <w:rFonts w:ascii="Courier New" w:hAnsi="Courier New" w:cs="Courier New" w:hint="default"/>
      </w:rPr>
    </w:lvl>
    <w:lvl w:ilvl="2" w:tplc="1024ADE4">
      <w:numFmt w:val="bullet"/>
      <w:lvlText w:val="-"/>
      <w:lvlJc w:val="left"/>
      <w:pPr>
        <w:ind w:left="2160" w:hanging="360"/>
      </w:pPr>
      <w:rPr>
        <w:rFonts w:ascii="Arial" w:eastAsia="Times New Roman" w:hAnsi="Arial" w:cs="Arial"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1BE42BB2"/>
    <w:multiLevelType w:val="hybridMultilevel"/>
    <w:tmpl w:val="1FCACEF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28882089"/>
    <w:multiLevelType w:val="hybridMultilevel"/>
    <w:tmpl w:val="C4D0E168"/>
    <w:lvl w:ilvl="0" w:tplc="10090001">
      <w:start w:val="1"/>
      <w:numFmt w:val="bullet"/>
      <w:lvlText w:val=""/>
      <w:lvlJc w:val="left"/>
      <w:pPr>
        <w:ind w:left="780" w:hanging="360"/>
      </w:pPr>
      <w:rPr>
        <w:rFonts w:ascii="Symbol" w:hAnsi="Symbol" w:hint="default"/>
      </w:rPr>
    </w:lvl>
    <w:lvl w:ilvl="1" w:tplc="10090003" w:tentative="1">
      <w:start w:val="1"/>
      <w:numFmt w:val="bullet"/>
      <w:lvlText w:val="o"/>
      <w:lvlJc w:val="left"/>
      <w:pPr>
        <w:ind w:left="1500" w:hanging="360"/>
      </w:pPr>
      <w:rPr>
        <w:rFonts w:ascii="Courier New" w:hAnsi="Courier New" w:cs="Courier New" w:hint="default"/>
      </w:rPr>
    </w:lvl>
    <w:lvl w:ilvl="2" w:tplc="10090005" w:tentative="1">
      <w:start w:val="1"/>
      <w:numFmt w:val="bullet"/>
      <w:lvlText w:val=""/>
      <w:lvlJc w:val="left"/>
      <w:pPr>
        <w:ind w:left="2220" w:hanging="360"/>
      </w:pPr>
      <w:rPr>
        <w:rFonts w:ascii="Wingdings" w:hAnsi="Wingdings" w:hint="default"/>
      </w:rPr>
    </w:lvl>
    <w:lvl w:ilvl="3" w:tplc="10090001" w:tentative="1">
      <w:start w:val="1"/>
      <w:numFmt w:val="bullet"/>
      <w:lvlText w:val=""/>
      <w:lvlJc w:val="left"/>
      <w:pPr>
        <w:ind w:left="2940" w:hanging="360"/>
      </w:pPr>
      <w:rPr>
        <w:rFonts w:ascii="Symbol" w:hAnsi="Symbol" w:hint="default"/>
      </w:rPr>
    </w:lvl>
    <w:lvl w:ilvl="4" w:tplc="10090003" w:tentative="1">
      <w:start w:val="1"/>
      <w:numFmt w:val="bullet"/>
      <w:lvlText w:val="o"/>
      <w:lvlJc w:val="left"/>
      <w:pPr>
        <w:ind w:left="3660" w:hanging="360"/>
      </w:pPr>
      <w:rPr>
        <w:rFonts w:ascii="Courier New" w:hAnsi="Courier New" w:cs="Courier New" w:hint="default"/>
      </w:rPr>
    </w:lvl>
    <w:lvl w:ilvl="5" w:tplc="10090005" w:tentative="1">
      <w:start w:val="1"/>
      <w:numFmt w:val="bullet"/>
      <w:lvlText w:val=""/>
      <w:lvlJc w:val="left"/>
      <w:pPr>
        <w:ind w:left="4380" w:hanging="360"/>
      </w:pPr>
      <w:rPr>
        <w:rFonts w:ascii="Wingdings" w:hAnsi="Wingdings" w:hint="default"/>
      </w:rPr>
    </w:lvl>
    <w:lvl w:ilvl="6" w:tplc="10090001" w:tentative="1">
      <w:start w:val="1"/>
      <w:numFmt w:val="bullet"/>
      <w:lvlText w:val=""/>
      <w:lvlJc w:val="left"/>
      <w:pPr>
        <w:ind w:left="5100" w:hanging="360"/>
      </w:pPr>
      <w:rPr>
        <w:rFonts w:ascii="Symbol" w:hAnsi="Symbol" w:hint="default"/>
      </w:rPr>
    </w:lvl>
    <w:lvl w:ilvl="7" w:tplc="10090003" w:tentative="1">
      <w:start w:val="1"/>
      <w:numFmt w:val="bullet"/>
      <w:lvlText w:val="o"/>
      <w:lvlJc w:val="left"/>
      <w:pPr>
        <w:ind w:left="5820" w:hanging="360"/>
      </w:pPr>
      <w:rPr>
        <w:rFonts w:ascii="Courier New" w:hAnsi="Courier New" w:cs="Courier New" w:hint="default"/>
      </w:rPr>
    </w:lvl>
    <w:lvl w:ilvl="8" w:tplc="10090005" w:tentative="1">
      <w:start w:val="1"/>
      <w:numFmt w:val="bullet"/>
      <w:lvlText w:val=""/>
      <w:lvlJc w:val="left"/>
      <w:pPr>
        <w:ind w:left="6540" w:hanging="360"/>
      </w:pPr>
      <w:rPr>
        <w:rFonts w:ascii="Wingdings" w:hAnsi="Wingdings" w:hint="default"/>
      </w:rPr>
    </w:lvl>
  </w:abstractNum>
  <w:abstractNum w:abstractNumId="18" w15:restartNumberingAfterBreak="0">
    <w:nsid w:val="293333CF"/>
    <w:multiLevelType w:val="hybridMultilevel"/>
    <w:tmpl w:val="7A98AC8A"/>
    <w:lvl w:ilvl="0" w:tplc="10090001">
      <w:start w:val="1"/>
      <w:numFmt w:val="bullet"/>
      <w:lvlText w:val=""/>
      <w:lvlJc w:val="left"/>
      <w:pPr>
        <w:ind w:left="2160" w:hanging="360"/>
      </w:pPr>
      <w:rPr>
        <w:rFonts w:ascii="Symbol" w:hAnsi="Symbol"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19" w15:restartNumberingAfterBreak="0">
    <w:nsid w:val="2B910FB0"/>
    <w:multiLevelType w:val="hybridMultilevel"/>
    <w:tmpl w:val="EF6A5D3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317D3278"/>
    <w:multiLevelType w:val="hybridMultilevel"/>
    <w:tmpl w:val="A3CC6D7C"/>
    <w:lvl w:ilvl="0" w:tplc="FE1879E8">
      <w:numFmt w:val="bullet"/>
      <w:lvlText w:val="•"/>
      <w:lvlJc w:val="left"/>
      <w:pPr>
        <w:ind w:left="1440" w:hanging="720"/>
      </w:pPr>
      <w:rPr>
        <w:rFonts w:ascii="Calibri" w:eastAsiaTheme="minorHAnsi" w:hAnsi="Calibri" w:cstheme="minorBid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1" w15:restartNumberingAfterBreak="0">
    <w:nsid w:val="323B3192"/>
    <w:multiLevelType w:val="hybridMultilevel"/>
    <w:tmpl w:val="E44CB7F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34445D85"/>
    <w:multiLevelType w:val="hybridMultilevel"/>
    <w:tmpl w:val="0E9E0A5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15:restartNumberingAfterBreak="0">
    <w:nsid w:val="34D47658"/>
    <w:multiLevelType w:val="hybridMultilevel"/>
    <w:tmpl w:val="C322A4A4"/>
    <w:lvl w:ilvl="0" w:tplc="1009000B">
      <w:start w:val="1"/>
      <w:numFmt w:val="bullet"/>
      <w:lvlText w:val=""/>
      <w:lvlJc w:val="left"/>
      <w:pPr>
        <w:ind w:left="1800" w:hanging="360"/>
      </w:pPr>
      <w:rPr>
        <w:rFonts w:ascii="Wingdings" w:hAnsi="Wingdings"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24" w15:restartNumberingAfterBreak="0">
    <w:nsid w:val="3F0E387C"/>
    <w:multiLevelType w:val="hybridMultilevel"/>
    <w:tmpl w:val="CAEAEE5E"/>
    <w:lvl w:ilvl="0" w:tplc="10090001">
      <w:start w:val="1"/>
      <w:numFmt w:val="bullet"/>
      <w:lvlText w:val=""/>
      <w:lvlJc w:val="left"/>
      <w:pPr>
        <w:ind w:left="720" w:hanging="360"/>
      </w:pPr>
      <w:rPr>
        <w:rFonts w:ascii="Symbol" w:hAnsi="Symbol" w:hint="default"/>
      </w:rPr>
    </w:lvl>
    <w:lvl w:ilvl="1" w:tplc="10090015">
      <w:start w:val="1"/>
      <w:numFmt w:val="upperLetter"/>
      <w:lvlText w:val="%2."/>
      <w:lvlJc w:val="left"/>
      <w:pPr>
        <w:ind w:left="1440" w:hanging="360"/>
      </w:pPr>
      <w:rPr>
        <w:rFonts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5" w15:restartNumberingAfterBreak="0">
    <w:nsid w:val="4127392A"/>
    <w:multiLevelType w:val="hybridMultilevel"/>
    <w:tmpl w:val="87681CE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6" w15:restartNumberingAfterBreak="0">
    <w:nsid w:val="43E853FA"/>
    <w:multiLevelType w:val="hybridMultilevel"/>
    <w:tmpl w:val="BC7C6BC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7" w15:restartNumberingAfterBreak="0">
    <w:nsid w:val="449D7A11"/>
    <w:multiLevelType w:val="multilevel"/>
    <w:tmpl w:val="601A35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77A5972"/>
    <w:multiLevelType w:val="hybridMultilevel"/>
    <w:tmpl w:val="66680A3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9" w15:restartNumberingAfterBreak="0">
    <w:nsid w:val="51E513A3"/>
    <w:multiLevelType w:val="hybridMultilevel"/>
    <w:tmpl w:val="45FE86E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0" w15:restartNumberingAfterBreak="0">
    <w:nsid w:val="53996BEA"/>
    <w:multiLevelType w:val="hybridMultilevel"/>
    <w:tmpl w:val="88A48FCA"/>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31" w15:restartNumberingAfterBreak="0">
    <w:nsid w:val="549F28F0"/>
    <w:multiLevelType w:val="hybridMultilevel"/>
    <w:tmpl w:val="626C474E"/>
    <w:lvl w:ilvl="0" w:tplc="FE1879E8">
      <w:numFmt w:val="bullet"/>
      <w:lvlText w:val="•"/>
      <w:lvlJc w:val="left"/>
      <w:pPr>
        <w:ind w:left="1080" w:hanging="720"/>
      </w:pPr>
      <w:rPr>
        <w:rFonts w:ascii="Calibri" w:eastAsiaTheme="minorHAnsi" w:hAnsi="Calibri" w:cstheme="minorBid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2" w15:restartNumberingAfterBreak="0">
    <w:nsid w:val="582545A7"/>
    <w:multiLevelType w:val="hybridMultilevel"/>
    <w:tmpl w:val="986E5C30"/>
    <w:lvl w:ilvl="0" w:tplc="1024ADE4">
      <w:numFmt w:val="bullet"/>
      <w:lvlText w:val="-"/>
      <w:lvlJc w:val="left"/>
      <w:pPr>
        <w:ind w:left="1800" w:hanging="360"/>
      </w:pPr>
      <w:rPr>
        <w:rFonts w:ascii="Arial" w:eastAsia="Times New Roman" w:hAnsi="Arial" w:cs="Arial"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33" w15:restartNumberingAfterBreak="0">
    <w:nsid w:val="5C0C7F8B"/>
    <w:multiLevelType w:val="hybridMultilevel"/>
    <w:tmpl w:val="897E115E"/>
    <w:lvl w:ilvl="0" w:tplc="10090001">
      <w:start w:val="1"/>
      <w:numFmt w:val="bullet"/>
      <w:lvlText w:val=""/>
      <w:lvlJc w:val="left"/>
      <w:pPr>
        <w:ind w:left="720" w:hanging="360"/>
      </w:pPr>
      <w:rPr>
        <w:rFonts w:ascii="Symbol" w:hAnsi="Symbol" w:hint="default"/>
      </w:rPr>
    </w:lvl>
    <w:lvl w:ilvl="1" w:tplc="10090005">
      <w:start w:val="1"/>
      <w:numFmt w:val="bullet"/>
      <w:lvlText w:val=""/>
      <w:lvlJc w:val="left"/>
      <w:pPr>
        <w:ind w:left="1440" w:hanging="360"/>
      </w:pPr>
      <w:rPr>
        <w:rFonts w:ascii="Wingdings" w:hAnsi="Wingdings"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4" w15:restartNumberingAfterBreak="0">
    <w:nsid w:val="5C3D5C68"/>
    <w:multiLevelType w:val="hybridMultilevel"/>
    <w:tmpl w:val="41FA795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24ADE4">
      <w:numFmt w:val="bullet"/>
      <w:lvlText w:val="-"/>
      <w:lvlJc w:val="left"/>
      <w:pPr>
        <w:ind w:left="2160" w:hanging="360"/>
      </w:pPr>
      <w:rPr>
        <w:rFonts w:ascii="Arial" w:eastAsia="Times New Roman" w:hAnsi="Arial" w:cs="Arial"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5" w15:restartNumberingAfterBreak="0">
    <w:nsid w:val="5D746AB1"/>
    <w:multiLevelType w:val="hybridMultilevel"/>
    <w:tmpl w:val="0CF215E4"/>
    <w:lvl w:ilvl="0" w:tplc="10090015">
      <w:start w:val="1"/>
      <w:numFmt w:val="upperLetter"/>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36" w15:restartNumberingAfterBreak="0">
    <w:nsid w:val="5FA753D3"/>
    <w:multiLevelType w:val="hybridMultilevel"/>
    <w:tmpl w:val="10E6C464"/>
    <w:lvl w:ilvl="0" w:tplc="10090001">
      <w:start w:val="1"/>
      <w:numFmt w:val="bullet"/>
      <w:lvlText w:val=""/>
      <w:lvlJc w:val="left"/>
      <w:pPr>
        <w:ind w:left="720" w:hanging="360"/>
      </w:pPr>
      <w:rPr>
        <w:rFonts w:ascii="Symbol" w:hAnsi="Symbol" w:hint="default"/>
      </w:rPr>
    </w:lvl>
    <w:lvl w:ilvl="1" w:tplc="10090005">
      <w:start w:val="1"/>
      <w:numFmt w:val="bullet"/>
      <w:lvlText w:val=""/>
      <w:lvlJc w:val="left"/>
      <w:pPr>
        <w:ind w:left="1440" w:hanging="360"/>
      </w:pPr>
      <w:rPr>
        <w:rFonts w:ascii="Wingdings" w:hAnsi="Wingdings"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7" w15:restartNumberingAfterBreak="0">
    <w:nsid w:val="625E0339"/>
    <w:multiLevelType w:val="hybridMultilevel"/>
    <w:tmpl w:val="8C46BCD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8" w15:restartNumberingAfterBreak="0">
    <w:nsid w:val="664F2C46"/>
    <w:multiLevelType w:val="hybridMultilevel"/>
    <w:tmpl w:val="868E5AB2"/>
    <w:lvl w:ilvl="0" w:tplc="10090001">
      <w:start w:val="1"/>
      <w:numFmt w:val="bullet"/>
      <w:lvlText w:val=""/>
      <w:lvlJc w:val="left"/>
      <w:pPr>
        <w:ind w:left="770" w:hanging="360"/>
      </w:pPr>
      <w:rPr>
        <w:rFonts w:ascii="Symbol" w:hAnsi="Symbol" w:hint="default"/>
      </w:rPr>
    </w:lvl>
    <w:lvl w:ilvl="1" w:tplc="10090003">
      <w:start w:val="1"/>
      <w:numFmt w:val="bullet"/>
      <w:lvlText w:val="o"/>
      <w:lvlJc w:val="left"/>
      <w:pPr>
        <w:ind w:left="1490" w:hanging="360"/>
      </w:pPr>
      <w:rPr>
        <w:rFonts w:ascii="Courier New" w:hAnsi="Courier New" w:cs="Courier New" w:hint="default"/>
      </w:rPr>
    </w:lvl>
    <w:lvl w:ilvl="2" w:tplc="10090005">
      <w:start w:val="1"/>
      <w:numFmt w:val="bullet"/>
      <w:lvlText w:val=""/>
      <w:lvlJc w:val="left"/>
      <w:pPr>
        <w:ind w:left="2210" w:hanging="360"/>
      </w:pPr>
      <w:rPr>
        <w:rFonts w:ascii="Wingdings" w:hAnsi="Wingdings" w:hint="default"/>
      </w:rPr>
    </w:lvl>
    <w:lvl w:ilvl="3" w:tplc="10090001" w:tentative="1">
      <w:start w:val="1"/>
      <w:numFmt w:val="bullet"/>
      <w:lvlText w:val=""/>
      <w:lvlJc w:val="left"/>
      <w:pPr>
        <w:ind w:left="2930" w:hanging="360"/>
      </w:pPr>
      <w:rPr>
        <w:rFonts w:ascii="Symbol" w:hAnsi="Symbol" w:hint="default"/>
      </w:rPr>
    </w:lvl>
    <w:lvl w:ilvl="4" w:tplc="10090003" w:tentative="1">
      <w:start w:val="1"/>
      <w:numFmt w:val="bullet"/>
      <w:lvlText w:val="o"/>
      <w:lvlJc w:val="left"/>
      <w:pPr>
        <w:ind w:left="3650" w:hanging="360"/>
      </w:pPr>
      <w:rPr>
        <w:rFonts w:ascii="Courier New" w:hAnsi="Courier New" w:cs="Courier New" w:hint="default"/>
      </w:rPr>
    </w:lvl>
    <w:lvl w:ilvl="5" w:tplc="10090005" w:tentative="1">
      <w:start w:val="1"/>
      <w:numFmt w:val="bullet"/>
      <w:lvlText w:val=""/>
      <w:lvlJc w:val="left"/>
      <w:pPr>
        <w:ind w:left="4370" w:hanging="360"/>
      </w:pPr>
      <w:rPr>
        <w:rFonts w:ascii="Wingdings" w:hAnsi="Wingdings" w:hint="default"/>
      </w:rPr>
    </w:lvl>
    <w:lvl w:ilvl="6" w:tplc="10090001" w:tentative="1">
      <w:start w:val="1"/>
      <w:numFmt w:val="bullet"/>
      <w:lvlText w:val=""/>
      <w:lvlJc w:val="left"/>
      <w:pPr>
        <w:ind w:left="5090" w:hanging="360"/>
      </w:pPr>
      <w:rPr>
        <w:rFonts w:ascii="Symbol" w:hAnsi="Symbol" w:hint="default"/>
      </w:rPr>
    </w:lvl>
    <w:lvl w:ilvl="7" w:tplc="10090003" w:tentative="1">
      <w:start w:val="1"/>
      <w:numFmt w:val="bullet"/>
      <w:lvlText w:val="o"/>
      <w:lvlJc w:val="left"/>
      <w:pPr>
        <w:ind w:left="5810" w:hanging="360"/>
      </w:pPr>
      <w:rPr>
        <w:rFonts w:ascii="Courier New" w:hAnsi="Courier New" w:cs="Courier New" w:hint="default"/>
      </w:rPr>
    </w:lvl>
    <w:lvl w:ilvl="8" w:tplc="10090005" w:tentative="1">
      <w:start w:val="1"/>
      <w:numFmt w:val="bullet"/>
      <w:lvlText w:val=""/>
      <w:lvlJc w:val="left"/>
      <w:pPr>
        <w:ind w:left="6530" w:hanging="360"/>
      </w:pPr>
      <w:rPr>
        <w:rFonts w:ascii="Wingdings" w:hAnsi="Wingdings" w:hint="default"/>
      </w:rPr>
    </w:lvl>
  </w:abstractNum>
  <w:abstractNum w:abstractNumId="39" w15:restartNumberingAfterBreak="0">
    <w:nsid w:val="67404844"/>
    <w:multiLevelType w:val="hybridMultilevel"/>
    <w:tmpl w:val="1BDC33B2"/>
    <w:lvl w:ilvl="0" w:tplc="1009000B">
      <w:start w:val="1"/>
      <w:numFmt w:val="bullet"/>
      <w:lvlText w:val=""/>
      <w:lvlJc w:val="left"/>
      <w:pPr>
        <w:ind w:left="720" w:hanging="360"/>
      </w:pPr>
      <w:rPr>
        <w:rFonts w:ascii="Wingdings" w:hAnsi="Wingdings"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0" w15:restartNumberingAfterBreak="0">
    <w:nsid w:val="67B01ACD"/>
    <w:multiLevelType w:val="hybridMultilevel"/>
    <w:tmpl w:val="579436D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1" w15:restartNumberingAfterBreak="0">
    <w:nsid w:val="6B4B6398"/>
    <w:multiLevelType w:val="hybridMultilevel"/>
    <w:tmpl w:val="164257FA"/>
    <w:lvl w:ilvl="0" w:tplc="1009000F">
      <w:start w:val="1"/>
      <w:numFmt w:val="decimal"/>
      <w:lvlText w:val="%1."/>
      <w:lvlJc w:val="left"/>
      <w:pPr>
        <w:ind w:left="720" w:hanging="360"/>
      </w:pPr>
      <w:rPr>
        <w:rFonts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2" w15:restartNumberingAfterBreak="0">
    <w:nsid w:val="6C54139D"/>
    <w:multiLevelType w:val="hybridMultilevel"/>
    <w:tmpl w:val="30EA0212"/>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43" w15:restartNumberingAfterBreak="0">
    <w:nsid w:val="6FCC3B83"/>
    <w:multiLevelType w:val="hybridMultilevel"/>
    <w:tmpl w:val="BDD64A7A"/>
    <w:lvl w:ilvl="0" w:tplc="FE1879E8">
      <w:numFmt w:val="bullet"/>
      <w:lvlText w:val="•"/>
      <w:lvlJc w:val="left"/>
      <w:pPr>
        <w:ind w:left="1080" w:hanging="72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4" w15:restartNumberingAfterBreak="0">
    <w:nsid w:val="73A317B8"/>
    <w:multiLevelType w:val="hybridMultilevel"/>
    <w:tmpl w:val="220EC4DC"/>
    <w:lvl w:ilvl="0" w:tplc="10090015">
      <w:start w:val="1"/>
      <w:numFmt w:val="upperLetter"/>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num w:numId="1">
    <w:abstractNumId w:val="13"/>
  </w:num>
  <w:num w:numId="2">
    <w:abstractNumId w:val="6"/>
  </w:num>
  <w:num w:numId="3">
    <w:abstractNumId w:val="1"/>
  </w:num>
  <w:num w:numId="4">
    <w:abstractNumId w:val="12"/>
  </w:num>
  <w:num w:numId="5">
    <w:abstractNumId w:val="17"/>
  </w:num>
  <w:num w:numId="6">
    <w:abstractNumId w:val="29"/>
  </w:num>
  <w:num w:numId="7">
    <w:abstractNumId w:val="5"/>
  </w:num>
  <w:num w:numId="8">
    <w:abstractNumId w:val="7"/>
  </w:num>
  <w:num w:numId="9">
    <w:abstractNumId w:val="19"/>
  </w:num>
  <w:num w:numId="10">
    <w:abstractNumId w:val="33"/>
  </w:num>
  <w:num w:numId="11">
    <w:abstractNumId w:val="36"/>
  </w:num>
  <w:num w:numId="12">
    <w:abstractNumId w:val="26"/>
  </w:num>
  <w:num w:numId="13">
    <w:abstractNumId w:val="43"/>
  </w:num>
  <w:num w:numId="14">
    <w:abstractNumId w:val="20"/>
  </w:num>
  <w:num w:numId="15">
    <w:abstractNumId w:val="31"/>
  </w:num>
  <w:num w:numId="16">
    <w:abstractNumId w:val="10"/>
  </w:num>
  <w:num w:numId="17">
    <w:abstractNumId w:val="21"/>
  </w:num>
  <w:num w:numId="18">
    <w:abstractNumId w:val="25"/>
  </w:num>
  <w:num w:numId="19">
    <w:abstractNumId w:val="28"/>
  </w:num>
  <w:num w:numId="20">
    <w:abstractNumId w:val="9"/>
  </w:num>
  <w:num w:numId="21">
    <w:abstractNumId w:val="42"/>
  </w:num>
  <w:num w:numId="22">
    <w:abstractNumId w:val="34"/>
  </w:num>
  <w:num w:numId="23">
    <w:abstractNumId w:val="2"/>
  </w:num>
  <w:num w:numId="24">
    <w:abstractNumId w:val="39"/>
  </w:num>
  <w:num w:numId="25">
    <w:abstractNumId w:val="15"/>
  </w:num>
  <w:num w:numId="26">
    <w:abstractNumId w:val="23"/>
  </w:num>
  <w:num w:numId="27">
    <w:abstractNumId w:val="11"/>
  </w:num>
  <w:num w:numId="28">
    <w:abstractNumId w:val="32"/>
  </w:num>
  <w:num w:numId="29">
    <w:abstractNumId w:val="24"/>
  </w:num>
  <w:num w:numId="30">
    <w:abstractNumId w:val="44"/>
  </w:num>
  <w:num w:numId="31">
    <w:abstractNumId w:val="22"/>
  </w:num>
  <w:num w:numId="32">
    <w:abstractNumId w:val="41"/>
  </w:num>
  <w:num w:numId="33">
    <w:abstractNumId w:val="3"/>
  </w:num>
  <w:num w:numId="34">
    <w:abstractNumId w:val="16"/>
  </w:num>
  <w:num w:numId="35">
    <w:abstractNumId w:val="40"/>
  </w:num>
  <w:num w:numId="36">
    <w:abstractNumId w:val="4"/>
  </w:num>
  <w:num w:numId="37">
    <w:abstractNumId w:val="27"/>
  </w:num>
  <w:num w:numId="38">
    <w:abstractNumId w:val="0"/>
  </w:num>
  <w:num w:numId="39">
    <w:abstractNumId w:val="14"/>
  </w:num>
  <w:num w:numId="40">
    <w:abstractNumId w:val="18"/>
  </w:num>
  <w:num w:numId="41">
    <w:abstractNumId w:val="4"/>
  </w:num>
  <w:num w:numId="42">
    <w:abstractNumId w:val="30"/>
  </w:num>
  <w:num w:numId="43">
    <w:abstractNumId w:val="8"/>
  </w:num>
  <w:num w:numId="44">
    <w:abstractNumId w:val="38"/>
  </w:num>
  <w:num w:numId="45">
    <w:abstractNumId w:val="37"/>
  </w:num>
  <w:num w:numId="46">
    <w:abstractNumId w:val="35"/>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AMO_ReportControlsVisible" w:val="Empty"/>
  </w:docVars>
  <w:rsids>
    <w:rsidRoot w:val="00521DDF"/>
    <w:rsid w:val="00007206"/>
    <w:rsid w:val="0001166E"/>
    <w:rsid w:val="000136BE"/>
    <w:rsid w:val="000149AE"/>
    <w:rsid w:val="000174FD"/>
    <w:rsid w:val="00017CC3"/>
    <w:rsid w:val="00020154"/>
    <w:rsid w:val="000310BC"/>
    <w:rsid w:val="00036848"/>
    <w:rsid w:val="00041BAC"/>
    <w:rsid w:val="00042351"/>
    <w:rsid w:val="000428C9"/>
    <w:rsid w:val="000429E9"/>
    <w:rsid w:val="0004365C"/>
    <w:rsid w:val="00043F06"/>
    <w:rsid w:val="0004700A"/>
    <w:rsid w:val="00047275"/>
    <w:rsid w:val="00050ACF"/>
    <w:rsid w:val="00052DBE"/>
    <w:rsid w:val="00054A8F"/>
    <w:rsid w:val="00054B43"/>
    <w:rsid w:val="00055B59"/>
    <w:rsid w:val="00061118"/>
    <w:rsid w:val="00061F4C"/>
    <w:rsid w:val="00062301"/>
    <w:rsid w:val="000721A3"/>
    <w:rsid w:val="0007448F"/>
    <w:rsid w:val="00082188"/>
    <w:rsid w:val="00082EC7"/>
    <w:rsid w:val="000857C2"/>
    <w:rsid w:val="0009063A"/>
    <w:rsid w:val="00093178"/>
    <w:rsid w:val="00093208"/>
    <w:rsid w:val="00097B88"/>
    <w:rsid w:val="000A7E91"/>
    <w:rsid w:val="000B09D6"/>
    <w:rsid w:val="000B0DB7"/>
    <w:rsid w:val="000B78C4"/>
    <w:rsid w:val="000D04CE"/>
    <w:rsid w:val="000E097C"/>
    <w:rsid w:val="000E142C"/>
    <w:rsid w:val="000E24B3"/>
    <w:rsid w:val="000F18DC"/>
    <w:rsid w:val="000F26E8"/>
    <w:rsid w:val="000F2D0D"/>
    <w:rsid w:val="00100C27"/>
    <w:rsid w:val="001041C8"/>
    <w:rsid w:val="00112B5A"/>
    <w:rsid w:val="00113A59"/>
    <w:rsid w:val="00113A7C"/>
    <w:rsid w:val="00113D0B"/>
    <w:rsid w:val="00114540"/>
    <w:rsid w:val="00115297"/>
    <w:rsid w:val="00120995"/>
    <w:rsid w:val="0012130D"/>
    <w:rsid w:val="0012571C"/>
    <w:rsid w:val="00134A88"/>
    <w:rsid w:val="00134B42"/>
    <w:rsid w:val="00136F0E"/>
    <w:rsid w:val="00137AAC"/>
    <w:rsid w:val="00142FA5"/>
    <w:rsid w:val="00146820"/>
    <w:rsid w:val="00146920"/>
    <w:rsid w:val="00147049"/>
    <w:rsid w:val="001509B3"/>
    <w:rsid w:val="00151D57"/>
    <w:rsid w:val="00153ED3"/>
    <w:rsid w:val="00157A97"/>
    <w:rsid w:val="00161E74"/>
    <w:rsid w:val="00163A9F"/>
    <w:rsid w:val="00164B8D"/>
    <w:rsid w:val="001675C7"/>
    <w:rsid w:val="001726E8"/>
    <w:rsid w:val="00172DC5"/>
    <w:rsid w:val="0017403A"/>
    <w:rsid w:val="001754FC"/>
    <w:rsid w:val="0018121C"/>
    <w:rsid w:val="00181848"/>
    <w:rsid w:val="00184289"/>
    <w:rsid w:val="001864BC"/>
    <w:rsid w:val="00196934"/>
    <w:rsid w:val="001A0FC2"/>
    <w:rsid w:val="001A2B23"/>
    <w:rsid w:val="001A7753"/>
    <w:rsid w:val="001B61BD"/>
    <w:rsid w:val="001C16E2"/>
    <w:rsid w:val="001C209C"/>
    <w:rsid w:val="001C249E"/>
    <w:rsid w:val="001C57FD"/>
    <w:rsid w:val="001C6449"/>
    <w:rsid w:val="001D0438"/>
    <w:rsid w:val="001D1390"/>
    <w:rsid w:val="001D1E7D"/>
    <w:rsid w:val="001D287E"/>
    <w:rsid w:val="001D4195"/>
    <w:rsid w:val="001D4B2E"/>
    <w:rsid w:val="001E001F"/>
    <w:rsid w:val="001E05CD"/>
    <w:rsid w:val="001E29A7"/>
    <w:rsid w:val="001E4989"/>
    <w:rsid w:val="001E5319"/>
    <w:rsid w:val="001E5E02"/>
    <w:rsid w:val="001E6358"/>
    <w:rsid w:val="001E6F4C"/>
    <w:rsid w:val="001F3369"/>
    <w:rsid w:val="001F37D6"/>
    <w:rsid w:val="001F7AF0"/>
    <w:rsid w:val="00200F55"/>
    <w:rsid w:val="002038DB"/>
    <w:rsid w:val="00206021"/>
    <w:rsid w:val="00210AAB"/>
    <w:rsid w:val="002178E7"/>
    <w:rsid w:val="00231058"/>
    <w:rsid w:val="00234EC6"/>
    <w:rsid w:val="00240387"/>
    <w:rsid w:val="00241789"/>
    <w:rsid w:val="002430CC"/>
    <w:rsid w:val="00243385"/>
    <w:rsid w:val="00246D7D"/>
    <w:rsid w:val="002505F5"/>
    <w:rsid w:val="00255480"/>
    <w:rsid w:val="00256272"/>
    <w:rsid w:val="00263CA7"/>
    <w:rsid w:val="00264502"/>
    <w:rsid w:val="0026796B"/>
    <w:rsid w:val="0027015D"/>
    <w:rsid w:val="002824CC"/>
    <w:rsid w:val="00283D55"/>
    <w:rsid w:val="002854F7"/>
    <w:rsid w:val="00286DD2"/>
    <w:rsid w:val="00291BAA"/>
    <w:rsid w:val="00293F04"/>
    <w:rsid w:val="00294531"/>
    <w:rsid w:val="002947DF"/>
    <w:rsid w:val="002964A1"/>
    <w:rsid w:val="00296FFA"/>
    <w:rsid w:val="002973F2"/>
    <w:rsid w:val="002A1492"/>
    <w:rsid w:val="002A28EB"/>
    <w:rsid w:val="002A3AFA"/>
    <w:rsid w:val="002A6057"/>
    <w:rsid w:val="002A7E6F"/>
    <w:rsid w:val="002B749B"/>
    <w:rsid w:val="002C04B0"/>
    <w:rsid w:val="002C0886"/>
    <w:rsid w:val="002C0B50"/>
    <w:rsid w:val="002C2866"/>
    <w:rsid w:val="002C2AC7"/>
    <w:rsid w:val="002C318F"/>
    <w:rsid w:val="002C3F8A"/>
    <w:rsid w:val="002C5E9F"/>
    <w:rsid w:val="002D063C"/>
    <w:rsid w:val="002D0796"/>
    <w:rsid w:val="002D277C"/>
    <w:rsid w:val="002D316E"/>
    <w:rsid w:val="002D4DB4"/>
    <w:rsid w:val="002D6CAD"/>
    <w:rsid w:val="002D73F8"/>
    <w:rsid w:val="002E35D7"/>
    <w:rsid w:val="002E365F"/>
    <w:rsid w:val="002E3CF7"/>
    <w:rsid w:val="002E5722"/>
    <w:rsid w:val="002E72CC"/>
    <w:rsid w:val="002F1B06"/>
    <w:rsid w:val="002F2B4F"/>
    <w:rsid w:val="002F3251"/>
    <w:rsid w:val="002F3426"/>
    <w:rsid w:val="002F4BB5"/>
    <w:rsid w:val="002F5D70"/>
    <w:rsid w:val="002F783A"/>
    <w:rsid w:val="003014B8"/>
    <w:rsid w:val="00301A28"/>
    <w:rsid w:val="0030225F"/>
    <w:rsid w:val="00304C97"/>
    <w:rsid w:val="00305321"/>
    <w:rsid w:val="00311CAD"/>
    <w:rsid w:val="00312418"/>
    <w:rsid w:val="00314CD4"/>
    <w:rsid w:val="003220B0"/>
    <w:rsid w:val="00324904"/>
    <w:rsid w:val="00325677"/>
    <w:rsid w:val="0032586B"/>
    <w:rsid w:val="00327487"/>
    <w:rsid w:val="00332B77"/>
    <w:rsid w:val="00332E02"/>
    <w:rsid w:val="003407B7"/>
    <w:rsid w:val="00340F05"/>
    <w:rsid w:val="0034100A"/>
    <w:rsid w:val="003462F5"/>
    <w:rsid w:val="00346D1A"/>
    <w:rsid w:val="003554F6"/>
    <w:rsid w:val="003563C7"/>
    <w:rsid w:val="0036231A"/>
    <w:rsid w:val="0036751A"/>
    <w:rsid w:val="00370743"/>
    <w:rsid w:val="0037203D"/>
    <w:rsid w:val="00373FA9"/>
    <w:rsid w:val="003765AF"/>
    <w:rsid w:val="00381DF4"/>
    <w:rsid w:val="00383BB0"/>
    <w:rsid w:val="00384229"/>
    <w:rsid w:val="00393C60"/>
    <w:rsid w:val="003A011B"/>
    <w:rsid w:val="003A1156"/>
    <w:rsid w:val="003A124F"/>
    <w:rsid w:val="003B566D"/>
    <w:rsid w:val="003B691F"/>
    <w:rsid w:val="003B6AF5"/>
    <w:rsid w:val="003C2A4C"/>
    <w:rsid w:val="003C787C"/>
    <w:rsid w:val="003D6230"/>
    <w:rsid w:val="003D6FFB"/>
    <w:rsid w:val="003E22B7"/>
    <w:rsid w:val="003F0D0A"/>
    <w:rsid w:val="003F1E6A"/>
    <w:rsid w:val="003F2815"/>
    <w:rsid w:val="003F74CB"/>
    <w:rsid w:val="003F74DE"/>
    <w:rsid w:val="0040236A"/>
    <w:rsid w:val="00402EBF"/>
    <w:rsid w:val="00404985"/>
    <w:rsid w:val="004068EA"/>
    <w:rsid w:val="00407855"/>
    <w:rsid w:val="00411D30"/>
    <w:rsid w:val="00415886"/>
    <w:rsid w:val="00417F1E"/>
    <w:rsid w:val="004204AE"/>
    <w:rsid w:val="00420CFF"/>
    <w:rsid w:val="0042365A"/>
    <w:rsid w:val="00424992"/>
    <w:rsid w:val="00424A73"/>
    <w:rsid w:val="00424FD2"/>
    <w:rsid w:val="00425264"/>
    <w:rsid w:val="00427613"/>
    <w:rsid w:val="004304B5"/>
    <w:rsid w:val="00430B63"/>
    <w:rsid w:val="004313ED"/>
    <w:rsid w:val="00432EAA"/>
    <w:rsid w:val="00441112"/>
    <w:rsid w:val="00443052"/>
    <w:rsid w:val="00443A09"/>
    <w:rsid w:val="0044452A"/>
    <w:rsid w:val="0044588B"/>
    <w:rsid w:val="0045030C"/>
    <w:rsid w:val="0045115F"/>
    <w:rsid w:val="0045191C"/>
    <w:rsid w:val="00453F82"/>
    <w:rsid w:val="00460131"/>
    <w:rsid w:val="00460448"/>
    <w:rsid w:val="004639FD"/>
    <w:rsid w:val="004645DF"/>
    <w:rsid w:val="00467B0A"/>
    <w:rsid w:val="0047618F"/>
    <w:rsid w:val="004801C0"/>
    <w:rsid w:val="0048093C"/>
    <w:rsid w:val="00480AF8"/>
    <w:rsid w:val="0048258B"/>
    <w:rsid w:val="00495490"/>
    <w:rsid w:val="0049771D"/>
    <w:rsid w:val="004A1450"/>
    <w:rsid w:val="004A1A3B"/>
    <w:rsid w:val="004A6594"/>
    <w:rsid w:val="004A7345"/>
    <w:rsid w:val="004A7C96"/>
    <w:rsid w:val="004B0C95"/>
    <w:rsid w:val="004B144F"/>
    <w:rsid w:val="004B2685"/>
    <w:rsid w:val="004B39E2"/>
    <w:rsid w:val="004B4791"/>
    <w:rsid w:val="004C1854"/>
    <w:rsid w:val="004C1AC4"/>
    <w:rsid w:val="004C649E"/>
    <w:rsid w:val="004D3742"/>
    <w:rsid w:val="004D4D91"/>
    <w:rsid w:val="004D6787"/>
    <w:rsid w:val="004D76E7"/>
    <w:rsid w:val="004E2CAC"/>
    <w:rsid w:val="004E34CF"/>
    <w:rsid w:val="004E6EB2"/>
    <w:rsid w:val="004F008F"/>
    <w:rsid w:val="004F46E2"/>
    <w:rsid w:val="004F60C3"/>
    <w:rsid w:val="00502332"/>
    <w:rsid w:val="00502866"/>
    <w:rsid w:val="0050428E"/>
    <w:rsid w:val="00510B1F"/>
    <w:rsid w:val="0051111E"/>
    <w:rsid w:val="005120AC"/>
    <w:rsid w:val="0051229D"/>
    <w:rsid w:val="00512C34"/>
    <w:rsid w:val="00513F75"/>
    <w:rsid w:val="005161A7"/>
    <w:rsid w:val="00520E53"/>
    <w:rsid w:val="00521DDF"/>
    <w:rsid w:val="00524C8C"/>
    <w:rsid w:val="005254D6"/>
    <w:rsid w:val="0052577E"/>
    <w:rsid w:val="00530375"/>
    <w:rsid w:val="005313FE"/>
    <w:rsid w:val="00537318"/>
    <w:rsid w:val="00537E8E"/>
    <w:rsid w:val="00540064"/>
    <w:rsid w:val="00540F2D"/>
    <w:rsid w:val="0054575D"/>
    <w:rsid w:val="00547B52"/>
    <w:rsid w:val="00557427"/>
    <w:rsid w:val="00560A3E"/>
    <w:rsid w:val="005633AE"/>
    <w:rsid w:val="00564AFB"/>
    <w:rsid w:val="00564D2B"/>
    <w:rsid w:val="005656A9"/>
    <w:rsid w:val="005724C6"/>
    <w:rsid w:val="0057478F"/>
    <w:rsid w:val="005801CA"/>
    <w:rsid w:val="0058287E"/>
    <w:rsid w:val="005828E9"/>
    <w:rsid w:val="00586D9C"/>
    <w:rsid w:val="005963E8"/>
    <w:rsid w:val="005978F1"/>
    <w:rsid w:val="005A3B50"/>
    <w:rsid w:val="005B1AAA"/>
    <w:rsid w:val="005B2186"/>
    <w:rsid w:val="005B2813"/>
    <w:rsid w:val="005B4C74"/>
    <w:rsid w:val="005B6E0E"/>
    <w:rsid w:val="005C29A6"/>
    <w:rsid w:val="005C445B"/>
    <w:rsid w:val="005C7710"/>
    <w:rsid w:val="005C789B"/>
    <w:rsid w:val="005D3623"/>
    <w:rsid w:val="005E149B"/>
    <w:rsid w:val="005E682A"/>
    <w:rsid w:val="005F0507"/>
    <w:rsid w:val="005F1140"/>
    <w:rsid w:val="005F22C1"/>
    <w:rsid w:val="005F4A53"/>
    <w:rsid w:val="005F6574"/>
    <w:rsid w:val="00605486"/>
    <w:rsid w:val="00605791"/>
    <w:rsid w:val="0061555A"/>
    <w:rsid w:val="00615D15"/>
    <w:rsid w:val="00622F10"/>
    <w:rsid w:val="00626183"/>
    <w:rsid w:val="0063213D"/>
    <w:rsid w:val="00633197"/>
    <w:rsid w:val="00634B9D"/>
    <w:rsid w:val="006353DF"/>
    <w:rsid w:val="006355C2"/>
    <w:rsid w:val="006409A8"/>
    <w:rsid w:val="00650035"/>
    <w:rsid w:val="00650CFB"/>
    <w:rsid w:val="00652289"/>
    <w:rsid w:val="00654039"/>
    <w:rsid w:val="00657393"/>
    <w:rsid w:val="00660511"/>
    <w:rsid w:val="00660840"/>
    <w:rsid w:val="00665C36"/>
    <w:rsid w:val="006754FA"/>
    <w:rsid w:val="00676148"/>
    <w:rsid w:val="006779B5"/>
    <w:rsid w:val="0068123E"/>
    <w:rsid w:val="0068496A"/>
    <w:rsid w:val="00686B8C"/>
    <w:rsid w:val="006902A1"/>
    <w:rsid w:val="00693D3B"/>
    <w:rsid w:val="00696C19"/>
    <w:rsid w:val="00697092"/>
    <w:rsid w:val="006A47B7"/>
    <w:rsid w:val="006A6F23"/>
    <w:rsid w:val="006A724C"/>
    <w:rsid w:val="006A7952"/>
    <w:rsid w:val="006B29B4"/>
    <w:rsid w:val="006B3E37"/>
    <w:rsid w:val="006B5898"/>
    <w:rsid w:val="006C2DA6"/>
    <w:rsid w:val="006D3006"/>
    <w:rsid w:val="006D4574"/>
    <w:rsid w:val="006D6A93"/>
    <w:rsid w:val="006E07CB"/>
    <w:rsid w:val="006E5E63"/>
    <w:rsid w:val="006F546C"/>
    <w:rsid w:val="006F5DA2"/>
    <w:rsid w:val="006F5E0F"/>
    <w:rsid w:val="0070010A"/>
    <w:rsid w:val="0070084B"/>
    <w:rsid w:val="00703272"/>
    <w:rsid w:val="00703D7D"/>
    <w:rsid w:val="00703F34"/>
    <w:rsid w:val="00705EC9"/>
    <w:rsid w:val="007070B2"/>
    <w:rsid w:val="00707F7E"/>
    <w:rsid w:val="0071158F"/>
    <w:rsid w:val="00717340"/>
    <w:rsid w:val="007206ED"/>
    <w:rsid w:val="00721B92"/>
    <w:rsid w:val="0072411E"/>
    <w:rsid w:val="00724134"/>
    <w:rsid w:val="007255CF"/>
    <w:rsid w:val="00725793"/>
    <w:rsid w:val="00726843"/>
    <w:rsid w:val="00727FD0"/>
    <w:rsid w:val="0073178D"/>
    <w:rsid w:val="007317A9"/>
    <w:rsid w:val="007319A2"/>
    <w:rsid w:val="00733E4B"/>
    <w:rsid w:val="007349BA"/>
    <w:rsid w:val="00744D64"/>
    <w:rsid w:val="00750A6F"/>
    <w:rsid w:val="00757E56"/>
    <w:rsid w:val="00766E2F"/>
    <w:rsid w:val="007672E1"/>
    <w:rsid w:val="00767800"/>
    <w:rsid w:val="00770A8D"/>
    <w:rsid w:val="00771BAB"/>
    <w:rsid w:val="00772137"/>
    <w:rsid w:val="00772761"/>
    <w:rsid w:val="0077349A"/>
    <w:rsid w:val="007759AF"/>
    <w:rsid w:val="00775B20"/>
    <w:rsid w:val="007776BB"/>
    <w:rsid w:val="00781763"/>
    <w:rsid w:val="007871CD"/>
    <w:rsid w:val="00787FE3"/>
    <w:rsid w:val="00790972"/>
    <w:rsid w:val="007909F1"/>
    <w:rsid w:val="00792101"/>
    <w:rsid w:val="00794A49"/>
    <w:rsid w:val="007974ED"/>
    <w:rsid w:val="007A289E"/>
    <w:rsid w:val="007A526D"/>
    <w:rsid w:val="007A5E72"/>
    <w:rsid w:val="007B08C1"/>
    <w:rsid w:val="007B1B7D"/>
    <w:rsid w:val="007B236D"/>
    <w:rsid w:val="007B34C4"/>
    <w:rsid w:val="007B51DD"/>
    <w:rsid w:val="007B5E13"/>
    <w:rsid w:val="007B6347"/>
    <w:rsid w:val="007B69C0"/>
    <w:rsid w:val="007C1584"/>
    <w:rsid w:val="007C2914"/>
    <w:rsid w:val="007C66F3"/>
    <w:rsid w:val="007C6DFC"/>
    <w:rsid w:val="007D4A27"/>
    <w:rsid w:val="007E2381"/>
    <w:rsid w:val="007E3194"/>
    <w:rsid w:val="007E544A"/>
    <w:rsid w:val="007E7CA6"/>
    <w:rsid w:val="007E7DE7"/>
    <w:rsid w:val="007F0A38"/>
    <w:rsid w:val="007F1675"/>
    <w:rsid w:val="007F39EC"/>
    <w:rsid w:val="008063E0"/>
    <w:rsid w:val="008109E3"/>
    <w:rsid w:val="00813BD3"/>
    <w:rsid w:val="008165D4"/>
    <w:rsid w:val="00822F6F"/>
    <w:rsid w:val="00825044"/>
    <w:rsid w:val="00835863"/>
    <w:rsid w:val="00837195"/>
    <w:rsid w:val="00840413"/>
    <w:rsid w:val="00843995"/>
    <w:rsid w:val="00851E13"/>
    <w:rsid w:val="00854476"/>
    <w:rsid w:val="00857C05"/>
    <w:rsid w:val="00865192"/>
    <w:rsid w:val="008652A5"/>
    <w:rsid w:val="00866198"/>
    <w:rsid w:val="008715E8"/>
    <w:rsid w:val="008719D9"/>
    <w:rsid w:val="00873706"/>
    <w:rsid w:val="0087387E"/>
    <w:rsid w:val="0087499A"/>
    <w:rsid w:val="00874CF6"/>
    <w:rsid w:val="0087591C"/>
    <w:rsid w:val="008765F9"/>
    <w:rsid w:val="00877B1A"/>
    <w:rsid w:val="00885D49"/>
    <w:rsid w:val="00887DD6"/>
    <w:rsid w:val="008943F8"/>
    <w:rsid w:val="00895365"/>
    <w:rsid w:val="00895EF2"/>
    <w:rsid w:val="00896600"/>
    <w:rsid w:val="008A17EE"/>
    <w:rsid w:val="008A4BE5"/>
    <w:rsid w:val="008A4EE1"/>
    <w:rsid w:val="008A7A12"/>
    <w:rsid w:val="008B1F01"/>
    <w:rsid w:val="008B42DB"/>
    <w:rsid w:val="008B4C7F"/>
    <w:rsid w:val="008C0461"/>
    <w:rsid w:val="008D0B28"/>
    <w:rsid w:val="008D10DD"/>
    <w:rsid w:val="008D1D08"/>
    <w:rsid w:val="008D1FDD"/>
    <w:rsid w:val="008D2D15"/>
    <w:rsid w:val="008E0ED8"/>
    <w:rsid w:val="008E100D"/>
    <w:rsid w:val="008E1400"/>
    <w:rsid w:val="008E2CA6"/>
    <w:rsid w:val="008E7246"/>
    <w:rsid w:val="008F2597"/>
    <w:rsid w:val="008F624A"/>
    <w:rsid w:val="008F687C"/>
    <w:rsid w:val="0090056E"/>
    <w:rsid w:val="00901236"/>
    <w:rsid w:val="00902FAD"/>
    <w:rsid w:val="00903D43"/>
    <w:rsid w:val="00904861"/>
    <w:rsid w:val="00906C48"/>
    <w:rsid w:val="009110C7"/>
    <w:rsid w:val="009118B9"/>
    <w:rsid w:val="009121AD"/>
    <w:rsid w:val="00920CC9"/>
    <w:rsid w:val="00921242"/>
    <w:rsid w:val="009220EA"/>
    <w:rsid w:val="00922D6B"/>
    <w:rsid w:val="009266BB"/>
    <w:rsid w:val="0092695B"/>
    <w:rsid w:val="00927B48"/>
    <w:rsid w:val="009301E7"/>
    <w:rsid w:val="00931CE8"/>
    <w:rsid w:val="00931CFA"/>
    <w:rsid w:val="009352B4"/>
    <w:rsid w:val="00936215"/>
    <w:rsid w:val="009407BE"/>
    <w:rsid w:val="009444ED"/>
    <w:rsid w:val="00944FC0"/>
    <w:rsid w:val="00950970"/>
    <w:rsid w:val="00952520"/>
    <w:rsid w:val="00957100"/>
    <w:rsid w:val="00963041"/>
    <w:rsid w:val="00966280"/>
    <w:rsid w:val="009671BB"/>
    <w:rsid w:val="0096790E"/>
    <w:rsid w:val="00975BBC"/>
    <w:rsid w:val="00986FCE"/>
    <w:rsid w:val="00993EE7"/>
    <w:rsid w:val="00994074"/>
    <w:rsid w:val="00994AAA"/>
    <w:rsid w:val="009A3D30"/>
    <w:rsid w:val="009A3F4C"/>
    <w:rsid w:val="009A7C80"/>
    <w:rsid w:val="009B297B"/>
    <w:rsid w:val="009B2CBE"/>
    <w:rsid w:val="009B2CF5"/>
    <w:rsid w:val="009B3825"/>
    <w:rsid w:val="009C1C24"/>
    <w:rsid w:val="009C43CF"/>
    <w:rsid w:val="009C480F"/>
    <w:rsid w:val="009C5ABB"/>
    <w:rsid w:val="009C7FB0"/>
    <w:rsid w:val="009D042B"/>
    <w:rsid w:val="009D5393"/>
    <w:rsid w:val="009D53C8"/>
    <w:rsid w:val="009D5487"/>
    <w:rsid w:val="009D76EC"/>
    <w:rsid w:val="009E4801"/>
    <w:rsid w:val="009E7F11"/>
    <w:rsid w:val="009F084F"/>
    <w:rsid w:val="009F15B2"/>
    <w:rsid w:val="009F4B75"/>
    <w:rsid w:val="009F4EEA"/>
    <w:rsid w:val="009F6EC2"/>
    <w:rsid w:val="009F7D87"/>
    <w:rsid w:val="009F7F85"/>
    <w:rsid w:val="00A0409E"/>
    <w:rsid w:val="00A0540C"/>
    <w:rsid w:val="00A05888"/>
    <w:rsid w:val="00A0701D"/>
    <w:rsid w:val="00A07EEA"/>
    <w:rsid w:val="00A14474"/>
    <w:rsid w:val="00A17798"/>
    <w:rsid w:val="00A21911"/>
    <w:rsid w:val="00A231EF"/>
    <w:rsid w:val="00A262A1"/>
    <w:rsid w:val="00A308BD"/>
    <w:rsid w:val="00A309C7"/>
    <w:rsid w:val="00A30DC9"/>
    <w:rsid w:val="00A313DA"/>
    <w:rsid w:val="00A32D02"/>
    <w:rsid w:val="00A356D5"/>
    <w:rsid w:val="00A44FB1"/>
    <w:rsid w:val="00A46B05"/>
    <w:rsid w:val="00A50E0A"/>
    <w:rsid w:val="00A51358"/>
    <w:rsid w:val="00A51721"/>
    <w:rsid w:val="00A517B2"/>
    <w:rsid w:val="00A600BB"/>
    <w:rsid w:val="00A624C5"/>
    <w:rsid w:val="00A63871"/>
    <w:rsid w:val="00A660FC"/>
    <w:rsid w:val="00A67A40"/>
    <w:rsid w:val="00A75D6F"/>
    <w:rsid w:val="00A81416"/>
    <w:rsid w:val="00A82693"/>
    <w:rsid w:val="00A853D6"/>
    <w:rsid w:val="00A90091"/>
    <w:rsid w:val="00A908BE"/>
    <w:rsid w:val="00A9480B"/>
    <w:rsid w:val="00A95158"/>
    <w:rsid w:val="00A95B2F"/>
    <w:rsid w:val="00A96D4A"/>
    <w:rsid w:val="00A9720D"/>
    <w:rsid w:val="00AA51E0"/>
    <w:rsid w:val="00AB0BAC"/>
    <w:rsid w:val="00AB3836"/>
    <w:rsid w:val="00AB3F42"/>
    <w:rsid w:val="00AB6747"/>
    <w:rsid w:val="00AC32D4"/>
    <w:rsid w:val="00AC69C6"/>
    <w:rsid w:val="00AD26E4"/>
    <w:rsid w:val="00AD2D76"/>
    <w:rsid w:val="00AD3E07"/>
    <w:rsid w:val="00AD6960"/>
    <w:rsid w:val="00AE00C8"/>
    <w:rsid w:val="00AE5374"/>
    <w:rsid w:val="00AF1E74"/>
    <w:rsid w:val="00AF2872"/>
    <w:rsid w:val="00AF5959"/>
    <w:rsid w:val="00AF5C3F"/>
    <w:rsid w:val="00AF64FA"/>
    <w:rsid w:val="00AF6BD3"/>
    <w:rsid w:val="00AF7E93"/>
    <w:rsid w:val="00B036E9"/>
    <w:rsid w:val="00B0689C"/>
    <w:rsid w:val="00B071EF"/>
    <w:rsid w:val="00B10F08"/>
    <w:rsid w:val="00B143ED"/>
    <w:rsid w:val="00B1684D"/>
    <w:rsid w:val="00B174D9"/>
    <w:rsid w:val="00B207CD"/>
    <w:rsid w:val="00B27956"/>
    <w:rsid w:val="00B31292"/>
    <w:rsid w:val="00B34E65"/>
    <w:rsid w:val="00B351E1"/>
    <w:rsid w:val="00B35863"/>
    <w:rsid w:val="00B35B6D"/>
    <w:rsid w:val="00B4342F"/>
    <w:rsid w:val="00B45EF6"/>
    <w:rsid w:val="00B46458"/>
    <w:rsid w:val="00B52A69"/>
    <w:rsid w:val="00B60AAA"/>
    <w:rsid w:val="00B62C24"/>
    <w:rsid w:val="00B62FA1"/>
    <w:rsid w:val="00B65042"/>
    <w:rsid w:val="00B652D7"/>
    <w:rsid w:val="00B66033"/>
    <w:rsid w:val="00B7031E"/>
    <w:rsid w:val="00B713C2"/>
    <w:rsid w:val="00B72C21"/>
    <w:rsid w:val="00B81649"/>
    <w:rsid w:val="00B8597C"/>
    <w:rsid w:val="00B92364"/>
    <w:rsid w:val="00BA2BFF"/>
    <w:rsid w:val="00BA491D"/>
    <w:rsid w:val="00BA7FB2"/>
    <w:rsid w:val="00BB2DF8"/>
    <w:rsid w:val="00BB431C"/>
    <w:rsid w:val="00BC2BBA"/>
    <w:rsid w:val="00BC36B7"/>
    <w:rsid w:val="00BC529F"/>
    <w:rsid w:val="00BC5917"/>
    <w:rsid w:val="00BC727A"/>
    <w:rsid w:val="00BE4148"/>
    <w:rsid w:val="00BE4B41"/>
    <w:rsid w:val="00BE5F3D"/>
    <w:rsid w:val="00BE61AE"/>
    <w:rsid w:val="00BF01BE"/>
    <w:rsid w:val="00BF07C6"/>
    <w:rsid w:val="00BF37BB"/>
    <w:rsid w:val="00BF4235"/>
    <w:rsid w:val="00C03E49"/>
    <w:rsid w:val="00C0527E"/>
    <w:rsid w:val="00C07B97"/>
    <w:rsid w:val="00C13174"/>
    <w:rsid w:val="00C155C9"/>
    <w:rsid w:val="00C20C3F"/>
    <w:rsid w:val="00C20CF7"/>
    <w:rsid w:val="00C2352A"/>
    <w:rsid w:val="00C23E9D"/>
    <w:rsid w:val="00C25DCB"/>
    <w:rsid w:val="00C3208E"/>
    <w:rsid w:val="00C339AE"/>
    <w:rsid w:val="00C340D2"/>
    <w:rsid w:val="00C40C52"/>
    <w:rsid w:val="00C52F7E"/>
    <w:rsid w:val="00C64205"/>
    <w:rsid w:val="00C65884"/>
    <w:rsid w:val="00C66D9D"/>
    <w:rsid w:val="00C67E38"/>
    <w:rsid w:val="00C70422"/>
    <w:rsid w:val="00C7294C"/>
    <w:rsid w:val="00C7665B"/>
    <w:rsid w:val="00C82D46"/>
    <w:rsid w:val="00C83444"/>
    <w:rsid w:val="00C83968"/>
    <w:rsid w:val="00C85E5A"/>
    <w:rsid w:val="00C87FE1"/>
    <w:rsid w:val="00C944BD"/>
    <w:rsid w:val="00CA219C"/>
    <w:rsid w:val="00CA3140"/>
    <w:rsid w:val="00CA3283"/>
    <w:rsid w:val="00CB1E82"/>
    <w:rsid w:val="00CB2AF1"/>
    <w:rsid w:val="00CC49EF"/>
    <w:rsid w:val="00CC7965"/>
    <w:rsid w:val="00CC7BCC"/>
    <w:rsid w:val="00CD0CD5"/>
    <w:rsid w:val="00CD166C"/>
    <w:rsid w:val="00CD1BA5"/>
    <w:rsid w:val="00CD50F2"/>
    <w:rsid w:val="00CF1D12"/>
    <w:rsid w:val="00CF3AAA"/>
    <w:rsid w:val="00CF4868"/>
    <w:rsid w:val="00CF4DC9"/>
    <w:rsid w:val="00CF66E2"/>
    <w:rsid w:val="00CF6FEA"/>
    <w:rsid w:val="00D01CD3"/>
    <w:rsid w:val="00D02162"/>
    <w:rsid w:val="00D04023"/>
    <w:rsid w:val="00D05D5E"/>
    <w:rsid w:val="00D121B7"/>
    <w:rsid w:val="00D16292"/>
    <w:rsid w:val="00D17F0C"/>
    <w:rsid w:val="00D22069"/>
    <w:rsid w:val="00D22E34"/>
    <w:rsid w:val="00D2569C"/>
    <w:rsid w:val="00D25CF1"/>
    <w:rsid w:val="00D276EB"/>
    <w:rsid w:val="00D35BD7"/>
    <w:rsid w:val="00D4590A"/>
    <w:rsid w:val="00D4614E"/>
    <w:rsid w:val="00D5005A"/>
    <w:rsid w:val="00D50435"/>
    <w:rsid w:val="00D50F6F"/>
    <w:rsid w:val="00D53670"/>
    <w:rsid w:val="00D53FEA"/>
    <w:rsid w:val="00D61E7F"/>
    <w:rsid w:val="00D62121"/>
    <w:rsid w:val="00D6681C"/>
    <w:rsid w:val="00D80152"/>
    <w:rsid w:val="00D80379"/>
    <w:rsid w:val="00D84754"/>
    <w:rsid w:val="00D90AEF"/>
    <w:rsid w:val="00D97010"/>
    <w:rsid w:val="00D97AA8"/>
    <w:rsid w:val="00DA453E"/>
    <w:rsid w:val="00DA4E7D"/>
    <w:rsid w:val="00DB582E"/>
    <w:rsid w:val="00DB70C2"/>
    <w:rsid w:val="00DB7413"/>
    <w:rsid w:val="00DB7E43"/>
    <w:rsid w:val="00DC003A"/>
    <w:rsid w:val="00DC5C9B"/>
    <w:rsid w:val="00DD0777"/>
    <w:rsid w:val="00DD3413"/>
    <w:rsid w:val="00DD4F9F"/>
    <w:rsid w:val="00DD5C3C"/>
    <w:rsid w:val="00DD6EF2"/>
    <w:rsid w:val="00DE1D22"/>
    <w:rsid w:val="00DE2343"/>
    <w:rsid w:val="00DE2D7C"/>
    <w:rsid w:val="00DE3F5F"/>
    <w:rsid w:val="00DE40F4"/>
    <w:rsid w:val="00DE68B0"/>
    <w:rsid w:val="00DF30E8"/>
    <w:rsid w:val="00DF4AB2"/>
    <w:rsid w:val="00DF5E8F"/>
    <w:rsid w:val="00E01F6A"/>
    <w:rsid w:val="00E028E1"/>
    <w:rsid w:val="00E031E5"/>
    <w:rsid w:val="00E03263"/>
    <w:rsid w:val="00E03735"/>
    <w:rsid w:val="00E04E64"/>
    <w:rsid w:val="00E06602"/>
    <w:rsid w:val="00E07BFB"/>
    <w:rsid w:val="00E103FA"/>
    <w:rsid w:val="00E14EFA"/>
    <w:rsid w:val="00E16F51"/>
    <w:rsid w:val="00E24A2D"/>
    <w:rsid w:val="00E24F19"/>
    <w:rsid w:val="00E3002B"/>
    <w:rsid w:val="00E31DCB"/>
    <w:rsid w:val="00E354EE"/>
    <w:rsid w:val="00E36749"/>
    <w:rsid w:val="00E468A5"/>
    <w:rsid w:val="00E46E53"/>
    <w:rsid w:val="00E5137E"/>
    <w:rsid w:val="00E543AE"/>
    <w:rsid w:val="00E61200"/>
    <w:rsid w:val="00E65F68"/>
    <w:rsid w:val="00E6671C"/>
    <w:rsid w:val="00E75108"/>
    <w:rsid w:val="00E7752C"/>
    <w:rsid w:val="00E828E7"/>
    <w:rsid w:val="00E83EFC"/>
    <w:rsid w:val="00E8495F"/>
    <w:rsid w:val="00EA0778"/>
    <w:rsid w:val="00EA25A6"/>
    <w:rsid w:val="00EB2528"/>
    <w:rsid w:val="00EB604D"/>
    <w:rsid w:val="00EB7099"/>
    <w:rsid w:val="00EB7394"/>
    <w:rsid w:val="00EC20E7"/>
    <w:rsid w:val="00EC386C"/>
    <w:rsid w:val="00EC5D4F"/>
    <w:rsid w:val="00ED0A47"/>
    <w:rsid w:val="00ED467B"/>
    <w:rsid w:val="00ED7CFB"/>
    <w:rsid w:val="00EE0CCE"/>
    <w:rsid w:val="00EE342B"/>
    <w:rsid w:val="00EE57DB"/>
    <w:rsid w:val="00EE5AC3"/>
    <w:rsid w:val="00EF01A3"/>
    <w:rsid w:val="00EF0803"/>
    <w:rsid w:val="00EF0914"/>
    <w:rsid w:val="00EF31E0"/>
    <w:rsid w:val="00F00E02"/>
    <w:rsid w:val="00F01D80"/>
    <w:rsid w:val="00F05900"/>
    <w:rsid w:val="00F0683B"/>
    <w:rsid w:val="00F114C8"/>
    <w:rsid w:val="00F125E6"/>
    <w:rsid w:val="00F22528"/>
    <w:rsid w:val="00F24375"/>
    <w:rsid w:val="00F2652F"/>
    <w:rsid w:val="00F26B1A"/>
    <w:rsid w:val="00F27F33"/>
    <w:rsid w:val="00F33845"/>
    <w:rsid w:val="00F33E73"/>
    <w:rsid w:val="00F35E12"/>
    <w:rsid w:val="00F361D0"/>
    <w:rsid w:val="00F42287"/>
    <w:rsid w:val="00F4357F"/>
    <w:rsid w:val="00F501D8"/>
    <w:rsid w:val="00F51996"/>
    <w:rsid w:val="00F51FFA"/>
    <w:rsid w:val="00F52846"/>
    <w:rsid w:val="00F5622D"/>
    <w:rsid w:val="00F61992"/>
    <w:rsid w:val="00F61F57"/>
    <w:rsid w:val="00F64DDA"/>
    <w:rsid w:val="00F64F36"/>
    <w:rsid w:val="00F67A1E"/>
    <w:rsid w:val="00F709D8"/>
    <w:rsid w:val="00F74F9B"/>
    <w:rsid w:val="00F75EA1"/>
    <w:rsid w:val="00F762D0"/>
    <w:rsid w:val="00F83363"/>
    <w:rsid w:val="00F83FFE"/>
    <w:rsid w:val="00F84143"/>
    <w:rsid w:val="00F860EB"/>
    <w:rsid w:val="00F90648"/>
    <w:rsid w:val="00F97F39"/>
    <w:rsid w:val="00FA0C25"/>
    <w:rsid w:val="00FA1A5C"/>
    <w:rsid w:val="00FA42D3"/>
    <w:rsid w:val="00FA4D43"/>
    <w:rsid w:val="00FB6039"/>
    <w:rsid w:val="00FB697D"/>
    <w:rsid w:val="00FC0D91"/>
    <w:rsid w:val="00FC1CDC"/>
    <w:rsid w:val="00FC287C"/>
    <w:rsid w:val="00FC4980"/>
    <w:rsid w:val="00FD1F18"/>
    <w:rsid w:val="00FD357A"/>
    <w:rsid w:val="00FD51A5"/>
    <w:rsid w:val="00FE5758"/>
    <w:rsid w:val="00FE5B41"/>
    <w:rsid w:val="00FE5CA1"/>
    <w:rsid w:val="00FF187E"/>
    <w:rsid w:val="00FF274B"/>
    <w:rsid w:val="00FF2D59"/>
    <w:rsid w:val="00FF3983"/>
    <w:rsid w:val="00FF6104"/>
    <w:rsid w:val="00FF7308"/>
    <w:rsid w:val="00FF776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0F6FC9F6"/>
  <w15:docId w15:val="{D0340B0F-F3CC-439C-A0D6-2C7BB6A2B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09B3"/>
  </w:style>
  <w:style w:type="paragraph" w:styleId="Heading1">
    <w:name w:val="heading 1"/>
    <w:basedOn w:val="Normal"/>
    <w:next w:val="Normal"/>
    <w:link w:val="Heading1Char"/>
    <w:uiPriority w:val="9"/>
    <w:qFormat/>
    <w:rsid w:val="00B174D9"/>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B174D9"/>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A308BD"/>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765F9"/>
    <w:pPr>
      <w:tabs>
        <w:tab w:val="center" w:pos="4680"/>
        <w:tab w:val="right" w:pos="9360"/>
      </w:tabs>
    </w:pPr>
  </w:style>
  <w:style w:type="character" w:customStyle="1" w:styleId="HeaderChar">
    <w:name w:val="Header Char"/>
    <w:basedOn w:val="DefaultParagraphFont"/>
    <w:link w:val="Header"/>
    <w:uiPriority w:val="99"/>
    <w:rsid w:val="008765F9"/>
  </w:style>
  <w:style w:type="paragraph" w:styleId="Footer">
    <w:name w:val="footer"/>
    <w:basedOn w:val="Normal"/>
    <w:link w:val="FooterChar"/>
    <w:uiPriority w:val="99"/>
    <w:unhideWhenUsed/>
    <w:rsid w:val="008765F9"/>
    <w:pPr>
      <w:tabs>
        <w:tab w:val="center" w:pos="4680"/>
        <w:tab w:val="right" w:pos="9360"/>
      </w:tabs>
    </w:pPr>
  </w:style>
  <w:style w:type="character" w:customStyle="1" w:styleId="FooterChar">
    <w:name w:val="Footer Char"/>
    <w:basedOn w:val="DefaultParagraphFont"/>
    <w:link w:val="Footer"/>
    <w:uiPriority w:val="99"/>
    <w:rsid w:val="008765F9"/>
  </w:style>
  <w:style w:type="paragraph" w:styleId="BalloonText">
    <w:name w:val="Balloon Text"/>
    <w:basedOn w:val="Normal"/>
    <w:link w:val="BalloonTextChar"/>
    <w:uiPriority w:val="99"/>
    <w:semiHidden/>
    <w:unhideWhenUsed/>
    <w:rsid w:val="008765F9"/>
    <w:rPr>
      <w:rFonts w:ascii="Tahoma" w:hAnsi="Tahoma" w:cs="Tahoma"/>
      <w:sz w:val="16"/>
      <w:szCs w:val="16"/>
    </w:rPr>
  </w:style>
  <w:style w:type="character" w:customStyle="1" w:styleId="BalloonTextChar">
    <w:name w:val="Balloon Text Char"/>
    <w:basedOn w:val="DefaultParagraphFont"/>
    <w:link w:val="BalloonText"/>
    <w:uiPriority w:val="99"/>
    <w:semiHidden/>
    <w:rsid w:val="008765F9"/>
    <w:rPr>
      <w:rFonts w:ascii="Tahoma" w:hAnsi="Tahoma" w:cs="Tahoma"/>
      <w:sz w:val="16"/>
      <w:szCs w:val="16"/>
    </w:rPr>
  </w:style>
  <w:style w:type="paragraph" w:styleId="ListParagraph">
    <w:name w:val="List Paragraph"/>
    <w:basedOn w:val="Normal"/>
    <w:uiPriority w:val="34"/>
    <w:qFormat/>
    <w:rsid w:val="008765F9"/>
    <w:pPr>
      <w:ind w:left="720"/>
    </w:pPr>
    <w:rPr>
      <w:rFonts w:ascii="Calibri" w:eastAsia="Times New Roman" w:hAnsi="Calibri" w:cs="Times New Roman"/>
    </w:rPr>
  </w:style>
  <w:style w:type="table" w:styleId="TableGrid">
    <w:name w:val="Table Grid"/>
    <w:basedOn w:val="TableNormal"/>
    <w:uiPriority w:val="39"/>
    <w:rsid w:val="0004235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B174D9"/>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B174D9"/>
    <w:rPr>
      <w:rFonts w:asciiTheme="majorHAnsi" w:eastAsiaTheme="majorEastAsia" w:hAnsiTheme="majorHAnsi" w:cstheme="majorBidi"/>
      <w:color w:val="365F91" w:themeColor="accent1" w:themeShade="BF"/>
      <w:sz w:val="26"/>
      <w:szCs w:val="26"/>
    </w:rPr>
  </w:style>
  <w:style w:type="character" w:styleId="IntenseEmphasis">
    <w:name w:val="Intense Emphasis"/>
    <w:basedOn w:val="DefaultParagraphFont"/>
    <w:uiPriority w:val="21"/>
    <w:qFormat/>
    <w:rsid w:val="00B174D9"/>
    <w:rPr>
      <w:i/>
      <w:iCs/>
      <w:color w:val="4F81BD" w:themeColor="accent1"/>
    </w:rPr>
  </w:style>
  <w:style w:type="character" w:customStyle="1" w:styleId="Heading3Char">
    <w:name w:val="Heading 3 Char"/>
    <w:basedOn w:val="DefaultParagraphFont"/>
    <w:link w:val="Heading3"/>
    <w:uiPriority w:val="9"/>
    <w:rsid w:val="00A308BD"/>
    <w:rPr>
      <w:rFonts w:asciiTheme="majorHAnsi" w:eastAsiaTheme="majorEastAsia" w:hAnsiTheme="majorHAnsi" w:cstheme="majorBidi"/>
      <w:color w:val="243F60" w:themeColor="accent1" w:themeShade="7F"/>
      <w:sz w:val="24"/>
      <w:szCs w:val="24"/>
    </w:rPr>
  </w:style>
  <w:style w:type="character" w:styleId="CommentReference">
    <w:name w:val="annotation reference"/>
    <w:basedOn w:val="DefaultParagraphFont"/>
    <w:uiPriority w:val="99"/>
    <w:semiHidden/>
    <w:unhideWhenUsed/>
    <w:rsid w:val="008F687C"/>
    <w:rPr>
      <w:sz w:val="16"/>
      <w:szCs w:val="16"/>
    </w:rPr>
  </w:style>
  <w:style w:type="paragraph" w:styleId="CommentText">
    <w:name w:val="annotation text"/>
    <w:basedOn w:val="Normal"/>
    <w:link w:val="CommentTextChar"/>
    <w:uiPriority w:val="99"/>
    <w:semiHidden/>
    <w:unhideWhenUsed/>
    <w:rsid w:val="008F687C"/>
    <w:rPr>
      <w:sz w:val="20"/>
      <w:szCs w:val="20"/>
    </w:rPr>
  </w:style>
  <w:style w:type="character" w:customStyle="1" w:styleId="CommentTextChar">
    <w:name w:val="Comment Text Char"/>
    <w:basedOn w:val="DefaultParagraphFont"/>
    <w:link w:val="CommentText"/>
    <w:uiPriority w:val="99"/>
    <w:semiHidden/>
    <w:rsid w:val="008F687C"/>
    <w:rPr>
      <w:sz w:val="20"/>
      <w:szCs w:val="20"/>
    </w:rPr>
  </w:style>
  <w:style w:type="paragraph" w:styleId="CommentSubject">
    <w:name w:val="annotation subject"/>
    <w:basedOn w:val="CommentText"/>
    <w:next w:val="CommentText"/>
    <w:link w:val="CommentSubjectChar"/>
    <w:uiPriority w:val="99"/>
    <w:semiHidden/>
    <w:unhideWhenUsed/>
    <w:rsid w:val="008F687C"/>
    <w:rPr>
      <w:b/>
      <w:bCs/>
    </w:rPr>
  </w:style>
  <w:style w:type="character" w:customStyle="1" w:styleId="CommentSubjectChar">
    <w:name w:val="Comment Subject Char"/>
    <w:basedOn w:val="CommentTextChar"/>
    <w:link w:val="CommentSubject"/>
    <w:uiPriority w:val="99"/>
    <w:semiHidden/>
    <w:rsid w:val="008F687C"/>
    <w:rPr>
      <w:b/>
      <w:bCs/>
      <w:sz w:val="20"/>
      <w:szCs w:val="20"/>
    </w:rPr>
  </w:style>
  <w:style w:type="paragraph" w:styleId="Title">
    <w:name w:val="Title"/>
    <w:basedOn w:val="Normal"/>
    <w:next w:val="Normal"/>
    <w:link w:val="TitleChar"/>
    <w:uiPriority w:val="10"/>
    <w:qFormat/>
    <w:rsid w:val="009A3D3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A3D30"/>
    <w:rPr>
      <w:rFonts w:asciiTheme="majorHAnsi" w:eastAsiaTheme="majorEastAsia" w:hAnsiTheme="majorHAnsi" w:cstheme="majorBidi"/>
      <w:color w:val="17365D" w:themeColor="text2" w:themeShade="BF"/>
      <w:spacing w:val="5"/>
      <w:kern w:val="28"/>
      <w:sz w:val="52"/>
      <w:szCs w:val="52"/>
    </w:rPr>
  </w:style>
  <w:style w:type="paragraph" w:styleId="NormalWeb">
    <w:name w:val="Normal (Web)"/>
    <w:basedOn w:val="Normal"/>
    <w:uiPriority w:val="99"/>
    <w:unhideWhenUsed/>
    <w:rsid w:val="002F5D70"/>
    <w:rPr>
      <w:rFonts w:ascii="Times New Roman" w:eastAsia="Times New Roman" w:hAnsi="Times New Roman" w:cs="Times New Roman"/>
      <w:sz w:val="24"/>
      <w:szCs w:val="24"/>
      <w:lang w:eastAsia="en-CA"/>
    </w:rPr>
  </w:style>
  <w:style w:type="paragraph" w:styleId="FootnoteText">
    <w:name w:val="footnote text"/>
    <w:basedOn w:val="Normal"/>
    <w:link w:val="FootnoteTextChar"/>
    <w:uiPriority w:val="99"/>
    <w:semiHidden/>
    <w:unhideWhenUsed/>
    <w:rsid w:val="00134B42"/>
    <w:rPr>
      <w:sz w:val="20"/>
      <w:szCs w:val="20"/>
    </w:rPr>
  </w:style>
  <w:style w:type="character" w:customStyle="1" w:styleId="FootnoteTextChar">
    <w:name w:val="Footnote Text Char"/>
    <w:basedOn w:val="DefaultParagraphFont"/>
    <w:link w:val="FootnoteText"/>
    <w:uiPriority w:val="99"/>
    <w:semiHidden/>
    <w:rsid w:val="00134B42"/>
    <w:rPr>
      <w:sz w:val="20"/>
      <w:szCs w:val="20"/>
    </w:rPr>
  </w:style>
  <w:style w:type="character" w:styleId="FootnoteReference">
    <w:name w:val="footnote reference"/>
    <w:basedOn w:val="DefaultParagraphFont"/>
    <w:uiPriority w:val="99"/>
    <w:semiHidden/>
    <w:unhideWhenUsed/>
    <w:rsid w:val="00134B42"/>
    <w:rPr>
      <w:vertAlign w:val="superscript"/>
    </w:rPr>
  </w:style>
  <w:style w:type="paragraph" w:styleId="HTMLPreformatted">
    <w:name w:val="HTML Preformatted"/>
    <w:basedOn w:val="Normal"/>
    <w:link w:val="HTMLPreformattedChar"/>
    <w:uiPriority w:val="99"/>
    <w:semiHidden/>
    <w:unhideWhenUsed/>
    <w:rsid w:val="001D4B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1D4B2E"/>
    <w:rPr>
      <w:rFonts w:ascii="Courier New" w:eastAsia="Times New Roman" w:hAnsi="Courier New" w:cs="Courier New"/>
      <w:sz w:val="20"/>
      <w:szCs w:val="20"/>
      <w:lang w:eastAsia="en-CA"/>
    </w:rPr>
  </w:style>
  <w:style w:type="character" w:customStyle="1" w:styleId="gnkrckgcgsb">
    <w:name w:val="gnkrckgcgsb"/>
    <w:basedOn w:val="DefaultParagraphFont"/>
    <w:rsid w:val="001D4B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042657">
      <w:bodyDiv w:val="1"/>
      <w:marLeft w:val="0"/>
      <w:marRight w:val="0"/>
      <w:marTop w:val="0"/>
      <w:marBottom w:val="0"/>
      <w:divBdr>
        <w:top w:val="none" w:sz="0" w:space="0" w:color="auto"/>
        <w:left w:val="none" w:sz="0" w:space="0" w:color="auto"/>
        <w:bottom w:val="none" w:sz="0" w:space="0" w:color="auto"/>
        <w:right w:val="none" w:sz="0" w:space="0" w:color="auto"/>
      </w:divBdr>
      <w:divsChild>
        <w:div w:id="1795319612">
          <w:marLeft w:val="547"/>
          <w:marRight w:val="0"/>
          <w:marTop w:val="360"/>
          <w:marBottom w:val="0"/>
          <w:divBdr>
            <w:top w:val="none" w:sz="0" w:space="0" w:color="auto"/>
            <w:left w:val="none" w:sz="0" w:space="0" w:color="auto"/>
            <w:bottom w:val="none" w:sz="0" w:space="0" w:color="auto"/>
            <w:right w:val="none" w:sz="0" w:space="0" w:color="auto"/>
          </w:divBdr>
        </w:div>
        <w:div w:id="975184885">
          <w:marLeft w:val="1166"/>
          <w:marRight w:val="0"/>
          <w:marTop w:val="360"/>
          <w:marBottom w:val="0"/>
          <w:divBdr>
            <w:top w:val="none" w:sz="0" w:space="0" w:color="auto"/>
            <w:left w:val="none" w:sz="0" w:space="0" w:color="auto"/>
            <w:bottom w:val="none" w:sz="0" w:space="0" w:color="auto"/>
            <w:right w:val="none" w:sz="0" w:space="0" w:color="auto"/>
          </w:divBdr>
        </w:div>
        <w:div w:id="1287545769">
          <w:marLeft w:val="547"/>
          <w:marRight w:val="0"/>
          <w:marTop w:val="360"/>
          <w:marBottom w:val="0"/>
          <w:divBdr>
            <w:top w:val="none" w:sz="0" w:space="0" w:color="auto"/>
            <w:left w:val="none" w:sz="0" w:space="0" w:color="auto"/>
            <w:bottom w:val="none" w:sz="0" w:space="0" w:color="auto"/>
            <w:right w:val="none" w:sz="0" w:space="0" w:color="auto"/>
          </w:divBdr>
        </w:div>
        <w:div w:id="1076709926">
          <w:marLeft w:val="547"/>
          <w:marRight w:val="0"/>
          <w:marTop w:val="360"/>
          <w:marBottom w:val="0"/>
          <w:divBdr>
            <w:top w:val="none" w:sz="0" w:space="0" w:color="auto"/>
            <w:left w:val="none" w:sz="0" w:space="0" w:color="auto"/>
            <w:bottom w:val="none" w:sz="0" w:space="0" w:color="auto"/>
            <w:right w:val="none" w:sz="0" w:space="0" w:color="auto"/>
          </w:divBdr>
        </w:div>
        <w:div w:id="659698502">
          <w:marLeft w:val="1166"/>
          <w:marRight w:val="0"/>
          <w:marTop w:val="360"/>
          <w:marBottom w:val="0"/>
          <w:divBdr>
            <w:top w:val="none" w:sz="0" w:space="0" w:color="auto"/>
            <w:left w:val="none" w:sz="0" w:space="0" w:color="auto"/>
            <w:bottom w:val="none" w:sz="0" w:space="0" w:color="auto"/>
            <w:right w:val="none" w:sz="0" w:space="0" w:color="auto"/>
          </w:divBdr>
        </w:div>
        <w:div w:id="1387297133">
          <w:marLeft w:val="547"/>
          <w:marRight w:val="0"/>
          <w:marTop w:val="360"/>
          <w:marBottom w:val="0"/>
          <w:divBdr>
            <w:top w:val="none" w:sz="0" w:space="0" w:color="auto"/>
            <w:left w:val="none" w:sz="0" w:space="0" w:color="auto"/>
            <w:bottom w:val="none" w:sz="0" w:space="0" w:color="auto"/>
            <w:right w:val="none" w:sz="0" w:space="0" w:color="auto"/>
          </w:divBdr>
        </w:div>
      </w:divsChild>
    </w:div>
    <w:div w:id="223687656">
      <w:bodyDiv w:val="1"/>
      <w:marLeft w:val="0"/>
      <w:marRight w:val="0"/>
      <w:marTop w:val="0"/>
      <w:marBottom w:val="0"/>
      <w:divBdr>
        <w:top w:val="none" w:sz="0" w:space="0" w:color="auto"/>
        <w:left w:val="none" w:sz="0" w:space="0" w:color="auto"/>
        <w:bottom w:val="none" w:sz="0" w:space="0" w:color="auto"/>
        <w:right w:val="none" w:sz="0" w:space="0" w:color="auto"/>
      </w:divBdr>
    </w:div>
    <w:div w:id="265818964">
      <w:bodyDiv w:val="1"/>
      <w:marLeft w:val="0"/>
      <w:marRight w:val="0"/>
      <w:marTop w:val="0"/>
      <w:marBottom w:val="0"/>
      <w:divBdr>
        <w:top w:val="none" w:sz="0" w:space="0" w:color="auto"/>
        <w:left w:val="none" w:sz="0" w:space="0" w:color="auto"/>
        <w:bottom w:val="none" w:sz="0" w:space="0" w:color="auto"/>
        <w:right w:val="none" w:sz="0" w:space="0" w:color="auto"/>
      </w:divBdr>
    </w:div>
    <w:div w:id="358746524">
      <w:bodyDiv w:val="1"/>
      <w:marLeft w:val="0"/>
      <w:marRight w:val="0"/>
      <w:marTop w:val="0"/>
      <w:marBottom w:val="0"/>
      <w:divBdr>
        <w:top w:val="none" w:sz="0" w:space="0" w:color="auto"/>
        <w:left w:val="none" w:sz="0" w:space="0" w:color="auto"/>
        <w:bottom w:val="none" w:sz="0" w:space="0" w:color="auto"/>
        <w:right w:val="none" w:sz="0" w:space="0" w:color="auto"/>
      </w:divBdr>
    </w:div>
    <w:div w:id="452749414">
      <w:bodyDiv w:val="1"/>
      <w:marLeft w:val="0"/>
      <w:marRight w:val="0"/>
      <w:marTop w:val="0"/>
      <w:marBottom w:val="0"/>
      <w:divBdr>
        <w:top w:val="none" w:sz="0" w:space="0" w:color="auto"/>
        <w:left w:val="none" w:sz="0" w:space="0" w:color="auto"/>
        <w:bottom w:val="none" w:sz="0" w:space="0" w:color="auto"/>
        <w:right w:val="none" w:sz="0" w:space="0" w:color="auto"/>
      </w:divBdr>
      <w:divsChild>
        <w:div w:id="1916013468">
          <w:marLeft w:val="1800"/>
          <w:marRight w:val="0"/>
          <w:marTop w:val="86"/>
          <w:marBottom w:val="0"/>
          <w:divBdr>
            <w:top w:val="none" w:sz="0" w:space="0" w:color="auto"/>
            <w:left w:val="none" w:sz="0" w:space="0" w:color="auto"/>
            <w:bottom w:val="none" w:sz="0" w:space="0" w:color="auto"/>
            <w:right w:val="none" w:sz="0" w:space="0" w:color="auto"/>
          </w:divBdr>
        </w:div>
        <w:div w:id="1799370476">
          <w:marLeft w:val="1800"/>
          <w:marRight w:val="0"/>
          <w:marTop w:val="86"/>
          <w:marBottom w:val="0"/>
          <w:divBdr>
            <w:top w:val="none" w:sz="0" w:space="0" w:color="auto"/>
            <w:left w:val="none" w:sz="0" w:space="0" w:color="auto"/>
            <w:bottom w:val="none" w:sz="0" w:space="0" w:color="auto"/>
            <w:right w:val="none" w:sz="0" w:space="0" w:color="auto"/>
          </w:divBdr>
        </w:div>
        <w:div w:id="599601642">
          <w:marLeft w:val="1800"/>
          <w:marRight w:val="0"/>
          <w:marTop w:val="86"/>
          <w:marBottom w:val="0"/>
          <w:divBdr>
            <w:top w:val="none" w:sz="0" w:space="0" w:color="auto"/>
            <w:left w:val="none" w:sz="0" w:space="0" w:color="auto"/>
            <w:bottom w:val="none" w:sz="0" w:space="0" w:color="auto"/>
            <w:right w:val="none" w:sz="0" w:space="0" w:color="auto"/>
          </w:divBdr>
        </w:div>
        <w:div w:id="2107116369">
          <w:marLeft w:val="1800"/>
          <w:marRight w:val="0"/>
          <w:marTop w:val="86"/>
          <w:marBottom w:val="0"/>
          <w:divBdr>
            <w:top w:val="none" w:sz="0" w:space="0" w:color="auto"/>
            <w:left w:val="none" w:sz="0" w:space="0" w:color="auto"/>
            <w:bottom w:val="none" w:sz="0" w:space="0" w:color="auto"/>
            <w:right w:val="none" w:sz="0" w:space="0" w:color="auto"/>
          </w:divBdr>
        </w:div>
      </w:divsChild>
    </w:div>
    <w:div w:id="472530893">
      <w:bodyDiv w:val="1"/>
      <w:marLeft w:val="0"/>
      <w:marRight w:val="0"/>
      <w:marTop w:val="0"/>
      <w:marBottom w:val="0"/>
      <w:divBdr>
        <w:top w:val="none" w:sz="0" w:space="0" w:color="auto"/>
        <w:left w:val="none" w:sz="0" w:space="0" w:color="auto"/>
        <w:bottom w:val="none" w:sz="0" w:space="0" w:color="auto"/>
        <w:right w:val="none" w:sz="0" w:space="0" w:color="auto"/>
      </w:divBdr>
    </w:div>
    <w:div w:id="578945653">
      <w:bodyDiv w:val="1"/>
      <w:marLeft w:val="0"/>
      <w:marRight w:val="0"/>
      <w:marTop w:val="0"/>
      <w:marBottom w:val="0"/>
      <w:divBdr>
        <w:top w:val="none" w:sz="0" w:space="0" w:color="auto"/>
        <w:left w:val="none" w:sz="0" w:space="0" w:color="auto"/>
        <w:bottom w:val="none" w:sz="0" w:space="0" w:color="auto"/>
        <w:right w:val="none" w:sz="0" w:space="0" w:color="auto"/>
      </w:divBdr>
    </w:div>
    <w:div w:id="673191612">
      <w:bodyDiv w:val="1"/>
      <w:marLeft w:val="0"/>
      <w:marRight w:val="0"/>
      <w:marTop w:val="0"/>
      <w:marBottom w:val="0"/>
      <w:divBdr>
        <w:top w:val="none" w:sz="0" w:space="0" w:color="auto"/>
        <w:left w:val="none" w:sz="0" w:space="0" w:color="auto"/>
        <w:bottom w:val="none" w:sz="0" w:space="0" w:color="auto"/>
        <w:right w:val="none" w:sz="0" w:space="0" w:color="auto"/>
      </w:divBdr>
    </w:div>
    <w:div w:id="691304142">
      <w:bodyDiv w:val="1"/>
      <w:marLeft w:val="0"/>
      <w:marRight w:val="0"/>
      <w:marTop w:val="0"/>
      <w:marBottom w:val="0"/>
      <w:divBdr>
        <w:top w:val="none" w:sz="0" w:space="0" w:color="auto"/>
        <w:left w:val="none" w:sz="0" w:space="0" w:color="auto"/>
        <w:bottom w:val="none" w:sz="0" w:space="0" w:color="auto"/>
        <w:right w:val="none" w:sz="0" w:space="0" w:color="auto"/>
      </w:divBdr>
    </w:div>
    <w:div w:id="809858273">
      <w:bodyDiv w:val="1"/>
      <w:marLeft w:val="0"/>
      <w:marRight w:val="0"/>
      <w:marTop w:val="0"/>
      <w:marBottom w:val="0"/>
      <w:divBdr>
        <w:top w:val="none" w:sz="0" w:space="0" w:color="auto"/>
        <w:left w:val="none" w:sz="0" w:space="0" w:color="auto"/>
        <w:bottom w:val="none" w:sz="0" w:space="0" w:color="auto"/>
        <w:right w:val="none" w:sz="0" w:space="0" w:color="auto"/>
      </w:divBdr>
    </w:div>
    <w:div w:id="858616772">
      <w:bodyDiv w:val="1"/>
      <w:marLeft w:val="0"/>
      <w:marRight w:val="0"/>
      <w:marTop w:val="0"/>
      <w:marBottom w:val="0"/>
      <w:divBdr>
        <w:top w:val="none" w:sz="0" w:space="0" w:color="auto"/>
        <w:left w:val="none" w:sz="0" w:space="0" w:color="auto"/>
        <w:bottom w:val="none" w:sz="0" w:space="0" w:color="auto"/>
        <w:right w:val="none" w:sz="0" w:space="0" w:color="auto"/>
      </w:divBdr>
    </w:div>
    <w:div w:id="1012686262">
      <w:bodyDiv w:val="1"/>
      <w:marLeft w:val="0"/>
      <w:marRight w:val="0"/>
      <w:marTop w:val="0"/>
      <w:marBottom w:val="0"/>
      <w:divBdr>
        <w:top w:val="none" w:sz="0" w:space="0" w:color="auto"/>
        <w:left w:val="none" w:sz="0" w:space="0" w:color="auto"/>
        <w:bottom w:val="none" w:sz="0" w:space="0" w:color="auto"/>
        <w:right w:val="none" w:sz="0" w:space="0" w:color="auto"/>
      </w:divBdr>
    </w:div>
    <w:div w:id="1250236486">
      <w:bodyDiv w:val="1"/>
      <w:marLeft w:val="0"/>
      <w:marRight w:val="0"/>
      <w:marTop w:val="0"/>
      <w:marBottom w:val="0"/>
      <w:divBdr>
        <w:top w:val="none" w:sz="0" w:space="0" w:color="auto"/>
        <w:left w:val="none" w:sz="0" w:space="0" w:color="auto"/>
        <w:bottom w:val="none" w:sz="0" w:space="0" w:color="auto"/>
        <w:right w:val="none" w:sz="0" w:space="0" w:color="auto"/>
      </w:divBdr>
    </w:div>
    <w:div w:id="1318343128">
      <w:bodyDiv w:val="1"/>
      <w:marLeft w:val="0"/>
      <w:marRight w:val="0"/>
      <w:marTop w:val="0"/>
      <w:marBottom w:val="0"/>
      <w:divBdr>
        <w:top w:val="none" w:sz="0" w:space="0" w:color="auto"/>
        <w:left w:val="none" w:sz="0" w:space="0" w:color="auto"/>
        <w:bottom w:val="none" w:sz="0" w:space="0" w:color="auto"/>
        <w:right w:val="none" w:sz="0" w:space="0" w:color="auto"/>
      </w:divBdr>
    </w:div>
    <w:div w:id="1323237997">
      <w:bodyDiv w:val="1"/>
      <w:marLeft w:val="0"/>
      <w:marRight w:val="0"/>
      <w:marTop w:val="0"/>
      <w:marBottom w:val="0"/>
      <w:divBdr>
        <w:top w:val="none" w:sz="0" w:space="0" w:color="auto"/>
        <w:left w:val="none" w:sz="0" w:space="0" w:color="auto"/>
        <w:bottom w:val="none" w:sz="0" w:space="0" w:color="auto"/>
        <w:right w:val="none" w:sz="0" w:space="0" w:color="auto"/>
      </w:divBdr>
    </w:div>
    <w:div w:id="1404595776">
      <w:bodyDiv w:val="1"/>
      <w:marLeft w:val="0"/>
      <w:marRight w:val="0"/>
      <w:marTop w:val="0"/>
      <w:marBottom w:val="0"/>
      <w:divBdr>
        <w:top w:val="none" w:sz="0" w:space="0" w:color="auto"/>
        <w:left w:val="none" w:sz="0" w:space="0" w:color="auto"/>
        <w:bottom w:val="none" w:sz="0" w:space="0" w:color="auto"/>
        <w:right w:val="none" w:sz="0" w:space="0" w:color="auto"/>
      </w:divBdr>
    </w:div>
    <w:div w:id="1417365596">
      <w:bodyDiv w:val="1"/>
      <w:marLeft w:val="0"/>
      <w:marRight w:val="0"/>
      <w:marTop w:val="0"/>
      <w:marBottom w:val="0"/>
      <w:divBdr>
        <w:top w:val="none" w:sz="0" w:space="0" w:color="auto"/>
        <w:left w:val="none" w:sz="0" w:space="0" w:color="auto"/>
        <w:bottom w:val="none" w:sz="0" w:space="0" w:color="auto"/>
        <w:right w:val="none" w:sz="0" w:space="0" w:color="auto"/>
      </w:divBdr>
      <w:divsChild>
        <w:div w:id="663049749">
          <w:marLeft w:val="1166"/>
          <w:marRight w:val="0"/>
          <w:marTop w:val="72"/>
          <w:marBottom w:val="0"/>
          <w:divBdr>
            <w:top w:val="none" w:sz="0" w:space="0" w:color="auto"/>
            <w:left w:val="none" w:sz="0" w:space="0" w:color="auto"/>
            <w:bottom w:val="none" w:sz="0" w:space="0" w:color="auto"/>
            <w:right w:val="none" w:sz="0" w:space="0" w:color="auto"/>
          </w:divBdr>
        </w:div>
        <w:div w:id="2015259197">
          <w:marLeft w:val="1166"/>
          <w:marRight w:val="0"/>
          <w:marTop w:val="72"/>
          <w:marBottom w:val="0"/>
          <w:divBdr>
            <w:top w:val="none" w:sz="0" w:space="0" w:color="auto"/>
            <w:left w:val="none" w:sz="0" w:space="0" w:color="auto"/>
            <w:bottom w:val="none" w:sz="0" w:space="0" w:color="auto"/>
            <w:right w:val="none" w:sz="0" w:space="0" w:color="auto"/>
          </w:divBdr>
        </w:div>
      </w:divsChild>
    </w:div>
    <w:div w:id="1465197627">
      <w:bodyDiv w:val="1"/>
      <w:marLeft w:val="0"/>
      <w:marRight w:val="0"/>
      <w:marTop w:val="0"/>
      <w:marBottom w:val="0"/>
      <w:divBdr>
        <w:top w:val="none" w:sz="0" w:space="0" w:color="auto"/>
        <w:left w:val="none" w:sz="0" w:space="0" w:color="auto"/>
        <w:bottom w:val="none" w:sz="0" w:space="0" w:color="auto"/>
        <w:right w:val="none" w:sz="0" w:space="0" w:color="auto"/>
      </w:divBdr>
    </w:div>
    <w:div w:id="1776829312">
      <w:bodyDiv w:val="1"/>
      <w:marLeft w:val="0"/>
      <w:marRight w:val="0"/>
      <w:marTop w:val="0"/>
      <w:marBottom w:val="0"/>
      <w:divBdr>
        <w:top w:val="none" w:sz="0" w:space="0" w:color="auto"/>
        <w:left w:val="none" w:sz="0" w:space="0" w:color="auto"/>
        <w:bottom w:val="none" w:sz="0" w:space="0" w:color="auto"/>
        <w:right w:val="none" w:sz="0" w:space="0" w:color="auto"/>
      </w:divBdr>
    </w:div>
    <w:div w:id="1817069840">
      <w:bodyDiv w:val="1"/>
      <w:marLeft w:val="0"/>
      <w:marRight w:val="0"/>
      <w:marTop w:val="0"/>
      <w:marBottom w:val="0"/>
      <w:divBdr>
        <w:top w:val="none" w:sz="0" w:space="0" w:color="auto"/>
        <w:left w:val="none" w:sz="0" w:space="0" w:color="auto"/>
        <w:bottom w:val="none" w:sz="0" w:space="0" w:color="auto"/>
        <w:right w:val="none" w:sz="0" w:space="0" w:color="auto"/>
      </w:divBdr>
    </w:div>
    <w:div w:id="1846552186">
      <w:bodyDiv w:val="1"/>
      <w:marLeft w:val="0"/>
      <w:marRight w:val="0"/>
      <w:marTop w:val="0"/>
      <w:marBottom w:val="0"/>
      <w:divBdr>
        <w:top w:val="none" w:sz="0" w:space="0" w:color="auto"/>
        <w:left w:val="none" w:sz="0" w:space="0" w:color="auto"/>
        <w:bottom w:val="none" w:sz="0" w:space="0" w:color="auto"/>
        <w:right w:val="none" w:sz="0" w:space="0" w:color="auto"/>
      </w:divBdr>
    </w:div>
    <w:div w:id="1902208735">
      <w:bodyDiv w:val="1"/>
      <w:marLeft w:val="0"/>
      <w:marRight w:val="0"/>
      <w:marTop w:val="0"/>
      <w:marBottom w:val="0"/>
      <w:divBdr>
        <w:top w:val="none" w:sz="0" w:space="0" w:color="auto"/>
        <w:left w:val="none" w:sz="0" w:space="0" w:color="auto"/>
        <w:bottom w:val="none" w:sz="0" w:space="0" w:color="auto"/>
        <w:right w:val="none" w:sz="0" w:space="0" w:color="auto"/>
      </w:divBdr>
    </w:div>
    <w:div w:id="1955359823">
      <w:bodyDiv w:val="1"/>
      <w:marLeft w:val="0"/>
      <w:marRight w:val="0"/>
      <w:marTop w:val="0"/>
      <w:marBottom w:val="0"/>
      <w:divBdr>
        <w:top w:val="none" w:sz="0" w:space="0" w:color="auto"/>
        <w:left w:val="none" w:sz="0" w:space="0" w:color="auto"/>
        <w:bottom w:val="none" w:sz="0" w:space="0" w:color="auto"/>
        <w:right w:val="none" w:sz="0" w:space="0" w:color="auto"/>
      </w:divBdr>
    </w:div>
    <w:div w:id="1976906526">
      <w:bodyDiv w:val="1"/>
      <w:marLeft w:val="0"/>
      <w:marRight w:val="0"/>
      <w:marTop w:val="0"/>
      <w:marBottom w:val="0"/>
      <w:divBdr>
        <w:top w:val="none" w:sz="0" w:space="0" w:color="auto"/>
        <w:left w:val="none" w:sz="0" w:space="0" w:color="auto"/>
        <w:bottom w:val="none" w:sz="0" w:space="0" w:color="auto"/>
        <w:right w:val="none" w:sz="0" w:space="0" w:color="auto"/>
      </w:divBdr>
    </w:div>
    <w:div w:id="2117407297">
      <w:bodyDiv w:val="1"/>
      <w:marLeft w:val="0"/>
      <w:marRight w:val="0"/>
      <w:marTop w:val="0"/>
      <w:marBottom w:val="0"/>
      <w:divBdr>
        <w:top w:val="none" w:sz="0" w:space="0" w:color="auto"/>
        <w:left w:val="none" w:sz="0" w:space="0" w:color="auto"/>
        <w:bottom w:val="none" w:sz="0" w:space="0" w:color="auto"/>
        <w:right w:val="none" w:sz="0" w:space="0" w:color="auto"/>
      </w:divBdr>
      <w:divsChild>
        <w:div w:id="1664812941">
          <w:marLeft w:val="547"/>
          <w:marRight w:val="0"/>
          <w:marTop w:val="360"/>
          <w:marBottom w:val="0"/>
          <w:divBdr>
            <w:top w:val="none" w:sz="0" w:space="0" w:color="auto"/>
            <w:left w:val="none" w:sz="0" w:space="0" w:color="auto"/>
            <w:bottom w:val="none" w:sz="0" w:space="0" w:color="auto"/>
            <w:right w:val="none" w:sz="0" w:space="0" w:color="auto"/>
          </w:divBdr>
        </w:div>
        <w:div w:id="132527959">
          <w:marLeft w:val="1166"/>
          <w:marRight w:val="0"/>
          <w:marTop w:val="360"/>
          <w:marBottom w:val="0"/>
          <w:divBdr>
            <w:top w:val="none" w:sz="0" w:space="0" w:color="auto"/>
            <w:left w:val="none" w:sz="0" w:space="0" w:color="auto"/>
            <w:bottom w:val="none" w:sz="0" w:space="0" w:color="auto"/>
            <w:right w:val="none" w:sz="0" w:space="0" w:color="auto"/>
          </w:divBdr>
        </w:div>
        <w:div w:id="923731974">
          <w:marLeft w:val="547"/>
          <w:marRight w:val="0"/>
          <w:marTop w:val="360"/>
          <w:marBottom w:val="0"/>
          <w:divBdr>
            <w:top w:val="none" w:sz="0" w:space="0" w:color="auto"/>
            <w:left w:val="none" w:sz="0" w:space="0" w:color="auto"/>
            <w:bottom w:val="none" w:sz="0" w:space="0" w:color="auto"/>
            <w:right w:val="none" w:sz="0" w:space="0" w:color="auto"/>
          </w:divBdr>
        </w:div>
        <w:div w:id="1553155182">
          <w:marLeft w:val="547"/>
          <w:marRight w:val="0"/>
          <w:marTop w:val="360"/>
          <w:marBottom w:val="0"/>
          <w:divBdr>
            <w:top w:val="none" w:sz="0" w:space="0" w:color="auto"/>
            <w:left w:val="none" w:sz="0" w:space="0" w:color="auto"/>
            <w:bottom w:val="none" w:sz="0" w:space="0" w:color="auto"/>
            <w:right w:val="none" w:sz="0" w:space="0" w:color="auto"/>
          </w:divBdr>
        </w:div>
        <w:div w:id="409695337">
          <w:marLeft w:val="1166"/>
          <w:marRight w:val="0"/>
          <w:marTop w:val="360"/>
          <w:marBottom w:val="0"/>
          <w:divBdr>
            <w:top w:val="none" w:sz="0" w:space="0" w:color="auto"/>
            <w:left w:val="none" w:sz="0" w:space="0" w:color="auto"/>
            <w:bottom w:val="none" w:sz="0" w:space="0" w:color="auto"/>
            <w:right w:val="none" w:sz="0" w:space="0" w:color="auto"/>
          </w:divBdr>
        </w:div>
        <w:div w:id="684668118">
          <w:marLeft w:val="547"/>
          <w:marRight w:val="0"/>
          <w:marTop w:val="360"/>
          <w:marBottom w:val="0"/>
          <w:divBdr>
            <w:top w:val="none" w:sz="0" w:space="0" w:color="auto"/>
            <w:left w:val="none" w:sz="0" w:space="0" w:color="auto"/>
            <w:bottom w:val="none" w:sz="0" w:space="0" w:color="auto"/>
            <w:right w:val="none" w:sz="0" w:space="0" w:color="auto"/>
          </w:divBdr>
        </w:div>
      </w:divsChild>
    </w:div>
    <w:div w:id="2129473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F525267-7E97-400A-8C4E-82DF3225FE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1211</TotalTime>
  <Pages>3</Pages>
  <Words>1225</Words>
  <Characters>6987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STC</Company>
  <LinksUpToDate>false</LinksUpToDate>
  <CharactersWithSpaces>8196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asakake</dc:creator>
  <cp:lastModifiedBy>Nadeau, Claude - HAD/DAS</cp:lastModifiedBy>
  <cp:revision>101</cp:revision>
  <cp:lastPrinted>2019-10-31T13:58:00Z</cp:lastPrinted>
  <dcterms:created xsi:type="dcterms:W3CDTF">2019-09-19T16:25:00Z</dcterms:created>
  <dcterms:modified xsi:type="dcterms:W3CDTF">2021-11-22T12:11:00Z</dcterms:modified>
</cp:coreProperties>
</file>