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confidence</w:t>
      </w:r>
      <w:r>
        <w:t xml:space="preserve"> </w:t>
      </w:r>
      <w:r>
        <w:t xml:space="preserve">intervals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1">
        <w:r>
          <w:rPr>
            <w:rStyle w:val="Hyperlink"/>
          </w:rPr>
          <w:t xml:space="preserve">t-test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2" w:name="activity"/>
      <w:r>
        <w:t xml:space="preserve">Activity</w:t>
      </w:r>
      <w:bookmarkEnd w:id="22"/>
    </w:p>
    <w:p>
      <w:pPr>
        <w:pStyle w:val="FirstParagraph"/>
      </w:pPr>
      <w:r>
        <w:t xml:space="preserve">Open up the</w:t>
      </w:r>
      <w:r>
        <w:t xml:space="preserve"> </w:t>
      </w:r>
      <w:hyperlink r:id="rId21">
        <w:r>
          <w:rPr>
            <w:rStyle w:val="Hyperlink"/>
          </w:rPr>
          <w:t xml:space="preserve">t-test</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 groups</w:t>
      </w:r>
      <w:r>
        <w:t xml:space="preserve">”</w:t>
      </w:r>
      <w:r>
        <w:t xml:space="preserve"> </w:t>
      </w:r>
      <w:r>
        <w:t xml:space="preserve">control is</w:t>
      </w:r>
      <w:r>
        <w:t xml:space="preserve"> </w:t>
      </w:r>
      <w:r>
        <w:rPr>
          <w:i/>
        </w:rPr>
        <w:t xml:space="preserve">off</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pStyle w:val="Compact"/>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p>
      <w:r>
        <w:pict>
          <v:rect style="width:0;height:1.5pt" o:hralign="center" o:hrstd="t" o:hr="t"/>
        </w:pict>
      </w:r>
    </w:p>
    <w:p>
      <w:pPr>
        <w:pStyle w:val="FirstParagraph"/>
      </w:pPr>
      <w:r>
        <w:t xml:space="preserve">Version 0.1, 2019-05-28,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1">
        <w:r>
          <w:rPr>
            <w:rStyle w:val="Hyperlink"/>
          </w:rPr>
          <w:t xml:space="preserve">https://dtkaplan.shinyapps.io/LA_t_test/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1"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confidence intervals</dc:title>
  <dc:creator/>
  <cp:keywords/>
  <dcterms:created xsi:type="dcterms:W3CDTF">2019-05-28T18:55:31Z</dcterms:created>
  <dcterms:modified xsi:type="dcterms:W3CDTF">2019-05-28T18:55:31Z</dcterms:modified>
</cp:coreProperties>
</file>