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1189" w:tblpY="1441"/>
        <w:tblW w:w="9180" w:type="dxa"/>
        <w:tblLook w:val="04A0" w:firstRow="1" w:lastRow="0" w:firstColumn="1" w:lastColumn="0" w:noHBand="0" w:noVBand="1"/>
      </w:tblPr>
      <w:tblGrid>
        <w:gridCol w:w="3510"/>
        <w:gridCol w:w="5670"/>
      </w:tblGrid>
      <w:tr w:rsidR="002A4C85" w:rsidRPr="002A4C85" w14:paraId="002A1DA9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051CF559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GUIDE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2FD0809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COMMENTS</w:t>
            </w:r>
          </w:p>
        </w:tc>
      </w:tr>
      <w:tr w:rsidR="002A4C85" w:rsidRPr="002A4C85" w14:paraId="5464586D" w14:textId="77777777" w:rsidTr="002A4C85">
        <w:tc>
          <w:tcPr>
            <w:tcW w:w="9180" w:type="dxa"/>
            <w:gridSpan w:val="2"/>
            <w:shd w:val="clear" w:color="auto" w:fill="B3B3B3"/>
          </w:tcPr>
          <w:p w14:paraId="6AC08E72" w14:textId="77777777" w:rsidR="002A4C85" w:rsidRDefault="002A4C85" w:rsidP="002A4C85">
            <w:pPr>
              <w:tabs>
                <w:tab w:val="left" w:pos="3483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 Are the results valid?</w:t>
            </w:r>
          </w:p>
          <w:p w14:paraId="78259224" w14:textId="77777777" w:rsidR="002A4C85" w:rsidRPr="002A4C85" w:rsidRDefault="002A4C85" w:rsidP="002A4C85">
            <w:pPr>
              <w:tabs>
                <w:tab w:val="left" w:pos="3483"/>
                <w:tab w:val="left" w:pos="3600"/>
                <w:tab w:val="left" w:pos="6789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4BB1AB7E" w14:textId="77777777" w:rsidTr="002A4C85">
        <w:tc>
          <w:tcPr>
            <w:tcW w:w="9180" w:type="dxa"/>
            <w:gridSpan w:val="2"/>
          </w:tcPr>
          <w:p w14:paraId="28A1366D" w14:textId="77777777" w:rsidR="002A4C85" w:rsidRPr="002A4C85" w:rsidRDefault="002A4C85" w:rsidP="00BD40AD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1. </w:t>
            </w:r>
            <w:r w:rsidR="00BD40AD">
              <w:rPr>
                <w:sz w:val="20"/>
                <w:szCs w:val="20"/>
              </w:rPr>
              <w:t>In a cohort study, aside from the exposure of interest, did the exposed and control groups start and finish with the same risk for the outcome?</w:t>
            </w:r>
          </w:p>
        </w:tc>
      </w:tr>
      <w:tr w:rsidR="002A4C85" w:rsidRPr="002A4C85" w14:paraId="0397D387" w14:textId="77777777" w:rsidTr="002A4C85">
        <w:tc>
          <w:tcPr>
            <w:tcW w:w="3510" w:type="dxa"/>
          </w:tcPr>
          <w:p w14:paraId="7A0CEDF1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a. </w:t>
            </w:r>
            <w:r w:rsidR="00BD40AD">
              <w:rPr>
                <w:sz w:val="20"/>
                <w:szCs w:val="20"/>
              </w:rPr>
              <w:t xml:space="preserve">Were patients similar for prognostic factors that are known to be associated with the outcome (or did statistical adjustment level the playing field)? </w:t>
            </w:r>
          </w:p>
          <w:p w14:paraId="5D11295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66BD2EE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187FCFC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9010139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3698D1F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FBB6D5C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45F3597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0BDC0EB6" w14:textId="77777777" w:rsidTr="002A4C85">
        <w:tc>
          <w:tcPr>
            <w:tcW w:w="3510" w:type="dxa"/>
          </w:tcPr>
          <w:p w14:paraId="729A8448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b. </w:t>
            </w:r>
            <w:r w:rsidR="00BD40AD">
              <w:rPr>
                <w:sz w:val="20"/>
                <w:szCs w:val="20"/>
              </w:rPr>
              <w:t xml:space="preserve">Were the circumstances and methods for detecting the outcome similar? </w:t>
            </w:r>
          </w:p>
          <w:p w14:paraId="2CD1BEBC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058F0073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5A11008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94F6469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55CBF0A7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352413C" w14:textId="77777777" w:rsidTr="002A4C85">
        <w:tc>
          <w:tcPr>
            <w:tcW w:w="3510" w:type="dxa"/>
          </w:tcPr>
          <w:p w14:paraId="142D2001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c. </w:t>
            </w:r>
            <w:r w:rsidR="00BD40AD">
              <w:rPr>
                <w:sz w:val="20"/>
                <w:szCs w:val="20"/>
              </w:rPr>
              <w:t xml:space="preserve">Was the follow-up sufficiently complete? </w:t>
            </w:r>
          </w:p>
          <w:p w14:paraId="22318F9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625D994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3BCDE5FA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4FC6F9A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3DB4B09" w14:textId="77777777" w:rsidTr="002A4C85">
        <w:tc>
          <w:tcPr>
            <w:tcW w:w="9180" w:type="dxa"/>
            <w:gridSpan w:val="2"/>
          </w:tcPr>
          <w:p w14:paraId="459D6FEA" w14:textId="77777777" w:rsidR="002A4C85" w:rsidRPr="002A4C85" w:rsidRDefault="002A4C85" w:rsidP="00BD40AD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2. </w:t>
            </w:r>
            <w:r w:rsidR="00BD40AD">
              <w:rPr>
                <w:sz w:val="20"/>
                <w:szCs w:val="20"/>
              </w:rPr>
              <w:t>In a case-control study, did the cases and control group have the same risk (chance) for being exposed in the past?</w:t>
            </w:r>
          </w:p>
        </w:tc>
      </w:tr>
      <w:tr w:rsidR="002A4C85" w:rsidRPr="002A4C85" w14:paraId="198B926F" w14:textId="77777777" w:rsidTr="002A4C85">
        <w:tc>
          <w:tcPr>
            <w:tcW w:w="3510" w:type="dxa"/>
          </w:tcPr>
          <w:p w14:paraId="4EDA68BE" w14:textId="77777777" w:rsidR="002A4C85" w:rsidRDefault="00BD40AD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 Were cases and controls similar with respect to the indication or circumstances that would lead to exposure?</w:t>
            </w:r>
          </w:p>
          <w:p w14:paraId="2BF11E03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1B10F7F4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5C191C86" w14:textId="77777777" w:rsidR="0036774C" w:rsidRPr="002A4C85" w:rsidRDefault="0036774C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4A682CC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BABBE66" w14:textId="77777777" w:rsidTr="002A4C85">
        <w:tc>
          <w:tcPr>
            <w:tcW w:w="3510" w:type="dxa"/>
          </w:tcPr>
          <w:p w14:paraId="1A7D7DA0" w14:textId="77777777" w:rsidR="002A4C85" w:rsidRDefault="00BD40AD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 Were the circumstances and methods for determining exposure similar for cases and controls?</w:t>
            </w:r>
          </w:p>
          <w:p w14:paraId="5B4919AC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E6ABE51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013F34F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1869D4E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F1A368E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8013778" w14:textId="77777777" w:rsidTr="002A4C85">
        <w:tc>
          <w:tcPr>
            <w:tcW w:w="9180" w:type="dxa"/>
            <w:gridSpan w:val="2"/>
            <w:shd w:val="clear" w:color="auto" w:fill="B3B3B3"/>
          </w:tcPr>
          <w:p w14:paraId="26B40408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II.  What are the Results?</w:t>
            </w:r>
          </w:p>
          <w:p w14:paraId="630B6A7D" w14:textId="77777777" w:rsidR="002A4C85" w:rsidRPr="002A4C85" w:rsidRDefault="002A4C85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1675723D" w14:textId="77777777" w:rsidTr="002A4C85">
        <w:tc>
          <w:tcPr>
            <w:tcW w:w="3510" w:type="dxa"/>
          </w:tcPr>
          <w:p w14:paraId="71B9CC4F" w14:textId="30E9B9B9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1.  How </w:t>
            </w:r>
            <w:r w:rsidR="00234FB8">
              <w:rPr>
                <w:sz w:val="20"/>
                <w:szCs w:val="20"/>
              </w:rPr>
              <w:t>strong is the association between exposure and outcome?</w:t>
            </w:r>
          </w:p>
          <w:p w14:paraId="7FDFEB1B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C4B671D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A758F8D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03BFAA91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AFF26C8" w14:textId="77777777" w:rsidR="00222793" w:rsidRPr="002A4C85" w:rsidRDefault="00222793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597FCA01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7F9D538" w14:textId="77777777" w:rsidTr="002A4C85">
        <w:tc>
          <w:tcPr>
            <w:tcW w:w="3510" w:type="dxa"/>
          </w:tcPr>
          <w:p w14:paraId="32AC5AE3" w14:textId="0E5BC9DD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2.  How precise </w:t>
            </w:r>
            <w:r w:rsidR="0036774C">
              <w:rPr>
                <w:sz w:val="20"/>
                <w:szCs w:val="20"/>
              </w:rPr>
              <w:t>was</w:t>
            </w:r>
            <w:r w:rsidRPr="002A4C85">
              <w:rPr>
                <w:sz w:val="20"/>
                <w:szCs w:val="20"/>
              </w:rPr>
              <w:t xml:space="preserve"> the estimate of the </w:t>
            </w:r>
            <w:r w:rsidR="0036774C">
              <w:rPr>
                <w:sz w:val="20"/>
                <w:szCs w:val="20"/>
              </w:rPr>
              <w:t>risk?</w:t>
            </w:r>
          </w:p>
          <w:p w14:paraId="1927904E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DD7D203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BA0701D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725BE538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54F9FD1F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5708061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3ECC557B" w14:textId="77777777" w:rsidTr="002A4C85">
        <w:tc>
          <w:tcPr>
            <w:tcW w:w="9180" w:type="dxa"/>
            <w:gridSpan w:val="2"/>
            <w:shd w:val="clear" w:color="auto" w:fill="B3B3B3"/>
          </w:tcPr>
          <w:p w14:paraId="66757FDC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lastRenderedPageBreak/>
              <w:t>III.  How can I apply the results to my patient care?</w:t>
            </w:r>
          </w:p>
          <w:p w14:paraId="44B715CE" w14:textId="77777777" w:rsidR="002A4C85" w:rsidRPr="002A4C85" w:rsidRDefault="002A4C85" w:rsidP="002A4C85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6E0F99FA" w14:textId="77777777" w:rsidTr="002A4C85">
        <w:tc>
          <w:tcPr>
            <w:tcW w:w="3510" w:type="dxa"/>
          </w:tcPr>
          <w:p w14:paraId="3FF81AC3" w14:textId="601FE101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1.  Were the study patients similar to </w:t>
            </w:r>
            <w:r w:rsidR="0036774C">
              <w:rPr>
                <w:sz w:val="20"/>
                <w:szCs w:val="20"/>
              </w:rPr>
              <w:t>the patients in my practice?</w:t>
            </w:r>
          </w:p>
          <w:p w14:paraId="2C2784D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31F98A1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E2F034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C9D6369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CFB6891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33E7701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50C343DF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0903FD0E" w14:textId="77777777" w:rsidTr="002A4C85">
        <w:tc>
          <w:tcPr>
            <w:tcW w:w="3510" w:type="dxa"/>
          </w:tcPr>
          <w:p w14:paraId="6792EF19" w14:textId="1E80A61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2.  </w:t>
            </w:r>
            <w:r w:rsidR="0036774C">
              <w:rPr>
                <w:sz w:val="20"/>
                <w:szCs w:val="20"/>
              </w:rPr>
              <w:t>Was follow-up sufficiently long?</w:t>
            </w:r>
          </w:p>
          <w:p w14:paraId="0AEB85DA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87AA1AA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398A357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71BF1D5D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4BD6740B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D2E9C3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02AE79C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3AF4CFC9" w14:textId="77777777" w:rsidTr="002A4C85">
        <w:tc>
          <w:tcPr>
            <w:tcW w:w="3510" w:type="dxa"/>
          </w:tcPr>
          <w:p w14:paraId="790FAA19" w14:textId="1E65F50D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3.  </w:t>
            </w:r>
            <w:r w:rsidR="0036774C">
              <w:rPr>
                <w:sz w:val="20"/>
                <w:szCs w:val="20"/>
              </w:rPr>
              <w:t>Is the exposure similar to what might occur in my patient?</w:t>
            </w:r>
          </w:p>
          <w:p w14:paraId="68FD692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CB7ACE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D70C21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39D260E4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56DBECAF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4E13D7F4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A50986F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30F4D0A3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BD40AD" w:rsidRPr="002A4C85" w14:paraId="6D97FB34" w14:textId="77777777" w:rsidTr="002A4C85">
        <w:tc>
          <w:tcPr>
            <w:tcW w:w="3510" w:type="dxa"/>
          </w:tcPr>
          <w:p w14:paraId="4876BB6E" w14:textId="0E013E49" w:rsidR="00BD40AD" w:rsidRDefault="0036774C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What is the magnitude of the risk?</w:t>
            </w:r>
          </w:p>
          <w:p w14:paraId="60BF2965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20A3EE58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4BFB79F7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6854F2BF" w14:textId="77777777" w:rsidR="009C25FF" w:rsidRDefault="009C25FF" w:rsidP="002A4C85">
            <w:pPr>
              <w:rPr>
                <w:sz w:val="20"/>
                <w:szCs w:val="20"/>
              </w:rPr>
            </w:pPr>
          </w:p>
          <w:p w14:paraId="0982C3F6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78A475ED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584D02D4" w14:textId="77777777" w:rsidR="0036774C" w:rsidRDefault="0036774C" w:rsidP="002A4C85">
            <w:pPr>
              <w:rPr>
                <w:sz w:val="20"/>
                <w:szCs w:val="20"/>
              </w:rPr>
            </w:pPr>
          </w:p>
          <w:p w14:paraId="5CD4324D" w14:textId="77777777" w:rsidR="0036774C" w:rsidRPr="002A4C85" w:rsidRDefault="0036774C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539A9D79" w14:textId="77777777" w:rsidR="00BD40AD" w:rsidRPr="002A4C85" w:rsidRDefault="00BD40AD" w:rsidP="002A4C85">
            <w:pPr>
              <w:rPr>
                <w:sz w:val="20"/>
                <w:szCs w:val="20"/>
              </w:rPr>
            </w:pPr>
          </w:p>
        </w:tc>
      </w:tr>
      <w:tr w:rsidR="00BD40AD" w:rsidRPr="002A4C85" w14:paraId="1BE65973" w14:textId="77777777" w:rsidTr="002A4C85">
        <w:tc>
          <w:tcPr>
            <w:tcW w:w="3510" w:type="dxa"/>
          </w:tcPr>
          <w:p w14:paraId="68547ACA" w14:textId="0BF7781E" w:rsidR="00BD40AD" w:rsidRDefault="0036774C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Are there any benefits that are known </w:t>
            </w:r>
            <w:r w:rsidR="009C25FF">
              <w:rPr>
                <w:sz w:val="20"/>
                <w:szCs w:val="20"/>
              </w:rPr>
              <w:t>to be associated with exposure?</w:t>
            </w:r>
          </w:p>
          <w:p w14:paraId="2FC7DD7B" w14:textId="77777777" w:rsidR="009C25FF" w:rsidRDefault="009C25FF" w:rsidP="002A4C85">
            <w:pPr>
              <w:rPr>
                <w:sz w:val="20"/>
                <w:szCs w:val="20"/>
              </w:rPr>
            </w:pPr>
          </w:p>
          <w:p w14:paraId="21889592" w14:textId="77777777" w:rsidR="009C25FF" w:rsidRDefault="009C25FF" w:rsidP="002A4C85">
            <w:pPr>
              <w:rPr>
                <w:sz w:val="20"/>
                <w:szCs w:val="20"/>
              </w:rPr>
            </w:pPr>
          </w:p>
          <w:p w14:paraId="0FDECC5F" w14:textId="77777777" w:rsidR="009C25FF" w:rsidRDefault="009C25FF" w:rsidP="002A4C85">
            <w:pPr>
              <w:rPr>
                <w:sz w:val="20"/>
                <w:szCs w:val="20"/>
              </w:rPr>
            </w:pPr>
          </w:p>
          <w:p w14:paraId="7153132E" w14:textId="77777777" w:rsidR="009C25FF" w:rsidRDefault="009C25FF" w:rsidP="002A4C85">
            <w:pPr>
              <w:rPr>
                <w:sz w:val="20"/>
                <w:szCs w:val="20"/>
              </w:rPr>
            </w:pPr>
          </w:p>
          <w:p w14:paraId="1B13AE2B" w14:textId="77777777" w:rsidR="009C25FF" w:rsidRDefault="009C25FF" w:rsidP="002A4C85">
            <w:pPr>
              <w:rPr>
                <w:sz w:val="20"/>
                <w:szCs w:val="20"/>
              </w:rPr>
            </w:pPr>
          </w:p>
          <w:p w14:paraId="5D0D752C" w14:textId="77777777" w:rsidR="009C25FF" w:rsidRDefault="009C25FF" w:rsidP="002A4C85">
            <w:pPr>
              <w:rPr>
                <w:sz w:val="20"/>
                <w:szCs w:val="20"/>
              </w:rPr>
            </w:pPr>
          </w:p>
          <w:p w14:paraId="7A8CE855" w14:textId="1D725111" w:rsidR="009C25FF" w:rsidRPr="002A4C85" w:rsidRDefault="009C25FF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AB9FB32" w14:textId="77777777" w:rsidR="00BD40AD" w:rsidRPr="002A4C85" w:rsidRDefault="00BD40AD" w:rsidP="002A4C85">
            <w:pPr>
              <w:rPr>
                <w:sz w:val="20"/>
                <w:szCs w:val="20"/>
              </w:rPr>
            </w:pPr>
          </w:p>
        </w:tc>
      </w:tr>
    </w:tbl>
    <w:p w14:paraId="6F0251AA" w14:textId="77777777" w:rsidR="00127187" w:rsidRDefault="00127187"/>
    <w:sectPr w:rsidR="00127187" w:rsidSect="007A09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268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8FF9A3" w14:textId="77777777" w:rsidR="0036774C" w:rsidRDefault="0036774C" w:rsidP="007A09D5">
      <w:r>
        <w:separator/>
      </w:r>
    </w:p>
  </w:endnote>
  <w:endnote w:type="continuationSeparator" w:id="0">
    <w:p w14:paraId="7611C19E" w14:textId="77777777" w:rsidR="0036774C" w:rsidRDefault="0036774C" w:rsidP="007A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21C36C" w14:textId="77777777" w:rsidR="001242BC" w:rsidRDefault="001242B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A8CBB6" w14:textId="77777777" w:rsidR="0036774C" w:rsidRPr="007A09D5" w:rsidRDefault="0036774C" w:rsidP="007A09D5">
    <w:pPr>
      <w:pStyle w:val="Footer"/>
      <w:ind w:right="43"/>
      <w:rPr>
        <w:sz w:val="22"/>
        <w:szCs w:val="22"/>
      </w:rPr>
    </w:pPr>
    <w:r w:rsidRPr="007A09D5">
      <w:rPr>
        <w:sz w:val="22"/>
        <w:szCs w:val="22"/>
      </w:rPr>
      <w:t xml:space="preserve">Taken from </w:t>
    </w:r>
    <w:proofErr w:type="spellStart"/>
    <w:r w:rsidRPr="007A09D5">
      <w:rPr>
        <w:sz w:val="22"/>
        <w:szCs w:val="22"/>
      </w:rPr>
      <w:t>Guyatt</w:t>
    </w:r>
    <w:proofErr w:type="spellEnd"/>
    <w:r w:rsidRPr="007A09D5">
      <w:rPr>
        <w:sz w:val="22"/>
        <w:szCs w:val="22"/>
      </w:rPr>
      <w:t xml:space="preserve"> GH, </w:t>
    </w:r>
    <w:proofErr w:type="spellStart"/>
    <w:r w:rsidRPr="007A09D5">
      <w:rPr>
        <w:sz w:val="22"/>
        <w:szCs w:val="22"/>
      </w:rPr>
      <w:t>Rennie</w:t>
    </w:r>
    <w:proofErr w:type="spellEnd"/>
    <w:r w:rsidRPr="007A09D5">
      <w:rPr>
        <w:sz w:val="22"/>
        <w:szCs w:val="22"/>
      </w:rPr>
      <w:t xml:space="preserve"> D, Meade MO, Cook DJ. Users’ Guides to the Medical Literature: A manual for evidence-based clinical practice. Second </w:t>
    </w:r>
    <w:proofErr w:type="spellStart"/>
    <w:r w:rsidRPr="007A09D5">
      <w:rPr>
        <w:sz w:val="22"/>
        <w:szCs w:val="22"/>
      </w:rPr>
      <w:t>ed</w:t>
    </w:r>
    <w:proofErr w:type="spellEnd"/>
    <w:r w:rsidRPr="007A09D5">
      <w:rPr>
        <w:sz w:val="22"/>
        <w:szCs w:val="22"/>
      </w:rPr>
      <w:t xml:space="preserve">: McGraw-Hill Companies </w:t>
    </w:r>
    <w:proofErr w:type="spellStart"/>
    <w:r w:rsidRPr="007A09D5">
      <w:rPr>
        <w:sz w:val="22"/>
        <w:szCs w:val="22"/>
      </w:rPr>
      <w:t>Inc</w:t>
    </w:r>
    <w:proofErr w:type="spellEnd"/>
    <w:r w:rsidRPr="007A09D5">
      <w:rPr>
        <w:sz w:val="22"/>
        <w:szCs w:val="22"/>
      </w:rPr>
      <w:t>; 2008.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17CB7F" w14:textId="77777777" w:rsidR="001242BC" w:rsidRDefault="001242B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03CC23" w14:textId="77777777" w:rsidR="0036774C" w:rsidRDefault="0036774C" w:rsidP="007A09D5">
      <w:r>
        <w:separator/>
      </w:r>
    </w:p>
  </w:footnote>
  <w:footnote w:type="continuationSeparator" w:id="0">
    <w:p w14:paraId="627D4D09" w14:textId="77777777" w:rsidR="0036774C" w:rsidRDefault="0036774C" w:rsidP="007A09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9B7D69" w14:textId="77777777" w:rsidR="001242BC" w:rsidRDefault="001242B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A386EB" w14:textId="278286CA" w:rsidR="0036774C" w:rsidRDefault="001242BC">
    <w:pPr>
      <w:pStyle w:val="Header"/>
    </w:pPr>
    <w:r>
      <w:t>Critical app</w:t>
    </w:r>
    <w:bookmarkStart w:id="0" w:name="_GoBack"/>
    <w:bookmarkEnd w:id="0"/>
    <w:r>
      <w:t>raisal checklist for</w:t>
    </w:r>
    <w:r w:rsidR="0036774C">
      <w:t xml:space="preserve"> ETIOLOGY (Harm)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B87B94" w14:textId="77777777" w:rsidR="001242BC" w:rsidRDefault="001242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6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9D5"/>
    <w:rsid w:val="001242BC"/>
    <w:rsid w:val="00127187"/>
    <w:rsid w:val="00222793"/>
    <w:rsid w:val="00234FB8"/>
    <w:rsid w:val="002732B3"/>
    <w:rsid w:val="002A4C85"/>
    <w:rsid w:val="002E181C"/>
    <w:rsid w:val="00303EAC"/>
    <w:rsid w:val="0034458E"/>
    <w:rsid w:val="0036774C"/>
    <w:rsid w:val="005E6D54"/>
    <w:rsid w:val="0075665C"/>
    <w:rsid w:val="007A09D5"/>
    <w:rsid w:val="00931988"/>
    <w:rsid w:val="009A753B"/>
    <w:rsid w:val="009C25FF"/>
    <w:rsid w:val="00A45A2A"/>
    <w:rsid w:val="00BD40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B86F3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202</Words>
  <Characters>1158</Characters>
  <Application>Microsoft Macintosh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Carrasco</dc:creator>
  <cp:keywords/>
  <dc:description/>
  <cp:lastModifiedBy>Alonso Carrasco</cp:lastModifiedBy>
  <cp:revision>7</cp:revision>
  <dcterms:created xsi:type="dcterms:W3CDTF">2012-12-07T01:32:00Z</dcterms:created>
  <dcterms:modified xsi:type="dcterms:W3CDTF">2012-12-07T02:43:00Z</dcterms:modified>
</cp:coreProperties>
</file>