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7D3D" w14:textId="77777777" w:rsidR="00171585" w:rsidRPr="00171585" w:rsidRDefault="00171585" w:rsidP="00171585">
      <w:pPr>
        <w:pStyle w:val="Heading1"/>
        <w:jc w:val="center"/>
        <w:rPr>
          <w:lang w:val="bg-BG"/>
        </w:rPr>
      </w:pPr>
      <w:r w:rsidRPr="00171585">
        <w:t>Basic Algorithms</w:t>
      </w:r>
    </w:p>
    <w:p w14:paraId="6029499F" w14:textId="77777777"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171585">
          <w:rPr>
            <w:rStyle w:val="Hyperlink"/>
            <w:noProof/>
          </w:rPr>
          <w:t>"C# Advanced" course @ Software University</w:t>
        </w:r>
      </w:hyperlink>
      <w:r w:rsidRPr="00171585">
        <w:t>.</w:t>
      </w:r>
      <w:r w:rsidRPr="00171585">
        <w:rPr>
          <w:lang w:val="bg-BG"/>
        </w:rPr>
        <w:br/>
      </w:r>
      <w:r w:rsidRPr="00171585">
        <w:t xml:space="preserve">You can check your solutions here: </w:t>
      </w:r>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7777777" w:rsidR="00171585" w:rsidRPr="00171585" w:rsidRDefault="00171585" w:rsidP="00171585">
      <w:pPr>
        <w:spacing w:before="60" w:after="60"/>
        <w:jc w:val="both"/>
        <w:rPr>
          <w:lang w:val="bg-BG"/>
        </w:rPr>
      </w:pPr>
      <w:r w:rsidRPr="00171585">
        <w:t xml:space="preserve">Write a program that finds the sum of all elements in an integer array. Use </w:t>
      </w:r>
      <w:r w:rsidRPr="00171585">
        <w:rPr>
          <w:b/>
        </w:rPr>
        <w:t>recursion</w:t>
      </w:r>
      <w:r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77777777"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p>
    <w:p w14:paraId="47791D10" w14:textId="77777777" w:rsidR="00171585" w:rsidRPr="00171585" w:rsidRDefault="00171585" w:rsidP="00171585">
      <w:pPr>
        <w:rPr>
          <w:lang w:val="bg-BG"/>
        </w:rPr>
      </w:pPr>
      <w:r w:rsidRPr="00171585">
        <w:rPr>
          <w:noProof/>
          <w:lang w:eastAsia="zh-TW"/>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7777777" w:rsidR="00171585" w:rsidRPr="00171585" w:rsidRDefault="00171585" w:rsidP="00171585">
      <w:pPr>
        <w:spacing w:before="60" w:after="60" w:line="240" w:lineRule="auto"/>
        <w:jc w:val="both"/>
        <w:rPr>
          <w:lang w:val="bg-BG"/>
        </w:rPr>
      </w:pPr>
      <w:r w:rsidRPr="00171585">
        <w:t xml:space="preserve">Write a program that finds the factorial of a given number. Use </w:t>
      </w:r>
      <w:r w:rsidRPr="00171585">
        <w:rPr>
          <w:b/>
        </w:rPr>
        <w:t>recursion</w:t>
      </w:r>
      <w:r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77777777" w:rsidR="00171585" w:rsidRPr="00171585" w:rsidRDefault="00171585" w:rsidP="00171585">
      <w:pPr>
        <w:pStyle w:val="Heading3"/>
        <w:rPr>
          <w:lang w:val="bg-BG"/>
        </w:rPr>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ListParagraph"/>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77777777" w:rsidR="00171585" w:rsidRPr="00171585" w:rsidRDefault="00171585" w:rsidP="00171585">
      <w:pPr>
        <w:pStyle w:val="ListParagraph"/>
        <w:numPr>
          <w:ilvl w:val="0"/>
          <w:numId w:val="40"/>
        </w:numPr>
        <w:spacing w:before="0" w:after="200"/>
        <w:jc w:val="both"/>
        <w:rPr>
          <w:lang w:val="bg-BG"/>
        </w:rPr>
      </w:pPr>
      <w:r w:rsidRPr="00171585">
        <w:t>The recursion should stop when there are no more elements in the array.</w:t>
      </w:r>
    </w:p>
    <w:p w14:paraId="7857FDFC" w14:textId="77777777" w:rsidR="00171585" w:rsidRPr="00171585" w:rsidRDefault="00171585" w:rsidP="00171585">
      <w:pPr>
        <w:rPr>
          <w:lang w:val="bg-BG"/>
        </w:rPr>
      </w:pPr>
      <w:r w:rsidRPr="00171585">
        <w:rPr>
          <w:noProof/>
          <w:lang w:eastAsia="zh-TW"/>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77777777" w:rsidR="00171585" w:rsidRPr="00171585" w:rsidRDefault="00171585" w:rsidP="00171585">
      <w:pPr>
        <w:jc w:val="both"/>
        <w:rPr>
          <w:lang w:val="bg-BG"/>
        </w:rPr>
      </w:pPr>
      <w:r w:rsidRPr="00171585">
        <w:t xml:space="preserve">Write a program, which gathers a sum of money, using the least possible number of coins. This is the </w:t>
      </w:r>
      <w:r w:rsidRPr="00171585">
        <w:rPr>
          <w:b/>
        </w:rPr>
        <w:t>range of possible coin values</w:t>
      </w:r>
      <w:r w:rsidRPr="00171585">
        <w:t>:</w:t>
      </w:r>
    </w:p>
    <w:p w14:paraId="19A51C40" w14:textId="77777777" w:rsidR="00171585" w:rsidRPr="00171585" w:rsidRDefault="00171585" w:rsidP="00171585">
      <w:pPr>
        <w:pStyle w:val="ListParagraph"/>
        <w:numPr>
          <w:ilvl w:val="0"/>
          <w:numId w:val="44"/>
        </w:numPr>
        <w:spacing w:before="0" w:after="200"/>
        <w:jc w:val="both"/>
        <w:rPr>
          <w:b/>
          <w:lang w:val="bg-BG"/>
        </w:rPr>
      </w:pPr>
      <w:proofErr w:type="gramStart"/>
      <w:r w:rsidRPr="00171585">
        <w:rPr>
          <w:b/>
        </w:rPr>
        <w:t>{ 1</w:t>
      </w:r>
      <w:proofErr w:type="gramEnd"/>
      <w:r w:rsidRPr="00171585">
        <w:rPr>
          <w:b/>
        </w:rPr>
        <w:t xml:space="preserve">, 2, 5, 10, 20, 50 } </w:t>
      </w:r>
    </w:p>
    <w:p w14:paraId="6E39918C" w14:textId="77777777" w:rsidR="00171585" w:rsidRPr="00171585" w:rsidRDefault="00171585" w:rsidP="00171585">
      <w:pPr>
        <w:jc w:val="both"/>
        <w:rPr>
          <w:lang w:val="bg-BG"/>
        </w:rPr>
      </w:pPr>
      <w:r w:rsidRPr="00171585">
        <w:t>You will receive a</w:t>
      </w:r>
      <w:r w:rsidRPr="00171585">
        <w:rPr>
          <w:b/>
        </w:rPr>
        <w:t xml:space="preserve"> desired sum</w:t>
      </w:r>
      <w:r w:rsidRPr="00171585">
        <w:t xml:space="preserve">. The goal is to </w:t>
      </w:r>
      <w:r w:rsidRPr="00171585">
        <w:rPr>
          <w:b/>
        </w:rPr>
        <w:t>reach the sum using as few coins as possible using a greedy approach</w:t>
      </w:r>
      <w:r w:rsidRPr="00171585">
        <w:t xml:space="preserve">. We’ll assume that each coin value and the desired sum are </w:t>
      </w:r>
      <w:r w:rsidRPr="00171585">
        <w:rPr>
          <w:b/>
        </w:rPr>
        <w:t>integers</w:t>
      </w:r>
      <w:r w:rsidRPr="00171585">
        <w:t xml:space="preserve">. 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3191A0F2" w14:textId="77777777" w:rsidR="00171585" w:rsidRPr="00171585" w:rsidRDefault="00171585" w:rsidP="00171585">
      <w:pPr>
        <w:pStyle w:val="Heading3"/>
        <w:rPr>
          <w:b w:val="0"/>
          <w:lang w:val="bg-BG"/>
        </w:rPr>
      </w:pPr>
      <w:r w:rsidRPr="00171585">
        <w:rPr>
          <w:rStyle w:val="Heading4Char"/>
          <w:color w:val="8F400B"/>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 10, 20, 50</w:t>
            </w:r>
          </w:p>
          <w:p w14:paraId="3F362323"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Sum: 923</w:t>
            </w:r>
          </w:p>
        </w:tc>
        <w:tc>
          <w:tcPr>
            <w:tcW w:w="4404" w:type="dxa"/>
          </w:tcPr>
          <w:p w14:paraId="1AEEBB07"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w:t>
            </w:r>
          </w:p>
          <w:p w14:paraId="244B2820" w14:textId="77777777" w:rsidR="00171585" w:rsidRPr="00171585" w:rsidRDefault="00171585" w:rsidP="00C85C7C">
            <w:pPr>
              <w:rPr>
                <w:rFonts w:ascii="Consolas" w:hAnsi="Consolas" w:cs="Consolas"/>
                <w:noProof/>
              </w:rPr>
            </w:pPr>
            <w:r w:rsidRPr="00171585">
              <w:rPr>
                <w:rFonts w:ascii="Consolas" w:hAnsi="Consolas" w:cs="Consolas"/>
                <w:noProof/>
              </w:rPr>
              <w:t>Sum: 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77777777" w:rsidR="00171585" w:rsidRPr="00171585" w:rsidRDefault="00171585" w:rsidP="00C85C7C">
            <w:pPr>
              <w:rPr>
                <w:rFonts w:ascii="Consolas" w:hAnsi="Consolas" w:cs="Consolas"/>
                <w:noProof/>
                <w:lang w:val="bg-BG"/>
              </w:rPr>
            </w:pPr>
            <w:r w:rsidRPr="00171585">
              <w:rPr>
                <w:rFonts w:ascii="Consolas" w:hAnsi="Consolas" w:cs="Consolas"/>
                <w:noProof/>
              </w:rPr>
              <w:t>Coins: 3, 7</w:t>
            </w:r>
          </w:p>
          <w:p w14:paraId="4B355375" w14:textId="77777777" w:rsidR="00171585" w:rsidRPr="00171585" w:rsidRDefault="00171585" w:rsidP="00C85C7C">
            <w:pPr>
              <w:rPr>
                <w:rFonts w:ascii="Consolas" w:hAnsi="Consolas" w:cs="Consolas"/>
                <w:noProof/>
              </w:rPr>
            </w:pPr>
            <w:r w:rsidRPr="00171585">
              <w:rPr>
                <w:rFonts w:ascii="Consolas" w:hAnsi="Consolas" w:cs="Consolas"/>
                <w:noProof/>
              </w:rPr>
              <w:t>Sum: 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w:t>
            </w:r>
          </w:p>
          <w:p w14:paraId="387186C6" w14:textId="77777777" w:rsidR="00171585" w:rsidRPr="00171585" w:rsidRDefault="00171585" w:rsidP="00C85C7C">
            <w:pPr>
              <w:rPr>
                <w:rFonts w:ascii="Consolas" w:hAnsi="Consolas" w:cs="Consolas"/>
                <w:noProof/>
              </w:rPr>
            </w:pPr>
            <w:r w:rsidRPr="00171585">
              <w:rPr>
                <w:rFonts w:ascii="Consolas" w:hAnsi="Consolas" w:cs="Consolas"/>
                <w:noProof/>
              </w:rPr>
              <w:t xml:space="preserve">Sum: </w:t>
            </w:r>
            <w:r w:rsidRPr="00171585">
              <w:rPr>
                <w:rFonts w:ascii="Consolas" w:hAnsi="Consolas" w:cs="Consolas"/>
                <w:noProof/>
                <w:color w:val="000000"/>
                <w:sz w:val="19"/>
                <w:szCs w:val="19"/>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Solution should be fast enough to handle a combination of small coin values and a large desired sum</w:t>
            </w:r>
          </w:p>
        </w:tc>
      </w:tr>
      <w:tr w:rsidR="00171585" w:rsidRPr="00171585" w14:paraId="29ACC9D5" w14:textId="77777777" w:rsidTr="00C85C7C">
        <w:tc>
          <w:tcPr>
            <w:tcW w:w="3436" w:type="dxa"/>
          </w:tcPr>
          <w:p w14:paraId="23AF350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Coins: 1, 9, 10</w:t>
            </w:r>
          </w:p>
          <w:p w14:paraId="1392F9EF" w14:textId="77777777" w:rsidR="00171585" w:rsidRPr="00171585" w:rsidRDefault="00171585" w:rsidP="00C85C7C">
            <w:pPr>
              <w:rPr>
                <w:rFonts w:ascii="Consolas" w:hAnsi="Consolas" w:cs="Consolas"/>
                <w:noProof/>
              </w:rPr>
            </w:pPr>
            <w:r w:rsidRPr="00171585">
              <w:rPr>
                <w:rFonts w:ascii="Consolas" w:hAnsi="Consolas" w:cs="Consolas"/>
                <w:noProof/>
              </w:rPr>
              <w:t>Sum: 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Heading3"/>
        <w:rPr>
          <w:lang w:val="bg-BG"/>
        </w:rPr>
      </w:pPr>
      <w:r w:rsidRPr="00171585">
        <w:t>Greedy Approach</w:t>
      </w:r>
    </w:p>
    <w:p w14:paraId="08F49CF6" w14:textId="77777777"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7777777" w:rsidR="00171585" w:rsidRPr="00171585" w:rsidRDefault="00171585" w:rsidP="00171585">
      <w:pPr>
        <w:jc w:val="both"/>
        <w:rPr>
          <w:lang w:val="bg-BG"/>
        </w:rPr>
      </w:pPr>
      <w:r w:rsidRPr="00171585">
        <w:rPr>
          <w:noProof/>
          <w:lang w:eastAsia="zh-TW"/>
        </w:rPr>
        <w:drawing>
          <wp:inline distT="0" distB="0" distL="0" distR="0" wp14:anchorId="286F1759" wp14:editId="48DF7957">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05711787" w14:textId="77777777" w:rsidR="00171585" w:rsidRPr="00171585" w:rsidRDefault="00171585" w:rsidP="00171585">
      <w:pPr>
        <w:jc w:val="both"/>
        <w:rPr>
          <w:lang w:val="bg-BG"/>
        </w:rPr>
      </w:pPr>
      <w:r w:rsidRPr="00171585">
        <w:t xml:space="preserve">Since at each step we’ll try to take the largest value we haven’t yet tried, it would simplify our work to order the coin values in descending order. We can use </w:t>
      </w:r>
      <w:r w:rsidRPr="00171585">
        <w:rPr>
          <w:noProof/>
        </w:rPr>
        <w:t>LINQ</w:t>
      </w:r>
      <w:r w:rsidRPr="00171585">
        <w:t>:</w:t>
      </w:r>
    </w:p>
    <w:p w14:paraId="5EA04BFD" w14:textId="77777777" w:rsidR="00171585" w:rsidRPr="00171585" w:rsidRDefault="00171585" w:rsidP="00171585">
      <w:pPr>
        <w:rPr>
          <w:lang w:val="bg-BG"/>
        </w:rPr>
      </w:pPr>
      <w:r w:rsidRPr="00171585">
        <w:rPr>
          <w:noProof/>
          <w:lang w:eastAsia="zh-TW"/>
        </w:rPr>
        <w:drawing>
          <wp:inline distT="0" distB="0" distL="0" distR="0" wp14:anchorId="403EC770" wp14:editId="4375DC71">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no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lastRenderedPageBreak/>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77777777" w:rsidR="00171585" w:rsidRPr="00171585" w:rsidRDefault="00171585" w:rsidP="00171585">
      <w:pPr>
        <w:rPr>
          <w:lang w:val="bg-BG"/>
        </w:rPr>
      </w:pPr>
      <w:r w:rsidRPr="00171585">
        <w:rPr>
          <w:noProof/>
          <w:lang w:eastAsia="zh-TW"/>
        </w:rPr>
        <w:drawing>
          <wp:inline distT="0" distB="0" distL="0" distR="0" wp14:anchorId="1B96C334" wp14:editId="01CB67CE">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no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77777777" w:rsidR="00171585" w:rsidRPr="00171585" w:rsidRDefault="00171585" w:rsidP="00171585">
      <w:pPr>
        <w:rPr>
          <w:lang w:val="bg-BG"/>
        </w:rPr>
      </w:pPr>
      <w:r w:rsidRPr="00171585">
        <w:rPr>
          <w:noProof/>
          <w:lang w:eastAsia="zh-TW"/>
        </w:rPr>
        <w:drawing>
          <wp:inline distT="0" distB="0" distL="0" distR="0" wp14:anchorId="7359E901" wp14:editId="5B4CBAC8">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no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77777777" w:rsidR="00171585" w:rsidRPr="00171585" w:rsidRDefault="00171585" w:rsidP="00171585">
      <w:pPr>
        <w:rPr>
          <w:lang w:val="bg-BG"/>
        </w:rPr>
      </w:pPr>
      <w:r w:rsidRPr="00171585">
        <w:rPr>
          <w:noProof/>
          <w:lang w:eastAsia="zh-TW"/>
        </w:rPr>
        <w:drawing>
          <wp:inline distT="0" distB="0" distL="0" distR="0" wp14:anchorId="29A67F52" wp14:editId="736F3F82">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no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77777777" w:rsidR="00171585" w:rsidRPr="00171585" w:rsidRDefault="00171585" w:rsidP="00171585">
      <w:pPr>
        <w:rPr>
          <w:lang w:val="bg-BG"/>
        </w:rPr>
      </w:pPr>
      <w:r w:rsidRPr="00171585">
        <w:rPr>
          <w:noProof/>
          <w:lang w:eastAsia="zh-TW"/>
        </w:rPr>
        <w:drawing>
          <wp:inline distT="0" distB="0" distL="0" distR="0" wp14:anchorId="0DE44C73" wp14:editId="0A5592C0">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noFill/>
                    </a:ln>
                  </pic:spPr>
                </pic:pic>
              </a:graphicData>
            </a:graphic>
          </wp:inline>
        </w:drawing>
      </w:r>
    </w:p>
    <w:p w14:paraId="7C8DD243" w14:textId="77777777"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remainingSum</w:t>
      </w:r>
      <w:r w:rsidRPr="00171585">
        <w:rPr>
          <w:noProof/>
        </w:rPr>
        <w:t xml:space="preserve"> </w:t>
      </w:r>
      <w:r w:rsidRPr="00171585">
        <w:t>over the current coin value to find out:</w:t>
      </w:r>
    </w:p>
    <w:p w14:paraId="67C84568" w14:textId="77777777" w:rsidR="00171585" w:rsidRPr="00171585" w:rsidRDefault="00171585" w:rsidP="00171585">
      <w:pPr>
        <w:rPr>
          <w:lang w:val="bg-BG"/>
        </w:rPr>
      </w:pPr>
      <w:r w:rsidRPr="00171585">
        <w:rPr>
          <w:noProof/>
          <w:lang w:eastAsia="zh-TW"/>
        </w:rPr>
        <w:drawing>
          <wp:inline distT="0" distB="0" distL="0" distR="0" wp14:anchorId="0FEB815B" wp14:editId="58CE3CF9">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noFill/>
                    </a:ln>
                  </pic:spPr>
                </pic:pic>
              </a:graphicData>
            </a:graphic>
          </wp:inline>
        </w:drawing>
      </w:r>
    </w:p>
    <w:p w14:paraId="091B845F" w14:textId="77777777" w:rsidR="00171585" w:rsidRPr="00171585" w:rsidRDefault="00171585" w:rsidP="00171585">
      <w:pPr>
        <w:jc w:val="both"/>
        <w:rPr>
          <w:lang w:val="bg-BG"/>
        </w:rPr>
      </w:pPr>
      <w:r w:rsidRPr="00171585">
        <w:t xml:space="preserve">All we have to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77777777" w:rsidR="00171585" w:rsidRPr="00171585" w:rsidRDefault="00171585" w:rsidP="00171585">
      <w:pPr>
        <w:rPr>
          <w:lang w:val="bg-BG"/>
        </w:rPr>
      </w:pPr>
      <w:r w:rsidRPr="00171585">
        <w:rPr>
          <w:noProof/>
          <w:lang w:eastAsia="zh-TW"/>
        </w:rPr>
        <w:drawing>
          <wp:inline distT="0" distB="0" distL="0" distR="0" wp14:anchorId="7B061025" wp14:editId="32A646AA">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no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77777777" w:rsidR="00171585" w:rsidRPr="00171585" w:rsidRDefault="00171585" w:rsidP="00171585">
      <w:pPr>
        <w:jc w:val="both"/>
        <w:rPr>
          <w:lang w:val="bg-BG"/>
        </w:rPr>
      </w:pPr>
      <w:r w:rsidRPr="00171585">
        <w:t xml:space="preserve">Write a program that finds </w:t>
      </w:r>
      <w:r w:rsidRPr="00171585">
        <w:rPr>
          <w:b/>
        </w:rPr>
        <w:t xml:space="preserve">the smallest subset of </w:t>
      </w:r>
      <w:r w:rsidRPr="00171585">
        <w:rPr>
          <w:rStyle w:val="CodeChar"/>
          <w:rFonts w:cstheme="minorHAnsi"/>
        </w:rPr>
        <w:t>sets,</w:t>
      </w:r>
      <w:r w:rsidRPr="00171585">
        <w:rPr>
          <w:b/>
          <w:noProof/>
        </w:rPr>
        <w:t xml:space="preserve"> </w:t>
      </w:r>
      <w:r w:rsidRPr="00171585">
        <w:t>which</w:t>
      </w:r>
      <w:r w:rsidRPr="00171585">
        <w:rPr>
          <w:b/>
        </w:rPr>
        <w:t xml:space="preserve"> contains all elements </w:t>
      </w:r>
      <w:r w:rsidRPr="00171585">
        <w:t xml:space="preserve">from a given </w:t>
      </w:r>
      <w:r w:rsidRPr="00171585">
        <w:rPr>
          <w:b/>
        </w:rPr>
        <w:t>sequence</w:t>
      </w:r>
      <w:r w:rsidRPr="00171585">
        <w:t xml:space="preserve">. </w:t>
      </w:r>
    </w:p>
    <w:p w14:paraId="7BF89FB2" w14:textId="77777777" w:rsidR="00171585" w:rsidRPr="00171585" w:rsidRDefault="00171585" w:rsidP="00171585">
      <w:pPr>
        <w:jc w:val="both"/>
        <w:rPr>
          <w:rFonts w:cstheme="minorHAnsi"/>
          <w:noProof/>
          <w:lang w:val="bg-BG"/>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proofErr w:type="gramStart"/>
      <w:r w:rsidRPr="00171585">
        <w:rPr>
          <w:rFonts w:cstheme="minorHAnsi"/>
        </w:rPr>
        <w:t>others,</w:t>
      </w:r>
      <w:proofErr w:type="gramEnd"/>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0C1368FA" w14:textId="77777777" w:rsidR="00171585" w:rsidRPr="00171585" w:rsidRDefault="00171585" w:rsidP="00171585">
      <w:pPr>
        <w:pStyle w:val="Heading3"/>
        <w:rPr>
          <w:lang w:val="bg-BG"/>
        </w:rPr>
      </w:pPr>
      <w:r w:rsidRPr="00171585">
        <w:lastRenderedPageBreak/>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3A46598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79C84AE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3, 5, 7, 9, 11, 20, 30, 40</w:t>
            </w:r>
          </w:p>
          <w:p w14:paraId="506429F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Heading3"/>
        <w:rPr>
          <w:lang w:val="bg-BG"/>
        </w:rPr>
      </w:pPr>
      <w:r w:rsidRPr="00171585">
        <w:t>Greedy Approach</w:t>
      </w:r>
    </w:p>
    <w:p w14:paraId="275CCC0C" w14:textId="77777777" w:rsidR="00171585" w:rsidRPr="00171585" w:rsidRDefault="00171585" w:rsidP="00171585">
      <w:pPr>
        <w:jc w:val="both"/>
        <w:rPr>
          <w:lang w:val="bg-BG"/>
        </w:rPr>
      </w:pPr>
      <w:r w:rsidRPr="00171585">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171585">
        <w:rPr>
          <w:noProof/>
        </w:rPr>
        <w:t>(</w:t>
      </w:r>
      <w:r w:rsidRPr="00171585">
        <w:t xml:space="preserve">and not check against two sets at the same time), when taking a set, we can remove all elements in it from the universe. We can also remove the set from the sets we’re considering. This is the reason for calling </w:t>
      </w:r>
      <w:r w:rsidRPr="00171585">
        <w:rPr>
          <w:noProof/>
        </w:rPr>
        <w:t>ToList()</w:t>
      </w:r>
      <w:r w:rsidRPr="00171585">
        <w:t xml:space="preserve"> on both the sets and universe when calling the </w:t>
      </w:r>
      <w:r w:rsidRPr="00171585">
        <w:rPr>
          <w:rStyle w:val="CodeChar"/>
        </w:rPr>
        <w:t>ChooseSets()</w:t>
      </w:r>
      <w:r w:rsidRPr="00171585">
        <w:rPr>
          <w:noProof/>
        </w:rPr>
        <w:t xml:space="preserve"> </w:t>
      </w:r>
      <w:r w:rsidRPr="00171585">
        <w:t xml:space="preserve">method inside the </w:t>
      </w:r>
      <w:r w:rsidRPr="00171585">
        <w:rPr>
          <w:rStyle w:val="CodeChar"/>
        </w:rPr>
        <w:t>Main()</w:t>
      </w:r>
      <w:r w:rsidRPr="00171585">
        <w:rPr>
          <w:noProof/>
        </w:rPr>
        <w:t xml:space="preserve"> </w:t>
      </w:r>
      <w:r w:rsidRPr="00171585">
        <w:t>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77777777" w:rsidR="00171585" w:rsidRPr="00171585" w:rsidRDefault="00171585" w:rsidP="00171585">
      <w:pPr>
        <w:rPr>
          <w:lang w:val="bg-BG"/>
        </w:rPr>
      </w:pPr>
      <w:r w:rsidRPr="00171585">
        <w:rPr>
          <w:noProof/>
          <w:lang w:eastAsia="zh-TW"/>
        </w:rPr>
        <w:lastRenderedPageBreak/>
        <w:drawing>
          <wp:inline distT="0" distB="0" distL="0" distR="0" wp14:anchorId="2FF1BEE7" wp14:editId="683560E8">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4198" cy="3553922"/>
                    </a:xfrm>
                    <a:prstGeom prst="rect">
                      <a:avLst/>
                    </a:prstGeom>
                    <a:ln>
                      <a:no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7777777" w:rsidR="00171585" w:rsidRPr="00171585" w:rsidRDefault="00171585" w:rsidP="00171585">
      <w:pPr>
        <w:rPr>
          <w:lang w:val="bg-BG"/>
        </w:rPr>
      </w:pPr>
      <w:r w:rsidRPr="00171585">
        <w:rPr>
          <w:noProof/>
          <w:lang w:eastAsia="zh-TW"/>
        </w:rPr>
        <w:drawing>
          <wp:inline distT="0" distB="0" distL="0" distR="0" wp14:anchorId="62D39EF0" wp14:editId="6B854449">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977" cy="204250"/>
                    </a:xfrm>
                    <a:prstGeom prst="rect">
                      <a:avLst/>
                    </a:prstGeom>
                    <a:ln>
                      <a:no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7777777" w:rsidR="00171585" w:rsidRPr="00171585" w:rsidRDefault="00171585" w:rsidP="00171585">
      <w:pPr>
        <w:rPr>
          <w:lang w:val="bg-BG"/>
        </w:rPr>
      </w:pPr>
      <w:r w:rsidRPr="00171585">
        <w:rPr>
          <w:noProof/>
          <w:lang w:eastAsia="zh-TW"/>
        </w:rPr>
        <w:drawing>
          <wp:inline distT="0" distB="0" distL="0" distR="0" wp14:anchorId="7299A252" wp14:editId="0AF52319">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217" cy="966981"/>
                    </a:xfrm>
                    <a:prstGeom prst="rect">
                      <a:avLst/>
                    </a:prstGeom>
                    <a:ln>
                      <a:noFill/>
                    </a:ln>
                  </pic:spPr>
                </pic:pic>
              </a:graphicData>
            </a:graphic>
          </wp:inline>
        </w:drawing>
      </w:r>
    </w:p>
    <w:p w14:paraId="661B130B" w14:textId="77777777"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77777777" w:rsidR="00171585" w:rsidRPr="00171585" w:rsidRDefault="00171585" w:rsidP="00171585">
      <w:pPr>
        <w:rPr>
          <w:lang w:val="bg-BG"/>
        </w:rPr>
      </w:pPr>
      <w:r w:rsidRPr="00171585">
        <w:rPr>
          <w:noProof/>
          <w:lang w:eastAsia="zh-TW"/>
        </w:rPr>
        <w:drawing>
          <wp:inline distT="0" distB="0" distL="0" distR="0" wp14:anchorId="79501A92" wp14:editId="11183E7D">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2025" cy="568270"/>
                    </a:xfrm>
                    <a:prstGeom prst="rect">
                      <a:avLst/>
                    </a:prstGeom>
                    <a:ln>
                      <a:noFill/>
                    </a:ln>
                  </pic:spPr>
                </pic:pic>
              </a:graphicData>
            </a:graphic>
          </wp:inline>
        </w:drawing>
      </w:r>
    </w:p>
    <w:p w14:paraId="6F87C3E4" w14:textId="77777777"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7777777" w:rsidR="00171585" w:rsidRPr="00171585" w:rsidRDefault="00171585" w:rsidP="00171585">
      <w:pPr>
        <w:rPr>
          <w:lang w:val="bg-BG"/>
        </w:rPr>
      </w:pPr>
      <w:r w:rsidRPr="00171585">
        <w:rPr>
          <w:noProof/>
          <w:lang w:eastAsia="zh-TW"/>
        </w:rPr>
        <w:drawing>
          <wp:inline distT="0" distB="0" distL="0" distR="0" wp14:anchorId="6A22072B" wp14:editId="3679DA95">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406" cy="559768"/>
                    </a:xfrm>
                    <a:prstGeom prst="rect">
                      <a:avLst/>
                    </a:prstGeom>
                    <a:ln>
                      <a:no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lastRenderedPageBreak/>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eastAsia="zh-TW"/>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eastAsia="zh-TW"/>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eastAsia="zh-TW"/>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eastAsia="zh-TW"/>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eastAsia="zh-TW"/>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eastAsia="zh-TW"/>
        </w:rPr>
        <w:lastRenderedPageBreak/>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eastAsia="zh-TW"/>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eastAsia="zh-TW"/>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eastAsia="zh-TW"/>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eastAsia="zh-TW"/>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4"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5"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ListParagraph"/>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ListParagraph"/>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eastAsia="zh-TW"/>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eastAsia="zh-TW"/>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eastAsia="zh-TW"/>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eastAsia="zh-TW"/>
        </w:rPr>
        <w:lastRenderedPageBreak/>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eastAsia="zh-TW"/>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eastAsia="zh-TW"/>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Heading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2" w:history="1">
        <w:r w:rsidRPr="00171585">
          <w:rPr>
            <w:rStyle w:val="Hyperlink"/>
          </w:rPr>
          <w:t>Wikipedia</w:t>
        </w:r>
      </w:hyperlink>
      <w:r w:rsidRPr="00171585">
        <w:t xml:space="preserve">. </w:t>
      </w:r>
      <w:hyperlink r:id="rId43" w:history="1">
        <w:r w:rsidRPr="00171585">
          <w:rPr>
            <w:rStyle w:val="Hyperlink"/>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larger; </w:t>
      </w:r>
    </w:p>
    <w:p w14:paraId="0B3C2D1C"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larger – look to the right of the current element; </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eastAsia="zh-TW"/>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eastAsia="zh-TW"/>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eastAsia="zh-TW"/>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eastAsia="zh-TW"/>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8"/>
      <w:footerReference w:type="default" r:id="rId4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61594" w14:textId="77777777" w:rsidR="00297AD3" w:rsidRDefault="00297AD3" w:rsidP="008068A2">
      <w:pPr>
        <w:spacing w:after="0" w:line="240" w:lineRule="auto"/>
      </w:pPr>
      <w:r>
        <w:separator/>
      </w:r>
    </w:p>
  </w:endnote>
  <w:endnote w:type="continuationSeparator" w:id="0">
    <w:p w14:paraId="1F9B4181" w14:textId="77777777" w:rsidR="00297AD3" w:rsidRDefault="00297A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2AD15" w14:textId="77777777" w:rsidR="00297AD3" w:rsidRDefault="00297AD3" w:rsidP="008068A2">
      <w:pPr>
        <w:spacing w:after="0" w:line="240" w:lineRule="auto"/>
      </w:pPr>
      <w:r>
        <w:separator/>
      </w:r>
    </w:p>
  </w:footnote>
  <w:footnote w:type="continuationSeparator" w:id="0">
    <w:p w14:paraId="237BB118" w14:textId="77777777" w:rsidR="00297AD3" w:rsidRDefault="00297A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D6D"/>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hyperlink" Target="https://en.wikipedia.org/wiki/Binary_search_algorithm"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hyperlink" Target="http://www.dave-reed.com/book/Chapter8/search.html" TargetMode="External"/><Relationship Id="rId48" Type="http://schemas.openxmlformats.org/officeDocument/2006/relationships/header" Target="header1.xml"/><Relationship Id="rId8" Type="http://schemas.openxmlformats.org/officeDocument/2006/relationships/hyperlink" Target="https://softuni.bg/modules/58/csharp-advanced/1189"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https://about.softuni.b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5A0CB-356F-4DE4-8D6B-6F587B5D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2020-05-18T11:00:00Z</dcterms:modified>
  <cp:category>programming; education; software engineering; software development</cp:category>
</cp:coreProperties>
</file>