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3A386" w14:textId="7041022D" w:rsidR="00CA7C69" w:rsidRPr="00255B25" w:rsidRDefault="00CA7C69" w:rsidP="006D238F">
      <w:pPr>
        <w:ind w:right="-385"/>
        <w:rPr>
          <w:b/>
          <w:sz w:val="24"/>
          <w:lang w:val="en-US"/>
        </w:rPr>
      </w:pPr>
      <w:r w:rsidRPr="00CA7C69">
        <w:rPr>
          <w:b/>
          <w:sz w:val="24"/>
        </w:rPr>
        <w:t xml:space="preserve">Σύστημα Διαχείρισης </w:t>
      </w:r>
      <w:r w:rsidR="00225429">
        <w:rPr>
          <w:b/>
          <w:sz w:val="24"/>
        </w:rPr>
        <w:t>Γραμματείας ΠΥΘΙΑ</w:t>
      </w:r>
      <w:bookmarkStart w:id="0" w:name="_GoBack"/>
      <w:bookmarkEnd w:id="0"/>
    </w:p>
    <w:tbl>
      <w:tblPr>
        <w:tblW w:w="9010" w:type="dxa"/>
        <w:shd w:val="clear" w:color="auto" w:fill="D9D9D9" w:themeFill="background1" w:themeFillShade="D9"/>
        <w:tblLayout w:type="fixed"/>
        <w:tblLook w:val="0000" w:firstRow="0" w:lastRow="0" w:firstColumn="0" w:lastColumn="0" w:noHBand="0" w:noVBand="0"/>
      </w:tblPr>
      <w:tblGrid>
        <w:gridCol w:w="7341"/>
        <w:gridCol w:w="1669"/>
      </w:tblGrid>
      <w:tr w:rsidR="00131521" w:rsidRPr="003F0BA3" w14:paraId="3B97E0AA" w14:textId="77777777" w:rsidTr="00957602">
        <w:trPr>
          <w:trHeight w:val="351"/>
        </w:trPr>
        <w:tc>
          <w:tcPr>
            <w:tcW w:w="7341" w:type="dxa"/>
            <w:shd w:val="clear" w:color="auto" w:fill="D9D9D9" w:themeFill="background1" w:themeFillShade="D9"/>
          </w:tcPr>
          <w:p w14:paraId="0D952B71" w14:textId="77777777" w:rsidR="00131521" w:rsidRPr="003F0BA3" w:rsidRDefault="001A1D78" w:rsidP="00C34425">
            <w:pPr>
              <w:snapToGrid w:val="0"/>
              <w:spacing w:before="0" w:line="240" w:lineRule="auto"/>
              <w:ind w:right="-385" w:firstLine="3"/>
              <w:rPr>
                <w:rFonts w:cs="Calibri"/>
                <w:b/>
                <w:sz w:val="28"/>
                <w:szCs w:val="20"/>
              </w:rPr>
            </w:pPr>
            <w:r>
              <w:rPr>
                <w:rFonts w:cs="Calibri"/>
                <w:b/>
                <w:sz w:val="28"/>
                <w:szCs w:val="20"/>
                <w:shd w:val="clear" w:color="auto" w:fill="ACB9CA" w:themeFill="text2" w:themeFillTint="66"/>
              </w:rPr>
              <w:t>Παραδοτέο 3:</w:t>
            </w:r>
            <w:r>
              <w:rPr>
                <w:rFonts w:cs="Calibri"/>
                <w:b/>
                <w:sz w:val="28"/>
                <w:szCs w:val="20"/>
              </w:rPr>
              <w:t xml:space="preserve">  Δ</w:t>
            </w:r>
            <w:r w:rsidR="00773EDA">
              <w:rPr>
                <w:rFonts w:cs="Calibri"/>
                <w:b/>
                <w:sz w:val="28"/>
                <w:szCs w:val="20"/>
              </w:rPr>
              <w:t>ιάγραμμα Ακολουθίας</w:t>
            </w:r>
            <w:r w:rsidR="00131521" w:rsidRPr="00773EDA">
              <w:rPr>
                <w:rFonts w:cs="Calibri"/>
                <w:sz w:val="28"/>
                <w:szCs w:val="20"/>
              </w:rPr>
              <w:t xml:space="preserve"> (</w:t>
            </w:r>
            <w:r w:rsidR="00773EDA" w:rsidRPr="00773EDA">
              <w:rPr>
                <w:rFonts w:cs="Calibri"/>
                <w:sz w:val="28"/>
                <w:szCs w:val="20"/>
                <w:lang w:val="en-US"/>
              </w:rPr>
              <w:t>SequenceDiagram</w:t>
            </w:r>
            <w:r w:rsidR="00131521" w:rsidRPr="00773EDA">
              <w:rPr>
                <w:rFonts w:cs="Calibri"/>
                <w:sz w:val="28"/>
                <w:szCs w:val="20"/>
              </w:rPr>
              <w:t>)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2EB046C6" w14:textId="77777777" w:rsidR="00131521" w:rsidRPr="003F0BA3" w:rsidRDefault="00131521" w:rsidP="006D238F">
            <w:pPr>
              <w:snapToGrid w:val="0"/>
              <w:spacing w:before="0" w:line="240" w:lineRule="auto"/>
              <w:ind w:right="-385"/>
              <w:jc w:val="right"/>
              <w:rPr>
                <w:rFonts w:cs="Calibri"/>
                <w:b/>
                <w:bCs/>
                <w:i/>
                <w:iCs/>
                <w:sz w:val="28"/>
                <w:szCs w:val="20"/>
              </w:rPr>
            </w:pPr>
          </w:p>
        </w:tc>
      </w:tr>
    </w:tbl>
    <w:p w14:paraId="4C929F37" w14:textId="77777777" w:rsidR="00131521" w:rsidRDefault="00131521" w:rsidP="006D238F">
      <w:pPr>
        <w:spacing w:before="0" w:line="240" w:lineRule="auto"/>
        <w:ind w:right="-385"/>
        <w:rPr>
          <w:rFonts w:cs="Calibri"/>
          <w:i/>
          <w:szCs w:val="20"/>
        </w:rPr>
      </w:pPr>
    </w:p>
    <w:p w14:paraId="2FF2E96F" w14:textId="77777777" w:rsidR="00773EDA" w:rsidRDefault="00773EDA" w:rsidP="006D238F">
      <w:pPr>
        <w:spacing w:before="0" w:after="120" w:line="240" w:lineRule="auto"/>
        <w:ind w:right="-385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>Το διάγραμμα απεικονίζει την συμπεριφορά του συστήματος μέσω της αλληλεπίδρασης των κλάσεων/αντικειμένων.</w:t>
      </w:r>
    </w:p>
    <w:p w14:paraId="14F202BF" w14:textId="77777777" w:rsidR="00773EDA" w:rsidRPr="00AF790B" w:rsidRDefault="00773EDA" w:rsidP="006D238F">
      <w:pPr>
        <w:spacing w:before="0" w:after="120" w:line="240" w:lineRule="auto"/>
        <w:ind w:right="-385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 xml:space="preserve">Ουσιαστικά, στο διάγραμμα αυτό ανακαλύπτουμε τις </w:t>
      </w:r>
      <w:r w:rsidRPr="00675166">
        <w:rPr>
          <w:rFonts w:cs="Calibri"/>
          <w:b/>
          <w:i/>
          <w:sz w:val="22"/>
          <w:szCs w:val="20"/>
        </w:rPr>
        <w:t>μεθόδους</w:t>
      </w:r>
      <w:r>
        <w:rPr>
          <w:rFonts w:cs="Calibri"/>
          <w:sz w:val="22"/>
          <w:szCs w:val="20"/>
        </w:rPr>
        <w:t xml:space="preserve"> των κλάσεων που συμμετέχουν στην υλοποίηση της λειτουργικότητας του </w:t>
      </w:r>
      <w:r>
        <w:rPr>
          <w:rFonts w:cs="Calibri"/>
          <w:sz w:val="22"/>
          <w:szCs w:val="20"/>
          <w:lang w:val="en-US"/>
        </w:rPr>
        <w:t>user</w:t>
      </w:r>
      <w:r w:rsidR="005162E0" w:rsidRPr="005162E0">
        <w:rPr>
          <w:rFonts w:cs="Calibri"/>
          <w:sz w:val="22"/>
          <w:szCs w:val="20"/>
        </w:rPr>
        <w:t xml:space="preserve"> </w:t>
      </w:r>
      <w:r>
        <w:rPr>
          <w:rFonts w:cs="Calibri"/>
          <w:sz w:val="22"/>
          <w:szCs w:val="20"/>
          <w:lang w:val="en-US"/>
        </w:rPr>
        <w:t>story</w:t>
      </w:r>
      <w:r w:rsidR="00014D7A">
        <w:rPr>
          <w:rFonts w:cs="Calibri"/>
          <w:sz w:val="22"/>
          <w:szCs w:val="20"/>
        </w:rPr>
        <w:t>,</w:t>
      </w:r>
      <w:r w:rsidR="00AF790B">
        <w:rPr>
          <w:rFonts w:cs="Calibri"/>
          <w:sz w:val="22"/>
          <w:szCs w:val="20"/>
        </w:rPr>
        <w:t xml:space="preserve"> από τα </w:t>
      </w:r>
      <w:r w:rsidR="00AF790B">
        <w:rPr>
          <w:rFonts w:cs="Calibri"/>
          <w:b/>
          <w:bCs/>
          <w:i/>
          <w:iCs/>
          <w:sz w:val="22"/>
          <w:szCs w:val="20"/>
        </w:rPr>
        <w:t xml:space="preserve">ρήματα </w:t>
      </w:r>
      <w:r w:rsidR="00AF790B">
        <w:rPr>
          <w:rFonts w:cs="Calibri"/>
          <w:sz w:val="22"/>
          <w:szCs w:val="20"/>
        </w:rPr>
        <w:t>που συναντάμε στα κριτήρια απ</w:t>
      </w:r>
      <w:r w:rsidR="00014D7A">
        <w:rPr>
          <w:rFonts w:cs="Calibri"/>
          <w:sz w:val="22"/>
          <w:szCs w:val="20"/>
        </w:rPr>
        <w:t>ο</w:t>
      </w:r>
      <w:r w:rsidR="00AF790B">
        <w:rPr>
          <w:rFonts w:cs="Calibri"/>
          <w:sz w:val="22"/>
          <w:szCs w:val="20"/>
        </w:rPr>
        <w:t>δοχής.</w:t>
      </w:r>
    </w:p>
    <w:p w14:paraId="23600E70" w14:textId="77777777" w:rsidR="00773EDA" w:rsidRDefault="00055722" w:rsidP="006D238F">
      <w:pPr>
        <w:spacing w:before="0" w:after="120" w:line="240" w:lineRule="auto"/>
        <w:ind w:right="-385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>Δημιουργούμε ένα διάγραμμα γι</w:t>
      </w:r>
      <w:r w:rsidR="00773EDA">
        <w:rPr>
          <w:rFonts w:cs="Calibri"/>
          <w:sz w:val="22"/>
          <w:szCs w:val="20"/>
        </w:rPr>
        <w:t xml:space="preserve">α κάθε </w:t>
      </w:r>
      <w:r w:rsidR="00773EDA">
        <w:rPr>
          <w:rFonts w:cs="Calibri"/>
          <w:sz w:val="22"/>
          <w:szCs w:val="20"/>
          <w:lang w:val="en-US"/>
        </w:rPr>
        <w:t>user</w:t>
      </w:r>
      <w:r w:rsidR="005162E0" w:rsidRPr="005162E0">
        <w:rPr>
          <w:rFonts w:cs="Calibri"/>
          <w:sz w:val="22"/>
          <w:szCs w:val="20"/>
        </w:rPr>
        <w:t xml:space="preserve"> </w:t>
      </w:r>
      <w:r w:rsidR="00773EDA">
        <w:rPr>
          <w:rFonts w:cs="Calibri"/>
          <w:sz w:val="22"/>
          <w:szCs w:val="20"/>
          <w:lang w:val="en-US"/>
        </w:rPr>
        <w:t>story</w:t>
      </w:r>
      <w:r w:rsidR="00773EDA">
        <w:rPr>
          <w:rFonts w:cs="Calibri"/>
          <w:sz w:val="22"/>
          <w:szCs w:val="20"/>
        </w:rPr>
        <w:t>.</w:t>
      </w:r>
    </w:p>
    <w:p w14:paraId="3716A93E" w14:textId="77777777" w:rsidR="00675166" w:rsidRDefault="00675166" w:rsidP="006D238F">
      <w:pPr>
        <w:spacing w:before="0" w:after="120" w:line="240" w:lineRule="auto"/>
        <w:ind w:right="-385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>Οι κλάσεις που εισάγονται στο διάγραμμα ακολουθίας έχουν προηγουμένως εισαχθεί στο εννοιολογικό μοντέλο.</w:t>
      </w:r>
    </w:p>
    <w:p w14:paraId="7B677F18" w14:textId="77777777" w:rsidR="005162E0" w:rsidRPr="005162E0" w:rsidRDefault="005162E0" w:rsidP="006D238F">
      <w:pPr>
        <w:spacing w:before="0" w:after="120" w:line="240" w:lineRule="auto"/>
        <w:ind w:right="-385"/>
        <w:rPr>
          <w:rFonts w:cs="Calibri"/>
          <w:i/>
          <w:sz w:val="22"/>
          <w:szCs w:val="20"/>
        </w:rPr>
      </w:pPr>
      <w:r>
        <w:rPr>
          <w:rFonts w:cs="Calibri"/>
          <w:sz w:val="22"/>
          <w:szCs w:val="20"/>
        </w:rPr>
        <w:t xml:space="preserve">Μία καλή πρακτική που θα μας βοηθήσει στην ευκολότερη σχεδίαση του διαγράμματος είναι </w:t>
      </w:r>
      <w:r>
        <w:rPr>
          <w:rFonts w:cs="Calibri"/>
          <w:i/>
          <w:sz w:val="22"/>
          <w:szCs w:val="20"/>
        </w:rPr>
        <w:t>για κάθε μέθοδο που εισάγουμε, να σκεφτόμαστε την υλοποίησή της σε κώδικα (</w:t>
      </w:r>
      <w:r>
        <w:rPr>
          <w:rFonts w:cs="Calibri"/>
          <w:i/>
          <w:sz w:val="22"/>
          <w:szCs w:val="20"/>
          <w:lang w:val="en-US"/>
        </w:rPr>
        <w:t>java</w:t>
      </w:r>
      <w:r w:rsidRPr="005162E0">
        <w:rPr>
          <w:rFonts w:cs="Calibri"/>
          <w:i/>
          <w:sz w:val="22"/>
          <w:szCs w:val="20"/>
        </w:rPr>
        <w:t>)</w:t>
      </w:r>
      <w:r>
        <w:rPr>
          <w:rFonts w:cs="Calibri"/>
          <w:i/>
          <w:sz w:val="22"/>
          <w:szCs w:val="20"/>
        </w:rPr>
        <w:t xml:space="preserve"> στην κλάση που αυτή θα εισαχθεί</w:t>
      </w:r>
      <w:r w:rsidR="005C7897">
        <w:rPr>
          <w:rFonts w:cs="Calibri"/>
          <w:i/>
          <w:sz w:val="22"/>
          <w:szCs w:val="20"/>
        </w:rPr>
        <w:t xml:space="preserve"> </w:t>
      </w:r>
      <w:r w:rsidR="005C7897" w:rsidRPr="005C7897">
        <w:rPr>
          <w:rFonts w:cs="Calibri"/>
          <w:i/>
          <w:sz w:val="22"/>
          <w:szCs w:val="20"/>
        </w:rPr>
        <w:t>(</w:t>
      </w:r>
      <w:r w:rsidR="005C7897">
        <w:rPr>
          <w:rFonts w:cs="Calibri"/>
          <w:i/>
          <w:sz w:val="22"/>
          <w:szCs w:val="20"/>
        </w:rPr>
        <w:t>είναι η κλάση που δείχνει το βέλος της γραμμής της μεθόδο</w:t>
      </w:r>
      <w:r w:rsidR="007C490D">
        <w:rPr>
          <w:rFonts w:cs="Calibri"/>
          <w:i/>
          <w:sz w:val="22"/>
          <w:szCs w:val="20"/>
        </w:rPr>
        <w:t>υ</w:t>
      </w:r>
      <w:r w:rsidR="005C7897">
        <w:rPr>
          <w:rFonts w:cs="Calibri"/>
          <w:i/>
          <w:sz w:val="22"/>
          <w:szCs w:val="20"/>
        </w:rPr>
        <w:t>)</w:t>
      </w:r>
      <w:r w:rsidRPr="005162E0">
        <w:rPr>
          <w:rFonts w:cs="Calibri"/>
          <w:i/>
          <w:sz w:val="22"/>
          <w:szCs w:val="20"/>
        </w:rPr>
        <w:t>.</w:t>
      </w:r>
    </w:p>
    <w:p w14:paraId="4C83B82D" w14:textId="77777777" w:rsidR="00675166" w:rsidRDefault="00675166" w:rsidP="006D238F">
      <w:pPr>
        <w:spacing w:before="0" w:after="120" w:line="240" w:lineRule="auto"/>
        <w:ind w:right="-385"/>
        <w:rPr>
          <w:rFonts w:cs="Calibri"/>
          <w:sz w:val="22"/>
          <w:szCs w:val="20"/>
        </w:rPr>
      </w:pPr>
    </w:p>
    <w:p w14:paraId="743D64F2" w14:textId="77777777" w:rsidR="00675166" w:rsidRPr="00675166" w:rsidRDefault="00E11580" w:rsidP="006D238F">
      <w:pPr>
        <w:spacing w:before="0" w:after="60" w:line="240" w:lineRule="auto"/>
        <w:ind w:right="-385"/>
        <w:rPr>
          <w:rFonts w:cs="Calibri"/>
          <w:b/>
          <w:sz w:val="22"/>
          <w:szCs w:val="20"/>
          <w:lang w:val="en-US"/>
        </w:rPr>
      </w:pPr>
      <w:r>
        <w:rPr>
          <w:rFonts w:cs="Calibri"/>
          <w:b/>
          <w:sz w:val="22"/>
          <w:szCs w:val="20"/>
        </w:rPr>
        <w:t>Σχεδιαστικό</w:t>
      </w:r>
      <w:r w:rsidR="00AA7777">
        <w:rPr>
          <w:rFonts w:cs="Calibri"/>
          <w:b/>
          <w:sz w:val="22"/>
          <w:szCs w:val="20"/>
          <w:lang w:val="en-US"/>
        </w:rPr>
        <w:t xml:space="preserve"> </w:t>
      </w:r>
      <w:r>
        <w:rPr>
          <w:rFonts w:cs="Calibri"/>
          <w:b/>
          <w:sz w:val="22"/>
          <w:szCs w:val="20"/>
        </w:rPr>
        <w:t>π</w:t>
      </w:r>
      <w:r w:rsidR="00675166">
        <w:rPr>
          <w:rFonts w:cs="Calibri"/>
          <w:b/>
          <w:sz w:val="22"/>
          <w:szCs w:val="20"/>
        </w:rPr>
        <w:t>ρότυπο</w:t>
      </w:r>
      <w:r w:rsidR="00AA7777">
        <w:rPr>
          <w:rFonts w:cs="Calibri"/>
          <w:b/>
          <w:sz w:val="22"/>
          <w:szCs w:val="20"/>
          <w:lang w:val="en-US"/>
        </w:rPr>
        <w:t xml:space="preserve"> </w:t>
      </w:r>
      <w:r w:rsidR="00675166">
        <w:rPr>
          <w:rFonts w:cs="Calibri"/>
          <w:b/>
          <w:sz w:val="22"/>
          <w:szCs w:val="20"/>
          <w:lang w:val="en-US"/>
        </w:rPr>
        <w:t>Model</w:t>
      </w:r>
      <w:r w:rsidR="00675166" w:rsidRPr="00675166">
        <w:rPr>
          <w:rFonts w:cs="Calibri"/>
          <w:b/>
          <w:sz w:val="22"/>
          <w:szCs w:val="20"/>
          <w:lang w:val="en-US"/>
        </w:rPr>
        <w:t>-</w:t>
      </w:r>
      <w:r w:rsidR="00675166">
        <w:rPr>
          <w:rFonts w:cs="Calibri"/>
          <w:b/>
          <w:sz w:val="22"/>
          <w:szCs w:val="20"/>
          <w:lang w:val="en-US"/>
        </w:rPr>
        <w:t>View</w:t>
      </w:r>
      <w:r w:rsidR="00675166" w:rsidRPr="00675166">
        <w:rPr>
          <w:rFonts w:cs="Calibri"/>
          <w:b/>
          <w:sz w:val="22"/>
          <w:szCs w:val="20"/>
          <w:lang w:val="en-US"/>
        </w:rPr>
        <w:t>-</w:t>
      </w:r>
      <w:r w:rsidR="00675166">
        <w:rPr>
          <w:rFonts w:cs="Calibri"/>
          <w:b/>
          <w:sz w:val="22"/>
          <w:szCs w:val="20"/>
          <w:lang w:val="en-US"/>
        </w:rPr>
        <w:t>Controller</w:t>
      </w:r>
      <w:r w:rsidR="00675166" w:rsidRPr="00675166">
        <w:rPr>
          <w:rFonts w:cs="Calibri"/>
          <w:b/>
          <w:sz w:val="22"/>
          <w:szCs w:val="20"/>
          <w:lang w:val="en-US"/>
        </w:rPr>
        <w:t xml:space="preserve"> (</w:t>
      </w:r>
      <w:r w:rsidR="00675166">
        <w:rPr>
          <w:rFonts w:cs="Calibri"/>
          <w:b/>
          <w:sz w:val="22"/>
          <w:szCs w:val="20"/>
          <w:lang w:val="en-US"/>
        </w:rPr>
        <w:t>MVC</w:t>
      </w:r>
      <w:r w:rsidR="00675166" w:rsidRPr="00675166">
        <w:rPr>
          <w:rFonts w:cs="Calibri"/>
          <w:b/>
          <w:sz w:val="22"/>
          <w:szCs w:val="20"/>
          <w:lang w:val="en-US"/>
        </w:rPr>
        <w:t>)</w:t>
      </w:r>
    </w:p>
    <w:p w14:paraId="72568681" w14:textId="77777777" w:rsidR="007466FA" w:rsidRPr="002C218D" w:rsidRDefault="007466FA" w:rsidP="006D238F">
      <w:pPr>
        <w:spacing w:before="0" w:after="120" w:line="240" w:lineRule="auto"/>
        <w:ind w:right="-385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>Σκοπός της</w:t>
      </w:r>
      <w:r w:rsidR="00517651">
        <w:rPr>
          <w:rFonts w:cs="Calibri"/>
          <w:sz w:val="22"/>
          <w:szCs w:val="20"/>
        </w:rPr>
        <w:t xml:space="preserve"> εφαρμογή</w:t>
      </w:r>
      <w:r>
        <w:rPr>
          <w:rFonts w:cs="Calibri"/>
          <w:sz w:val="22"/>
          <w:szCs w:val="20"/>
        </w:rPr>
        <w:t>ς</w:t>
      </w:r>
      <w:r w:rsidR="00517651">
        <w:rPr>
          <w:rFonts w:cs="Calibri"/>
          <w:sz w:val="22"/>
          <w:szCs w:val="20"/>
        </w:rPr>
        <w:t xml:space="preserve"> του προτύπου αυτού είναι να διατηρήσουμε το </w:t>
      </w:r>
      <w:r w:rsidR="00517651">
        <w:rPr>
          <w:rFonts w:cs="Calibri"/>
          <w:sz w:val="22"/>
          <w:szCs w:val="20"/>
          <w:lang w:val="en-US"/>
        </w:rPr>
        <w:t>Model</w:t>
      </w:r>
      <w:r w:rsidR="002C218D">
        <w:rPr>
          <w:rFonts w:cs="Calibri"/>
          <w:sz w:val="22"/>
          <w:szCs w:val="20"/>
        </w:rPr>
        <w:t xml:space="preserve"> </w:t>
      </w:r>
      <w:r w:rsidR="00517651">
        <w:rPr>
          <w:rFonts w:cs="Calibri"/>
          <w:sz w:val="22"/>
          <w:szCs w:val="20"/>
        </w:rPr>
        <w:t>(</w:t>
      </w:r>
      <w:r>
        <w:rPr>
          <w:rFonts w:cs="Calibri"/>
          <w:sz w:val="22"/>
          <w:szCs w:val="20"/>
        </w:rPr>
        <w:t xml:space="preserve">Εννοιολογικό μοντέλο) ανεξάρτητο από τις διεπαφές χρήστη </w:t>
      </w:r>
      <w:r w:rsidRPr="007466FA">
        <w:rPr>
          <w:rFonts w:cs="Calibri"/>
          <w:sz w:val="22"/>
          <w:szCs w:val="20"/>
        </w:rPr>
        <w:t>(</w:t>
      </w:r>
      <w:r>
        <w:rPr>
          <w:rFonts w:cs="Calibri"/>
          <w:sz w:val="22"/>
          <w:szCs w:val="20"/>
          <w:lang w:val="en-US"/>
        </w:rPr>
        <w:t>View</w:t>
      </w:r>
      <w:r w:rsidRPr="007466FA">
        <w:rPr>
          <w:rFonts w:cs="Calibri"/>
          <w:sz w:val="22"/>
          <w:szCs w:val="20"/>
        </w:rPr>
        <w:t xml:space="preserve">). </w:t>
      </w:r>
      <w:r w:rsidR="002C218D">
        <w:rPr>
          <w:rFonts w:cs="Calibri"/>
          <w:sz w:val="22"/>
          <w:szCs w:val="20"/>
        </w:rPr>
        <w:t xml:space="preserve">Με «ανεξάρτητο» εννοούμε ότι καμία κλάση του μοντέλου δεν θα πρέπει να συνδέεται άμεσα με κλάση των διεπαφών χρήστη </w:t>
      </w:r>
      <w:r w:rsidR="002C218D" w:rsidRPr="002C218D">
        <w:rPr>
          <w:rFonts w:cs="Calibri"/>
          <w:sz w:val="22"/>
          <w:szCs w:val="20"/>
        </w:rPr>
        <w:t>(</w:t>
      </w:r>
      <w:r w:rsidR="002C218D">
        <w:rPr>
          <w:rFonts w:cs="Calibri"/>
          <w:sz w:val="22"/>
          <w:szCs w:val="20"/>
          <w:lang w:val="en-US"/>
        </w:rPr>
        <w:t>UI</w:t>
      </w:r>
      <w:r w:rsidR="002C218D" w:rsidRPr="002C218D">
        <w:rPr>
          <w:rFonts w:cs="Calibri"/>
          <w:sz w:val="22"/>
          <w:szCs w:val="20"/>
        </w:rPr>
        <w:t>).</w:t>
      </w:r>
    </w:p>
    <w:p w14:paraId="7C7306F5" w14:textId="77777777" w:rsidR="00675166" w:rsidRDefault="007466FA" w:rsidP="006D238F">
      <w:pPr>
        <w:spacing w:before="0" w:after="120" w:line="240" w:lineRule="auto"/>
        <w:ind w:right="-385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>Σύμφωνα με το πρότυπο, ο χρήστης επικοινωνεί μόνο με τις διεπαφές χρήστη (</w:t>
      </w:r>
      <w:r>
        <w:rPr>
          <w:rFonts w:cs="Calibri"/>
          <w:sz w:val="22"/>
          <w:szCs w:val="20"/>
          <w:lang w:val="en-US"/>
        </w:rPr>
        <w:t>UIs</w:t>
      </w:r>
      <w:r>
        <w:rPr>
          <w:rFonts w:cs="Calibri"/>
          <w:sz w:val="22"/>
          <w:szCs w:val="20"/>
        </w:rPr>
        <w:t xml:space="preserve">) που ανήκουν στο </w:t>
      </w:r>
      <w:r>
        <w:rPr>
          <w:rFonts w:cs="Calibri"/>
          <w:sz w:val="22"/>
          <w:szCs w:val="20"/>
          <w:lang w:val="en-US"/>
        </w:rPr>
        <w:t>View</w:t>
      </w:r>
      <w:r w:rsidRPr="007466FA">
        <w:rPr>
          <w:rFonts w:cs="Calibri"/>
          <w:sz w:val="22"/>
          <w:szCs w:val="20"/>
        </w:rPr>
        <w:t xml:space="preserve">. </w:t>
      </w:r>
      <w:r>
        <w:rPr>
          <w:rFonts w:cs="Calibri"/>
          <w:sz w:val="22"/>
          <w:szCs w:val="20"/>
        </w:rPr>
        <w:t xml:space="preserve">Το </w:t>
      </w:r>
      <w:r>
        <w:rPr>
          <w:rFonts w:cs="Calibri"/>
          <w:sz w:val="22"/>
          <w:szCs w:val="20"/>
          <w:lang w:val="en-US"/>
        </w:rPr>
        <w:t>View</w:t>
      </w:r>
      <w:r w:rsidR="0062286B">
        <w:rPr>
          <w:rFonts w:cs="Calibri"/>
          <w:sz w:val="22"/>
          <w:szCs w:val="20"/>
        </w:rPr>
        <w:t xml:space="preserve"> </w:t>
      </w:r>
      <w:r>
        <w:rPr>
          <w:rFonts w:cs="Calibri"/>
          <w:sz w:val="22"/>
          <w:szCs w:val="20"/>
        </w:rPr>
        <w:t xml:space="preserve">επικοινωνεί με τον Ελεγκτή </w:t>
      </w:r>
      <w:r w:rsidRPr="007466FA">
        <w:rPr>
          <w:rFonts w:cs="Calibri"/>
          <w:sz w:val="22"/>
          <w:szCs w:val="20"/>
        </w:rPr>
        <w:t>(</w:t>
      </w:r>
      <w:r>
        <w:rPr>
          <w:rFonts w:cs="Calibri"/>
          <w:sz w:val="22"/>
          <w:szCs w:val="20"/>
          <w:lang w:val="en-US"/>
        </w:rPr>
        <w:t>Controller</w:t>
      </w:r>
      <w:r w:rsidRPr="007466FA">
        <w:rPr>
          <w:rFonts w:cs="Calibri"/>
          <w:sz w:val="22"/>
          <w:szCs w:val="20"/>
        </w:rPr>
        <w:t>)</w:t>
      </w:r>
      <w:r>
        <w:rPr>
          <w:rFonts w:cs="Calibri"/>
          <w:sz w:val="22"/>
          <w:szCs w:val="20"/>
        </w:rPr>
        <w:t xml:space="preserve">, ο οποίος είναι μία ενδιάμεση τεχνητή κλάση και αυτός επικοινωνεί </w:t>
      </w:r>
      <w:r w:rsidR="007346FC">
        <w:rPr>
          <w:rFonts w:cs="Calibri"/>
          <w:sz w:val="22"/>
          <w:szCs w:val="20"/>
        </w:rPr>
        <w:t xml:space="preserve">και ενημερώνει </w:t>
      </w:r>
      <w:r>
        <w:rPr>
          <w:rFonts w:cs="Calibri"/>
          <w:sz w:val="22"/>
          <w:szCs w:val="20"/>
        </w:rPr>
        <w:t xml:space="preserve">τελικά με το </w:t>
      </w:r>
      <w:r>
        <w:rPr>
          <w:rFonts w:cs="Calibri"/>
          <w:sz w:val="22"/>
          <w:szCs w:val="20"/>
          <w:lang w:val="en-US"/>
        </w:rPr>
        <w:t>Model</w:t>
      </w:r>
      <w:r w:rsidRPr="007466FA">
        <w:rPr>
          <w:rFonts w:cs="Calibri"/>
          <w:sz w:val="22"/>
          <w:szCs w:val="20"/>
        </w:rPr>
        <w:t>.</w:t>
      </w:r>
    </w:p>
    <w:p w14:paraId="63DEEE32" w14:textId="77777777" w:rsidR="007466FA" w:rsidRDefault="007466FA" w:rsidP="007466FA">
      <w:pPr>
        <w:spacing w:before="0" w:after="120" w:line="240" w:lineRule="auto"/>
        <w:ind w:right="-385"/>
        <w:jc w:val="center"/>
        <w:rPr>
          <w:rFonts w:cs="Calibri"/>
          <w:sz w:val="22"/>
          <w:szCs w:val="20"/>
          <w:lang w:val="en-US"/>
        </w:rPr>
      </w:pPr>
      <w:r>
        <w:rPr>
          <w:noProof/>
          <w:lang w:eastAsia="el-GR"/>
        </w:rPr>
        <w:drawing>
          <wp:inline distT="0" distB="0" distL="0" distR="0" wp14:anchorId="0741A9FD" wp14:editId="7D2301B5">
            <wp:extent cx="2660606" cy="1478077"/>
            <wp:effectExtent l="0" t="0" r="6985" b="8255"/>
            <wp:docPr id="6" name="Εικόνα 6" descr="https://blogs.sap.com/wp-content/uploads/2017/04/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s.sap.com/wp-content/uploads/2017/04/pi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678" cy="148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E47A" w14:textId="77777777" w:rsidR="00131521" w:rsidRPr="0062286B" w:rsidRDefault="0062286B" w:rsidP="006D238F">
      <w:pPr>
        <w:spacing w:before="0" w:after="120" w:line="240" w:lineRule="auto"/>
        <w:ind w:right="-385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 xml:space="preserve">Κατά την εκτέλεση, η λειτουργία του </w:t>
      </w:r>
      <w:r>
        <w:rPr>
          <w:rFonts w:cs="Calibri"/>
          <w:sz w:val="22"/>
          <w:szCs w:val="20"/>
          <w:lang w:val="en-US"/>
        </w:rPr>
        <w:t>user</w:t>
      </w:r>
      <w:r w:rsidRPr="0062286B">
        <w:rPr>
          <w:rFonts w:cs="Calibri"/>
          <w:sz w:val="22"/>
          <w:szCs w:val="20"/>
        </w:rPr>
        <w:t xml:space="preserve"> </w:t>
      </w:r>
      <w:r>
        <w:rPr>
          <w:rFonts w:cs="Calibri"/>
          <w:sz w:val="22"/>
          <w:szCs w:val="20"/>
          <w:lang w:val="en-US"/>
        </w:rPr>
        <w:t>story</w:t>
      </w:r>
      <w:r>
        <w:rPr>
          <w:rFonts w:cs="Calibri"/>
          <w:sz w:val="22"/>
          <w:szCs w:val="20"/>
        </w:rPr>
        <w:t xml:space="preserve"> ξεκινάει με την δημιουργία του ελεγκτή ο οποίος θα πρέπει να διαθέτει και τα βασικά αντικείμενα του </w:t>
      </w:r>
      <w:r>
        <w:rPr>
          <w:rFonts w:cs="Calibri"/>
          <w:sz w:val="22"/>
          <w:szCs w:val="20"/>
          <w:lang w:val="en-US"/>
        </w:rPr>
        <w:t>user</w:t>
      </w:r>
      <w:r w:rsidRPr="0062286B">
        <w:rPr>
          <w:rFonts w:cs="Calibri"/>
          <w:sz w:val="22"/>
          <w:szCs w:val="20"/>
        </w:rPr>
        <w:t xml:space="preserve"> </w:t>
      </w:r>
      <w:r>
        <w:rPr>
          <w:rFonts w:cs="Calibri"/>
          <w:sz w:val="22"/>
          <w:szCs w:val="20"/>
          <w:lang w:val="en-US"/>
        </w:rPr>
        <w:t>story</w:t>
      </w:r>
      <w:r w:rsidRPr="0062286B">
        <w:rPr>
          <w:rFonts w:cs="Calibri"/>
          <w:sz w:val="22"/>
          <w:szCs w:val="20"/>
        </w:rPr>
        <w:t>.</w:t>
      </w:r>
    </w:p>
    <w:p w14:paraId="0B9E273E" w14:textId="77777777" w:rsidR="0062286B" w:rsidRDefault="0062286B" w:rsidP="006D238F">
      <w:pPr>
        <w:spacing w:before="0" w:after="120" w:line="240" w:lineRule="auto"/>
        <w:ind w:right="-385"/>
        <w:rPr>
          <w:rFonts w:cs="Calibri"/>
          <w:sz w:val="22"/>
          <w:szCs w:val="20"/>
        </w:rPr>
      </w:pPr>
    </w:p>
    <w:p w14:paraId="4D542002" w14:textId="77777777" w:rsidR="004036AB" w:rsidRPr="004036AB" w:rsidRDefault="00773EDA" w:rsidP="006D238F">
      <w:pPr>
        <w:spacing w:before="0" w:after="60" w:line="240" w:lineRule="auto"/>
        <w:ind w:right="-385"/>
        <w:rPr>
          <w:rFonts w:cs="Calibri"/>
          <w:b/>
          <w:sz w:val="22"/>
          <w:szCs w:val="20"/>
        </w:rPr>
      </w:pPr>
      <w:r>
        <w:rPr>
          <w:rFonts w:cs="Calibri"/>
          <w:b/>
          <w:sz w:val="22"/>
          <w:szCs w:val="20"/>
        </w:rPr>
        <w:t xml:space="preserve">Πλαίσιο κειμένου με τα Κριτήρια αποδοχής του </w:t>
      </w:r>
      <w:r>
        <w:rPr>
          <w:rFonts w:cs="Calibri"/>
          <w:b/>
          <w:sz w:val="22"/>
          <w:szCs w:val="20"/>
          <w:lang w:val="en-US"/>
        </w:rPr>
        <w:t>user</w:t>
      </w:r>
      <w:r w:rsidR="00A56F5E">
        <w:rPr>
          <w:rFonts w:cs="Calibri"/>
          <w:b/>
          <w:sz w:val="22"/>
          <w:szCs w:val="20"/>
        </w:rPr>
        <w:t xml:space="preserve"> </w:t>
      </w:r>
      <w:r>
        <w:rPr>
          <w:rFonts w:cs="Calibri"/>
          <w:b/>
          <w:sz w:val="22"/>
          <w:szCs w:val="20"/>
          <w:lang w:val="en-US"/>
        </w:rPr>
        <w:t>story</w:t>
      </w:r>
    </w:p>
    <w:p w14:paraId="2F5CC631" w14:textId="77777777" w:rsidR="00773EDA" w:rsidRPr="00773EDA" w:rsidRDefault="00773EDA" w:rsidP="006D238F">
      <w:pPr>
        <w:spacing w:before="0" w:line="240" w:lineRule="auto"/>
        <w:ind w:right="-385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>Μια χρήσιμη πρακτική</w:t>
      </w:r>
      <w:r w:rsidR="00675166" w:rsidRPr="00675166">
        <w:rPr>
          <w:rFonts w:cs="Calibri"/>
          <w:sz w:val="22"/>
          <w:szCs w:val="20"/>
        </w:rPr>
        <w:t>,</w:t>
      </w:r>
      <w:r>
        <w:rPr>
          <w:rFonts w:cs="Calibri"/>
          <w:sz w:val="22"/>
          <w:szCs w:val="20"/>
        </w:rPr>
        <w:t xml:space="preserve"> που δανειζόμαστε από </w:t>
      </w:r>
      <w:r w:rsidR="00A56F5E">
        <w:rPr>
          <w:rFonts w:cs="Calibri"/>
          <w:sz w:val="22"/>
          <w:szCs w:val="20"/>
        </w:rPr>
        <w:t>την</w:t>
      </w:r>
      <w:r>
        <w:rPr>
          <w:rFonts w:cs="Calibri"/>
          <w:sz w:val="22"/>
          <w:szCs w:val="20"/>
        </w:rPr>
        <w:t xml:space="preserve"> Ευέλικτη μεθοδολογία</w:t>
      </w:r>
      <w:r w:rsidR="00A56F5E">
        <w:rPr>
          <w:rFonts w:cs="Calibri"/>
          <w:sz w:val="22"/>
          <w:szCs w:val="20"/>
        </w:rPr>
        <w:t xml:space="preserve"> </w:t>
      </w:r>
      <w:r>
        <w:rPr>
          <w:rFonts w:cs="Calibri"/>
          <w:sz w:val="22"/>
          <w:szCs w:val="20"/>
          <w:lang w:val="en-US"/>
        </w:rPr>
        <w:t>ICONIX</w:t>
      </w:r>
      <w:r w:rsidRPr="00773EDA">
        <w:rPr>
          <w:rFonts w:cs="Calibri"/>
          <w:sz w:val="22"/>
          <w:szCs w:val="20"/>
        </w:rPr>
        <w:t xml:space="preserve">, </w:t>
      </w:r>
      <w:r>
        <w:rPr>
          <w:rFonts w:cs="Calibri"/>
          <w:sz w:val="22"/>
          <w:szCs w:val="20"/>
        </w:rPr>
        <w:t>είναι η εισαγωγή των κριτηρίων αποδοχής τ</w:t>
      </w:r>
      <w:r w:rsidR="00307A44">
        <w:rPr>
          <w:rFonts w:cs="Calibri"/>
          <w:sz w:val="22"/>
          <w:szCs w:val="20"/>
        </w:rPr>
        <w:t>ου</w:t>
      </w:r>
      <w:r w:rsidR="00A56F5E">
        <w:rPr>
          <w:rFonts w:cs="Calibri"/>
          <w:sz w:val="22"/>
          <w:szCs w:val="20"/>
        </w:rPr>
        <w:t xml:space="preserve"> </w:t>
      </w:r>
      <w:r>
        <w:rPr>
          <w:rFonts w:cs="Calibri"/>
          <w:sz w:val="22"/>
          <w:szCs w:val="20"/>
          <w:lang w:val="en-US"/>
        </w:rPr>
        <w:t>user</w:t>
      </w:r>
      <w:r w:rsidR="005162E0" w:rsidRPr="005162E0">
        <w:rPr>
          <w:rFonts w:cs="Calibri"/>
          <w:sz w:val="22"/>
          <w:szCs w:val="20"/>
        </w:rPr>
        <w:t xml:space="preserve"> </w:t>
      </w:r>
      <w:r>
        <w:rPr>
          <w:rFonts w:cs="Calibri"/>
          <w:sz w:val="22"/>
          <w:szCs w:val="20"/>
          <w:lang w:val="en-US"/>
        </w:rPr>
        <w:t>story</w:t>
      </w:r>
      <w:r w:rsidRPr="00773EDA">
        <w:rPr>
          <w:rFonts w:cs="Calibri"/>
          <w:sz w:val="22"/>
          <w:szCs w:val="20"/>
        </w:rPr>
        <w:t xml:space="preserve">, </w:t>
      </w:r>
      <w:r>
        <w:rPr>
          <w:rFonts w:cs="Calibri"/>
          <w:sz w:val="22"/>
          <w:szCs w:val="20"/>
        </w:rPr>
        <w:t xml:space="preserve">σε ένα πλαίσιο κειμένου στην αριστερή πλευρά του διαγράμματος. Η πρακτική αυτή μας βοηθάει στην </w:t>
      </w:r>
      <w:r>
        <w:rPr>
          <w:rFonts w:cs="Calibri"/>
          <w:b/>
          <w:i/>
          <w:sz w:val="22"/>
          <w:szCs w:val="20"/>
        </w:rPr>
        <w:t xml:space="preserve">ιχνηλασιμότητα </w:t>
      </w:r>
      <w:r>
        <w:rPr>
          <w:rFonts w:cs="Calibri"/>
          <w:sz w:val="22"/>
          <w:szCs w:val="20"/>
        </w:rPr>
        <w:t xml:space="preserve">των ενεργειών του </w:t>
      </w:r>
      <w:r>
        <w:rPr>
          <w:rFonts w:cs="Calibri"/>
          <w:sz w:val="22"/>
          <w:szCs w:val="20"/>
          <w:lang w:val="en-US"/>
        </w:rPr>
        <w:t>user</w:t>
      </w:r>
      <w:r w:rsidR="005162E0" w:rsidRPr="005162E0">
        <w:rPr>
          <w:rFonts w:cs="Calibri"/>
          <w:sz w:val="22"/>
          <w:szCs w:val="20"/>
        </w:rPr>
        <w:t xml:space="preserve"> </w:t>
      </w:r>
      <w:r>
        <w:rPr>
          <w:rFonts w:cs="Calibri"/>
          <w:sz w:val="22"/>
          <w:szCs w:val="20"/>
          <w:lang w:val="en-US"/>
        </w:rPr>
        <w:t>story</w:t>
      </w:r>
      <w:r w:rsidRPr="00773EDA">
        <w:rPr>
          <w:rFonts w:cs="Calibri"/>
          <w:sz w:val="22"/>
          <w:szCs w:val="20"/>
        </w:rPr>
        <w:t>.</w:t>
      </w:r>
      <w:r w:rsidR="00A56F5E">
        <w:rPr>
          <w:rFonts w:cs="Calibri"/>
          <w:sz w:val="22"/>
          <w:szCs w:val="20"/>
        </w:rPr>
        <w:t xml:space="preserve"> Δηλ. στο να μπορούμε να ανατρέξουμε από κάθε κριτήριο αποδοχής σε κάθε διάγραμμα που αυτό εμπλέκεται, μέχρι και </w:t>
      </w:r>
      <w:r w:rsidR="00680549">
        <w:rPr>
          <w:rFonts w:cs="Calibri"/>
          <w:sz w:val="22"/>
          <w:szCs w:val="20"/>
        </w:rPr>
        <w:t xml:space="preserve">τις γραμμές </w:t>
      </w:r>
      <w:r w:rsidR="00A56F5E">
        <w:rPr>
          <w:rFonts w:cs="Calibri"/>
          <w:sz w:val="22"/>
          <w:szCs w:val="20"/>
        </w:rPr>
        <w:t>κώδικα</w:t>
      </w:r>
      <w:r w:rsidR="00680549">
        <w:rPr>
          <w:rFonts w:cs="Calibri"/>
          <w:sz w:val="22"/>
          <w:szCs w:val="20"/>
        </w:rPr>
        <w:t xml:space="preserve"> με τις οποίες τελικά υλοποιείται</w:t>
      </w:r>
      <w:r w:rsidR="00A56F5E">
        <w:rPr>
          <w:rFonts w:cs="Calibri"/>
          <w:sz w:val="22"/>
          <w:szCs w:val="20"/>
        </w:rPr>
        <w:t>.</w:t>
      </w:r>
    </w:p>
    <w:p w14:paraId="152C1AFF" w14:textId="77777777" w:rsidR="00773EDA" w:rsidRPr="00773EDA" w:rsidRDefault="00773EDA" w:rsidP="006D238F">
      <w:pPr>
        <w:spacing w:before="0" w:line="240" w:lineRule="auto"/>
        <w:ind w:right="-385"/>
        <w:rPr>
          <w:rFonts w:cs="Calibri"/>
          <w:sz w:val="22"/>
          <w:szCs w:val="20"/>
        </w:rPr>
      </w:pPr>
    </w:p>
    <w:p w14:paraId="58147044" w14:textId="77777777" w:rsidR="00773EDA" w:rsidRDefault="00773EDA" w:rsidP="006D238F">
      <w:pPr>
        <w:spacing w:before="0" w:line="240" w:lineRule="auto"/>
        <w:ind w:right="-385"/>
        <w:rPr>
          <w:rFonts w:cs="Calibri"/>
          <w:sz w:val="22"/>
          <w:szCs w:val="20"/>
        </w:rPr>
      </w:pPr>
    </w:p>
    <w:p w14:paraId="2323D36C" w14:textId="5F568B9C" w:rsidR="003F0BA3" w:rsidRPr="003F0BA3" w:rsidRDefault="002D6656" w:rsidP="006D238F">
      <w:pPr>
        <w:spacing w:before="0" w:line="240" w:lineRule="auto"/>
        <w:ind w:right="-385"/>
        <w:jc w:val="center"/>
        <w:rPr>
          <w:rFonts w:cs="Calibri"/>
          <w:sz w:val="22"/>
          <w:szCs w:val="20"/>
        </w:rPr>
      </w:pPr>
      <w:r>
        <w:rPr>
          <w:rFonts w:cs="Calibri"/>
          <w:noProof/>
          <w:sz w:val="22"/>
          <w:szCs w:val="20"/>
        </w:rPr>
        <w:lastRenderedPageBreak/>
        <w:drawing>
          <wp:inline distT="0" distB="0" distL="0" distR="0" wp14:anchorId="2EDC0875" wp14:editId="6481B701">
            <wp:extent cx="5417185" cy="270192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BA3" w:rsidRPr="003F0BA3" w:rsidSect="009576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A625C" w14:textId="77777777" w:rsidR="006828F4" w:rsidRDefault="006828F4" w:rsidP="008D2094">
      <w:pPr>
        <w:spacing w:before="0" w:line="240" w:lineRule="auto"/>
      </w:pPr>
      <w:r>
        <w:separator/>
      </w:r>
    </w:p>
  </w:endnote>
  <w:endnote w:type="continuationSeparator" w:id="0">
    <w:p w14:paraId="2E85ED0D" w14:textId="77777777" w:rsidR="006828F4" w:rsidRDefault="006828F4" w:rsidP="008D20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90DF6" w14:textId="77777777" w:rsidR="002D6656" w:rsidRDefault="002D665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C4F3E" w14:textId="29621D39" w:rsidR="008D2094" w:rsidRPr="002D6656" w:rsidRDefault="00D52414">
    <w:pPr>
      <w:pStyle w:val="a4"/>
    </w:pPr>
    <w:r>
      <w:t>Μηχανική Λογισμικού</w:t>
    </w:r>
    <w:r w:rsidR="002D6656">
      <w:t xml:space="preserve">  Χατζηστεφάνου Ευστάθιος, Ευσταθίου Γιάννης, Συμεωνίδης Στέλιος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EB5ED" w14:textId="77777777" w:rsidR="002D6656" w:rsidRDefault="002D665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0D35B" w14:textId="77777777" w:rsidR="006828F4" w:rsidRDefault="006828F4" w:rsidP="008D2094">
      <w:pPr>
        <w:spacing w:before="0" w:line="240" w:lineRule="auto"/>
      </w:pPr>
      <w:r>
        <w:separator/>
      </w:r>
    </w:p>
  </w:footnote>
  <w:footnote w:type="continuationSeparator" w:id="0">
    <w:p w14:paraId="75D413F0" w14:textId="77777777" w:rsidR="006828F4" w:rsidRDefault="006828F4" w:rsidP="008D20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942C2" w14:textId="77777777" w:rsidR="002D6656" w:rsidRDefault="002D665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8" w:type="dxa"/>
      <w:tblInd w:w="-176" w:type="dxa"/>
      <w:tblLook w:val="04A0" w:firstRow="1" w:lastRow="0" w:firstColumn="1" w:lastColumn="0" w:noHBand="0" w:noVBand="1"/>
    </w:tblPr>
    <w:tblGrid>
      <w:gridCol w:w="4820"/>
      <w:gridCol w:w="4428"/>
    </w:tblGrid>
    <w:tr w:rsidR="008D2094" w:rsidRPr="0080063D" w14:paraId="35C5E7AD" w14:textId="77777777" w:rsidTr="00616470">
      <w:tc>
        <w:tcPr>
          <w:tcW w:w="4820" w:type="dxa"/>
          <w:shd w:val="clear" w:color="auto" w:fill="auto"/>
        </w:tcPr>
        <w:p w14:paraId="0684B1C1" w14:textId="77777777" w:rsidR="008D2094" w:rsidRPr="0080063D" w:rsidRDefault="008D2094" w:rsidP="008D2094">
          <w:pPr>
            <w:pStyle w:val="a5"/>
            <w:rPr>
              <w:lang w:val="el-GR"/>
            </w:rPr>
          </w:pPr>
          <w:r w:rsidRPr="0080063D">
            <w:rPr>
              <w:noProof/>
              <w:lang w:val="el-GR" w:eastAsia="el-GR"/>
            </w:rPr>
            <w:drawing>
              <wp:inline distT="0" distB="0" distL="0" distR="0" wp14:anchorId="501F4CC7" wp14:editId="5BD141B0">
                <wp:extent cx="1857375" cy="533400"/>
                <wp:effectExtent l="0" t="0" r="9525" b="0"/>
                <wp:docPr id="5" name="Εικόνα 5" descr="ÎÎ¹ÎµÎ¸Î½Î­Ï Î Î±Î½ÎµÏÎ¹ÏÏÎ®Î¼Î¹Î¿ ÏÎ·Ï ÎÎ»Î»Î¬Î´Î¿Ï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Εικόνα 2" descr="ÎÎ¹ÎµÎ¸Î½Î­Ï Î Î±Î½ÎµÏÎ¹ÏÏÎ®Î¼Î¹Î¿ ÏÎ·Ï ÎÎ»Î»Î¬Î´Î¿Ï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73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8" w:type="dxa"/>
          <w:shd w:val="clear" w:color="auto" w:fill="auto"/>
        </w:tcPr>
        <w:p w14:paraId="2BA40039" w14:textId="77777777" w:rsidR="008D2094" w:rsidRPr="0080063D" w:rsidRDefault="008D2094" w:rsidP="008D2094">
          <w:pPr>
            <w:pStyle w:val="a5"/>
            <w:spacing w:after="0" w:line="240" w:lineRule="auto"/>
            <w:jc w:val="right"/>
            <w:rPr>
              <w:rFonts w:ascii="Calibri" w:hAnsi="Calibri" w:cs="Calibri"/>
              <w:b/>
              <w:sz w:val="24"/>
              <w:szCs w:val="24"/>
              <w:lang w:val="el-GR"/>
            </w:rPr>
          </w:pPr>
          <w:r w:rsidRPr="0080063D">
            <w:rPr>
              <w:rFonts w:ascii="Calibri" w:hAnsi="Calibri" w:cs="Calibri"/>
              <w:b/>
              <w:sz w:val="24"/>
              <w:szCs w:val="24"/>
              <w:lang w:val="el-GR"/>
            </w:rPr>
            <w:t xml:space="preserve">ΤΜΗΜΑ ΜΗΧΑΝΙΚΩΝ </w:t>
          </w:r>
        </w:p>
        <w:p w14:paraId="4DA94CA5" w14:textId="77777777" w:rsidR="008D2094" w:rsidRPr="0080063D" w:rsidRDefault="008D2094" w:rsidP="008D2094">
          <w:pPr>
            <w:pStyle w:val="a5"/>
            <w:spacing w:after="0" w:line="240" w:lineRule="auto"/>
            <w:jc w:val="right"/>
            <w:rPr>
              <w:rFonts w:ascii="Calibri" w:hAnsi="Calibri" w:cs="Calibri"/>
              <w:b/>
              <w:sz w:val="24"/>
              <w:szCs w:val="24"/>
              <w:lang w:val="el-GR"/>
            </w:rPr>
          </w:pPr>
          <w:r w:rsidRPr="0080063D">
            <w:rPr>
              <w:rFonts w:ascii="Calibri" w:hAnsi="Calibri" w:cs="Calibri"/>
              <w:b/>
              <w:sz w:val="24"/>
              <w:szCs w:val="24"/>
              <w:lang w:val="el-GR"/>
            </w:rPr>
            <w:t xml:space="preserve">ΠΛΗΡΟΦΟΡΙΚΗΣ και </w:t>
          </w:r>
        </w:p>
        <w:p w14:paraId="72EE29C9" w14:textId="77777777" w:rsidR="008D2094" w:rsidRPr="0080063D" w:rsidRDefault="008D2094" w:rsidP="008D2094">
          <w:pPr>
            <w:pStyle w:val="a5"/>
            <w:spacing w:after="0" w:line="240" w:lineRule="auto"/>
            <w:jc w:val="right"/>
            <w:rPr>
              <w:lang w:val="el-GR"/>
            </w:rPr>
          </w:pPr>
          <w:r w:rsidRPr="0080063D">
            <w:rPr>
              <w:rFonts w:ascii="Calibri" w:hAnsi="Calibri" w:cs="Calibri"/>
              <w:b/>
              <w:sz w:val="24"/>
              <w:szCs w:val="24"/>
              <w:lang w:val="el-GR"/>
            </w:rPr>
            <w:t>ΗΛΕΚΤΡΟΝΙΚΩΝ ΣΥΣΤΗΜΑΤΩΝ</w:t>
          </w:r>
        </w:p>
      </w:tc>
    </w:tr>
  </w:tbl>
  <w:p w14:paraId="0455A1CE" w14:textId="77777777" w:rsidR="008D2094" w:rsidRDefault="008D209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3B225" w14:textId="77777777" w:rsidR="002D6656" w:rsidRDefault="002D665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1D03"/>
      </v:shape>
    </w:pict>
  </w:numPicBullet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2363470C"/>
    <w:multiLevelType w:val="hybridMultilevel"/>
    <w:tmpl w:val="D630691C"/>
    <w:lvl w:ilvl="0" w:tplc="ADDA36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CE99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CEAD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0A84A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A60A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4434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EE8A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29F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A03D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B2D1A9F"/>
    <w:multiLevelType w:val="hybridMultilevel"/>
    <w:tmpl w:val="1CCC15FA"/>
    <w:lvl w:ilvl="0" w:tplc="ADDA36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CE99F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CEAD3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8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A60A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4434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EE8A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29F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A03D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17634A9"/>
    <w:multiLevelType w:val="hybridMultilevel"/>
    <w:tmpl w:val="D64CD228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CE99F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CEAD3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8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A60A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4434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EE8A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29F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A03D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D39"/>
    <w:rsid w:val="00014D7A"/>
    <w:rsid w:val="00055722"/>
    <w:rsid w:val="00131521"/>
    <w:rsid w:val="001A1D78"/>
    <w:rsid w:val="001B3163"/>
    <w:rsid w:val="00225429"/>
    <w:rsid w:val="00255B25"/>
    <w:rsid w:val="002776A3"/>
    <w:rsid w:val="00293453"/>
    <w:rsid w:val="002C218D"/>
    <w:rsid w:val="002D6656"/>
    <w:rsid w:val="00307A44"/>
    <w:rsid w:val="00325401"/>
    <w:rsid w:val="00354616"/>
    <w:rsid w:val="003E3836"/>
    <w:rsid w:val="003F0BA3"/>
    <w:rsid w:val="004036AB"/>
    <w:rsid w:val="004A1BAE"/>
    <w:rsid w:val="00510DC2"/>
    <w:rsid w:val="005162E0"/>
    <w:rsid w:val="00516555"/>
    <w:rsid w:val="00517651"/>
    <w:rsid w:val="005222C2"/>
    <w:rsid w:val="00533AEB"/>
    <w:rsid w:val="005755D8"/>
    <w:rsid w:val="005C7897"/>
    <w:rsid w:val="00616470"/>
    <w:rsid w:val="0062286B"/>
    <w:rsid w:val="00642960"/>
    <w:rsid w:val="0065153F"/>
    <w:rsid w:val="006567D3"/>
    <w:rsid w:val="00675166"/>
    <w:rsid w:val="00680549"/>
    <w:rsid w:val="006828F4"/>
    <w:rsid w:val="006D238F"/>
    <w:rsid w:val="006E7CA7"/>
    <w:rsid w:val="007346FC"/>
    <w:rsid w:val="007466FA"/>
    <w:rsid w:val="00761028"/>
    <w:rsid w:val="00773EDA"/>
    <w:rsid w:val="00783AB5"/>
    <w:rsid w:val="00785D39"/>
    <w:rsid w:val="00793419"/>
    <w:rsid w:val="007C490D"/>
    <w:rsid w:val="008D2094"/>
    <w:rsid w:val="009211D1"/>
    <w:rsid w:val="00957602"/>
    <w:rsid w:val="00A56F5E"/>
    <w:rsid w:val="00AA7777"/>
    <w:rsid w:val="00AD0AA7"/>
    <w:rsid w:val="00AF790B"/>
    <w:rsid w:val="00B42D19"/>
    <w:rsid w:val="00B44B3A"/>
    <w:rsid w:val="00B91E85"/>
    <w:rsid w:val="00BA1010"/>
    <w:rsid w:val="00C34425"/>
    <w:rsid w:val="00C838D6"/>
    <w:rsid w:val="00C84687"/>
    <w:rsid w:val="00CA7C69"/>
    <w:rsid w:val="00CD3E95"/>
    <w:rsid w:val="00D52414"/>
    <w:rsid w:val="00E11580"/>
    <w:rsid w:val="00E36F97"/>
    <w:rsid w:val="00E52E85"/>
    <w:rsid w:val="00E5397C"/>
    <w:rsid w:val="00EE1AEA"/>
    <w:rsid w:val="00F67DB3"/>
    <w:rsid w:val="00FA718D"/>
    <w:rsid w:val="00FB7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B6F8"/>
  <w15:docId w15:val="{32B19BEC-3711-44F2-A2C6-9A7360F9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521"/>
    <w:pPr>
      <w:suppressAutoHyphens/>
      <w:spacing w:before="120" w:after="0" w:line="360" w:lineRule="auto"/>
      <w:jc w:val="both"/>
    </w:pPr>
    <w:rPr>
      <w:rFonts w:ascii="Calibri" w:eastAsia="Times New Roman" w:hAnsi="Calibri" w:cs="Times New Roman"/>
      <w:sz w:val="20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094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Char">
    <w:name w:val="Κεφαλίδα Char"/>
    <w:basedOn w:val="a0"/>
    <w:link w:val="a3"/>
    <w:uiPriority w:val="99"/>
    <w:rsid w:val="008D2094"/>
    <w:rPr>
      <w:rFonts w:ascii="Calibri" w:eastAsia="Times New Roman" w:hAnsi="Calibri" w:cs="Times New Roman"/>
      <w:sz w:val="20"/>
      <w:szCs w:val="24"/>
      <w:lang w:eastAsia="ar-SA"/>
    </w:rPr>
  </w:style>
  <w:style w:type="paragraph" w:styleId="a4">
    <w:name w:val="footer"/>
    <w:basedOn w:val="a"/>
    <w:link w:val="Char0"/>
    <w:uiPriority w:val="99"/>
    <w:unhideWhenUsed/>
    <w:rsid w:val="008D2094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8D2094"/>
    <w:rPr>
      <w:rFonts w:ascii="Calibri" w:eastAsia="Times New Roman" w:hAnsi="Calibri" w:cs="Times New Roman"/>
      <w:sz w:val="20"/>
      <w:szCs w:val="24"/>
      <w:lang w:eastAsia="ar-SA"/>
    </w:rPr>
  </w:style>
  <w:style w:type="paragraph" w:styleId="a5">
    <w:name w:val="Body Text"/>
    <w:basedOn w:val="a"/>
    <w:link w:val="Char1"/>
    <w:rsid w:val="008D2094"/>
    <w:pPr>
      <w:spacing w:before="0" w:after="140" w:line="276" w:lineRule="auto"/>
      <w:jc w:val="left"/>
    </w:pPr>
    <w:rPr>
      <w:rFonts w:ascii="Times New Roman" w:hAnsi="Times New Roman"/>
      <w:szCs w:val="20"/>
      <w:lang w:val="en-US" w:eastAsia="zh-CN"/>
    </w:rPr>
  </w:style>
  <w:style w:type="character" w:customStyle="1" w:styleId="Char1">
    <w:name w:val="Σώμα κειμένου Char"/>
    <w:basedOn w:val="a0"/>
    <w:link w:val="a5"/>
    <w:rsid w:val="008D2094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a6">
    <w:name w:val="Balloon Text"/>
    <w:basedOn w:val="a"/>
    <w:link w:val="Char2"/>
    <w:uiPriority w:val="99"/>
    <w:semiHidden/>
    <w:unhideWhenUsed/>
    <w:rsid w:val="00AA77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0"/>
    <w:link w:val="a6"/>
    <w:uiPriority w:val="99"/>
    <w:semiHidden/>
    <w:rsid w:val="00AA7777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8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71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1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64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99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7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4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Ignatios</dc:creator>
  <cp:keywords/>
  <dc:description/>
  <cp:lastModifiedBy>new</cp:lastModifiedBy>
  <cp:revision>39</cp:revision>
  <dcterms:created xsi:type="dcterms:W3CDTF">2019-10-27T14:50:00Z</dcterms:created>
  <dcterms:modified xsi:type="dcterms:W3CDTF">2019-11-17T18:40:00Z</dcterms:modified>
</cp:coreProperties>
</file>