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–</w:t>
      </w:r>
      <w:r>
        <w:t xml:space="preserve"> </w:t>
      </w:r>
      <w:r>
        <w:t xml:space="preserve">PCA</w:t>
      </w:r>
    </w:p>
    <w:p>
      <w:pPr>
        <w:pStyle w:val="FirstParagraph"/>
      </w:pPr>
      <w:r>
        <w:rPr>
          <w:bCs/>
          <w:b/>
        </w:rPr>
        <w:t xml:space="preserve">How is the first principal component chosen?</w:t>
      </w:r>
    </w:p>
    <w:p>
      <w:pPr>
        <w:pStyle w:val="BodyText"/>
      </w:pPr>
      <w:r>
        <w:rPr>
          <w:bCs/>
          <w:b/>
        </w:rPr>
        <w:t xml:space="preserve">Why does PCA constrain the loadings such that</w:t>
      </w:r>
      <w:r>
        <w:t xml:space="preserve"> </w:t>
      </w:r>
      <m:oMath>
        <m:sSubSup>
          <m:e>
            <m:r>
              <m:t>ϕ</m:t>
            </m:r>
          </m:e>
          <m:sub>
            <m:r>
              <m:t>11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Sup>
          <m:e>
            <m:r>
              <m:t>ϕ</m:t>
            </m:r>
          </m:e>
          <m:sub>
            <m:r>
              <m:t>21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(in the two variable case)?</w:t>
      </w:r>
    </w:p>
    <w:p>
      <w:pPr>
        <w:pStyle w:val="BodyText"/>
      </w:pPr>
      <w:r>
        <w:rPr>
          <w:bCs/>
          <w:b/>
        </w:rPr>
        <w:t xml:space="preserve">When finding the first principal component line, what criteria is minimized?</w:t>
      </w:r>
    </w:p>
    <w:p>
      <w:pPr>
        <w:pStyle w:val="BodyText"/>
      </w:pPr>
      <w:r>
        <w:rPr>
          <w:bCs/>
          <w:b/>
        </w:rPr>
        <w:t xml:space="preserve">How is the second principal component chosen?</w:t>
      </w:r>
    </w:p>
    <w:p>
      <w:pPr>
        <w:pStyle w:val="BodyText"/>
      </w:pPr>
      <w:r>
        <w:rPr>
          <w:bCs/>
          <w:b/>
        </w:rPr>
        <w:t xml:space="preserve">How would one decide how many principal components to use?</w:t>
      </w:r>
    </w:p>
    <w:p>
      <w:pPr>
        <w:pStyle w:val="BodyText"/>
      </w:pPr>
      <w:r>
        <w:rPr>
          <w:bCs/>
          <w:b/>
        </w:rPr>
        <w:t xml:space="preserve">Should the predictor variables be standardized when using PCA?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– PCA</dc:title>
  <dc:creator/>
  <cp:keywords/>
  <dcterms:created xsi:type="dcterms:W3CDTF">2023-10-27T22:28:50Z</dcterms:created>
  <dcterms:modified xsi:type="dcterms:W3CDTF">2023-10-27T22:28:50Z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