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</w:t>
      </w:r>
      <w:r>
        <w:t xml:space="preserve"> </w:t>
      </w:r>
      <w:r>
        <w:t xml:space="preserve">Vector</w:t>
      </w:r>
      <w:r>
        <w:t xml:space="preserve"> </w:t>
      </w:r>
      <w:r>
        <w:t xml:space="preserve">Machines</w:t>
      </w:r>
    </w:p>
    <w:p>
      <w:pPr>
        <w:numPr>
          <w:ilvl w:val="0"/>
          <w:numId w:val="1001"/>
        </w:numPr>
      </w:pPr>
      <w:r>
        <w:t xml:space="preserve">How is the</w:t>
      </w:r>
      <w:r>
        <w:t xml:space="preserve"> </w:t>
      </w:r>
      <w:r>
        <w:t xml:space="preserve">“</w:t>
      </w:r>
      <w:r>
        <w:t xml:space="preserve">margin</w:t>
      </w:r>
      <w:r>
        <w:t xml:space="preserve">”</w:t>
      </w:r>
      <w:r>
        <w:t xml:space="preserve"> </w:t>
      </w:r>
      <w:r>
        <w:t xml:space="preserve">calculated in a</w:t>
      </w:r>
      <w:r>
        <w:t xml:space="preserve"> </w:t>
      </w:r>
      <w:r>
        <w:rPr>
          <w:iCs/>
          <w:i/>
        </w:rPr>
        <w:t xml:space="preserve">maximal margin classifier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 support vector?</w:t>
      </w:r>
    </w:p>
    <w:p>
      <w:pPr>
        <w:numPr>
          <w:ilvl w:val="0"/>
          <w:numId w:val="1001"/>
        </w:numPr>
      </w:pPr>
      <w:r>
        <w:t xml:space="preserve">In your own words, what is the difference between a</w:t>
      </w:r>
      <w:r>
        <w:t xml:space="preserve"> </w:t>
      </w:r>
      <w:r>
        <w:t xml:space="preserve">“</w:t>
      </w:r>
      <w:r>
        <w:t xml:space="preserve">soft margin</w:t>
      </w:r>
      <w:r>
        <w:t xml:space="preserve">”</w:t>
      </w:r>
      <w:r>
        <w:t xml:space="preserve"> </w:t>
      </w:r>
      <w:r>
        <w:t xml:space="preserve">and a</w:t>
      </w:r>
      <w:r>
        <w:t xml:space="preserve"> </w:t>
      </w:r>
      <w:r>
        <w:t xml:space="preserve">“</w:t>
      </w:r>
      <w:r>
        <w:t xml:space="preserve">hard margin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In your own words, what is the difference between a</w:t>
      </w:r>
      <w:r>
        <w:t xml:space="preserve"> </w:t>
      </w:r>
      <w:r>
        <w:rPr>
          <w:iCs/>
          <w:i/>
        </w:rPr>
        <w:t xml:space="preserve">Maximal Margin Classifier</w:t>
      </w:r>
      <w:r>
        <w:t xml:space="preserve"> </w:t>
      </w:r>
      <w:r>
        <w:t xml:space="preserve">and a</w:t>
      </w:r>
      <w:r>
        <w:t xml:space="preserve"> </w:t>
      </w:r>
      <w:r>
        <w:rPr>
          <w:iCs/>
          <w:i/>
        </w:rPr>
        <w:t xml:space="preserve">Support Vector Classifier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In the context of support vector machines, what is a</w:t>
      </w:r>
      <w:r>
        <w:t xml:space="preserve"> </w:t>
      </w:r>
      <w:r>
        <w:rPr>
          <w:iCs/>
          <w:i/>
        </w:rPr>
        <w:t xml:space="preserve">kernel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We are 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observatons in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dimensions. For each observation, there is an associated class label: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</w:tr>
    </w:tbl>
    <w:p>
      <w:pPr>
        <w:numPr>
          <w:ilvl w:val="0"/>
          <w:numId w:val="1002"/>
        </w:numPr>
      </w:pPr>
      <w:r>
        <w:t xml:space="preserve">Sketch the observations.</w:t>
      </w:r>
    </w:p>
    <w:p>
      <w:pPr>
        <w:numPr>
          <w:ilvl w:val="0"/>
          <w:numId w:val="1002"/>
        </w:numPr>
      </w:pPr>
      <w:r>
        <w:t xml:space="preserve">Sketch the optimal separating hyperplane.</w:t>
      </w:r>
    </w:p>
    <w:p>
      <w:pPr>
        <w:numPr>
          <w:ilvl w:val="0"/>
          <w:numId w:val="1002"/>
        </w:numPr>
      </w:pPr>
      <w:r>
        <w:t xml:space="preserve">On your sketch, indicate the margin for the maximal margin classifier.</w:t>
      </w:r>
    </w:p>
    <w:p>
      <w:pPr>
        <w:numPr>
          <w:ilvl w:val="0"/>
          <w:numId w:val="1002"/>
        </w:numPr>
      </w:pPr>
      <w:r>
        <w:t xml:space="preserve">Describe the classification rule for the maximal margin classifier.</w:t>
      </w:r>
    </w:p>
    <w:p>
      <w:pPr>
        <w:numPr>
          <w:ilvl w:val="0"/>
          <w:numId w:val="1002"/>
        </w:numPr>
      </w:pPr>
      <w:r>
        <w:t xml:space="preserve">Indicate the support vectors for the maximal margin classifier.</w:t>
      </w:r>
    </w:p>
    <w:p>
      <w:pPr>
        <w:numPr>
          <w:ilvl w:val="0"/>
          <w:numId w:val="1002"/>
        </w:numPr>
      </w:pPr>
      <w:r>
        <w:t xml:space="preserve">Argue that a slight movement of the seventh observation would not affect the maximal margin hyperplane.</w:t>
      </w:r>
    </w:p>
    <w:p>
      <w:pPr>
        <w:numPr>
          <w:ilvl w:val="0"/>
          <w:numId w:val="1002"/>
        </w:numPr>
      </w:pPr>
      <w:r>
        <w:t xml:space="preserve">Sketch a hyperplane that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the optimal separating hyperplane.</w:t>
      </w:r>
    </w:p>
    <w:p>
      <w:pPr>
        <w:numPr>
          <w:ilvl w:val="0"/>
          <w:numId w:val="1002"/>
        </w:numPr>
      </w:pPr>
      <w:r>
        <w:t xml:space="preserve">Draw an additional observation on the plot so that the two classes are no longer separable by a hyperplane.</w:t>
      </w:r>
    </w:p>
    <w:p>
      <w:pPr>
        <w:numPr>
          <w:ilvl w:val="0"/>
          <w:numId w:val="1002"/>
        </w:numPr>
      </w:pPr>
      <w:r>
        <w:t xml:space="preserve">Suggest a kernel that might work well with a support vector machine for this data, and explain why you think it would work well.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 Vector Machines</dc:title>
  <dc:creator/>
  <cp:keywords/>
  <dcterms:created xsi:type="dcterms:W3CDTF">2023-11-12T23:05:14Z</dcterms:created>
  <dcterms:modified xsi:type="dcterms:W3CDTF">2023-11-12T23:05:14Z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