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0096" w14:textId="77777777" w:rsidR="00BA40C5" w:rsidRDefault="00BA40C5">
      <w:pPr>
        <w:rPr>
          <w:rFonts w:eastAsiaTheme="minorEastAsia"/>
          <w:lang w:val="en-US"/>
        </w:rPr>
      </w:pPr>
    </w:p>
    <w:p w14:paraId="7A06E86E" w14:textId="259842E9" w:rsidR="0085094E" w:rsidRPr="00BA40C5" w:rsidRDefault="009A2A6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vertAlign w:val="subscript"/>
              <w:lang w:val="en-US"/>
            </w:rPr>
            <m:t>ij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µ+α</m:t>
          </m:r>
          <m:r>
            <w:rPr>
              <w:rFonts w:ascii="Cambria Math" w:hAnsi="Cambria Math" w:cstheme="minorHAnsi"/>
              <w:vertAlign w:val="subscript"/>
              <w:lang w:val="en-US"/>
            </w:rPr>
            <m:t>i</m:t>
          </m:r>
          <m:r>
            <w:rPr>
              <w:rFonts w:ascii="Cambria Math" w:hAnsi="Cambria Math" w:cstheme="minorHAnsi"/>
              <w:lang w:val="en-US"/>
            </w:rPr>
            <m:t>+ε</m:t>
          </m:r>
          <m:r>
            <w:rPr>
              <w:rFonts w:ascii="Cambria Math" w:hAnsi="Cambria Math" w:cstheme="minorHAnsi"/>
              <w:vertAlign w:val="subscript"/>
              <w:lang w:val="en-US"/>
            </w:rPr>
            <m:t>ij</m:t>
          </m:r>
        </m:oMath>
      </m:oMathPara>
    </w:p>
    <w:p w14:paraId="5D4BA455" w14:textId="39EC39DB" w:rsidR="00BA40C5" w:rsidRPr="00BA40C5" w:rsidRDefault="00BA40C5" w:rsidP="00BA40C5">
      <w:pPr>
        <w:rPr>
          <w:lang w:val="en-US"/>
        </w:rPr>
      </w:pPr>
    </w:p>
    <w:p w14:paraId="36744C65" w14:textId="26A37D42" w:rsidR="00BA40C5" w:rsidRPr="00BA40C5" w:rsidRDefault="00BA40C5" w:rsidP="00BA40C5">
      <w:pPr>
        <w:rPr>
          <w:lang w:val="en-US"/>
        </w:rPr>
      </w:pPr>
    </w:p>
    <w:p w14:paraId="69091A27" w14:textId="1D3D2775" w:rsidR="00BA40C5" w:rsidRDefault="00BA40C5" w:rsidP="00BA40C5">
      <w:pPr>
        <w:rPr>
          <w:rFonts w:eastAsiaTheme="minorEastAsia"/>
          <w:lang w:val="en-US"/>
        </w:rPr>
      </w:pPr>
    </w:p>
    <w:p w14:paraId="3B1786AD" w14:textId="77777777" w:rsidR="00BA40C5" w:rsidRDefault="00BA40C5" w:rsidP="00BA40C5">
      <w:pPr>
        <w:rPr>
          <w:lang w:val="en-US"/>
        </w:rPr>
      </w:pPr>
    </w:p>
    <w:p w14:paraId="4E1F6C73" w14:textId="5E1111C7" w:rsidR="00BA40C5" w:rsidRDefault="00BA40C5" w:rsidP="00BA40C5">
      <w:pPr>
        <w:rPr>
          <w:rFonts w:cstheme="minorHAnsi"/>
          <w:vertAlign w:val="superscript"/>
          <w:lang w:val="en-US"/>
        </w:rPr>
      </w:pPr>
      <w:r>
        <w:rPr>
          <w:rFonts w:cstheme="minorHAnsi"/>
          <w:lang w:val="en-US"/>
        </w:rPr>
        <w:t>σ</w:t>
      </w:r>
      <w:r>
        <w:rPr>
          <w:rFonts w:cstheme="minorHAnsi"/>
          <w:vertAlign w:val="superscript"/>
          <w:lang w:val="en-US"/>
        </w:rPr>
        <w:t>2</w:t>
      </w:r>
    </w:p>
    <w:p w14:paraId="4FE3DADB" w14:textId="0F06201F" w:rsidR="001E34CD" w:rsidRDefault="001E34CD" w:rsidP="00BA40C5">
      <w:pPr>
        <w:rPr>
          <w:rFonts w:cstheme="minorHAnsi"/>
          <w:vertAlign w:val="superscript"/>
          <w:lang w:val="en-US"/>
        </w:rPr>
      </w:pPr>
      <w:r>
        <w:rPr>
          <w:rFonts w:cstheme="minorHAnsi"/>
          <w:vertAlign w:val="superscript"/>
          <w:lang w:val="en-US"/>
        </w:rPr>
        <w:t>≠</w:t>
      </w:r>
    </w:p>
    <w:p w14:paraId="790B046C" w14:textId="1761D79C" w:rsidR="001E34CD" w:rsidRPr="00292C23" w:rsidRDefault="00292C23" w:rsidP="00BA40C5">
      <w:pPr>
        <w:rPr>
          <w:rFonts w:eastAsiaTheme="minorEastAsia" w:cstheme="minorHAnsi"/>
          <w:vertAlign w:val="superscript"/>
          <w:lang w:val="en-US"/>
        </w:rPr>
      </w:pPr>
      <m:oMathPara>
        <m:oMath>
          <m:r>
            <w:rPr>
              <w:rFonts w:ascii="Cambria Math" w:hAnsi="Cambria Math"/>
              <w:vertAlign w:val="superscript"/>
              <w:lang w:val="en-US"/>
            </w:rPr>
            <m:t>SST=∑i∑j</m:t>
          </m:r>
          <m:d>
            <m:d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val="en-US"/>
                </w:rPr>
                <m:t>Yi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vertAlign w:val="superscript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perscript"/>
                  <w:lang w:val="en-US"/>
                </w:rPr>
                <m:t>N</m:t>
              </m:r>
            </m:den>
          </m:f>
        </m:oMath>
      </m:oMathPara>
    </w:p>
    <w:p w14:paraId="1F993B97" w14:textId="77777777" w:rsidR="00292C23" w:rsidRPr="00292C23" w:rsidRDefault="00292C23" w:rsidP="00BA40C5">
      <w:pPr>
        <w:rPr>
          <w:rFonts w:eastAsiaTheme="minorEastAsia" w:cstheme="minorHAnsi"/>
          <w:vertAlign w:val="superscript"/>
          <w:lang w:val="en-US"/>
        </w:rPr>
      </w:pPr>
    </w:p>
    <w:p w14:paraId="46C75B1F" w14:textId="77777777" w:rsidR="00292C23" w:rsidRPr="00292C23" w:rsidRDefault="00292C23" w:rsidP="00BA40C5">
      <w:pPr>
        <w:rPr>
          <w:rFonts w:eastAsiaTheme="minorEastAsia" w:cstheme="minorHAnsi"/>
          <w:vertAlign w:val="superscript"/>
          <w:lang w:val="en-US"/>
        </w:rPr>
      </w:pPr>
    </w:p>
    <w:p w14:paraId="71AB00C1" w14:textId="352451B4" w:rsidR="00292C23" w:rsidRPr="00292C23" w:rsidRDefault="00292C23" w:rsidP="00BA40C5">
      <w:pPr>
        <w:rPr>
          <w:rFonts w:eastAsiaTheme="minorEastAsia" w:cstheme="minorHAnsi"/>
          <w:vertAlign w:val="superscript"/>
          <w:lang w:val="en-US"/>
        </w:rPr>
      </w:pPr>
      <m:oMathPara>
        <m:oMath>
          <m:r>
            <w:rPr>
              <w:rFonts w:ascii="Cambria Math" w:hAnsi="Cambria Math"/>
              <w:vertAlign w:val="superscript"/>
              <w:lang w:val="en-US"/>
            </w:rPr>
            <m:t>SSTr=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  <w:lang w:val="en-US"/>
                </w:rPr>
                <m:t>∑iT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perscript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vertAlign w:val="superscript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perscript"/>
                  <w:lang w:val="en-US"/>
                </w:rPr>
                <m:t>N</m:t>
              </m:r>
            </m:den>
          </m:f>
        </m:oMath>
      </m:oMathPara>
    </w:p>
    <w:p w14:paraId="57AAC5F3" w14:textId="77777777" w:rsidR="00292C23" w:rsidRDefault="00292C23" w:rsidP="00BA40C5">
      <w:pPr>
        <w:rPr>
          <w:rFonts w:eastAsiaTheme="minorEastAsia" w:cstheme="minorHAnsi"/>
          <w:vertAlign w:val="superscript"/>
          <w:lang w:val="en-US"/>
        </w:rPr>
      </w:pPr>
    </w:p>
    <w:p w14:paraId="4D5F366A" w14:textId="4D78CD66" w:rsidR="00292C23" w:rsidRPr="00292C23" w:rsidRDefault="00292C23" w:rsidP="00BA40C5">
      <w:pPr>
        <w:rPr>
          <w:rFonts w:eastAsiaTheme="minorEastAsia" w:cstheme="minorHAnsi"/>
          <w:vertAlign w:val="superscript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vertAlign w:val="superscript"/>
              <w:lang w:val="en-US"/>
            </w:rPr>
            <m:t>SSE=SST-SSTR</m:t>
          </m:r>
        </m:oMath>
      </m:oMathPara>
    </w:p>
    <w:p w14:paraId="2E6C9EE4" w14:textId="2BA38DBD" w:rsidR="00292C23" w:rsidRPr="000434CA" w:rsidRDefault="00292C23" w:rsidP="00292C23">
      <w:pPr>
        <w:tabs>
          <w:tab w:val="left" w:pos="2310"/>
        </w:tabs>
        <w:rPr>
          <w:rFonts w:ascii="Cambria Math" w:eastAsiaTheme="minorEastAsia" w:hAnsi="Cambria Math" w:cstheme="minorHAnsi"/>
          <w:i/>
          <w:vertAlign w:val="superscript"/>
          <w:lang w:val="en-US"/>
        </w:rPr>
      </w:pPr>
      <w:r>
        <w:rPr>
          <w:rFonts w:eastAsiaTheme="minorEastAsia" w:cstheme="minorHAnsi"/>
          <w:lang w:val="en-US"/>
        </w:rPr>
        <w:tab/>
      </w:r>
      <w:r w:rsidRPr="00292C23">
        <w:rPr>
          <w:rFonts w:ascii="Cambria Math" w:eastAsiaTheme="minorEastAsia" w:hAnsi="Cambria Math" w:cstheme="minorHAnsi"/>
          <w:i/>
          <w:vertAlign w:val="superscript"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vertAlign w:val="superscript"/>
              <w:lang w:val="en-US"/>
            </w:rPr>
            <m:t>MSSTr=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perscript"/>
                  <w:lang w:val="en-US"/>
                </w:rPr>
                <m:t>SSTR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perscript"/>
                  <w:lang w:val="en-US"/>
                </w:rPr>
                <m:t>v-1</m:t>
              </m:r>
            </m:den>
          </m:f>
        </m:oMath>
      </m:oMathPara>
    </w:p>
    <w:p w14:paraId="3581BDB9" w14:textId="766BF02F" w:rsidR="000434CA" w:rsidRPr="000434CA" w:rsidRDefault="000434CA" w:rsidP="00292C23">
      <w:pPr>
        <w:tabs>
          <w:tab w:val="left" w:pos="2310"/>
        </w:tabs>
        <w:rPr>
          <w:rFonts w:ascii="Cambria Math" w:eastAsiaTheme="minorEastAsia" w:hAnsi="Cambria Math" w:cstheme="minorHAnsi"/>
          <w:i/>
          <w:vertAlign w:val="superscript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vertAlign w:val="superscript"/>
              <w:lang w:val="en-US"/>
            </w:rPr>
            <m:t>MSSE=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perscript"/>
                  <w:lang w:val="en-US"/>
                </w:rPr>
                <m:t>SSE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perscript"/>
                  <w:lang w:val="en-US"/>
                </w:rPr>
                <m:t>N-v</m:t>
              </m:r>
            </m:den>
          </m:f>
        </m:oMath>
      </m:oMathPara>
    </w:p>
    <w:p w14:paraId="25EA270C" w14:textId="22E8C776" w:rsidR="000434CA" w:rsidRPr="000434CA" w:rsidRDefault="000434CA" w:rsidP="000434CA">
      <w:pPr>
        <w:rPr>
          <w:rFonts w:ascii="Cambria Math" w:eastAsiaTheme="minorEastAsia" w:hAnsi="Cambria Math" w:cstheme="minorHAnsi"/>
          <w:lang w:val="en-US"/>
        </w:rPr>
      </w:pPr>
    </w:p>
    <w:p w14:paraId="5738B403" w14:textId="355EAF22" w:rsidR="000434CA" w:rsidRDefault="000434CA" w:rsidP="000434CA">
      <w:pPr>
        <w:rPr>
          <w:rFonts w:ascii="Cambria Math" w:eastAsiaTheme="minorEastAsia" w:hAnsi="Cambria Math" w:cstheme="minorHAnsi"/>
          <w:i/>
          <w:vertAlign w:val="superscript"/>
          <w:lang w:val="en-US"/>
        </w:rPr>
      </w:pPr>
    </w:p>
    <w:p w14:paraId="0C716F3D" w14:textId="41825AB6" w:rsidR="000434CA" w:rsidRPr="000434CA" w:rsidRDefault="000434CA" w:rsidP="000434CA">
      <w:pPr>
        <w:tabs>
          <w:tab w:val="left" w:pos="1200"/>
        </w:tabs>
        <w:rPr>
          <w:rFonts w:ascii="Cambria Math" w:eastAsiaTheme="minorEastAsia" w:hAnsi="Cambria Math" w:cstheme="minorHAnsi"/>
          <w:i/>
          <w:vertAlign w:val="superscript"/>
          <w:lang w:val="en-US"/>
        </w:rPr>
      </w:pPr>
      <w:r>
        <w:rPr>
          <w:rFonts w:ascii="Cambria Math" w:eastAsiaTheme="minorEastAsia" w:hAnsi="Cambria Math" w:cstheme="minorHAnsi"/>
          <w:lang w:val="en-US"/>
        </w:rPr>
        <w:tab/>
      </w:r>
      <w:r w:rsidRPr="000434CA">
        <w:rPr>
          <w:rFonts w:ascii="Cambria Math" w:eastAsiaTheme="minorEastAsia" w:hAnsi="Cambria Math" w:cstheme="minorHAnsi"/>
          <w:i/>
          <w:vertAlign w:val="superscript"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vertAlign w:val="superscript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vertAlign w:val="superscript"/>
                  <w:lang w:val="en-US"/>
                </w:rPr>
                <m:t>MSSTr</m:t>
              </m:r>
            </m:num>
            <m:den>
              <m:r>
                <w:rPr>
                  <w:rFonts w:ascii="Cambria Math" w:eastAsiaTheme="minorEastAsia" w:hAnsi="Cambria Math" w:cstheme="minorHAnsi"/>
                  <w:vertAlign w:val="superscript"/>
                  <w:lang w:val="en-US"/>
                </w:rPr>
                <m:t>MSSE</m:t>
              </m:r>
            </m:den>
          </m:f>
        </m:oMath>
      </m:oMathPara>
    </w:p>
    <w:p w14:paraId="40DEE297" w14:textId="41A798F7" w:rsidR="000434CA" w:rsidRPr="000434CA" w:rsidRDefault="000434CA" w:rsidP="000434CA">
      <w:pPr>
        <w:rPr>
          <w:rFonts w:ascii="Cambria Math" w:eastAsiaTheme="minorEastAsia" w:hAnsi="Cambria Math" w:cstheme="minorHAnsi"/>
          <w:lang w:val="en-US"/>
        </w:rPr>
      </w:pPr>
    </w:p>
    <w:p w14:paraId="55A41AF7" w14:textId="63F46691" w:rsidR="0050301B" w:rsidRDefault="0050301B">
      <w:pPr>
        <w:rPr>
          <w:rFonts w:ascii="Cambria Math" w:eastAsiaTheme="minorEastAsia" w:hAnsi="Cambria Math" w:cstheme="minorHAnsi"/>
          <w:i/>
          <w:vertAlign w:val="superscript"/>
          <w:lang w:val="en-US"/>
        </w:rPr>
      </w:pPr>
      <w:r>
        <w:rPr>
          <w:rFonts w:ascii="Cambria Math" w:eastAsiaTheme="minorEastAsia" w:hAnsi="Cambria Math" w:cstheme="minorHAnsi"/>
          <w:i/>
          <w:vertAlign w:val="superscript"/>
          <w:lang w:val="en-US"/>
        </w:rPr>
        <w:br w:type="page"/>
      </w:r>
    </w:p>
    <w:p w14:paraId="320FBE77" w14:textId="77777777" w:rsidR="000434CA" w:rsidRDefault="000434CA" w:rsidP="000434CA">
      <w:pPr>
        <w:rPr>
          <w:rFonts w:ascii="Cambria Math" w:eastAsiaTheme="minorEastAsia" w:hAnsi="Cambria Math" w:cstheme="minorHAnsi"/>
          <w:i/>
          <w:vertAlign w:val="superscrip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37"/>
        <w:gridCol w:w="2551"/>
        <w:gridCol w:w="2552"/>
        <w:gridCol w:w="1366"/>
      </w:tblGrid>
      <w:tr w:rsidR="000434CA" w14:paraId="63C2126B" w14:textId="77777777" w:rsidTr="0050301B">
        <w:tc>
          <w:tcPr>
            <w:tcW w:w="1310" w:type="dxa"/>
          </w:tcPr>
          <w:p w14:paraId="55C5E7F7" w14:textId="286674C8" w:rsidR="000434CA" w:rsidRDefault="000434CA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Sources of Variation</w:t>
            </w:r>
          </w:p>
        </w:tc>
        <w:tc>
          <w:tcPr>
            <w:tcW w:w="1237" w:type="dxa"/>
          </w:tcPr>
          <w:p w14:paraId="2460E44C" w14:textId="008B7E21" w:rsidR="000434CA" w:rsidRDefault="000434CA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Degrees of Freedom</w:t>
            </w:r>
          </w:p>
        </w:tc>
        <w:tc>
          <w:tcPr>
            <w:tcW w:w="2551" w:type="dxa"/>
          </w:tcPr>
          <w:p w14:paraId="3422EADD" w14:textId="23A56746" w:rsidR="000434CA" w:rsidRDefault="000434CA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Sums of Squares</w:t>
            </w:r>
          </w:p>
        </w:tc>
        <w:tc>
          <w:tcPr>
            <w:tcW w:w="2552" w:type="dxa"/>
          </w:tcPr>
          <w:p w14:paraId="3A98DD0D" w14:textId="6B8242BD" w:rsidR="000434CA" w:rsidRDefault="000434CA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Mean Sums of Squares</w:t>
            </w:r>
          </w:p>
        </w:tc>
        <w:tc>
          <w:tcPr>
            <w:tcW w:w="1366" w:type="dxa"/>
          </w:tcPr>
          <w:p w14:paraId="1565217A" w14:textId="7F473E3F" w:rsidR="000434CA" w:rsidRDefault="000434CA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F</w:t>
            </w:r>
          </w:p>
        </w:tc>
      </w:tr>
      <w:tr w:rsidR="00F70643" w14:paraId="439EC8FE" w14:textId="77777777" w:rsidTr="0050301B">
        <w:tc>
          <w:tcPr>
            <w:tcW w:w="1310" w:type="dxa"/>
          </w:tcPr>
          <w:p w14:paraId="27498F8E" w14:textId="3B1CC09D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Treatments</w:t>
            </w:r>
          </w:p>
        </w:tc>
        <w:tc>
          <w:tcPr>
            <w:tcW w:w="1237" w:type="dxa"/>
          </w:tcPr>
          <w:p w14:paraId="4C14F7A7" w14:textId="4E61DB0C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v-1</w:t>
            </w:r>
          </w:p>
        </w:tc>
        <w:tc>
          <w:tcPr>
            <w:tcW w:w="2551" w:type="dxa"/>
          </w:tcPr>
          <w:p w14:paraId="2F5B9751" w14:textId="1E4894FE" w:rsidR="00F70643" w:rsidRPr="00292C23" w:rsidRDefault="00F70643" w:rsidP="00F70643">
            <w:pPr>
              <w:rPr>
                <w:rFonts w:eastAsiaTheme="minorEastAsia" w:cstheme="minorHAnsi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vertAlign w:val="superscript"/>
                    <w:lang w:val="en-US"/>
                  </w:rPr>
                  <m:t>SSTr=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∑iT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vertAlign w:val="superscript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5B6D9CEE" w14:textId="77777777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</w:p>
        </w:tc>
        <w:tc>
          <w:tcPr>
            <w:tcW w:w="2552" w:type="dxa"/>
          </w:tcPr>
          <w:p w14:paraId="172A3972" w14:textId="054219CC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vertAlign w:val="superscript"/>
                    <w:lang w:val="en-US"/>
                  </w:rPr>
                  <m:t>MSSTr=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SSTR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v-1</m:t>
                    </m:r>
                  </m:den>
                </m:f>
              </m:oMath>
            </m:oMathPara>
          </w:p>
        </w:tc>
        <w:tc>
          <w:tcPr>
            <w:tcW w:w="1366" w:type="dxa"/>
          </w:tcPr>
          <w:p w14:paraId="43258743" w14:textId="77777777" w:rsidR="00F70643" w:rsidRDefault="00F70643" w:rsidP="000434CA">
            <w:pPr>
              <w:rPr>
                <w:rFonts w:ascii="Cambria Math" w:eastAsiaTheme="minorEastAsia" w:hAnsi="Cambria Math" w:cstheme="minorHAnsi"/>
                <w:vertAlign w:val="superscript"/>
                <w:lang w:val="en-US"/>
              </w:rPr>
            </w:pPr>
          </w:p>
          <w:p w14:paraId="49EA7BDE" w14:textId="6221BB91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vertAlign w:val="superscript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MSSTr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MSSE</m:t>
                    </m:r>
                  </m:den>
                </m:f>
              </m:oMath>
            </m:oMathPara>
          </w:p>
        </w:tc>
      </w:tr>
      <w:tr w:rsidR="0050301B" w14:paraId="514197C5" w14:textId="77777777" w:rsidTr="0050301B">
        <w:tc>
          <w:tcPr>
            <w:tcW w:w="1310" w:type="dxa"/>
          </w:tcPr>
          <w:p w14:paraId="373520C0" w14:textId="6B0135B3" w:rsidR="0050301B" w:rsidRDefault="0050301B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Blocks</w:t>
            </w:r>
          </w:p>
        </w:tc>
        <w:tc>
          <w:tcPr>
            <w:tcW w:w="1237" w:type="dxa"/>
          </w:tcPr>
          <w:p w14:paraId="0C36328E" w14:textId="0CD4FBAB" w:rsidR="0050301B" w:rsidRDefault="0050301B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b-1</w:t>
            </w:r>
          </w:p>
        </w:tc>
        <w:tc>
          <w:tcPr>
            <w:tcW w:w="2551" w:type="dxa"/>
          </w:tcPr>
          <w:p w14:paraId="4E177610" w14:textId="5C90EC35" w:rsidR="0050301B" w:rsidRPr="00292C23" w:rsidRDefault="0050301B" w:rsidP="0050301B">
            <w:pPr>
              <w:rPr>
                <w:rFonts w:eastAsiaTheme="minorEastAsia" w:cstheme="minorHAnsi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vertAlign w:val="superscript"/>
                    <w:lang w:val="en-US"/>
                  </w:rPr>
                  <m:t>SS</m:t>
                </m:r>
                <m:r>
                  <w:rPr>
                    <w:rFonts w:ascii="Cambria Math" w:hAnsi="Cambria Math"/>
                    <w:vertAlign w:val="superscript"/>
                    <w:lang w:val="en-US"/>
                  </w:rPr>
                  <m:t>b</m:t>
                </m:r>
                <m:r>
                  <w:rPr>
                    <w:rFonts w:ascii="Cambria Math" w:hAnsi="Cambria Math"/>
                    <w:vertAlign w:val="super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∑</m:t>
                    </m:r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jB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vertAlign w:val="superscript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163E2C08" w14:textId="77777777" w:rsidR="0050301B" w:rsidRDefault="0050301B" w:rsidP="00F70643">
            <w:pPr>
              <w:rPr>
                <w:rFonts w:ascii="Cambria Math" w:eastAsia="Times New Roman" w:hAnsi="Cambria Math" w:cs="Calibri"/>
                <w:vertAlign w:val="superscript"/>
                <w:lang w:val="en-US"/>
              </w:rPr>
            </w:pPr>
          </w:p>
        </w:tc>
        <w:tc>
          <w:tcPr>
            <w:tcW w:w="2552" w:type="dxa"/>
          </w:tcPr>
          <w:p w14:paraId="6A2BFC74" w14:textId="4B6E36DC" w:rsidR="0050301B" w:rsidRDefault="0050301B" w:rsidP="000434CA">
            <w:pPr>
              <w:rPr>
                <w:rFonts w:ascii="Cambria Math" w:eastAsia="Times New Roman" w:hAnsi="Cambria Math" w:cs="Calibri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vertAlign w:val="superscript"/>
                    <w:lang w:val="en-US"/>
                  </w:rPr>
                  <m:t>MSS</m:t>
                </m:r>
                <m:r>
                  <w:rPr>
                    <w:rFonts w:ascii="Cambria Math" w:eastAsiaTheme="minorEastAsia" w:hAnsi="Cambria Math" w:cstheme="minorHAnsi"/>
                    <w:vertAlign w:val="superscript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theme="minorHAnsi"/>
                    <w:vertAlign w:val="super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SS</m:t>
                    </m:r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366" w:type="dxa"/>
          </w:tcPr>
          <w:p w14:paraId="3480EE45" w14:textId="157242BE" w:rsidR="0050301B" w:rsidRDefault="0050301B" w:rsidP="000434CA">
            <w:pPr>
              <w:rPr>
                <w:rFonts w:ascii="Cambria Math" w:eastAsiaTheme="minorEastAsia" w:hAnsi="Cambria Math" w:cstheme="minorHAnsi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vertAlign w:val="superscript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MSS</m:t>
                    </m:r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MSSE</m:t>
                    </m:r>
                  </m:den>
                </m:f>
              </m:oMath>
            </m:oMathPara>
          </w:p>
        </w:tc>
      </w:tr>
      <w:tr w:rsidR="00F70643" w14:paraId="525EA02F" w14:textId="77777777" w:rsidTr="0050301B">
        <w:tc>
          <w:tcPr>
            <w:tcW w:w="1310" w:type="dxa"/>
          </w:tcPr>
          <w:p w14:paraId="3D918DD8" w14:textId="67C14A11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Error</w:t>
            </w:r>
          </w:p>
        </w:tc>
        <w:tc>
          <w:tcPr>
            <w:tcW w:w="1237" w:type="dxa"/>
          </w:tcPr>
          <w:p w14:paraId="13FB5B95" w14:textId="1263C157" w:rsidR="00F70643" w:rsidRDefault="0050301B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(v-1)(b-1)</w:t>
            </w:r>
          </w:p>
        </w:tc>
        <w:tc>
          <w:tcPr>
            <w:tcW w:w="2551" w:type="dxa"/>
          </w:tcPr>
          <w:p w14:paraId="1F627746" w14:textId="77777777" w:rsidR="00F70643" w:rsidRPr="00292C23" w:rsidRDefault="00F70643" w:rsidP="00F70643">
            <w:pPr>
              <w:rPr>
                <w:rFonts w:eastAsiaTheme="minorEastAsia" w:cstheme="minorHAnsi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vertAlign w:val="superscript"/>
                    <w:lang w:val="en-US"/>
                  </w:rPr>
                  <m:t>SSE=SST-SSTR</m:t>
                </m:r>
              </m:oMath>
            </m:oMathPara>
          </w:p>
          <w:p w14:paraId="2CF51AE1" w14:textId="77777777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</w:p>
        </w:tc>
        <w:tc>
          <w:tcPr>
            <w:tcW w:w="2552" w:type="dxa"/>
          </w:tcPr>
          <w:p w14:paraId="136D6A99" w14:textId="3CFE2BB8" w:rsidR="00F70643" w:rsidRPr="000434CA" w:rsidRDefault="00F70643" w:rsidP="00F70643">
            <w:pPr>
              <w:tabs>
                <w:tab w:val="left" w:pos="2310"/>
              </w:tabs>
              <w:rPr>
                <w:rFonts w:ascii="Cambria Math" w:eastAsiaTheme="minorEastAsia" w:hAnsi="Cambria Math" w:cstheme="minorHAnsi"/>
                <w:i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vertAlign w:val="superscript"/>
                    <w:lang w:val="en-US"/>
                  </w:rPr>
                  <m:t>MSSE=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vertAlign w:val="superscript"/>
                        <w:lang w:val="en-US"/>
                      </w:rPr>
                      <m:t>SSE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(v-1)(b-1)</m:t>
                    </m:r>
                  </m:den>
                </m:f>
              </m:oMath>
            </m:oMathPara>
          </w:p>
          <w:p w14:paraId="5214E29C" w14:textId="77777777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</w:p>
        </w:tc>
        <w:tc>
          <w:tcPr>
            <w:tcW w:w="1366" w:type="dxa"/>
            <w:vMerge w:val="restart"/>
          </w:tcPr>
          <w:p w14:paraId="06464F58" w14:textId="77777777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</w:p>
        </w:tc>
      </w:tr>
      <w:tr w:rsidR="00F70643" w14:paraId="130FED77" w14:textId="77777777" w:rsidTr="0050301B">
        <w:tc>
          <w:tcPr>
            <w:tcW w:w="1310" w:type="dxa"/>
          </w:tcPr>
          <w:p w14:paraId="13341447" w14:textId="650640B8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Total</w:t>
            </w:r>
          </w:p>
        </w:tc>
        <w:tc>
          <w:tcPr>
            <w:tcW w:w="1237" w:type="dxa"/>
          </w:tcPr>
          <w:p w14:paraId="4FFA9C2B" w14:textId="7D312E15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  <w:r>
              <w:rPr>
                <w:rFonts w:ascii="Cambria Math" w:eastAsiaTheme="minorEastAsia" w:hAnsi="Cambria Math" w:cstheme="minorHAnsi"/>
                <w:lang w:val="en-US"/>
              </w:rPr>
              <w:t>N-1</w:t>
            </w:r>
          </w:p>
        </w:tc>
        <w:tc>
          <w:tcPr>
            <w:tcW w:w="2551" w:type="dxa"/>
          </w:tcPr>
          <w:p w14:paraId="04C059E6" w14:textId="77777777" w:rsidR="00F70643" w:rsidRPr="00292C23" w:rsidRDefault="00F70643" w:rsidP="000434CA">
            <w:pPr>
              <w:rPr>
                <w:rFonts w:eastAsiaTheme="minorEastAsia" w:cstheme="minorHAnsi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vertAlign w:val="superscript"/>
                    <w:lang w:val="en-US"/>
                  </w:rPr>
                  <m:t>SST=∑i∑j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Yi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vertAlign w:val="superscript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5C45F62F" w14:textId="77777777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</w:p>
        </w:tc>
        <w:tc>
          <w:tcPr>
            <w:tcW w:w="2552" w:type="dxa"/>
          </w:tcPr>
          <w:p w14:paraId="03025DBE" w14:textId="77777777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</w:p>
        </w:tc>
        <w:tc>
          <w:tcPr>
            <w:tcW w:w="1366" w:type="dxa"/>
            <w:vMerge/>
          </w:tcPr>
          <w:p w14:paraId="0CD2EE62" w14:textId="77777777" w:rsidR="00F70643" w:rsidRDefault="00F70643" w:rsidP="000434CA">
            <w:pPr>
              <w:rPr>
                <w:rFonts w:ascii="Cambria Math" w:eastAsiaTheme="minorEastAsia" w:hAnsi="Cambria Math" w:cstheme="minorHAnsi"/>
                <w:lang w:val="en-US"/>
              </w:rPr>
            </w:pPr>
          </w:p>
        </w:tc>
      </w:tr>
    </w:tbl>
    <w:p w14:paraId="2D520EA3" w14:textId="28258B4C" w:rsidR="000434CA" w:rsidRDefault="000434CA" w:rsidP="000434CA">
      <w:pPr>
        <w:rPr>
          <w:rFonts w:ascii="Cambria Math" w:eastAsiaTheme="minorEastAsia" w:hAnsi="Cambria Math" w:cstheme="minorHAnsi"/>
          <w:lang w:val="en-US"/>
        </w:rPr>
      </w:pPr>
    </w:p>
    <w:p w14:paraId="435DB076" w14:textId="7C476E23" w:rsidR="0050301B" w:rsidRDefault="0050301B" w:rsidP="000434CA">
      <w:pPr>
        <w:rPr>
          <w:rFonts w:ascii="Cambria Math" w:eastAsiaTheme="minorEastAsia" w:hAnsi="Cambria Math" w:cstheme="minorHAnsi"/>
          <w:lang w:val="en-US"/>
        </w:rPr>
      </w:pPr>
    </w:p>
    <w:tbl>
      <w:tblPr>
        <w:tblStyle w:val="GridTable5Dark"/>
        <w:tblW w:w="9950" w:type="dxa"/>
        <w:tblLook w:val="04A0" w:firstRow="1" w:lastRow="0" w:firstColumn="1" w:lastColumn="0" w:noHBand="0" w:noVBand="1"/>
      </w:tblPr>
      <w:tblGrid>
        <w:gridCol w:w="1559"/>
        <w:gridCol w:w="1877"/>
        <w:gridCol w:w="1564"/>
        <w:gridCol w:w="1722"/>
        <w:gridCol w:w="1694"/>
        <w:gridCol w:w="1534"/>
      </w:tblGrid>
      <w:tr w:rsidR="0050301B" w:rsidRPr="00BC2CD1" w14:paraId="0F1CE384" w14:textId="77777777" w:rsidTr="00EA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952A17B" w14:textId="77777777" w:rsidR="0050301B" w:rsidRPr="00BC2CD1" w:rsidRDefault="0050301B" w:rsidP="00EA1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63" w:type="dxa"/>
            <w:gridSpan w:val="3"/>
          </w:tcPr>
          <w:p w14:paraId="4209B26B" w14:textId="77777777" w:rsidR="0050301B" w:rsidRPr="00BC2CD1" w:rsidRDefault="0050301B" w:rsidP="00EA1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C2CD1">
              <w:rPr>
                <w:b w:val="0"/>
                <w:bCs w:val="0"/>
                <w:sz w:val="24"/>
                <w:szCs w:val="24"/>
                <w:lang w:val="en-US"/>
              </w:rPr>
              <w:t>Blocks</w:t>
            </w:r>
          </w:p>
        </w:tc>
        <w:tc>
          <w:tcPr>
            <w:tcW w:w="1694" w:type="dxa"/>
          </w:tcPr>
          <w:p w14:paraId="090E7855" w14:textId="77777777" w:rsidR="0050301B" w:rsidRPr="00BC2CD1" w:rsidRDefault="0050301B" w:rsidP="00EA1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4" w:type="dxa"/>
          </w:tcPr>
          <w:p w14:paraId="0B2B16F8" w14:textId="77777777" w:rsidR="0050301B" w:rsidRPr="00BC2CD1" w:rsidRDefault="0050301B" w:rsidP="00EA1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301B" w:rsidRPr="00BC2CD1" w14:paraId="3E8DD83B" w14:textId="77777777" w:rsidTr="00EA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250F400" w14:textId="77777777" w:rsidR="0050301B" w:rsidRPr="00BC2CD1" w:rsidRDefault="0050301B" w:rsidP="00EA169E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C2CD1">
              <w:rPr>
                <w:b w:val="0"/>
                <w:bCs w:val="0"/>
                <w:sz w:val="24"/>
                <w:szCs w:val="24"/>
                <w:lang w:val="en-US"/>
              </w:rPr>
              <w:t>Treatments</w:t>
            </w:r>
          </w:p>
        </w:tc>
        <w:tc>
          <w:tcPr>
            <w:tcW w:w="1877" w:type="dxa"/>
          </w:tcPr>
          <w:p w14:paraId="56AD94EA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C2CD1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64" w:type="dxa"/>
          </w:tcPr>
          <w:p w14:paraId="5C36CAF2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C2CD1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22" w:type="dxa"/>
          </w:tcPr>
          <w:p w14:paraId="3D147C02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C2CD1"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694" w:type="dxa"/>
          </w:tcPr>
          <w:p w14:paraId="55E62740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C2CD1">
              <w:rPr>
                <w:b/>
                <w:bCs/>
                <w:sz w:val="24"/>
                <w:szCs w:val="24"/>
                <w:lang w:val="en-US"/>
              </w:rPr>
              <w:t>Treatment Totals</w:t>
            </w:r>
          </w:p>
        </w:tc>
        <w:tc>
          <w:tcPr>
            <w:tcW w:w="1534" w:type="dxa"/>
          </w:tcPr>
          <w:p w14:paraId="797CA9DF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C2CD1">
              <w:rPr>
                <w:b/>
                <w:bCs/>
                <w:sz w:val="24"/>
                <w:szCs w:val="24"/>
                <w:lang w:val="en-US"/>
              </w:rPr>
              <w:t>Treatment Means</w:t>
            </w:r>
          </w:p>
        </w:tc>
      </w:tr>
      <w:tr w:rsidR="0050301B" w:rsidRPr="00BC2CD1" w14:paraId="7F0A01FF" w14:textId="77777777" w:rsidTr="00EA169E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2AD31F6" w14:textId="77777777" w:rsidR="0050301B" w:rsidRPr="00BC2CD1" w:rsidRDefault="0050301B" w:rsidP="00EA169E">
            <w:pPr>
              <w:jc w:val="center"/>
              <w:rPr>
                <w:sz w:val="24"/>
                <w:szCs w:val="24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77" w:type="dxa"/>
          </w:tcPr>
          <w:p w14:paraId="2962A51A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564" w:type="dxa"/>
          </w:tcPr>
          <w:p w14:paraId="48649E27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722" w:type="dxa"/>
          </w:tcPr>
          <w:p w14:paraId="5714117D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ib</w:t>
            </w:r>
          </w:p>
        </w:tc>
        <w:tc>
          <w:tcPr>
            <w:tcW w:w="1694" w:type="dxa"/>
          </w:tcPr>
          <w:p w14:paraId="37EFC1A7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T1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=∑Y1j</m:t>
                </m:r>
              </m:oMath>
            </m:oMathPara>
          </w:p>
        </w:tc>
        <w:tc>
          <w:tcPr>
            <w:tcW w:w="1534" w:type="dxa"/>
          </w:tcPr>
          <w:p w14:paraId="03E4E3F6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4"/>
                    <w:szCs w:val="24"/>
                    <w:shd w:val="clear" w:color="auto" w:fill="EAECF0"/>
                  </w:rPr>
                  <m:t>Ȳ1.</m:t>
                </m:r>
              </m:oMath>
            </m:oMathPara>
          </w:p>
        </w:tc>
      </w:tr>
      <w:tr w:rsidR="0050301B" w:rsidRPr="00BC2CD1" w14:paraId="0A008189" w14:textId="77777777" w:rsidTr="00EA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DFB853A" w14:textId="77777777" w:rsidR="0050301B" w:rsidRPr="00BC2CD1" w:rsidRDefault="0050301B" w:rsidP="00EA169E">
            <w:pPr>
              <w:jc w:val="center"/>
              <w:rPr>
                <w:sz w:val="24"/>
                <w:szCs w:val="24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7" w:type="dxa"/>
          </w:tcPr>
          <w:p w14:paraId="7532E9FE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564" w:type="dxa"/>
          </w:tcPr>
          <w:p w14:paraId="3D47B301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722" w:type="dxa"/>
          </w:tcPr>
          <w:p w14:paraId="02AAFF6A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2b</w:t>
            </w:r>
          </w:p>
        </w:tc>
        <w:tc>
          <w:tcPr>
            <w:tcW w:w="1694" w:type="dxa"/>
          </w:tcPr>
          <w:p w14:paraId="75153502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T2=∑Y2j</m:t>
                </m:r>
              </m:oMath>
            </m:oMathPara>
          </w:p>
        </w:tc>
        <w:tc>
          <w:tcPr>
            <w:tcW w:w="1534" w:type="dxa"/>
          </w:tcPr>
          <w:p w14:paraId="499F9413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T2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4"/>
                  <w:szCs w:val="24"/>
                  <w:shd w:val="clear" w:color="auto" w:fill="EAECF0"/>
                </w:rPr>
                <m:t>Ȳ2</m:t>
              </m:r>
            </m:oMath>
            <w:r w:rsidRPr="00BC2CD1">
              <w:rPr>
                <w:rFonts w:eastAsiaTheme="minorEastAsia"/>
                <w:color w:val="202122"/>
                <w:sz w:val="24"/>
                <w:szCs w:val="24"/>
                <w:shd w:val="clear" w:color="auto" w:fill="EAECF0"/>
                <w:lang w:val="en-US"/>
              </w:rPr>
              <w:t>.</w:t>
            </w:r>
          </w:p>
        </w:tc>
      </w:tr>
      <w:tr w:rsidR="0050301B" w:rsidRPr="00BC2CD1" w14:paraId="566FD1EB" w14:textId="77777777" w:rsidTr="00EA169E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0761612" w14:textId="77777777" w:rsidR="0050301B" w:rsidRPr="00BC2CD1" w:rsidRDefault="0050301B" w:rsidP="00EA169E">
            <w:pPr>
              <w:jc w:val="center"/>
              <w:rPr>
                <w:sz w:val="24"/>
                <w:szCs w:val="24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877" w:type="dxa"/>
          </w:tcPr>
          <w:p w14:paraId="5D399E4F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v1</w:t>
            </w:r>
          </w:p>
        </w:tc>
        <w:tc>
          <w:tcPr>
            <w:tcW w:w="1564" w:type="dxa"/>
          </w:tcPr>
          <w:p w14:paraId="067B1A83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V2</w:t>
            </w:r>
          </w:p>
        </w:tc>
        <w:tc>
          <w:tcPr>
            <w:tcW w:w="1722" w:type="dxa"/>
          </w:tcPr>
          <w:p w14:paraId="3BB4D6F3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BC2CD1">
              <w:rPr>
                <w:sz w:val="24"/>
                <w:szCs w:val="24"/>
                <w:lang w:val="en-US"/>
              </w:rPr>
              <w:t>Y</w:t>
            </w:r>
            <w:r w:rsidRPr="00BC2CD1">
              <w:rPr>
                <w:sz w:val="24"/>
                <w:szCs w:val="24"/>
                <w:vertAlign w:val="subscript"/>
                <w:lang w:val="en-US"/>
              </w:rPr>
              <w:t>vb</w:t>
            </w:r>
            <w:proofErr w:type="spellEnd"/>
          </w:p>
        </w:tc>
        <w:tc>
          <w:tcPr>
            <w:tcW w:w="1694" w:type="dxa"/>
          </w:tcPr>
          <w:p w14:paraId="23A70D6F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T3=∑Y3j</m:t>
                </m:r>
              </m:oMath>
            </m:oMathPara>
          </w:p>
        </w:tc>
        <w:tc>
          <w:tcPr>
            <w:tcW w:w="1534" w:type="dxa"/>
          </w:tcPr>
          <w:p w14:paraId="5ABB170A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Tv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4"/>
                  <w:szCs w:val="24"/>
                  <w:shd w:val="clear" w:color="auto" w:fill="EAECF0"/>
                </w:rPr>
                <m:t>Ȳv</m:t>
              </m:r>
            </m:oMath>
            <w:r w:rsidRPr="00BC2CD1">
              <w:rPr>
                <w:rFonts w:eastAsiaTheme="minorEastAsia"/>
                <w:color w:val="202122"/>
                <w:sz w:val="24"/>
                <w:szCs w:val="24"/>
                <w:shd w:val="clear" w:color="auto" w:fill="EAECF0"/>
                <w:lang w:val="en-US"/>
              </w:rPr>
              <w:t>.</w:t>
            </w:r>
          </w:p>
        </w:tc>
      </w:tr>
      <w:tr w:rsidR="0050301B" w:rsidRPr="00BC2CD1" w14:paraId="45A81964" w14:textId="77777777" w:rsidTr="00EA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AD504CE" w14:textId="77777777" w:rsidR="0050301B" w:rsidRPr="00BC2CD1" w:rsidRDefault="0050301B" w:rsidP="00EA169E">
            <w:pPr>
              <w:jc w:val="center"/>
              <w:rPr>
                <w:sz w:val="24"/>
                <w:szCs w:val="24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Block Total</w:t>
            </w:r>
          </w:p>
        </w:tc>
        <w:tc>
          <w:tcPr>
            <w:tcW w:w="1877" w:type="dxa"/>
          </w:tcPr>
          <w:p w14:paraId="792623E8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=∑Yi1</m:t>
                </m:r>
              </m:oMath>
            </m:oMathPara>
          </w:p>
        </w:tc>
        <w:tc>
          <w:tcPr>
            <w:tcW w:w="1564" w:type="dxa"/>
          </w:tcPr>
          <w:p w14:paraId="473C69A7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B2=∑Yi2</m:t>
                </m:r>
              </m:oMath>
            </m:oMathPara>
          </w:p>
        </w:tc>
        <w:tc>
          <w:tcPr>
            <w:tcW w:w="1722" w:type="dxa"/>
          </w:tcPr>
          <w:p w14:paraId="73ADF492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Bb=∑Yij</m:t>
                </m:r>
              </m:oMath>
            </m:oMathPara>
          </w:p>
        </w:tc>
        <w:tc>
          <w:tcPr>
            <w:tcW w:w="1694" w:type="dxa"/>
          </w:tcPr>
          <w:p w14:paraId="738C7B20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∑Yij</m:t>
                </m:r>
              </m:oMath>
            </m:oMathPara>
          </w:p>
        </w:tc>
        <w:tc>
          <w:tcPr>
            <w:tcW w:w="1534" w:type="dxa"/>
          </w:tcPr>
          <w:p w14:paraId="6F5C5EA7" w14:textId="77777777" w:rsidR="0050301B" w:rsidRPr="00BC2CD1" w:rsidRDefault="0050301B" w:rsidP="00EA1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301B" w:rsidRPr="00BC2CD1" w14:paraId="5C3DCCFF" w14:textId="77777777" w:rsidTr="00EA169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CE2DA62" w14:textId="77777777" w:rsidR="0050301B" w:rsidRPr="00BC2CD1" w:rsidRDefault="0050301B" w:rsidP="00EA169E">
            <w:pPr>
              <w:jc w:val="center"/>
              <w:rPr>
                <w:sz w:val="24"/>
                <w:szCs w:val="24"/>
                <w:lang w:val="en-US"/>
              </w:rPr>
            </w:pPr>
            <w:r w:rsidRPr="00BC2CD1">
              <w:rPr>
                <w:sz w:val="24"/>
                <w:szCs w:val="24"/>
                <w:lang w:val="en-US"/>
              </w:rPr>
              <w:t>Block Means</w:t>
            </w:r>
          </w:p>
        </w:tc>
        <w:tc>
          <w:tcPr>
            <w:tcW w:w="1877" w:type="dxa"/>
          </w:tcPr>
          <w:p w14:paraId="05E0BF44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4"/>
                    <w:szCs w:val="24"/>
                    <w:shd w:val="clear" w:color="auto" w:fill="EAECF0"/>
                  </w:rPr>
                  <m:t>Ȳ.1</m:t>
                </m:r>
              </m:oMath>
            </m:oMathPara>
          </w:p>
        </w:tc>
        <w:tc>
          <w:tcPr>
            <w:tcW w:w="1564" w:type="dxa"/>
          </w:tcPr>
          <w:p w14:paraId="1A164921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4"/>
                    <w:szCs w:val="24"/>
                    <w:shd w:val="clear" w:color="auto" w:fill="EAECF0"/>
                  </w:rPr>
                  <m:t>Ȳ.2</m:t>
                </m:r>
              </m:oMath>
            </m:oMathPara>
          </w:p>
        </w:tc>
        <w:tc>
          <w:tcPr>
            <w:tcW w:w="1722" w:type="dxa"/>
          </w:tcPr>
          <w:p w14:paraId="64003E05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4"/>
                    <w:szCs w:val="24"/>
                    <w:shd w:val="clear" w:color="auto" w:fill="EAECF0"/>
                  </w:rPr>
                  <m:t>Ȳ.b</m:t>
                </m:r>
              </m:oMath>
            </m:oMathPara>
          </w:p>
        </w:tc>
        <w:tc>
          <w:tcPr>
            <w:tcW w:w="1694" w:type="dxa"/>
          </w:tcPr>
          <w:p w14:paraId="78582725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34" w:type="dxa"/>
          </w:tcPr>
          <w:p w14:paraId="68E2B4C5" w14:textId="77777777" w:rsidR="0050301B" w:rsidRPr="00BC2CD1" w:rsidRDefault="0050301B" w:rsidP="00EA1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EE2DE6" w14:textId="77777777" w:rsidR="0050301B" w:rsidRDefault="0050301B" w:rsidP="0050301B">
      <w:pPr>
        <w:jc w:val="center"/>
        <w:rPr>
          <w:sz w:val="24"/>
          <w:szCs w:val="24"/>
        </w:rPr>
      </w:pPr>
    </w:p>
    <w:p w14:paraId="5163B389" w14:textId="77777777" w:rsidR="0050301B" w:rsidRDefault="0050301B" w:rsidP="0050301B">
      <w:pPr>
        <w:jc w:val="center"/>
        <w:rPr>
          <w:sz w:val="24"/>
          <w:szCs w:val="24"/>
        </w:rPr>
      </w:pPr>
    </w:p>
    <w:p w14:paraId="78EB6695" w14:textId="77777777" w:rsidR="0050301B" w:rsidRDefault="0050301B" w:rsidP="0050301B">
      <w:pPr>
        <w:rPr>
          <w:rFonts w:cstheme="minorHAnsi"/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Y</w:t>
      </w:r>
      <w:r>
        <w:rPr>
          <w:sz w:val="24"/>
          <w:szCs w:val="24"/>
          <w:vertAlign w:val="subscript"/>
          <w:lang w:val="en-US"/>
        </w:rPr>
        <w:t>IJ</w:t>
      </w:r>
      <w:r>
        <w:rPr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>µ+ α</w:t>
      </w:r>
      <w:r>
        <w:rPr>
          <w:rFonts w:cstheme="minorHAnsi"/>
          <w:sz w:val="24"/>
          <w:szCs w:val="24"/>
          <w:vertAlign w:val="subscript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+β</w:t>
      </w:r>
      <w:proofErr w:type="spellStart"/>
      <w:r>
        <w:rPr>
          <w:rFonts w:cstheme="minorHAnsi"/>
          <w:sz w:val="24"/>
          <w:szCs w:val="24"/>
          <w:vertAlign w:val="subscript"/>
          <w:lang w:val="en-US"/>
        </w:rPr>
        <w:t>J</w:t>
      </w:r>
      <w:r>
        <w:rPr>
          <w:rFonts w:cstheme="minorHAnsi"/>
          <w:sz w:val="24"/>
          <w:szCs w:val="24"/>
          <w:lang w:val="en-US"/>
        </w:rPr>
        <w:t>+ε</w:t>
      </w:r>
      <w:r>
        <w:rPr>
          <w:rFonts w:cstheme="minorHAnsi"/>
          <w:sz w:val="24"/>
          <w:szCs w:val="24"/>
          <w:vertAlign w:val="subscript"/>
          <w:lang w:val="en-US"/>
        </w:rPr>
        <w:t>IJ</w:t>
      </w:r>
      <w:proofErr w:type="spellEnd"/>
    </w:p>
    <w:p w14:paraId="79CB5DD5" w14:textId="77777777" w:rsidR="0050301B" w:rsidRDefault="0050301B" w:rsidP="0050301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Where:</w:t>
      </w:r>
    </w:p>
    <w:p w14:paraId="09DBB064" w14:textId="77777777" w:rsidR="0050301B" w:rsidRDefault="0050301B" w:rsidP="0050301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µ is the overall mean</w:t>
      </w:r>
    </w:p>
    <w:p w14:paraId="4C0A911E" w14:textId="77777777" w:rsidR="0050301B" w:rsidRDefault="0050301B" w:rsidP="0050301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α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I </w:t>
      </w:r>
      <w:r>
        <w:rPr>
          <w:rFonts w:cstheme="minorHAnsi"/>
          <w:sz w:val="24"/>
          <w:szCs w:val="24"/>
          <w:lang w:val="en-US"/>
        </w:rPr>
        <w:t xml:space="preserve">is the effect if the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vertAlign w:val="superscript"/>
          <w:lang w:val="en-US"/>
        </w:rPr>
        <w:t>th</w:t>
      </w:r>
      <w:proofErr w:type="spellEnd"/>
      <w:r>
        <w:rPr>
          <w:rFonts w:cstheme="minorHAnsi"/>
          <w:sz w:val="24"/>
          <w:szCs w:val="24"/>
          <w:vertAlign w:val="super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treatment</w:t>
      </w:r>
    </w:p>
    <w:p w14:paraId="4C6E0CDB" w14:textId="77777777" w:rsidR="0050301B" w:rsidRDefault="0050301B" w:rsidP="0050301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β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J </w:t>
      </w:r>
      <w:r>
        <w:rPr>
          <w:rFonts w:cstheme="minorHAnsi"/>
          <w:sz w:val="24"/>
          <w:szCs w:val="24"/>
          <w:lang w:val="en-US"/>
        </w:rPr>
        <w:t xml:space="preserve">is the effect of the </w:t>
      </w:r>
      <w:proofErr w:type="spellStart"/>
      <w:r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  <w:vertAlign w:val="superscript"/>
          <w:lang w:val="en-US"/>
        </w:rPr>
        <w:t>th</w:t>
      </w:r>
      <w:proofErr w:type="spellEnd"/>
      <w:r>
        <w:rPr>
          <w:rFonts w:cstheme="minorHAnsi"/>
          <w:sz w:val="24"/>
          <w:szCs w:val="24"/>
          <w:vertAlign w:val="super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block</w:t>
      </w:r>
    </w:p>
    <w:p w14:paraId="34F0090C" w14:textId="77777777" w:rsidR="0050301B" w:rsidRPr="00494081" w:rsidRDefault="0050301B" w:rsidP="0050301B">
      <w:pPr>
        <w:rPr>
          <w:rFonts w:cstheme="minorHAnsi"/>
          <w:sz w:val="24"/>
          <w:szCs w:val="24"/>
          <w:u w:val="single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ε</w:t>
      </w:r>
      <w:proofErr w:type="gramStart"/>
      <w:r>
        <w:rPr>
          <w:rFonts w:cstheme="minorHAnsi"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is</w:t>
      </w:r>
      <w:proofErr w:type="gramEnd"/>
      <w:r>
        <w:rPr>
          <w:rFonts w:cstheme="minorHAnsi"/>
          <w:sz w:val="24"/>
          <w:szCs w:val="24"/>
          <w:lang w:val="en-US"/>
        </w:rPr>
        <w:t xml:space="preserve"> the random error which follows a </w:t>
      </w:r>
      <w:proofErr w:type="spellStart"/>
      <w:r>
        <w:rPr>
          <w:rFonts w:cstheme="minorHAnsi"/>
          <w:sz w:val="24"/>
          <w:szCs w:val="24"/>
          <w:lang w:val="en-US"/>
        </w:rPr>
        <w:t>noemal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distributipon</w:t>
      </w:r>
      <w:proofErr w:type="spellEnd"/>
      <w:r>
        <w:rPr>
          <w:rFonts w:cstheme="minorHAnsi"/>
          <w:sz w:val="24"/>
          <w:szCs w:val="24"/>
          <w:lang w:val="en-US"/>
        </w:rPr>
        <w:t xml:space="preserve"> (0,σ</w:t>
      </w:r>
      <w:r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)</w:t>
      </w:r>
    </w:p>
    <w:p w14:paraId="7797E2E1" w14:textId="77777777" w:rsidR="0050301B" w:rsidRPr="00BC2CD1" w:rsidRDefault="0050301B" w:rsidP="0050301B">
      <w:pPr>
        <w:rPr>
          <w:sz w:val="24"/>
          <w:szCs w:val="24"/>
          <w:vertAlign w:val="subscript"/>
          <w:lang w:val="en-US"/>
        </w:rPr>
      </w:pPr>
    </w:p>
    <w:p w14:paraId="5B593BA9" w14:textId="77777777" w:rsidR="0050301B" w:rsidRPr="000434CA" w:rsidRDefault="0050301B" w:rsidP="000434CA">
      <w:pPr>
        <w:rPr>
          <w:rFonts w:ascii="Cambria Math" w:eastAsiaTheme="minorEastAsia" w:hAnsi="Cambria Math" w:cstheme="minorHAnsi"/>
          <w:lang w:val="en-US"/>
        </w:rPr>
      </w:pPr>
    </w:p>
    <w:sectPr w:rsidR="0050301B" w:rsidRPr="0004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4838" w14:textId="77777777" w:rsidR="002C4014" w:rsidRDefault="002C4014" w:rsidP="00BA40C5">
      <w:pPr>
        <w:spacing w:after="0" w:line="240" w:lineRule="auto"/>
      </w:pPr>
      <w:r>
        <w:separator/>
      </w:r>
    </w:p>
  </w:endnote>
  <w:endnote w:type="continuationSeparator" w:id="0">
    <w:p w14:paraId="4925B7FE" w14:textId="77777777" w:rsidR="002C4014" w:rsidRDefault="002C4014" w:rsidP="00BA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0FA2" w14:textId="77777777" w:rsidR="002C4014" w:rsidRDefault="002C4014" w:rsidP="00BA40C5">
      <w:pPr>
        <w:spacing w:after="0" w:line="240" w:lineRule="auto"/>
      </w:pPr>
      <w:r>
        <w:separator/>
      </w:r>
    </w:p>
  </w:footnote>
  <w:footnote w:type="continuationSeparator" w:id="0">
    <w:p w14:paraId="488B1C17" w14:textId="77777777" w:rsidR="002C4014" w:rsidRDefault="002C4014" w:rsidP="00BA4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4"/>
    <w:rsid w:val="000434CA"/>
    <w:rsid w:val="000B6FFB"/>
    <w:rsid w:val="001834E4"/>
    <w:rsid w:val="001B63BF"/>
    <w:rsid w:val="001E34CD"/>
    <w:rsid w:val="00292C23"/>
    <w:rsid w:val="002C4014"/>
    <w:rsid w:val="004B3731"/>
    <w:rsid w:val="0050301B"/>
    <w:rsid w:val="00547642"/>
    <w:rsid w:val="009A2A6E"/>
    <w:rsid w:val="00BA40C5"/>
    <w:rsid w:val="00BF363E"/>
    <w:rsid w:val="00F7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9B63"/>
  <w15:chartTrackingRefBased/>
  <w15:docId w15:val="{4654026E-892F-43EC-B9AF-BE2593ED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0C5"/>
  </w:style>
  <w:style w:type="paragraph" w:styleId="Footer">
    <w:name w:val="footer"/>
    <w:basedOn w:val="Normal"/>
    <w:link w:val="FooterChar"/>
    <w:uiPriority w:val="99"/>
    <w:unhideWhenUsed/>
    <w:rsid w:val="00BA4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0C5"/>
  </w:style>
  <w:style w:type="character" w:styleId="PlaceholderText">
    <w:name w:val="Placeholder Text"/>
    <w:basedOn w:val="DefaultParagraphFont"/>
    <w:uiPriority w:val="99"/>
    <w:semiHidden/>
    <w:rsid w:val="001E34CD"/>
    <w:rPr>
      <w:color w:val="808080"/>
    </w:rPr>
  </w:style>
  <w:style w:type="table" w:styleId="TableGrid">
    <w:name w:val="Table Grid"/>
    <w:basedOn w:val="TableNormal"/>
    <w:uiPriority w:val="39"/>
    <w:rsid w:val="0004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030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Leboo</dc:creator>
  <cp:keywords/>
  <dc:description/>
  <cp:lastModifiedBy>Ian Leboo</cp:lastModifiedBy>
  <cp:revision>3</cp:revision>
  <dcterms:created xsi:type="dcterms:W3CDTF">2022-03-30T19:58:00Z</dcterms:created>
  <dcterms:modified xsi:type="dcterms:W3CDTF">2022-04-06T11:13:00Z</dcterms:modified>
</cp:coreProperties>
</file>