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01F0A" w14:textId="77777777" w:rsidR="00DA05E5" w:rsidRDefault="00DA05E5" w:rsidP="00952CEE">
      <w:pPr>
        <w:pStyle w:val="Potsikko"/>
        <w:outlineLvl w:val="0"/>
      </w:pPr>
      <w:r>
        <w:t xml:space="preserve">Lasten kotihoidon </w:t>
      </w:r>
      <w:r w:rsidR="00952CEE">
        <w:t>tuki</w:t>
      </w:r>
    </w:p>
    <w:p w14:paraId="1DE39595" w14:textId="4ADF93CD" w:rsidR="000F592C" w:rsidRPr="003A37D6" w:rsidRDefault="00741C1D" w:rsidP="007904C7">
      <w:pPr>
        <w:pStyle w:val="Selitys"/>
        <w:rPr>
          <w:i/>
        </w:rPr>
      </w:pPr>
      <w:r w:rsidRPr="003A37D6">
        <w:t xml:space="preserve">Viimeksi päivitetty </w:t>
      </w:r>
      <w:r w:rsidR="00C1154F">
        <w:t>1</w:t>
      </w:r>
      <w:r w:rsidR="007B7C1D">
        <w:t>1</w:t>
      </w:r>
      <w:r w:rsidR="00771E38">
        <w:t>.</w:t>
      </w:r>
      <w:r w:rsidR="00C1154F">
        <w:t>1</w:t>
      </w:r>
      <w:r w:rsidR="004C55E2" w:rsidRPr="003A37D6">
        <w:t>.</w:t>
      </w:r>
      <w:r w:rsidRPr="003A37D6">
        <w:t>20</w:t>
      </w:r>
      <w:r w:rsidR="00C1154F">
        <w:t>2</w:t>
      </w:r>
      <w:r w:rsidR="007B7C1D">
        <w:t>1</w:t>
      </w:r>
    </w:p>
    <w:p w14:paraId="3EEE2B87" w14:textId="77777777" w:rsidR="004B1FA8" w:rsidRDefault="004B1FA8" w:rsidP="000C7E41">
      <w:pPr>
        <w:pStyle w:val="DokOtsikko1"/>
      </w:pPr>
      <w:bookmarkStart w:id="0" w:name="_Toc29927880"/>
      <w:r>
        <w:t>Sisällys</w:t>
      </w:r>
      <w:bookmarkEnd w:id="0"/>
    </w:p>
    <w:p w14:paraId="11676060" w14:textId="68403A93" w:rsidR="004809E0" w:rsidRDefault="00D43993">
      <w:pPr>
        <w:pStyle w:val="Sisluet1"/>
        <w:tabs>
          <w:tab w:val="right" w:leader="dot" w:pos="9628"/>
        </w:tabs>
        <w:rPr>
          <w:rFonts w:asciiTheme="minorHAnsi" w:eastAsiaTheme="minorEastAsia" w:hAnsiTheme="minorHAnsi" w:cstheme="minorBidi"/>
          <w:noProof/>
          <w:sz w:val="22"/>
          <w:szCs w:val="22"/>
          <w:lang w:eastAsia="fi-FI"/>
        </w:rPr>
      </w:pPr>
      <w:r>
        <w:fldChar w:fldCharType="begin"/>
      </w:r>
      <w:r>
        <w:instrText xml:space="preserve"> TOC \o "1-3" \h \z </w:instrText>
      </w:r>
      <w:r>
        <w:fldChar w:fldCharType="separate"/>
      </w:r>
      <w:hyperlink w:anchor="_Toc29927880" w:history="1">
        <w:r w:rsidR="004809E0" w:rsidRPr="00F60535">
          <w:rPr>
            <w:rStyle w:val="Hyperlinkki"/>
            <w:noProof/>
          </w:rPr>
          <w:t>Sisällys</w:t>
        </w:r>
        <w:r w:rsidR="004809E0">
          <w:rPr>
            <w:noProof/>
            <w:webHidden/>
          </w:rPr>
          <w:tab/>
        </w:r>
        <w:r w:rsidR="004809E0">
          <w:rPr>
            <w:noProof/>
            <w:webHidden/>
          </w:rPr>
          <w:fldChar w:fldCharType="begin"/>
        </w:r>
        <w:r w:rsidR="004809E0">
          <w:rPr>
            <w:noProof/>
            <w:webHidden/>
          </w:rPr>
          <w:instrText xml:space="preserve"> PAGEREF _Toc29927880 \h </w:instrText>
        </w:r>
        <w:r w:rsidR="004809E0">
          <w:rPr>
            <w:noProof/>
            <w:webHidden/>
          </w:rPr>
        </w:r>
        <w:r w:rsidR="004809E0">
          <w:rPr>
            <w:noProof/>
            <w:webHidden/>
          </w:rPr>
          <w:fldChar w:fldCharType="separate"/>
        </w:r>
        <w:r w:rsidR="00A74AF3">
          <w:rPr>
            <w:noProof/>
            <w:webHidden/>
          </w:rPr>
          <w:t>1</w:t>
        </w:r>
        <w:r w:rsidR="004809E0">
          <w:rPr>
            <w:noProof/>
            <w:webHidden/>
          </w:rPr>
          <w:fldChar w:fldCharType="end"/>
        </w:r>
      </w:hyperlink>
    </w:p>
    <w:p w14:paraId="45E8ED5C" w14:textId="55998372" w:rsidR="004809E0" w:rsidRDefault="00A74AF3">
      <w:pPr>
        <w:pStyle w:val="Sisluet1"/>
        <w:tabs>
          <w:tab w:val="right" w:leader="dot" w:pos="9628"/>
        </w:tabs>
        <w:rPr>
          <w:rFonts w:asciiTheme="minorHAnsi" w:eastAsiaTheme="minorEastAsia" w:hAnsiTheme="minorHAnsi" w:cstheme="minorBidi"/>
          <w:noProof/>
          <w:sz w:val="22"/>
          <w:szCs w:val="22"/>
          <w:lang w:eastAsia="fi-FI"/>
        </w:rPr>
      </w:pPr>
      <w:hyperlink w:anchor="_Toc29927881" w:history="1">
        <w:r w:rsidR="004809E0" w:rsidRPr="00F60535">
          <w:rPr>
            <w:rStyle w:val="Hyperlinkki"/>
            <w:noProof/>
          </w:rPr>
          <w:t>Taulukoiden luettelo</w:t>
        </w:r>
        <w:r w:rsidR="004809E0">
          <w:rPr>
            <w:noProof/>
            <w:webHidden/>
          </w:rPr>
          <w:tab/>
        </w:r>
        <w:r w:rsidR="004809E0">
          <w:rPr>
            <w:noProof/>
            <w:webHidden/>
          </w:rPr>
          <w:fldChar w:fldCharType="begin"/>
        </w:r>
        <w:r w:rsidR="004809E0">
          <w:rPr>
            <w:noProof/>
            <w:webHidden/>
          </w:rPr>
          <w:instrText xml:space="preserve"> PAGEREF _Toc29927881 \h </w:instrText>
        </w:r>
        <w:r w:rsidR="004809E0">
          <w:rPr>
            <w:noProof/>
            <w:webHidden/>
          </w:rPr>
        </w:r>
        <w:r w:rsidR="004809E0">
          <w:rPr>
            <w:noProof/>
            <w:webHidden/>
          </w:rPr>
          <w:fldChar w:fldCharType="separate"/>
        </w:r>
        <w:r>
          <w:rPr>
            <w:noProof/>
            <w:webHidden/>
          </w:rPr>
          <w:t>1</w:t>
        </w:r>
        <w:r w:rsidR="004809E0">
          <w:rPr>
            <w:noProof/>
            <w:webHidden/>
          </w:rPr>
          <w:fldChar w:fldCharType="end"/>
        </w:r>
      </w:hyperlink>
    </w:p>
    <w:p w14:paraId="13E6BBE4" w14:textId="2D678C08" w:rsidR="004809E0" w:rsidRDefault="00A74AF3">
      <w:pPr>
        <w:pStyle w:val="Sisluet1"/>
        <w:tabs>
          <w:tab w:val="right" w:leader="dot" w:pos="9628"/>
        </w:tabs>
        <w:rPr>
          <w:rFonts w:asciiTheme="minorHAnsi" w:eastAsiaTheme="minorEastAsia" w:hAnsiTheme="minorHAnsi" w:cstheme="minorBidi"/>
          <w:noProof/>
          <w:sz w:val="22"/>
          <w:szCs w:val="22"/>
          <w:lang w:eastAsia="fi-FI"/>
        </w:rPr>
      </w:pPr>
      <w:hyperlink w:anchor="_Toc29927882" w:history="1">
        <w:r w:rsidR="004809E0" w:rsidRPr="00F60535">
          <w:rPr>
            <w:rStyle w:val="Hyperlinkki"/>
            <w:noProof/>
          </w:rPr>
          <w:t>Johdanto</w:t>
        </w:r>
        <w:r w:rsidR="004809E0">
          <w:rPr>
            <w:noProof/>
            <w:webHidden/>
          </w:rPr>
          <w:tab/>
        </w:r>
        <w:r w:rsidR="004809E0">
          <w:rPr>
            <w:noProof/>
            <w:webHidden/>
          </w:rPr>
          <w:fldChar w:fldCharType="begin"/>
        </w:r>
        <w:r w:rsidR="004809E0">
          <w:rPr>
            <w:noProof/>
            <w:webHidden/>
          </w:rPr>
          <w:instrText xml:space="preserve"> PAGEREF _Toc29927882 \h </w:instrText>
        </w:r>
        <w:r w:rsidR="004809E0">
          <w:rPr>
            <w:noProof/>
            <w:webHidden/>
          </w:rPr>
        </w:r>
        <w:r w:rsidR="004809E0">
          <w:rPr>
            <w:noProof/>
            <w:webHidden/>
          </w:rPr>
          <w:fldChar w:fldCharType="separate"/>
        </w:r>
        <w:r>
          <w:rPr>
            <w:noProof/>
            <w:webHidden/>
          </w:rPr>
          <w:t>1</w:t>
        </w:r>
        <w:r w:rsidR="004809E0">
          <w:rPr>
            <w:noProof/>
            <w:webHidden/>
          </w:rPr>
          <w:fldChar w:fldCharType="end"/>
        </w:r>
      </w:hyperlink>
    </w:p>
    <w:p w14:paraId="15C2C8A9" w14:textId="0D4DEBC2" w:rsidR="004809E0" w:rsidRDefault="00A74AF3">
      <w:pPr>
        <w:pStyle w:val="Sisluet1"/>
        <w:tabs>
          <w:tab w:val="right" w:leader="dot" w:pos="9628"/>
        </w:tabs>
        <w:rPr>
          <w:rFonts w:asciiTheme="minorHAnsi" w:eastAsiaTheme="minorEastAsia" w:hAnsiTheme="minorHAnsi" w:cstheme="minorBidi"/>
          <w:noProof/>
          <w:sz w:val="22"/>
          <w:szCs w:val="22"/>
          <w:lang w:eastAsia="fi-FI"/>
        </w:rPr>
      </w:pPr>
      <w:hyperlink w:anchor="_Toc29927883" w:history="1">
        <w:r w:rsidR="004809E0" w:rsidRPr="00F60535">
          <w:rPr>
            <w:rStyle w:val="Hyperlinkki"/>
            <w:noProof/>
          </w:rPr>
          <w:t>Perusosan ja hoitorahan suuruus</w:t>
        </w:r>
        <w:r w:rsidR="004809E0">
          <w:rPr>
            <w:noProof/>
            <w:webHidden/>
          </w:rPr>
          <w:tab/>
        </w:r>
        <w:r w:rsidR="004809E0">
          <w:rPr>
            <w:noProof/>
            <w:webHidden/>
          </w:rPr>
          <w:fldChar w:fldCharType="begin"/>
        </w:r>
        <w:r w:rsidR="004809E0">
          <w:rPr>
            <w:noProof/>
            <w:webHidden/>
          </w:rPr>
          <w:instrText xml:space="preserve"> PAGEREF _Toc29927883 \h </w:instrText>
        </w:r>
        <w:r w:rsidR="004809E0">
          <w:rPr>
            <w:noProof/>
            <w:webHidden/>
          </w:rPr>
        </w:r>
        <w:r w:rsidR="004809E0">
          <w:rPr>
            <w:noProof/>
            <w:webHidden/>
          </w:rPr>
          <w:fldChar w:fldCharType="separate"/>
        </w:r>
        <w:r>
          <w:rPr>
            <w:noProof/>
            <w:webHidden/>
          </w:rPr>
          <w:t>2</w:t>
        </w:r>
        <w:r w:rsidR="004809E0">
          <w:rPr>
            <w:noProof/>
            <w:webHidden/>
          </w:rPr>
          <w:fldChar w:fldCharType="end"/>
        </w:r>
      </w:hyperlink>
    </w:p>
    <w:p w14:paraId="6C98C306" w14:textId="7ADDEF96" w:rsidR="004809E0" w:rsidRDefault="00A74AF3">
      <w:pPr>
        <w:pStyle w:val="Sisluet1"/>
        <w:tabs>
          <w:tab w:val="right" w:leader="dot" w:pos="9628"/>
        </w:tabs>
        <w:rPr>
          <w:rFonts w:asciiTheme="minorHAnsi" w:eastAsiaTheme="minorEastAsia" w:hAnsiTheme="minorHAnsi" w:cstheme="minorBidi"/>
          <w:noProof/>
          <w:sz w:val="22"/>
          <w:szCs w:val="22"/>
          <w:lang w:eastAsia="fi-FI"/>
        </w:rPr>
      </w:pPr>
      <w:hyperlink w:anchor="_Toc29927884" w:history="1">
        <w:r w:rsidR="004809E0" w:rsidRPr="00F60535">
          <w:rPr>
            <w:rStyle w:val="Hyperlinkki"/>
            <w:noProof/>
          </w:rPr>
          <w:t>Sisaruskorotus</w:t>
        </w:r>
        <w:r w:rsidR="004809E0">
          <w:rPr>
            <w:noProof/>
            <w:webHidden/>
          </w:rPr>
          <w:tab/>
        </w:r>
        <w:r w:rsidR="004809E0">
          <w:rPr>
            <w:noProof/>
            <w:webHidden/>
          </w:rPr>
          <w:fldChar w:fldCharType="begin"/>
        </w:r>
        <w:r w:rsidR="004809E0">
          <w:rPr>
            <w:noProof/>
            <w:webHidden/>
          </w:rPr>
          <w:instrText xml:space="preserve"> PAGEREF _Toc29927884 \h </w:instrText>
        </w:r>
        <w:r w:rsidR="004809E0">
          <w:rPr>
            <w:noProof/>
            <w:webHidden/>
          </w:rPr>
        </w:r>
        <w:r w:rsidR="004809E0">
          <w:rPr>
            <w:noProof/>
            <w:webHidden/>
          </w:rPr>
          <w:fldChar w:fldCharType="separate"/>
        </w:r>
        <w:r>
          <w:rPr>
            <w:noProof/>
            <w:webHidden/>
          </w:rPr>
          <w:t>3</w:t>
        </w:r>
        <w:r w:rsidR="004809E0">
          <w:rPr>
            <w:noProof/>
            <w:webHidden/>
          </w:rPr>
          <w:fldChar w:fldCharType="end"/>
        </w:r>
      </w:hyperlink>
    </w:p>
    <w:p w14:paraId="3B7EAFE5" w14:textId="5A6AEA86" w:rsidR="004809E0" w:rsidRDefault="00A74AF3">
      <w:pPr>
        <w:pStyle w:val="Sisluet1"/>
        <w:tabs>
          <w:tab w:val="right" w:leader="dot" w:pos="9628"/>
        </w:tabs>
        <w:rPr>
          <w:rFonts w:asciiTheme="minorHAnsi" w:eastAsiaTheme="minorEastAsia" w:hAnsiTheme="minorHAnsi" w:cstheme="minorBidi"/>
          <w:noProof/>
          <w:sz w:val="22"/>
          <w:szCs w:val="22"/>
          <w:lang w:eastAsia="fi-FI"/>
        </w:rPr>
      </w:pPr>
      <w:hyperlink w:anchor="_Toc29927885" w:history="1">
        <w:r w:rsidR="004809E0" w:rsidRPr="00F60535">
          <w:rPr>
            <w:rStyle w:val="Hyperlinkki"/>
            <w:noProof/>
          </w:rPr>
          <w:t>Lisäosa ja hoitolisä</w:t>
        </w:r>
        <w:r w:rsidR="004809E0">
          <w:rPr>
            <w:noProof/>
            <w:webHidden/>
          </w:rPr>
          <w:tab/>
        </w:r>
        <w:r w:rsidR="004809E0">
          <w:rPr>
            <w:noProof/>
            <w:webHidden/>
          </w:rPr>
          <w:fldChar w:fldCharType="begin"/>
        </w:r>
        <w:r w:rsidR="004809E0">
          <w:rPr>
            <w:noProof/>
            <w:webHidden/>
          </w:rPr>
          <w:instrText xml:space="preserve"> PAGEREF _Toc29927885 \h </w:instrText>
        </w:r>
        <w:r w:rsidR="004809E0">
          <w:rPr>
            <w:noProof/>
            <w:webHidden/>
          </w:rPr>
        </w:r>
        <w:r w:rsidR="004809E0">
          <w:rPr>
            <w:noProof/>
            <w:webHidden/>
          </w:rPr>
          <w:fldChar w:fldCharType="separate"/>
        </w:r>
        <w:r>
          <w:rPr>
            <w:noProof/>
            <w:webHidden/>
          </w:rPr>
          <w:t>4</w:t>
        </w:r>
        <w:r w:rsidR="004809E0">
          <w:rPr>
            <w:noProof/>
            <w:webHidden/>
          </w:rPr>
          <w:fldChar w:fldCharType="end"/>
        </w:r>
      </w:hyperlink>
    </w:p>
    <w:p w14:paraId="062EC1A1" w14:textId="5C330F15" w:rsidR="004809E0" w:rsidRDefault="00A74AF3">
      <w:pPr>
        <w:pStyle w:val="Sisluet1"/>
        <w:tabs>
          <w:tab w:val="right" w:leader="dot" w:pos="9628"/>
        </w:tabs>
        <w:rPr>
          <w:rFonts w:asciiTheme="minorHAnsi" w:eastAsiaTheme="minorEastAsia" w:hAnsiTheme="minorHAnsi" w:cstheme="minorBidi"/>
          <w:noProof/>
          <w:sz w:val="22"/>
          <w:szCs w:val="22"/>
          <w:lang w:eastAsia="fi-FI"/>
        </w:rPr>
      </w:pPr>
      <w:hyperlink w:anchor="_Toc29927886" w:history="1">
        <w:r w:rsidR="004809E0" w:rsidRPr="00F60535">
          <w:rPr>
            <w:rStyle w:val="Hyperlinkki"/>
            <w:noProof/>
          </w:rPr>
          <w:t>Osittainen hoitoraha ja joustava hoitoraha</w:t>
        </w:r>
        <w:r w:rsidR="004809E0">
          <w:rPr>
            <w:noProof/>
            <w:webHidden/>
          </w:rPr>
          <w:tab/>
        </w:r>
        <w:r w:rsidR="004809E0">
          <w:rPr>
            <w:noProof/>
            <w:webHidden/>
          </w:rPr>
          <w:fldChar w:fldCharType="begin"/>
        </w:r>
        <w:r w:rsidR="004809E0">
          <w:rPr>
            <w:noProof/>
            <w:webHidden/>
          </w:rPr>
          <w:instrText xml:space="preserve"> PAGEREF _Toc29927886 \h </w:instrText>
        </w:r>
        <w:r w:rsidR="004809E0">
          <w:rPr>
            <w:noProof/>
            <w:webHidden/>
          </w:rPr>
        </w:r>
        <w:r w:rsidR="004809E0">
          <w:rPr>
            <w:noProof/>
            <w:webHidden/>
          </w:rPr>
          <w:fldChar w:fldCharType="separate"/>
        </w:r>
        <w:r>
          <w:rPr>
            <w:noProof/>
            <w:webHidden/>
          </w:rPr>
          <w:t>7</w:t>
        </w:r>
        <w:r w:rsidR="004809E0">
          <w:rPr>
            <w:noProof/>
            <w:webHidden/>
          </w:rPr>
          <w:fldChar w:fldCharType="end"/>
        </w:r>
      </w:hyperlink>
    </w:p>
    <w:p w14:paraId="4AC7045F" w14:textId="184E079F" w:rsidR="004809E0" w:rsidRDefault="00A74AF3">
      <w:pPr>
        <w:pStyle w:val="Sisluet1"/>
        <w:tabs>
          <w:tab w:val="right" w:leader="dot" w:pos="9628"/>
        </w:tabs>
        <w:rPr>
          <w:rFonts w:asciiTheme="minorHAnsi" w:eastAsiaTheme="minorEastAsia" w:hAnsiTheme="minorHAnsi" w:cstheme="minorBidi"/>
          <w:noProof/>
          <w:sz w:val="22"/>
          <w:szCs w:val="22"/>
          <w:lang w:eastAsia="fi-FI"/>
        </w:rPr>
      </w:pPr>
      <w:hyperlink w:anchor="_Toc29927887" w:history="1">
        <w:r w:rsidR="004809E0" w:rsidRPr="00F60535">
          <w:rPr>
            <w:rStyle w:val="Hyperlinkki"/>
            <w:noProof/>
          </w:rPr>
          <w:t>Indeksijäädytys vuonna 1997</w:t>
        </w:r>
        <w:r w:rsidR="004809E0">
          <w:rPr>
            <w:noProof/>
            <w:webHidden/>
          </w:rPr>
          <w:tab/>
        </w:r>
        <w:r w:rsidR="004809E0">
          <w:rPr>
            <w:noProof/>
            <w:webHidden/>
          </w:rPr>
          <w:fldChar w:fldCharType="begin"/>
        </w:r>
        <w:r w:rsidR="004809E0">
          <w:rPr>
            <w:noProof/>
            <w:webHidden/>
          </w:rPr>
          <w:instrText xml:space="preserve"> PAGEREF _Toc29927887 \h </w:instrText>
        </w:r>
        <w:r w:rsidR="004809E0">
          <w:rPr>
            <w:noProof/>
            <w:webHidden/>
          </w:rPr>
        </w:r>
        <w:r w:rsidR="004809E0">
          <w:rPr>
            <w:noProof/>
            <w:webHidden/>
          </w:rPr>
          <w:fldChar w:fldCharType="separate"/>
        </w:r>
        <w:r>
          <w:rPr>
            <w:noProof/>
            <w:webHidden/>
          </w:rPr>
          <w:t>8</w:t>
        </w:r>
        <w:r w:rsidR="004809E0">
          <w:rPr>
            <w:noProof/>
            <w:webHidden/>
          </w:rPr>
          <w:fldChar w:fldCharType="end"/>
        </w:r>
      </w:hyperlink>
    </w:p>
    <w:p w14:paraId="4FFF83E8" w14:textId="4CC5207A" w:rsidR="004809E0" w:rsidRDefault="00A74AF3">
      <w:pPr>
        <w:pStyle w:val="Sisluet1"/>
        <w:tabs>
          <w:tab w:val="right" w:leader="dot" w:pos="9628"/>
        </w:tabs>
        <w:rPr>
          <w:rFonts w:asciiTheme="minorHAnsi" w:eastAsiaTheme="minorEastAsia" w:hAnsiTheme="minorHAnsi" w:cstheme="minorBidi"/>
          <w:noProof/>
          <w:sz w:val="22"/>
          <w:szCs w:val="22"/>
          <w:lang w:eastAsia="fi-FI"/>
        </w:rPr>
      </w:pPr>
      <w:hyperlink w:anchor="_Toc29927888" w:history="1">
        <w:r w:rsidR="004809E0" w:rsidRPr="00F60535">
          <w:rPr>
            <w:rStyle w:val="Hyperlinkki"/>
            <w:noProof/>
          </w:rPr>
          <w:t>Indeksisuoja vuodesta 2011 lähtien</w:t>
        </w:r>
        <w:r w:rsidR="004809E0">
          <w:rPr>
            <w:noProof/>
            <w:webHidden/>
          </w:rPr>
          <w:tab/>
        </w:r>
        <w:r w:rsidR="004809E0">
          <w:rPr>
            <w:noProof/>
            <w:webHidden/>
          </w:rPr>
          <w:fldChar w:fldCharType="begin"/>
        </w:r>
        <w:r w:rsidR="004809E0">
          <w:rPr>
            <w:noProof/>
            <w:webHidden/>
          </w:rPr>
          <w:instrText xml:space="preserve"> PAGEREF _Toc29927888 \h </w:instrText>
        </w:r>
        <w:r w:rsidR="004809E0">
          <w:rPr>
            <w:noProof/>
            <w:webHidden/>
          </w:rPr>
        </w:r>
        <w:r w:rsidR="004809E0">
          <w:rPr>
            <w:noProof/>
            <w:webHidden/>
          </w:rPr>
          <w:fldChar w:fldCharType="separate"/>
        </w:r>
        <w:r>
          <w:rPr>
            <w:noProof/>
            <w:webHidden/>
          </w:rPr>
          <w:t>8</w:t>
        </w:r>
        <w:r w:rsidR="004809E0">
          <w:rPr>
            <w:noProof/>
            <w:webHidden/>
          </w:rPr>
          <w:fldChar w:fldCharType="end"/>
        </w:r>
      </w:hyperlink>
    </w:p>
    <w:p w14:paraId="18743B7E" w14:textId="46D9ADC7" w:rsidR="004809E0" w:rsidRDefault="00A74AF3">
      <w:pPr>
        <w:pStyle w:val="Sisluet1"/>
        <w:tabs>
          <w:tab w:val="right" w:leader="dot" w:pos="9628"/>
        </w:tabs>
        <w:rPr>
          <w:rFonts w:asciiTheme="minorHAnsi" w:eastAsiaTheme="minorEastAsia" w:hAnsiTheme="minorHAnsi" w:cstheme="minorBidi"/>
          <w:noProof/>
          <w:sz w:val="22"/>
          <w:szCs w:val="22"/>
          <w:lang w:eastAsia="fi-FI"/>
        </w:rPr>
      </w:pPr>
      <w:hyperlink w:anchor="_Toc29927889" w:history="1">
        <w:r w:rsidR="004809E0" w:rsidRPr="00F60535">
          <w:rPr>
            <w:rStyle w:val="Hyperlinkki"/>
            <w:noProof/>
          </w:rPr>
          <w:t>Yhteenvetotaulukot</w:t>
        </w:r>
        <w:r w:rsidR="004809E0">
          <w:rPr>
            <w:noProof/>
            <w:webHidden/>
          </w:rPr>
          <w:tab/>
        </w:r>
        <w:r w:rsidR="004809E0">
          <w:rPr>
            <w:noProof/>
            <w:webHidden/>
          </w:rPr>
          <w:fldChar w:fldCharType="begin"/>
        </w:r>
        <w:r w:rsidR="004809E0">
          <w:rPr>
            <w:noProof/>
            <w:webHidden/>
          </w:rPr>
          <w:instrText xml:space="preserve"> PAGEREF _Toc29927889 \h </w:instrText>
        </w:r>
        <w:r w:rsidR="004809E0">
          <w:rPr>
            <w:noProof/>
            <w:webHidden/>
          </w:rPr>
        </w:r>
        <w:r w:rsidR="004809E0">
          <w:rPr>
            <w:noProof/>
            <w:webHidden/>
          </w:rPr>
          <w:fldChar w:fldCharType="separate"/>
        </w:r>
        <w:r>
          <w:rPr>
            <w:noProof/>
            <w:webHidden/>
          </w:rPr>
          <w:t>9</w:t>
        </w:r>
        <w:r w:rsidR="004809E0">
          <w:rPr>
            <w:noProof/>
            <w:webHidden/>
          </w:rPr>
          <w:fldChar w:fldCharType="end"/>
        </w:r>
      </w:hyperlink>
    </w:p>
    <w:p w14:paraId="4029BD4A" w14:textId="3D80CDE3" w:rsidR="00DA05E5" w:rsidRDefault="00D43993" w:rsidP="00AF5D97">
      <w:pPr>
        <w:pStyle w:val="DokOtsikko1"/>
      </w:pPr>
      <w:r>
        <w:rPr>
          <w:sz w:val="20"/>
        </w:rPr>
        <w:fldChar w:fldCharType="end"/>
      </w:r>
      <w:bookmarkStart w:id="1" w:name="_Toc29927881"/>
      <w:r w:rsidR="00DA05E5" w:rsidRPr="00AF5D97">
        <w:t>Taulukoiden</w:t>
      </w:r>
      <w:r w:rsidR="00DA05E5">
        <w:t xml:space="preserve"> luettelo</w:t>
      </w:r>
      <w:bookmarkEnd w:id="1"/>
    </w:p>
    <w:p w14:paraId="3CBA2737" w14:textId="6EFA7615" w:rsidR="004809E0" w:rsidRDefault="00D43993">
      <w:pPr>
        <w:pStyle w:val="Sisluet1"/>
        <w:tabs>
          <w:tab w:val="right" w:leader="dot" w:pos="9628"/>
        </w:tabs>
        <w:rPr>
          <w:rFonts w:asciiTheme="minorHAnsi" w:eastAsiaTheme="minorEastAsia" w:hAnsiTheme="minorHAnsi" w:cstheme="minorBidi"/>
          <w:noProof/>
          <w:sz w:val="22"/>
          <w:szCs w:val="22"/>
          <w:lang w:eastAsia="fi-FI"/>
        </w:rPr>
      </w:pPr>
      <w:r>
        <w:fldChar w:fldCharType="begin"/>
      </w:r>
      <w:r>
        <w:instrText xml:space="preserve"> TOC \h \z \t "Taulukko_ots;1" </w:instrText>
      </w:r>
      <w:r>
        <w:fldChar w:fldCharType="separate"/>
      </w:r>
      <w:hyperlink w:anchor="_Toc29927890" w:history="1">
        <w:r w:rsidR="004809E0" w:rsidRPr="003C3D08">
          <w:rPr>
            <w:rStyle w:val="Hyperlinkki"/>
            <w:noProof/>
          </w:rPr>
          <w:t>Lasten kotihoidon tukea koskevat lait</w:t>
        </w:r>
        <w:r w:rsidR="004809E0">
          <w:rPr>
            <w:noProof/>
            <w:webHidden/>
          </w:rPr>
          <w:tab/>
        </w:r>
        <w:r w:rsidR="004809E0">
          <w:rPr>
            <w:noProof/>
            <w:webHidden/>
          </w:rPr>
          <w:fldChar w:fldCharType="begin"/>
        </w:r>
        <w:r w:rsidR="004809E0">
          <w:rPr>
            <w:noProof/>
            <w:webHidden/>
          </w:rPr>
          <w:instrText xml:space="preserve"> PAGEREF _Toc29927890 \h </w:instrText>
        </w:r>
        <w:r w:rsidR="004809E0">
          <w:rPr>
            <w:noProof/>
            <w:webHidden/>
          </w:rPr>
        </w:r>
        <w:r w:rsidR="004809E0">
          <w:rPr>
            <w:noProof/>
            <w:webHidden/>
          </w:rPr>
          <w:fldChar w:fldCharType="separate"/>
        </w:r>
        <w:r w:rsidR="00A74AF3">
          <w:rPr>
            <w:noProof/>
            <w:webHidden/>
          </w:rPr>
          <w:t>1</w:t>
        </w:r>
        <w:r w:rsidR="004809E0">
          <w:rPr>
            <w:noProof/>
            <w:webHidden/>
          </w:rPr>
          <w:fldChar w:fldCharType="end"/>
        </w:r>
      </w:hyperlink>
    </w:p>
    <w:p w14:paraId="4C7F2FDD" w14:textId="68503686" w:rsidR="004809E0" w:rsidRDefault="00A74AF3">
      <w:pPr>
        <w:pStyle w:val="Sisluet1"/>
        <w:tabs>
          <w:tab w:val="right" w:leader="dot" w:pos="9628"/>
        </w:tabs>
        <w:rPr>
          <w:rFonts w:asciiTheme="minorHAnsi" w:eastAsiaTheme="minorEastAsia" w:hAnsiTheme="minorHAnsi" w:cstheme="minorBidi"/>
          <w:noProof/>
          <w:sz w:val="22"/>
          <w:szCs w:val="22"/>
          <w:lang w:eastAsia="fi-FI"/>
        </w:rPr>
      </w:pPr>
      <w:hyperlink w:anchor="_Toc29927891" w:history="1">
        <w:r w:rsidR="004809E0" w:rsidRPr="003C3D08">
          <w:rPr>
            <w:rStyle w:val="Hyperlinkki"/>
            <w:noProof/>
          </w:rPr>
          <w:t>Lasten kotihoidon tuen parametrit 1985–1997</w:t>
        </w:r>
        <w:r w:rsidR="004809E0">
          <w:rPr>
            <w:noProof/>
            <w:webHidden/>
          </w:rPr>
          <w:tab/>
        </w:r>
        <w:r w:rsidR="004809E0">
          <w:rPr>
            <w:noProof/>
            <w:webHidden/>
          </w:rPr>
          <w:fldChar w:fldCharType="begin"/>
        </w:r>
        <w:r w:rsidR="004809E0">
          <w:rPr>
            <w:noProof/>
            <w:webHidden/>
          </w:rPr>
          <w:instrText xml:space="preserve"> PAGEREF _Toc29927891 \h </w:instrText>
        </w:r>
        <w:r w:rsidR="004809E0">
          <w:rPr>
            <w:noProof/>
            <w:webHidden/>
          </w:rPr>
        </w:r>
        <w:r w:rsidR="004809E0">
          <w:rPr>
            <w:noProof/>
            <w:webHidden/>
          </w:rPr>
          <w:fldChar w:fldCharType="separate"/>
        </w:r>
        <w:r>
          <w:rPr>
            <w:noProof/>
            <w:webHidden/>
          </w:rPr>
          <w:t>9</w:t>
        </w:r>
        <w:r w:rsidR="004809E0">
          <w:rPr>
            <w:noProof/>
            <w:webHidden/>
          </w:rPr>
          <w:fldChar w:fldCharType="end"/>
        </w:r>
      </w:hyperlink>
    </w:p>
    <w:p w14:paraId="465C04AE" w14:textId="468ACAB7" w:rsidR="004809E0" w:rsidRDefault="00A74AF3">
      <w:pPr>
        <w:pStyle w:val="Sisluet1"/>
        <w:tabs>
          <w:tab w:val="right" w:leader="dot" w:pos="9628"/>
        </w:tabs>
        <w:rPr>
          <w:rFonts w:asciiTheme="minorHAnsi" w:eastAsiaTheme="minorEastAsia" w:hAnsiTheme="minorHAnsi" w:cstheme="minorBidi"/>
          <w:noProof/>
          <w:sz w:val="22"/>
          <w:szCs w:val="22"/>
          <w:lang w:eastAsia="fi-FI"/>
        </w:rPr>
      </w:pPr>
      <w:hyperlink w:anchor="_Toc29927892" w:history="1">
        <w:r w:rsidR="004809E0" w:rsidRPr="003C3D08">
          <w:rPr>
            <w:rStyle w:val="Hyperlinkki"/>
            <w:noProof/>
          </w:rPr>
          <w:t>Lasten kotihoidon tuen parametrit 1997–</w:t>
        </w:r>
        <w:r w:rsidR="004809E0">
          <w:rPr>
            <w:noProof/>
            <w:webHidden/>
          </w:rPr>
          <w:tab/>
        </w:r>
        <w:r w:rsidR="004809E0">
          <w:rPr>
            <w:noProof/>
            <w:webHidden/>
          </w:rPr>
          <w:fldChar w:fldCharType="begin"/>
        </w:r>
        <w:r w:rsidR="004809E0">
          <w:rPr>
            <w:noProof/>
            <w:webHidden/>
          </w:rPr>
          <w:instrText xml:space="preserve"> PAGEREF _Toc29927892 \h </w:instrText>
        </w:r>
        <w:r w:rsidR="004809E0">
          <w:rPr>
            <w:noProof/>
            <w:webHidden/>
          </w:rPr>
        </w:r>
        <w:r w:rsidR="004809E0">
          <w:rPr>
            <w:noProof/>
            <w:webHidden/>
          </w:rPr>
          <w:fldChar w:fldCharType="separate"/>
        </w:r>
        <w:r>
          <w:rPr>
            <w:noProof/>
            <w:webHidden/>
          </w:rPr>
          <w:t>10</w:t>
        </w:r>
        <w:r w:rsidR="004809E0">
          <w:rPr>
            <w:noProof/>
            <w:webHidden/>
          </w:rPr>
          <w:fldChar w:fldCharType="end"/>
        </w:r>
      </w:hyperlink>
    </w:p>
    <w:p w14:paraId="2A1FA7D9" w14:textId="306F6673" w:rsidR="00DA05E5" w:rsidRDefault="00D43993" w:rsidP="000C7E41">
      <w:pPr>
        <w:pStyle w:val="DokOtsikko1"/>
      </w:pPr>
      <w:r>
        <w:rPr>
          <w:sz w:val="20"/>
        </w:rPr>
        <w:fldChar w:fldCharType="end"/>
      </w:r>
      <w:bookmarkStart w:id="2" w:name="_Toc29927882"/>
      <w:r w:rsidR="00DA05E5">
        <w:t>Johdanto</w:t>
      </w:r>
      <w:bookmarkEnd w:id="2"/>
    </w:p>
    <w:p w14:paraId="1B76EC3A" w14:textId="77777777" w:rsidR="00BF0C14" w:rsidRDefault="00BF043E" w:rsidP="00CC7E8D">
      <w:pPr>
        <w:pStyle w:val="Selitys"/>
        <w:jc w:val="both"/>
      </w:pPr>
      <w:r>
        <w:t>Sisu</w:t>
      </w:r>
      <w:r w:rsidR="00BF0C14">
        <w:t xml:space="preserve">-mallissa otetaan huomioon lasten kotihoidon tuen lainsäädäntöä vuodesta 1985 lähtien. Seuraavassa </w:t>
      </w:r>
      <w:r w:rsidR="00CC7E8D">
        <w:t>selostetaan tätä lainsäädäntöä.</w:t>
      </w:r>
    </w:p>
    <w:p w14:paraId="3C512FFB" w14:textId="77777777" w:rsidR="00DA05E5" w:rsidRDefault="00DA05E5" w:rsidP="00CC7E8D">
      <w:pPr>
        <w:pStyle w:val="Selitys"/>
        <w:jc w:val="both"/>
      </w:pPr>
      <w:r>
        <w:t xml:space="preserve">Lasten kotihoidon tuesta on säädetty kolmessa laissa, lailla 11.1.1985/24, lailla 21.8.1992/797 ja lailla 20.12.1996/1128 lasten kotihoidon tuen ja </w:t>
      </w:r>
      <w:r w:rsidR="00B35675">
        <w:t>20h</w:t>
      </w:r>
      <w:r>
        <w:t>sen hoidon tuesta. Ensimmäinen laki tuli voimaan 1.1.1985, toinen 1.1.1993 ja kolmas 1.8.1997. Lasten kotihoidon tuki otettiin käyttöön asteittain siten, että ennen vuotta 1990 oikeutta kotihoidon tukeen rajattiin lasten lukumäärän ja iän perusteella (laki lasten kotihoidon tuesta annetun lain voimaanpanosta 11.1.1985/25).</w:t>
      </w:r>
    </w:p>
    <w:p w14:paraId="11AA91E5" w14:textId="77777777" w:rsidR="00DA05E5" w:rsidRDefault="00DA05E5" w:rsidP="00CC7E8D">
      <w:pPr>
        <w:pStyle w:val="Selitys"/>
        <w:jc w:val="both"/>
      </w:pPr>
      <w:r>
        <w:t>Oikeus kotihoidon tukeen on ollut, jos perheessä on alle kolmivuotias lapsi, jota ei hoideta kunnan järjestä</w:t>
      </w:r>
      <w:r>
        <w:softHyphen/>
        <w:t>mässä päivähoidossa. Kotihoidon tuen perusosaa ei saa samaan aikaan kuin äitiys-, isyys- tai vanhempain</w:t>
      </w:r>
      <w:r>
        <w:softHyphen/>
        <w:t>rahaa.</w:t>
      </w:r>
    </w:p>
    <w:p w14:paraId="57ABAC45" w14:textId="77777777" w:rsidR="00DA05E5" w:rsidRDefault="00DA05E5" w:rsidP="00CC7E8D">
      <w:pPr>
        <w:pStyle w:val="Selitys"/>
        <w:jc w:val="both"/>
      </w:pPr>
      <w:r>
        <w:t>Ensimmäisessä ja toisessa laissa määriteltiin lasten kotihoidon tuen perusosa, sisarkorotus ja lisäosa. Kol</w:t>
      </w:r>
      <w:r>
        <w:softHyphen/>
        <w:t>mannessa laissa käsitteet muutettiin.</w:t>
      </w:r>
    </w:p>
    <w:p w14:paraId="6FFCC81A" w14:textId="77777777" w:rsidR="00125428" w:rsidRDefault="00125428" w:rsidP="00CC7E8D">
      <w:pPr>
        <w:pStyle w:val="Selitys"/>
        <w:jc w:val="both"/>
      </w:pPr>
      <w:r>
        <w:t>Oheisessa taulukossa on luettelo keskeisistä laeista.</w:t>
      </w:r>
    </w:p>
    <w:p w14:paraId="4F958302" w14:textId="77777777" w:rsidR="00125428" w:rsidRDefault="00125428" w:rsidP="000F592C">
      <w:pPr>
        <w:pStyle w:val="Taulukkoots"/>
      </w:pPr>
      <w:bookmarkStart w:id="3" w:name="_Toc29927890"/>
      <w:r>
        <w:t>Lasten kotihoidon tukea koskevat lait</w:t>
      </w:r>
      <w:bookmarkEnd w:id="3"/>
    </w:p>
    <w:tbl>
      <w:tblPr>
        <w:tblW w:w="0" w:type="auto"/>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3259"/>
        <w:gridCol w:w="1952"/>
        <w:gridCol w:w="2977"/>
      </w:tblGrid>
      <w:tr w:rsidR="00125428" w:rsidRPr="00AB05EA" w14:paraId="333F971A" w14:textId="77777777" w:rsidTr="008D7334">
        <w:trPr>
          <w:trHeight w:val="340"/>
          <w:jc w:val="center"/>
        </w:trPr>
        <w:tc>
          <w:tcPr>
            <w:tcW w:w="3259" w:type="dxa"/>
            <w:tcBorders>
              <w:top w:val="single" w:sz="12" w:space="0" w:color="auto"/>
              <w:bottom w:val="single" w:sz="8" w:space="0" w:color="auto"/>
              <w:right w:val="single" w:sz="8" w:space="0" w:color="auto"/>
            </w:tcBorders>
          </w:tcPr>
          <w:p w14:paraId="35CFBD6B" w14:textId="77777777" w:rsidR="00125428" w:rsidRPr="00AB05EA" w:rsidRDefault="00125428" w:rsidP="00125428">
            <w:pPr>
              <w:rPr>
                <w:rFonts w:ascii="Arial" w:hAnsi="Arial" w:cs="Arial"/>
                <w:b/>
              </w:rPr>
            </w:pPr>
            <w:r w:rsidRPr="00AB05EA">
              <w:rPr>
                <w:rFonts w:ascii="Arial" w:hAnsi="Arial" w:cs="Arial"/>
                <w:b/>
              </w:rPr>
              <w:t>Lain nimike</w:t>
            </w:r>
          </w:p>
        </w:tc>
        <w:tc>
          <w:tcPr>
            <w:tcW w:w="1952" w:type="dxa"/>
            <w:tcBorders>
              <w:top w:val="single" w:sz="12" w:space="0" w:color="auto"/>
              <w:left w:val="single" w:sz="8" w:space="0" w:color="auto"/>
              <w:bottom w:val="single" w:sz="8" w:space="0" w:color="auto"/>
              <w:right w:val="single" w:sz="8" w:space="0" w:color="auto"/>
            </w:tcBorders>
          </w:tcPr>
          <w:p w14:paraId="7DA2759A" w14:textId="77777777" w:rsidR="00125428" w:rsidRPr="00AB05EA" w:rsidRDefault="008D7334" w:rsidP="008D7334">
            <w:pPr>
              <w:rPr>
                <w:rFonts w:ascii="Arial" w:hAnsi="Arial" w:cs="Arial"/>
                <w:b/>
              </w:rPr>
            </w:pPr>
            <w:r>
              <w:rPr>
                <w:rFonts w:ascii="Arial" w:hAnsi="Arial" w:cs="Arial"/>
                <w:b/>
              </w:rPr>
              <w:t>Säädös</w:t>
            </w:r>
            <w:r w:rsidR="00125428" w:rsidRPr="00AB05EA">
              <w:rPr>
                <w:rFonts w:ascii="Arial" w:hAnsi="Arial" w:cs="Arial"/>
                <w:b/>
              </w:rPr>
              <w:t>numero</w:t>
            </w:r>
          </w:p>
        </w:tc>
        <w:tc>
          <w:tcPr>
            <w:tcW w:w="2977" w:type="dxa"/>
            <w:tcBorders>
              <w:top w:val="single" w:sz="12" w:space="0" w:color="auto"/>
              <w:left w:val="single" w:sz="8" w:space="0" w:color="auto"/>
              <w:bottom w:val="single" w:sz="8" w:space="0" w:color="auto"/>
            </w:tcBorders>
          </w:tcPr>
          <w:p w14:paraId="5C869CF0" w14:textId="77777777" w:rsidR="00125428" w:rsidRPr="00AB05EA" w:rsidRDefault="00125428" w:rsidP="00125428">
            <w:pPr>
              <w:rPr>
                <w:rFonts w:ascii="Arial" w:hAnsi="Arial" w:cs="Arial"/>
                <w:b/>
              </w:rPr>
            </w:pPr>
            <w:r w:rsidRPr="00AB05EA">
              <w:rPr>
                <w:rFonts w:ascii="Arial" w:hAnsi="Arial" w:cs="Arial"/>
                <w:b/>
              </w:rPr>
              <w:t>Voimaantulo</w:t>
            </w:r>
          </w:p>
        </w:tc>
      </w:tr>
      <w:tr w:rsidR="00125428" w:rsidRPr="00AB05EA" w14:paraId="517BF6D3" w14:textId="77777777" w:rsidTr="008D7334">
        <w:trPr>
          <w:trHeight w:val="340"/>
          <w:jc w:val="center"/>
        </w:trPr>
        <w:tc>
          <w:tcPr>
            <w:tcW w:w="3259" w:type="dxa"/>
            <w:tcBorders>
              <w:top w:val="single" w:sz="8" w:space="0" w:color="auto"/>
              <w:bottom w:val="single" w:sz="2" w:space="0" w:color="auto"/>
              <w:right w:val="single" w:sz="8" w:space="0" w:color="auto"/>
            </w:tcBorders>
          </w:tcPr>
          <w:p w14:paraId="29949A36" w14:textId="77777777" w:rsidR="00125428" w:rsidRPr="00AB05EA" w:rsidRDefault="00D4497D" w:rsidP="00125428">
            <w:pPr>
              <w:rPr>
                <w:rFonts w:ascii="Arial" w:hAnsi="Arial" w:cs="Arial"/>
              </w:rPr>
            </w:pPr>
            <w:r w:rsidRPr="00AB05EA">
              <w:rPr>
                <w:rFonts w:ascii="Arial" w:hAnsi="Arial" w:cs="Arial"/>
              </w:rPr>
              <w:t>Laki lasten kotihoidon tuesta</w:t>
            </w:r>
          </w:p>
        </w:tc>
        <w:tc>
          <w:tcPr>
            <w:tcW w:w="1952" w:type="dxa"/>
            <w:tcBorders>
              <w:top w:val="single" w:sz="8" w:space="0" w:color="auto"/>
              <w:left w:val="single" w:sz="8" w:space="0" w:color="auto"/>
              <w:bottom w:val="single" w:sz="2" w:space="0" w:color="auto"/>
              <w:right w:val="single" w:sz="8" w:space="0" w:color="auto"/>
            </w:tcBorders>
          </w:tcPr>
          <w:p w14:paraId="44ECD452" w14:textId="77777777" w:rsidR="00125428" w:rsidRPr="00AB05EA" w:rsidRDefault="00D4497D" w:rsidP="00125428">
            <w:pPr>
              <w:rPr>
                <w:rFonts w:ascii="Arial" w:hAnsi="Arial" w:cs="Arial"/>
              </w:rPr>
            </w:pPr>
            <w:r w:rsidRPr="00AB05EA">
              <w:rPr>
                <w:rFonts w:ascii="Arial" w:hAnsi="Arial" w:cs="Arial"/>
              </w:rPr>
              <w:t>11.1.1984/24</w:t>
            </w:r>
          </w:p>
        </w:tc>
        <w:tc>
          <w:tcPr>
            <w:tcW w:w="2977" w:type="dxa"/>
            <w:tcBorders>
              <w:top w:val="single" w:sz="8" w:space="0" w:color="auto"/>
              <w:left w:val="single" w:sz="8" w:space="0" w:color="auto"/>
              <w:bottom w:val="single" w:sz="2" w:space="0" w:color="auto"/>
            </w:tcBorders>
          </w:tcPr>
          <w:p w14:paraId="4C9A2B4D" w14:textId="77777777" w:rsidR="00125428" w:rsidRPr="00AB05EA" w:rsidRDefault="00D4497D" w:rsidP="00125428">
            <w:pPr>
              <w:rPr>
                <w:rFonts w:ascii="Arial" w:hAnsi="Arial" w:cs="Arial"/>
              </w:rPr>
            </w:pPr>
            <w:r w:rsidRPr="00AB05EA">
              <w:rPr>
                <w:rFonts w:ascii="Arial" w:hAnsi="Arial" w:cs="Arial"/>
              </w:rPr>
              <w:t>1.1.1985</w:t>
            </w:r>
          </w:p>
        </w:tc>
      </w:tr>
      <w:tr w:rsidR="00125428" w:rsidRPr="00AB05EA" w14:paraId="292DAF79" w14:textId="77777777" w:rsidTr="008D7334">
        <w:trPr>
          <w:trHeight w:val="340"/>
          <w:jc w:val="center"/>
        </w:trPr>
        <w:tc>
          <w:tcPr>
            <w:tcW w:w="3259" w:type="dxa"/>
            <w:tcBorders>
              <w:top w:val="single" w:sz="2" w:space="0" w:color="auto"/>
              <w:bottom w:val="single" w:sz="2" w:space="0" w:color="auto"/>
              <w:right w:val="single" w:sz="8" w:space="0" w:color="auto"/>
            </w:tcBorders>
          </w:tcPr>
          <w:p w14:paraId="1BB8CBEE" w14:textId="77777777" w:rsidR="00125428" w:rsidRPr="00AB05EA" w:rsidRDefault="00D4497D" w:rsidP="00125428">
            <w:pPr>
              <w:rPr>
                <w:rFonts w:ascii="Arial" w:hAnsi="Arial" w:cs="Arial"/>
              </w:rPr>
            </w:pPr>
            <w:r w:rsidRPr="00AB05EA">
              <w:rPr>
                <w:rFonts w:ascii="Arial" w:hAnsi="Arial" w:cs="Arial"/>
              </w:rPr>
              <w:t>Laki lasten kotihoidon tuesta annetun lain voimaanpanosta</w:t>
            </w:r>
          </w:p>
        </w:tc>
        <w:tc>
          <w:tcPr>
            <w:tcW w:w="1952" w:type="dxa"/>
            <w:tcBorders>
              <w:top w:val="single" w:sz="2" w:space="0" w:color="auto"/>
              <w:left w:val="single" w:sz="8" w:space="0" w:color="auto"/>
              <w:bottom w:val="single" w:sz="2" w:space="0" w:color="auto"/>
              <w:right w:val="single" w:sz="8" w:space="0" w:color="auto"/>
            </w:tcBorders>
          </w:tcPr>
          <w:p w14:paraId="1B7423AF" w14:textId="77777777" w:rsidR="00125428" w:rsidRPr="00AB05EA" w:rsidRDefault="00D4497D" w:rsidP="00125428">
            <w:pPr>
              <w:rPr>
                <w:rFonts w:ascii="Arial" w:hAnsi="Arial" w:cs="Arial"/>
              </w:rPr>
            </w:pPr>
            <w:r w:rsidRPr="00AB05EA">
              <w:rPr>
                <w:rFonts w:ascii="Arial" w:hAnsi="Arial" w:cs="Arial"/>
              </w:rPr>
              <w:t>11.1.1985/25</w:t>
            </w:r>
          </w:p>
        </w:tc>
        <w:tc>
          <w:tcPr>
            <w:tcW w:w="2977" w:type="dxa"/>
            <w:tcBorders>
              <w:top w:val="single" w:sz="2" w:space="0" w:color="auto"/>
              <w:left w:val="single" w:sz="8" w:space="0" w:color="auto"/>
              <w:bottom w:val="single" w:sz="2" w:space="0" w:color="auto"/>
            </w:tcBorders>
          </w:tcPr>
          <w:p w14:paraId="5189A938" w14:textId="77777777" w:rsidR="00125428" w:rsidRPr="00AB05EA" w:rsidRDefault="00D4497D" w:rsidP="00125428">
            <w:pPr>
              <w:rPr>
                <w:rFonts w:ascii="Arial" w:hAnsi="Arial" w:cs="Arial"/>
              </w:rPr>
            </w:pPr>
            <w:r w:rsidRPr="00AB05EA">
              <w:rPr>
                <w:rFonts w:ascii="Arial" w:hAnsi="Arial" w:cs="Arial"/>
              </w:rPr>
              <w:t>1.1.1985</w:t>
            </w:r>
          </w:p>
        </w:tc>
      </w:tr>
      <w:tr w:rsidR="00125428" w:rsidRPr="00AB05EA" w14:paraId="3FA86996" w14:textId="77777777" w:rsidTr="008D7334">
        <w:trPr>
          <w:trHeight w:val="340"/>
          <w:jc w:val="center"/>
        </w:trPr>
        <w:tc>
          <w:tcPr>
            <w:tcW w:w="3259" w:type="dxa"/>
            <w:tcBorders>
              <w:top w:val="single" w:sz="2" w:space="0" w:color="auto"/>
              <w:bottom w:val="single" w:sz="2" w:space="0" w:color="auto"/>
              <w:right w:val="single" w:sz="8" w:space="0" w:color="auto"/>
            </w:tcBorders>
          </w:tcPr>
          <w:p w14:paraId="58B17E89" w14:textId="77777777" w:rsidR="00125428" w:rsidRPr="00AB05EA" w:rsidRDefault="00125428" w:rsidP="00125428">
            <w:pPr>
              <w:rPr>
                <w:rFonts w:ascii="Arial" w:hAnsi="Arial" w:cs="Arial"/>
              </w:rPr>
            </w:pPr>
            <w:r w:rsidRPr="00AB05EA">
              <w:rPr>
                <w:rFonts w:ascii="Arial" w:hAnsi="Arial" w:cs="Arial"/>
              </w:rPr>
              <w:t>Laki lasten kotihoidon tuesta</w:t>
            </w:r>
          </w:p>
        </w:tc>
        <w:tc>
          <w:tcPr>
            <w:tcW w:w="1952" w:type="dxa"/>
            <w:tcBorders>
              <w:top w:val="single" w:sz="2" w:space="0" w:color="auto"/>
              <w:left w:val="single" w:sz="8" w:space="0" w:color="auto"/>
              <w:bottom w:val="single" w:sz="2" w:space="0" w:color="auto"/>
              <w:right w:val="single" w:sz="8" w:space="0" w:color="auto"/>
            </w:tcBorders>
          </w:tcPr>
          <w:p w14:paraId="2C5035D9" w14:textId="77777777" w:rsidR="00125428" w:rsidRPr="00AB05EA" w:rsidRDefault="00125428" w:rsidP="00125428">
            <w:pPr>
              <w:rPr>
                <w:rFonts w:ascii="Arial" w:hAnsi="Arial" w:cs="Arial"/>
              </w:rPr>
            </w:pPr>
            <w:r w:rsidRPr="00AB05EA">
              <w:rPr>
                <w:rFonts w:ascii="Arial" w:hAnsi="Arial" w:cs="Arial"/>
              </w:rPr>
              <w:t>21.8.1992/797</w:t>
            </w:r>
          </w:p>
        </w:tc>
        <w:tc>
          <w:tcPr>
            <w:tcW w:w="2977" w:type="dxa"/>
            <w:tcBorders>
              <w:top w:val="single" w:sz="2" w:space="0" w:color="auto"/>
              <w:left w:val="single" w:sz="8" w:space="0" w:color="auto"/>
              <w:bottom w:val="single" w:sz="2" w:space="0" w:color="auto"/>
            </w:tcBorders>
          </w:tcPr>
          <w:p w14:paraId="1C2E84C6" w14:textId="77777777" w:rsidR="00125428" w:rsidRPr="00AB05EA" w:rsidRDefault="00125428" w:rsidP="00125428">
            <w:pPr>
              <w:rPr>
                <w:rFonts w:ascii="Arial" w:hAnsi="Arial" w:cs="Arial"/>
              </w:rPr>
            </w:pPr>
            <w:r w:rsidRPr="00AB05EA">
              <w:rPr>
                <w:rFonts w:ascii="Arial" w:hAnsi="Arial" w:cs="Arial"/>
              </w:rPr>
              <w:t>1.1.1993</w:t>
            </w:r>
          </w:p>
        </w:tc>
      </w:tr>
      <w:tr w:rsidR="00125428" w:rsidRPr="00AB05EA" w14:paraId="5D4843D3" w14:textId="77777777" w:rsidTr="008D7334">
        <w:trPr>
          <w:trHeight w:val="340"/>
          <w:jc w:val="center"/>
        </w:trPr>
        <w:tc>
          <w:tcPr>
            <w:tcW w:w="3259" w:type="dxa"/>
            <w:tcBorders>
              <w:top w:val="single" w:sz="2" w:space="0" w:color="auto"/>
              <w:bottom w:val="single" w:sz="12" w:space="0" w:color="auto"/>
              <w:right w:val="single" w:sz="8" w:space="0" w:color="auto"/>
            </w:tcBorders>
          </w:tcPr>
          <w:p w14:paraId="3AE7682C" w14:textId="77777777" w:rsidR="00125428" w:rsidRPr="00AB05EA" w:rsidRDefault="00125428" w:rsidP="00125428">
            <w:pPr>
              <w:rPr>
                <w:rFonts w:ascii="Arial" w:hAnsi="Arial" w:cs="Arial"/>
              </w:rPr>
            </w:pPr>
            <w:r w:rsidRPr="00AB05EA">
              <w:rPr>
                <w:rFonts w:ascii="Arial" w:hAnsi="Arial" w:cs="Arial"/>
              </w:rPr>
              <w:t>Laki lasten kotihoidon tuesta ja yksityisen hoidon tuesta</w:t>
            </w:r>
          </w:p>
        </w:tc>
        <w:tc>
          <w:tcPr>
            <w:tcW w:w="1952" w:type="dxa"/>
            <w:tcBorders>
              <w:top w:val="single" w:sz="2" w:space="0" w:color="auto"/>
              <w:left w:val="single" w:sz="8" w:space="0" w:color="auto"/>
              <w:bottom w:val="single" w:sz="12" w:space="0" w:color="auto"/>
              <w:right w:val="single" w:sz="8" w:space="0" w:color="auto"/>
            </w:tcBorders>
          </w:tcPr>
          <w:p w14:paraId="5A94412A" w14:textId="77777777" w:rsidR="00125428" w:rsidRPr="00AB05EA" w:rsidRDefault="00125428" w:rsidP="00125428">
            <w:pPr>
              <w:rPr>
                <w:rFonts w:ascii="Arial" w:hAnsi="Arial" w:cs="Arial"/>
              </w:rPr>
            </w:pPr>
            <w:r w:rsidRPr="00AB05EA">
              <w:rPr>
                <w:rFonts w:ascii="Arial" w:hAnsi="Arial" w:cs="Arial"/>
              </w:rPr>
              <w:t>20.12.1996/1128</w:t>
            </w:r>
          </w:p>
        </w:tc>
        <w:tc>
          <w:tcPr>
            <w:tcW w:w="2977" w:type="dxa"/>
            <w:tcBorders>
              <w:top w:val="single" w:sz="2" w:space="0" w:color="auto"/>
              <w:left w:val="single" w:sz="8" w:space="0" w:color="auto"/>
              <w:bottom w:val="single" w:sz="12" w:space="0" w:color="auto"/>
            </w:tcBorders>
          </w:tcPr>
          <w:p w14:paraId="0494D8A7" w14:textId="77777777" w:rsidR="00125428" w:rsidRPr="00AB05EA" w:rsidRDefault="00125428" w:rsidP="00125428">
            <w:pPr>
              <w:rPr>
                <w:rFonts w:ascii="Arial" w:hAnsi="Arial" w:cs="Arial"/>
              </w:rPr>
            </w:pPr>
            <w:r w:rsidRPr="00AB05EA">
              <w:rPr>
                <w:rFonts w:ascii="Arial" w:hAnsi="Arial" w:cs="Arial"/>
              </w:rPr>
              <w:t>1.8.1997</w:t>
            </w:r>
          </w:p>
        </w:tc>
      </w:tr>
    </w:tbl>
    <w:p w14:paraId="385EE898" w14:textId="77777777" w:rsidR="00DA05E5" w:rsidRDefault="00D11F40" w:rsidP="000C7E41">
      <w:pPr>
        <w:pStyle w:val="DokOtsikko1"/>
      </w:pPr>
      <w:r>
        <w:br w:type="page"/>
      </w:r>
      <w:bookmarkStart w:id="4" w:name="_Toc29927883"/>
      <w:r w:rsidR="00DA05E5">
        <w:lastRenderedPageBreak/>
        <w:t>Perusosan ja hoitorahan suuruus</w:t>
      </w:r>
      <w:bookmarkEnd w:id="4"/>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20"/>
        <w:gridCol w:w="2831"/>
        <w:gridCol w:w="2606"/>
        <w:gridCol w:w="2410"/>
      </w:tblGrid>
      <w:tr w:rsidR="00B92AC5" w:rsidRPr="00B92AC5" w14:paraId="70F8224F" w14:textId="77777777" w:rsidTr="00B92AC5">
        <w:trPr>
          <w:trHeight w:val="280"/>
        </w:trPr>
        <w:tc>
          <w:tcPr>
            <w:tcW w:w="1720" w:type="dxa"/>
            <w:shd w:val="clear" w:color="auto" w:fill="D9D9D9"/>
            <w:noWrap/>
            <w:hideMark/>
          </w:tcPr>
          <w:p w14:paraId="2C0DDB1F" w14:textId="77777777" w:rsidR="00B92AC5" w:rsidRPr="00B92AC5" w:rsidRDefault="00B92AC5" w:rsidP="00B92AC5">
            <w:pPr>
              <w:rPr>
                <w:rFonts w:ascii="Arial" w:hAnsi="Arial" w:cs="Arial"/>
                <w:b/>
                <w:lang w:eastAsia="fi-FI"/>
              </w:rPr>
            </w:pPr>
            <w:r w:rsidRPr="00B92AC5">
              <w:rPr>
                <w:rFonts w:ascii="Arial" w:hAnsi="Arial" w:cs="Arial"/>
                <w:b/>
                <w:lang w:eastAsia="fi-FI"/>
              </w:rPr>
              <w:t>Makro</w:t>
            </w:r>
          </w:p>
        </w:tc>
        <w:tc>
          <w:tcPr>
            <w:tcW w:w="2831" w:type="dxa"/>
            <w:shd w:val="clear" w:color="auto" w:fill="D9D9D9"/>
            <w:hideMark/>
          </w:tcPr>
          <w:p w14:paraId="2A9C0E2D" w14:textId="77777777" w:rsidR="00B92AC5" w:rsidRPr="00B92AC5" w:rsidRDefault="00B92AC5" w:rsidP="00B92AC5">
            <w:pPr>
              <w:rPr>
                <w:rFonts w:ascii="Arial" w:hAnsi="Arial" w:cs="Arial"/>
                <w:b/>
                <w:lang w:eastAsia="fi-FI"/>
              </w:rPr>
            </w:pPr>
            <w:r w:rsidRPr="00B92AC5">
              <w:rPr>
                <w:rFonts w:ascii="Arial" w:hAnsi="Arial" w:cs="Arial"/>
                <w:b/>
                <w:lang w:eastAsia="fi-FI"/>
              </w:rPr>
              <w:t>Makron selite</w:t>
            </w:r>
          </w:p>
        </w:tc>
        <w:tc>
          <w:tcPr>
            <w:tcW w:w="2606" w:type="dxa"/>
            <w:shd w:val="clear" w:color="auto" w:fill="D9D9D9"/>
            <w:hideMark/>
          </w:tcPr>
          <w:p w14:paraId="3FD8ACFD" w14:textId="77777777" w:rsidR="00B92AC5" w:rsidRPr="00B92AC5" w:rsidRDefault="00B92AC5" w:rsidP="00B92AC5">
            <w:pPr>
              <w:rPr>
                <w:rFonts w:ascii="Arial" w:hAnsi="Arial" w:cs="Arial"/>
                <w:b/>
                <w:lang w:eastAsia="fi-FI"/>
              </w:rPr>
            </w:pPr>
            <w:r w:rsidRPr="00B92AC5">
              <w:rPr>
                <w:rFonts w:ascii="Arial" w:hAnsi="Arial" w:cs="Arial"/>
                <w:b/>
                <w:lang w:eastAsia="fi-FI"/>
              </w:rPr>
              <w:t>Käytetyt muuttujat</w:t>
            </w:r>
          </w:p>
        </w:tc>
        <w:tc>
          <w:tcPr>
            <w:tcW w:w="2410" w:type="dxa"/>
            <w:shd w:val="clear" w:color="auto" w:fill="D9D9D9"/>
            <w:hideMark/>
          </w:tcPr>
          <w:p w14:paraId="76713B2D" w14:textId="77777777" w:rsidR="00B92AC5" w:rsidRPr="00B92AC5" w:rsidRDefault="00B92AC5" w:rsidP="00B92AC5">
            <w:pPr>
              <w:rPr>
                <w:rFonts w:ascii="Arial" w:hAnsi="Arial" w:cs="Arial"/>
                <w:b/>
                <w:lang w:eastAsia="fi-FI"/>
              </w:rPr>
            </w:pPr>
            <w:r w:rsidRPr="00B92AC5">
              <w:rPr>
                <w:rFonts w:ascii="Arial" w:hAnsi="Arial" w:cs="Arial"/>
                <w:b/>
                <w:lang w:eastAsia="fi-FI"/>
              </w:rPr>
              <w:t>Käytetyt parametrit</w:t>
            </w:r>
          </w:p>
        </w:tc>
      </w:tr>
      <w:tr w:rsidR="00077F39" w:rsidRPr="00B92AC5" w14:paraId="03B00A0A" w14:textId="77777777" w:rsidTr="001B3DE1">
        <w:trPr>
          <w:trHeight w:val="510"/>
        </w:trPr>
        <w:tc>
          <w:tcPr>
            <w:tcW w:w="1720" w:type="dxa"/>
            <w:shd w:val="clear" w:color="auto" w:fill="auto"/>
            <w:noWrap/>
            <w:hideMark/>
          </w:tcPr>
          <w:p w14:paraId="7A491F5D" w14:textId="77777777" w:rsidR="00077F39" w:rsidRPr="00B92AC5" w:rsidRDefault="00077F39" w:rsidP="001B3DE1">
            <w:pPr>
              <w:rPr>
                <w:rFonts w:ascii="Arial" w:hAnsi="Arial" w:cs="Arial"/>
                <w:color w:val="000000"/>
                <w:lang w:eastAsia="fi-FI"/>
              </w:rPr>
            </w:pPr>
            <w:proofErr w:type="spellStart"/>
            <w:r w:rsidRPr="00B92AC5">
              <w:rPr>
                <w:rFonts w:ascii="Arial" w:hAnsi="Arial" w:cs="Arial"/>
                <w:color w:val="000000"/>
                <w:lang w:eastAsia="fi-FI"/>
              </w:rPr>
              <w:t>KotihTukiKS</w:t>
            </w:r>
            <w:proofErr w:type="spellEnd"/>
            <w:r w:rsidRPr="00B92AC5">
              <w:rPr>
                <w:rFonts w:ascii="Arial" w:hAnsi="Arial" w:cs="Arial"/>
                <w:color w:val="000000"/>
                <w:lang w:eastAsia="fi-FI"/>
              </w:rPr>
              <w:t xml:space="preserve"> </w:t>
            </w:r>
          </w:p>
        </w:tc>
        <w:tc>
          <w:tcPr>
            <w:tcW w:w="2831" w:type="dxa"/>
            <w:shd w:val="clear" w:color="auto" w:fill="auto"/>
            <w:hideMark/>
          </w:tcPr>
          <w:p w14:paraId="62453DED" w14:textId="77777777" w:rsidR="00077F39" w:rsidRPr="00B92AC5" w:rsidRDefault="00077F39" w:rsidP="001B3DE1">
            <w:pPr>
              <w:rPr>
                <w:rFonts w:ascii="Arial" w:hAnsi="Arial" w:cs="Arial"/>
                <w:color w:val="000000"/>
                <w:lang w:eastAsia="fi-FI"/>
              </w:rPr>
            </w:pPr>
            <w:r w:rsidRPr="00B92AC5">
              <w:rPr>
                <w:rFonts w:ascii="Arial" w:hAnsi="Arial" w:cs="Arial"/>
                <w:color w:val="000000"/>
                <w:lang w:eastAsia="fi-FI"/>
              </w:rPr>
              <w:t>Kotihoidon</w:t>
            </w:r>
            <w:r w:rsidR="005B200A">
              <w:rPr>
                <w:rFonts w:ascii="Arial" w:hAnsi="Arial" w:cs="Arial"/>
                <w:color w:val="000000"/>
                <w:lang w:eastAsia="fi-FI"/>
              </w:rPr>
              <w:t xml:space="preserve"> </w:t>
            </w:r>
            <w:r w:rsidRPr="00B92AC5">
              <w:rPr>
                <w:rFonts w:ascii="Arial" w:hAnsi="Arial" w:cs="Arial"/>
                <w:color w:val="000000"/>
                <w:lang w:eastAsia="fi-FI"/>
              </w:rPr>
              <w:t>tuki kuukausitasolla, vanha ja uusi lainsäädäntö</w:t>
            </w:r>
          </w:p>
        </w:tc>
        <w:tc>
          <w:tcPr>
            <w:tcW w:w="2606" w:type="dxa"/>
            <w:shd w:val="clear" w:color="auto" w:fill="auto"/>
            <w:hideMark/>
          </w:tcPr>
          <w:p w14:paraId="156592C7" w14:textId="77777777" w:rsidR="00077F39" w:rsidRPr="00B92AC5" w:rsidRDefault="00077F39" w:rsidP="001B3DE1">
            <w:pPr>
              <w:rPr>
                <w:rFonts w:ascii="Arial" w:hAnsi="Arial" w:cs="Arial"/>
                <w:color w:val="000000"/>
                <w:lang w:eastAsia="fi-FI"/>
              </w:rPr>
            </w:pPr>
            <w:proofErr w:type="spellStart"/>
            <w:r w:rsidRPr="00B92AC5">
              <w:rPr>
                <w:rFonts w:ascii="Arial" w:hAnsi="Arial" w:cs="Arial"/>
                <w:color w:val="000000"/>
                <w:lang w:eastAsia="fi-FI"/>
              </w:rPr>
              <w:t>mvuosi</w:t>
            </w:r>
            <w:proofErr w:type="spellEnd"/>
            <w:r w:rsidRPr="00B92AC5">
              <w:rPr>
                <w:rFonts w:ascii="Arial" w:hAnsi="Arial" w:cs="Arial"/>
                <w:color w:val="000000"/>
                <w:lang w:eastAsia="fi-FI"/>
              </w:rPr>
              <w:t xml:space="preserve">, </w:t>
            </w:r>
            <w:proofErr w:type="spellStart"/>
            <w:r w:rsidRPr="00B92AC5">
              <w:rPr>
                <w:rFonts w:ascii="Arial" w:hAnsi="Arial" w:cs="Arial"/>
                <w:color w:val="000000"/>
                <w:lang w:eastAsia="fi-FI"/>
              </w:rPr>
              <w:t>mkuuk</w:t>
            </w:r>
            <w:proofErr w:type="spellEnd"/>
            <w:r w:rsidRPr="00B92AC5">
              <w:rPr>
                <w:rFonts w:ascii="Arial" w:hAnsi="Arial" w:cs="Arial"/>
                <w:color w:val="000000"/>
                <w:lang w:eastAsia="fi-FI"/>
              </w:rPr>
              <w:t xml:space="preserve">, </w:t>
            </w:r>
            <w:proofErr w:type="spellStart"/>
            <w:r w:rsidRPr="00B92AC5">
              <w:rPr>
                <w:rFonts w:ascii="Arial" w:hAnsi="Arial" w:cs="Arial"/>
                <w:color w:val="000000"/>
                <w:lang w:eastAsia="fi-FI"/>
              </w:rPr>
              <w:t>minf</w:t>
            </w:r>
            <w:proofErr w:type="spellEnd"/>
            <w:r w:rsidRPr="00B92AC5">
              <w:rPr>
                <w:rFonts w:ascii="Arial" w:hAnsi="Arial" w:cs="Arial"/>
                <w:color w:val="000000"/>
                <w:lang w:eastAsia="fi-FI"/>
              </w:rPr>
              <w:t xml:space="preserve">, sisaria, </w:t>
            </w:r>
            <w:proofErr w:type="spellStart"/>
            <w:r w:rsidRPr="00B92AC5">
              <w:rPr>
                <w:rFonts w:ascii="Arial" w:hAnsi="Arial" w:cs="Arial"/>
                <w:color w:val="000000"/>
                <w:lang w:eastAsia="fi-FI"/>
              </w:rPr>
              <w:t>muuallekouluik</w:t>
            </w:r>
            <w:proofErr w:type="spellEnd"/>
            <w:r w:rsidRPr="00B92AC5">
              <w:rPr>
                <w:rFonts w:ascii="Arial" w:hAnsi="Arial" w:cs="Arial"/>
                <w:color w:val="000000"/>
                <w:lang w:eastAsia="fi-FI"/>
              </w:rPr>
              <w:t>, koko, bruttotulo, nettotulo</w:t>
            </w:r>
          </w:p>
        </w:tc>
        <w:tc>
          <w:tcPr>
            <w:tcW w:w="2410" w:type="dxa"/>
            <w:shd w:val="clear" w:color="auto" w:fill="auto"/>
            <w:hideMark/>
          </w:tcPr>
          <w:p w14:paraId="74BCA26C" w14:textId="77777777" w:rsidR="00077F39" w:rsidRPr="00B92AC5" w:rsidRDefault="00405103" w:rsidP="001B3DE1">
            <w:pPr>
              <w:rPr>
                <w:rFonts w:ascii="Arial" w:hAnsi="Arial" w:cs="Arial"/>
                <w:color w:val="000000"/>
                <w:lang w:eastAsia="fi-FI"/>
              </w:rPr>
            </w:pPr>
            <w:r w:rsidRPr="00405103">
              <w:rPr>
                <w:rFonts w:ascii="Arial" w:hAnsi="Arial" w:cs="Arial"/>
                <w:color w:val="000000"/>
                <w:lang w:eastAsia="fi-FI"/>
              </w:rPr>
              <w:t xml:space="preserve">Perus, Sisar, </w:t>
            </w:r>
            <w:proofErr w:type="spellStart"/>
            <w:r w:rsidRPr="00405103">
              <w:rPr>
                <w:rFonts w:ascii="Arial" w:hAnsi="Arial" w:cs="Arial"/>
                <w:color w:val="000000"/>
                <w:lang w:eastAsia="fi-FI"/>
              </w:rPr>
              <w:t>SisarKerr</w:t>
            </w:r>
            <w:proofErr w:type="spellEnd"/>
            <w:r w:rsidRPr="00405103">
              <w:rPr>
                <w:rFonts w:ascii="Arial" w:hAnsi="Arial" w:cs="Arial"/>
                <w:color w:val="000000"/>
                <w:lang w:eastAsia="fi-FI"/>
              </w:rPr>
              <w:t xml:space="preserve">, </w:t>
            </w:r>
            <w:proofErr w:type="spellStart"/>
            <w:r w:rsidRPr="00405103">
              <w:rPr>
                <w:rFonts w:ascii="Arial" w:hAnsi="Arial" w:cs="Arial"/>
                <w:color w:val="000000"/>
                <w:lang w:eastAsia="fi-FI"/>
              </w:rPr>
              <w:t>SisarMuu</w:t>
            </w:r>
            <w:proofErr w:type="spellEnd"/>
            <w:r w:rsidRPr="00405103">
              <w:rPr>
                <w:rFonts w:ascii="Arial" w:hAnsi="Arial" w:cs="Arial"/>
                <w:color w:val="000000"/>
                <w:lang w:eastAsia="fi-FI"/>
              </w:rPr>
              <w:t>, Lisa, Kerr1, Kerr2, Kerr3, KHRaja1, KHRaja2, KHRaja3</w:t>
            </w:r>
          </w:p>
        </w:tc>
      </w:tr>
      <w:tr w:rsidR="00077F39" w:rsidRPr="00B92AC5" w14:paraId="3235E050" w14:textId="77777777" w:rsidTr="001B3DE1">
        <w:trPr>
          <w:trHeight w:val="510"/>
        </w:trPr>
        <w:tc>
          <w:tcPr>
            <w:tcW w:w="1720" w:type="dxa"/>
            <w:shd w:val="clear" w:color="auto" w:fill="auto"/>
            <w:noWrap/>
            <w:hideMark/>
          </w:tcPr>
          <w:p w14:paraId="137DDE67" w14:textId="77777777" w:rsidR="00077F39" w:rsidRPr="00B92AC5" w:rsidRDefault="00077F39" w:rsidP="001B3DE1">
            <w:pPr>
              <w:rPr>
                <w:rFonts w:ascii="Arial" w:hAnsi="Arial" w:cs="Arial"/>
                <w:color w:val="000000"/>
                <w:lang w:eastAsia="fi-FI"/>
              </w:rPr>
            </w:pPr>
            <w:proofErr w:type="spellStart"/>
            <w:r w:rsidRPr="00B92AC5">
              <w:rPr>
                <w:rFonts w:ascii="Arial" w:hAnsi="Arial" w:cs="Arial"/>
                <w:color w:val="000000"/>
                <w:lang w:eastAsia="fi-FI"/>
              </w:rPr>
              <w:t>KotihTukiVS</w:t>
            </w:r>
            <w:proofErr w:type="spellEnd"/>
            <w:r w:rsidRPr="00B92AC5">
              <w:rPr>
                <w:rFonts w:ascii="Arial" w:hAnsi="Arial" w:cs="Arial"/>
                <w:color w:val="000000"/>
                <w:lang w:eastAsia="fi-FI"/>
              </w:rPr>
              <w:t xml:space="preserve"> </w:t>
            </w:r>
          </w:p>
        </w:tc>
        <w:tc>
          <w:tcPr>
            <w:tcW w:w="2831" w:type="dxa"/>
            <w:shd w:val="clear" w:color="auto" w:fill="auto"/>
            <w:hideMark/>
          </w:tcPr>
          <w:p w14:paraId="5EC9D4CE" w14:textId="77777777" w:rsidR="00077F39" w:rsidRPr="00B92AC5" w:rsidRDefault="00077F39" w:rsidP="001B3DE1">
            <w:pPr>
              <w:rPr>
                <w:rFonts w:ascii="Arial" w:hAnsi="Arial" w:cs="Arial"/>
                <w:color w:val="000000"/>
                <w:lang w:eastAsia="fi-FI"/>
              </w:rPr>
            </w:pPr>
            <w:r w:rsidRPr="00B92AC5">
              <w:rPr>
                <w:rFonts w:ascii="Arial" w:hAnsi="Arial" w:cs="Arial"/>
                <w:color w:val="000000"/>
                <w:lang w:eastAsia="fi-FI"/>
              </w:rPr>
              <w:t>Kotihoidon</w:t>
            </w:r>
            <w:r w:rsidR="005B200A">
              <w:rPr>
                <w:rFonts w:ascii="Arial" w:hAnsi="Arial" w:cs="Arial"/>
                <w:color w:val="000000"/>
                <w:lang w:eastAsia="fi-FI"/>
              </w:rPr>
              <w:t xml:space="preserve"> </w:t>
            </w:r>
            <w:r w:rsidRPr="00B92AC5">
              <w:rPr>
                <w:rFonts w:ascii="Arial" w:hAnsi="Arial" w:cs="Arial"/>
                <w:color w:val="000000"/>
                <w:lang w:eastAsia="fi-FI"/>
              </w:rPr>
              <w:t>tuki kuukausitasolla vuosikeskiarvona, vanha ja uusi lainsäädäntö</w:t>
            </w:r>
          </w:p>
        </w:tc>
        <w:tc>
          <w:tcPr>
            <w:tcW w:w="2606" w:type="dxa"/>
            <w:shd w:val="clear" w:color="auto" w:fill="auto"/>
            <w:hideMark/>
          </w:tcPr>
          <w:p w14:paraId="7FF5D64C" w14:textId="77777777" w:rsidR="00077F39" w:rsidRPr="00B92AC5" w:rsidRDefault="00077F39" w:rsidP="001B3DE1">
            <w:pPr>
              <w:rPr>
                <w:rFonts w:ascii="Arial" w:hAnsi="Arial" w:cs="Arial"/>
                <w:color w:val="000000"/>
                <w:lang w:eastAsia="fi-FI"/>
              </w:rPr>
            </w:pPr>
            <w:proofErr w:type="spellStart"/>
            <w:r w:rsidRPr="00B92AC5">
              <w:rPr>
                <w:rFonts w:ascii="Arial" w:hAnsi="Arial" w:cs="Arial"/>
                <w:color w:val="000000"/>
                <w:lang w:eastAsia="fi-FI"/>
              </w:rPr>
              <w:t>mvuosi</w:t>
            </w:r>
            <w:proofErr w:type="spellEnd"/>
            <w:r w:rsidRPr="00B92AC5">
              <w:rPr>
                <w:rFonts w:ascii="Arial" w:hAnsi="Arial" w:cs="Arial"/>
                <w:color w:val="000000"/>
                <w:lang w:eastAsia="fi-FI"/>
              </w:rPr>
              <w:t xml:space="preserve">, </w:t>
            </w:r>
            <w:proofErr w:type="spellStart"/>
            <w:r w:rsidRPr="00B92AC5">
              <w:rPr>
                <w:rFonts w:ascii="Arial" w:hAnsi="Arial" w:cs="Arial"/>
                <w:color w:val="000000"/>
                <w:lang w:eastAsia="fi-FI"/>
              </w:rPr>
              <w:t>minf</w:t>
            </w:r>
            <w:proofErr w:type="spellEnd"/>
            <w:r w:rsidRPr="00B92AC5">
              <w:rPr>
                <w:rFonts w:ascii="Arial" w:hAnsi="Arial" w:cs="Arial"/>
                <w:color w:val="000000"/>
                <w:lang w:eastAsia="fi-FI"/>
              </w:rPr>
              <w:t xml:space="preserve">, sisaria, </w:t>
            </w:r>
            <w:proofErr w:type="spellStart"/>
            <w:r w:rsidRPr="00B92AC5">
              <w:rPr>
                <w:rFonts w:ascii="Arial" w:hAnsi="Arial" w:cs="Arial"/>
                <w:color w:val="000000"/>
                <w:lang w:eastAsia="fi-FI"/>
              </w:rPr>
              <w:t>muuallekouluik</w:t>
            </w:r>
            <w:proofErr w:type="spellEnd"/>
            <w:r w:rsidRPr="00B92AC5">
              <w:rPr>
                <w:rFonts w:ascii="Arial" w:hAnsi="Arial" w:cs="Arial"/>
                <w:color w:val="000000"/>
                <w:lang w:eastAsia="fi-FI"/>
              </w:rPr>
              <w:t>, koko, bruttotulo, nettotulo</w:t>
            </w:r>
          </w:p>
        </w:tc>
        <w:tc>
          <w:tcPr>
            <w:tcW w:w="2410" w:type="dxa"/>
            <w:shd w:val="clear" w:color="auto" w:fill="auto"/>
            <w:hideMark/>
          </w:tcPr>
          <w:p w14:paraId="152B1E4B" w14:textId="77777777" w:rsidR="00077F39" w:rsidRPr="00B92AC5" w:rsidRDefault="00405103" w:rsidP="001B3DE1">
            <w:pPr>
              <w:rPr>
                <w:rFonts w:ascii="Arial" w:hAnsi="Arial" w:cs="Arial"/>
                <w:color w:val="000000"/>
                <w:lang w:eastAsia="fi-FI"/>
              </w:rPr>
            </w:pPr>
            <w:r w:rsidRPr="00405103">
              <w:rPr>
                <w:rFonts w:ascii="Arial" w:hAnsi="Arial" w:cs="Arial"/>
                <w:color w:val="000000"/>
                <w:lang w:eastAsia="fi-FI"/>
              </w:rPr>
              <w:t xml:space="preserve">Perus, Sisar, </w:t>
            </w:r>
            <w:proofErr w:type="spellStart"/>
            <w:r w:rsidRPr="00405103">
              <w:rPr>
                <w:rFonts w:ascii="Arial" w:hAnsi="Arial" w:cs="Arial"/>
                <w:color w:val="000000"/>
                <w:lang w:eastAsia="fi-FI"/>
              </w:rPr>
              <w:t>SisarKerr</w:t>
            </w:r>
            <w:proofErr w:type="spellEnd"/>
            <w:r w:rsidRPr="00405103">
              <w:rPr>
                <w:rFonts w:ascii="Arial" w:hAnsi="Arial" w:cs="Arial"/>
                <w:color w:val="000000"/>
                <w:lang w:eastAsia="fi-FI"/>
              </w:rPr>
              <w:t xml:space="preserve">, </w:t>
            </w:r>
            <w:proofErr w:type="spellStart"/>
            <w:r w:rsidRPr="00405103">
              <w:rPr>
                <w:rFonts w:ascii="Arial" w:hAnsi="Arial" w:cs="Arial"/>
                <w:color w:val="000000"/>
                <w:lang w:eastAsia="fi-FI"/>
              </w:rPr>
              <w:t>SisarMuu</w:t>
            </w:r>
            <w:proofErr w:type="spellEnd"/>
            <w:r w:rsidRPr="00405103">
              <w:rPr>
                <w:rFonts w:ascii="Arial" w:hAnsi="Arial" w:cs="Arial"/>
                <w:color w:val="000000"/>
                <w:lang w:eastAsia="fi-FI"/>
              </w:rPr>
              <w:t>, Lisa, Kerr1, Kerr2, Kerr3, KHRaja1, KHRaja2, KHRaja3</w:t>
            </w:r>
          </w:p>
        </w:tc>
      </w:tr>
      <w:tr w:rsidR="00077F39" w:rsidRPr="00B92AC5" w14:paraId="00C30E4E" w14:textId="77777777" w:rsidTr="001B3DE1">
        <w:trPr>
          <w:trHeight w:val="510"/>
        </w:trPr>
        <w:tc>
          <w:tcPr>
            <w:tcW w:w="1720" w:type="dxa"/>
            <w:shd w:val="clear" w:color="auto" w:fill="auto"/>
            <w:noWrap/>
            <w:hideMark/>
          </w:tcPr>
          <w:p w14:paraId="57EB3853" w14:textId="77777777" w:rsidR="00077F39" w:rsidRPr="00B92AC5" w:rsidRDefault="00077F39" w:rsidP="001B3DE1">
            <w:pPr>
              <w:rPr>
                <w:rFonts w:ascii="Arial" w:hAnsi="Arial" w:cs="Arial"/>
                <w:color w:val="000000"/>
                <w:lang w:eastAsia="fi-FI"/>
              </w:rPr>
            </w:pPr>
            <w:proofErr w:type="spellStart"/>
            <w:r w:rsidRPr="00B92AC5">
              <w:rPr>
                <w:rFonts w:ascii="Arial" w:hAnsi="Arial" w:cs="Arial"/>
                <w:color w:val="000000"/>
                <w:lang w:eastAsia="fi-FI"/>
              </w:rPr>
              <w:t>KotihTukiTuloS</w:t>
            </w:r>
            <w:proofErr w:type="spellEnd"/>
            <w:r w:rsidRPr="00B92AC5">
              <w:rPr>
                <w:rFonts w:ascii="Arial" w:hAnsi="Arial" w:cs="Arial"/>
                <w:color w:val="000000"/>
                <w:lang w:eastAsia="fi-FI"/>
              </w:rPr>
              <w:t xml:space="preserve"> </w:t>
            </w:r>
          </w:p>
        </w:tc>
        <w:tc>
          <w:tcPr>
            <w:tcW w:w="2831" w:type="dxa"/>
            <w:shd w:val="clear" w:color="auto" w:fill="auto"/>
            <w:hideMark/>
          </w:tcPr>
          <w:p w14:paraId="75DCAB21" w14:textId="77777777" w:rsidR="00077F39" w:rsidRPr="00B92AC5" w:rsidRDefault="00077F39" w:rsidP="001B3DE1">
            <w:pPr>
              <w:rPr>
                <w:rFonts w:ascii="Arial" w:hAnsi="Arial" w:cs="Arial"/>
                <w:color w:val="000000"/>
                <w:lang w:eastAsia="fi-FI"/>
              </w:rPr>
            </w:pPr>
            <w:r w:rsidRPr="00C66231">
              <w:rPr>
                <w:rFonts w:ascii="Arial" w:hAnsi="Arial" w:cs="Arial"/>
                <w:lang w:eastAsia="fi-FI"/>
              </w:rPr>
              <w:t>Käänteis</w:t>
            </w:r>
            <w:r w:rsidR="00C66231" w:rsidRPr="00C66231">
              <w:rPr>
                <w:rFonts w:ascii="Arial" w:hAnsi="Arial" w:cs="Arial"/>
                <w:lang w:eastAsia="fi-FI"/>
              </w:rPr>
              <w:t>funktio</w:t>
            </w:r>
            <w:r w:rsidRPr="00B92AC5">
              <w:rPr>
                <w:rFonts w:ascii="Arial" w:hAnsi="Arial" w:cs="Arial"/>
                <w:color w:val="000000"/>
                <w:lang w:eastAsia="fi-FI"/>
              </w:rPr>
              <w:t xml:space="preserve"> kotihoidon</w:t>
            </w:r>
            <w:r w:rsidR="005B200A">
              <w:rPr>
                <w:rFonts w:ascii="Arial" w:hAnsi="Arial" w:cs="Arial"/>
                <w:color w:val="000000"/>
                <w:lang w:eastAsia="fi-FI"/>
              </w:rPr>
              <w:t xml:space="preserve"> </w:t>
            </w:r>
            <w:r w:rsidRPr="00B92AC5">
              <w:rPr>
                <w:rFonts w:ascii="Arial" w:hAnsi="Arial" w:cs="Arial"/>
                <w:color w:val="000000"/>
                <w:lang w:eastAsia="fi-FI"/>
              </w:rPr>
              <w:t>tuen perusteena olevan kuukausitulon laskemiseksi</w:t>
            </w:r>
          </w:p>
        </w:tc>
        <w:tc>
          <w:tcPr>
            <w:tcW w:w="2606" w:type="dxa"/>
            <w:shd w:val="clear" w:color="auto" w:fill="auto"/>
            <w:hideMark/>
          </w:tcPr>
          <w:p w14:paraId="2D9E0F2B" w14:textId="77777777" w:rsidR="00077F39" w:rsidRPr="00B92AC5" w:rsidRDefault="00077F39" w:rsidP="001B3DE1">
            <w:pPr>
              <w:rPr>
                <w:rFonts w:ascii="Arial" w:hAnsi="Arial" w:cs="Arial"/>
                <w:color w:val="000000"/>
                <w:lang w:eastAsia="fi-FI"/>
              </w:rPr>
            </w:pPr>
            <w:proofErr w:type="spellStart"/>
            <w:r w:rsidRPr="00B92AC5">
              <w:rPr>
                <w:rFonts w:ascii="Arial" w:hAnsi="Arial" w:cs="Arial"/>
                <w:color w:val="000000"/>
                <w:lang w:eastAsia="fi-FI"/>
              </w:rPr>
              <w:t>mvuosi</w:t>
            </w:r>
            <w:proofErr w:type="spellEnd"/>
            <w:r w:rsidRPr="00B92AC5">
              <w:rPr>
                <w:rFonts w:ascii="Arial" w:hAnsi="Arial" w:cs="Arial"/>
                <w:color w:val="000000"/>
                <w:lang w:eastAsia="fi-FI"/>
              </w:rPr>
              <w:t xml:space="preserve">, </w:t>
            </w:r>
            <w:proofErr w:type="spellStart"/>
            <w:r w:rsidRPr="00B92AC5">
              <w:rPr>
                <w:rFonts w:ascii="Arial" w:hAnsi="Arial" w:cs="Arial"/>
                <w:color w:val="000000"/>
                <w:lang w:eastAsia="fi-FI"/>
              </w:rPr>
              <w:t>mkuuk</w:t>
            </w:r>
            <w:proofErr w:type="spellEnd"/>
            <w:r w:rsidRPr="00B92AC5">
              <w:rPr>
                <w:rFonts w:ascii="Arial" w:hAnsi="Arial" w:cs="Arial"/>
                <w:color w:val="000000"/>
                <w:lang w:eastAsia="fi-FI"/>
              </w:rPr>
              <w:t xml:space="preserve">, sisaria, </w:t>
            </w:r>
            <w:proofErr w:type="spellStart"/>
            <w:r w:rsidRPr="00B92AC5">
              <w:rPr>
                <w:rFonts w:ascii="Arial" w:hAnsi="Arial" w:cs="Arial"/>
                <w:color w:val="000000"/>
                <w:lang w:eastAsia="fi-FI"/>
              </w:rPr>
              <w:t>muuallekouluik</w:t>
            </w:r>
            <w:proofErr w:type="spellEnd"/>
            <w:r w:rsidRPr="00B92AC5">
              <w:rPr>
                <w:rFonts w:ascii="Arial" w:hAnsi="Arial" w:cs="Arial"/>
                <w:color w:val="000000"/>
                <w:lang w:eastAsia="fi-FI"/>
              </w:rPr>
              <w:t>, koko, tuki</w:t>
            </w:r>
          </w:p>
        </w:tc>
        <w:tc>
          <w:tcPr>
            <w:tcW w:w="2410" w:type="dxa"/>
            <w:shd w:val="clear" w:color="auto" w:fill="auto"/>
            <w:hideMark/>
          </w:tcPr>
          <w:p w14:paraId="23B8B9F7" w14:textId="77777777" w:rsidR="00077F39" w:rsidRPr="00B92AC5" w:rsidRDefault="00405103" w:rsidP="001B3DE1">
            <w:pPr>
              <w:rPr>
                <w:rFonts w:ascii="Arial" w:hAnsi="Arial" w:cs="Arial"/>
                <w:color w:val="000000"/>
                <w:lang w:eastAsia="fi-FI"/>
              </w:rPr>
            </w:pPr>
            <w:r w:rsidRPr="00405103">
              <w:rPr>
                <w:rFonts w:ascii="Arial" w:hAnsi="Arial" w:cs="Arial"/>
                <w:color w:val="000000"/>
                <w:lang w:eastAsia="fi-FI"/>
              </w:rPr>
              <w:t xml:space="preserve">Perus, Sisar, </w:t>
            </w:r>
            <w:proofErr w:type="spellStart"/>
            <w:r w:rsidRPr="00405103">
              <w:rPr>
                <w:rFonts w:ascii="Arial" w:hAnsi="Arial" w:cs="Arial"/>
                <w:color w:val="000000"/>
                <w:lang w:eastAsia="fi-FI"/>
              </w:rPr>
              <w:t>SisarKerr</w:t>
            </w:r>
            <w:proofErr w:type="spellEnd"/>
            <w:r w:rsidRPr="00405103">
              <w:rPr>
                <w:rFonts w:ascii="Arial" w:hAnsi="Arial" w:cs="Arial"/>
                <w:color w:val="000000"/>
                <w:lang w:eastAsia="fi-FI"/>
              </w:rPr>
              <w:t xml:space="preserve">, </w:t>
            </w:r>
            <w:proofErr w:type="spellStart"/>
            <w:r w:rsidRPr="00405103">
              <w:rPr>
                <w:rFonts w:ascii="Arial" w:hAnsi="Arial" w:cs="Arial"/>
                <w:color w:val="000000"/>
                <w:lang w:eastAsia="fi-FI"/>
              </w:rPr>
              <w:t>SisarMuu</w:t>
            </w:r>
            <w:proofErr w:type="spellEnd"/>
            <w:r w:rsidRPr="00405103">
              <w:rPr>
                <w:rFonts w:ascii="Arial" w:hAnsi="Arial" w:cs="Arial"/>
                <w:color w:val="000000"/>
                <w:lang w:eastAsia="fi-FI"/>
              </w:rPr>
              <w:t>, Lisa, Kerr1, Kerr2, Kerr3, KHRaja1, KHRaja2, KHRaja3</w:t>
            </w:r>
          </w:p>
        </w:tc>
      </w:tr>
    </w:tbl>
    <w:p w14:paraId="56086415" w14:textId="77777777" w:rsidR="00DA05E5" w:rsidRDefault="00DA05E5" w:rsidP="00CC7E8D">
      <w:pPr>
        <w:pStyle w:val="Selitys"/>
        <w:spacing w:before="200"/>
      </w:pPr>
      <w:r>
        <w:t>Laissa 11.1.1985/24, joka astui voimaan 1.1.1985, määriteltiin perusosan suuruus seuraavasti:</w:t>
      </w:r>
    </w:p>
    <w:p w14:paraId="1AF457BE" w14:textId="77777777" w:rsidR="00DA05E5" w:rsidRDefault="00DA05E5" w:rsidP="00DE362F">
      <w:pPr>
        <w:pStyle w:val="Pyklnotsikko"/>
      </w:pPr>
      <w:r>
        <w:t>5 §</w:t>
      </w:r>
    </w:p>
    <w:p w14:paraId="2AD6D85C" w14:textId="77777777" w:rsidR="00DA05E5" w:rsidRDefault="00DA05E5" w:rsidP="00DE362F">
      <w:pPr>
        <w:pStyle w:val="Pyklnotsikko"/>
      </w:pPr>
      <w:r>
        <w:t>------------------</w:t>
      </w:r>
    </w:p>
    <w:p w14:paraId="0F370E14" w14:textId="77777777" w:rsidR="00DA05E5" w:rsidRDefault="00DA05E5">
      <w:pPr>
        <w:pStyle w:val="Pyklteksti"/>
      </w:pPr>
      <w:r>
        <w:t>Perusosa kalenterikuukaudessa on yhtä suuri kuin sairausvakuutuslain mukaisen vähimmäispäivärahan 25-ker</w:t>
      </w:r>
      <w:r>
        <w:softHyphen/>
        <w:t>tainen määrä. Jos kotihoidon tukea ei suoriteta koko kalenterikuukaudelta, maksetaan tukena vähimmäispäiväraha jo</w:t>
      </w:r>
      <w:r>
        <w:softHyphen/>
        <w:t>kaiselta arkipäivältä, joka sisältyy perusosaan oikeuttavaan aikaan.</w:t>
      </w:r>
    </w:p>
    <w:p w14:paraId="4E23C1C6" w14:textId="77777777" w:rsidR="00DA05E5" w:rsidRDefault="00DA05E5" w:rsidP="00CC7E8D">
      <w:pPr>
        <w:pStyle w:val="Selitys"/>
        <w:spacing w:before="200"/>
      </w:pPr>
      <w:r>
        <w:t>Laissa 28.12.1990/1386, joka tuli voimaan 1.10.1991, määriteltiin perusosan suuruus seuraavasti:</w:t>
      </w:r>
    </w:p>
    <w:p w14:paraId="4CCD9EB9" w14:textId="77777777" w:rsidR="00DA05E5" w:rsidRDefault="00DA05E5" w:rsidP="00DE362F">
      <w:pPr>
        <w:pStyle w:val="Pyklnotsikko"/>
      </w:pPr>
      <w:r>
        <w:t xml:space="preserve">5 § </w:t>
      </w:r>
    </w:p>
    <w:p w14:paraId="074EF83A" w14:textId="77777777" w:rsidR="00DA05E5" w:rsidRDefault="00DA05E5" w:rsidP="00DE362F">
      <w:pPr>
        <w:pStyle w:val="Pyklnotsikko"/>
      </w:pPr>
      <w:r>
        <w:t>------------------</w:t>
      </w:r>
    </w:p>
    <w:p w14:paraId="7B957473" w14:textId="77777777" w:rsidR="00DA05E5" w:rsidRDefault="00DA05E5">
      <w:pPr>
        <w:pStyle w:val="Pyklteksti"/>
      </w:pPr>
      <w:r>
        <w:t>Perusosan määrä on 1 850 markkaa kalenterikuukaudessa. Jos kotihoidon tukea ei makseta 1 momentissa sääde</w:t>
      </w:r>
      <w:r>
        <w:softHyphen/>
        <w:t>tyn ajan päättymisestä tai alkamisesta johtuen koko kalenterikuukaudelta, maksetaan tukena 1/25 sen määrästä jokai</w:t>
      </w:r>
      <w:r>
        <w:softHyphen/>
        <w:t xml:space="preserve">selta sellaiselta arkipäivältä, jolloin perhe on oikeutettu tukeen. </w:t>
      </w:r>
    </w:p>
    <w:p w14:paraId="2FA16680" w14:textId="77777777" w:rsidR="00DA05E5" w:rsidRDefault="00DA05E5">
      <w:pPr>
        <w:pStyle w:val="Pyklteksti"/>
      </w:pPr>
      <w:r>
        <w:t>Edellä 2 momentissa tarkoitettua perusosan määrää tarkistetaan kalenterivuosittain kunkin kalenterivuoden alusta sen palkkaindeksiluvun mukaan, joka vuosittain vahvistetaan työntekijäin eläkelain 9§:n soveltamista varten.</w:t>
      </w:r>
    </w:p>
    <w:p w14:paraId="5DE606C1" w14:textId="77777777" w:rsidR="00DA05E5" w:rsidRDefault="00DA05E5" w:rsidP="00CC7E8D">
      <w:pPr>
        <w:pStyle w:val="Selitys"/>
        <w:spacing w:before="200"/>
      </w:pPr>
      <w:r>
        <w:t>Laissa 21.8.1992/797, joka astui voimaan 1.1.1993, määriteltiin perusosa seuraavasti:</w:t>
      </w:r>
    </w:p>
    <w:p w14:paraId="5C9DF42D" w14:textId="77777777" w:rsidR="00DA05E5" w:rsidRDefault="00DA05E5" w:rsidP="00DE362F">
      <w:pPr>
        <w:pStyle w:val="Pyklnotsikko"/>
      </w:pPr>
      <w:r>
        <w:t>8 §</w:t>
      </w:r>
    </w:p>
    <w:p w14:paraId="32AD48ED" w14:textId="77777777" w:rsidR="00DA05E5" w:rsidRDefault="00DA05E5" w:rsidP="00DE362F">
      <w:pPr>
        <w:pStyle w:val="Pyklnotsikko"/>
      </w:pPr>
      <w:r>
        <w:t>Perusosa</w:t>
      </w:r>
    </w:p>
    <w:p w14:paraId="3CD37920" w14:textId="77777777" w:rsidR="00DA05E5" w:rsidRDefault="00DA05E5">
      <w:pPr>
        <w:pStyle w:val="Pyklteksti"/>
      </w:pPr>
      <w:r>
        <w:t xml:space="preserve">Perusosan saamisen edellytyksenä on, että perheessä on alle nelivuotias lapsi, jota ei hoideta lasten päivähoidosta annetun lain 1 §:n 2 tai 3 momentissa tarkoitetussa kunnan järjestämässä päivähoidossa. Perusosaa ei makseta ajalta, jona perheellä on oikeus saada sairausvakuutuslain mukaista äitiys-, isyys- ja vanhempainrahaa. Jos perheellä ei ole oikeutta äitiys-, isyys- eikä vanhempainrahaan, ei tukea kuitenkaan makseta ennen kuin sairausvakuutuslain mukainen edellä tarkoitettu aika on päättynyt. Perusosaa ei myöskään makseta erityisäitiysrahan maksamisajalta. </w:t>
      </w:r>
    </w:p>
    <w:p w14:paraId="17DA8FFA" w14:textId="77777777" w:rsidR="00DA05E5" w:rsidRDefault="00DA05E5">
      <w:pPr>
        <w:pStyle w:val="Pyklteksti"/>
      </w:pPr>
      <w:r>
        <w:t xml:space="preserve">Perusosa on 1 951 markkaa kalenterikuukaudessa. </w:t>
      </w:r>
    </w:p>
    <w:p w14:paraId="36D22B02" w14:textId="77777777" w:rsidR="00DA05E5" w:rsidRDefault="00DA05E5">
      <w:pPr>
        <w:pStyle w:val="Pyklteksti"/>
      </w:pPr>
      <w:r>
        <w:t>Perusosan määrää tarkistetaan kalenterivuosittain sen palkkaindeksiluvun mukaan, joka vuosittain vahvistetaan työntekijäin eläkelain(395/61) 9 §:n soveltamista varten.</w:t>
      </w:r>
    </w:p>
    <w:p w14:paraId="37C8C69E" w14:textId="77777777" w:rsidR="00DA05E5" w:rsidRDefault="00DA05E5" w:rsidP="00CC7E8D">
      <w:pPr>
        <w:pStyle w:val="Selitys"/>
        <w:spacing w:before="200"/>
      </w:pPr>
      <w:r>
        <w:t>Laissa 29.12.1994/1494, joka astui voimaan 1.1.1995, säädettiin perusosan suuruudesta seuraavasti:</w:t>
      </w:r>
    </w:p>
    <w:p w14:paraId="2C785B8A" w14:textId="77777777" w:rsidR="00DA05E5" w:rsidRDefault="00DA05E5" w:rsidP="00DE362F">
      <w:pPr>
        <w:pStyle w:val="Pyklnotsikko"/>
      </w:pPr>
      <w:r>
        <w:t>8 §</w:t>
      </w:r>
    </w:p>
    <w:p w14:paraId="205C8331" w14:textId="77777777" w:rsidR="00DA05E5" w:rsidRDefault="00DA05E5" w:rsidP="00DE362F">
      <w:pPr>
        <w:pStyle w:val="Pyklnotsikko"/>
      </w:pPr>
      <w:r>
        <w:t>Perusosa</w:t>
      </w:r>
    </w:p>
    <w:p w14:paraId="1821C246" w14:textId="77777777" w:rsidR="00DA05E5" w:rsidRDefault="00DA05E5" w:rsidP="00DE362F">
      <w:pPr>
        <w:pStyle w:val="Pyklnotsikko"/>
      </w:pPr>
      <w:r>
        <w:t>------------------</w:t>
      </w:r>
    </w:p>
    <w:p w14:paraId="6226B83E" w14:textId="77777777" w:rsidR="00DA05E5" w:rsidRDefault="00DA05E5">
      <w:pPr>
        <w:pStyle w:val="Pyklteksti"/>
      </w:pPr>
      <w:r>
        <w:t xml:space="preserve">Perusosa on </w:t>
      </w:r>
      <w:proofErr w:type="gramStart"/>
      <w:r>
        <w:t>1  875</w:t>
      </w:r>
      <w:proofErr w:type="gramEnd"/>
      <w:r>
        <w:t xml:space="preserve"> markkaa kalenterikuukaudessa. </w:t>
      </w:r>
    </w:p>
    <w:p w14:paraId="027700F0" w14:textId="77777777" w:rsidR="00DA05E5" w:rsidRDefault="00DA05E5" w:rsidP="00DE362F">
      <w:pPr>
        <w:pStyle w:val="Pyklnotsikko"/>
      </w:pPr>
      <w:r>
        <w:t>------------------</w:t>
      </w:r>
    </w:p>
    <w:p w14:paraId="2A6BA592" w14:textId="77777777" w:rsidR="00DA05E5" w:rsidRDefault="00DA05E5" w:rsidP="00CC7E8D">
      <w:pPr>
        <w:pStyle w:val="Selitys"/>
        <w:spacing w:before="200"/>
        <w:jc w:val="both"/>
      </w:pPr>
      <w:r>
        <w:t>Laissa 18.12.1995/1525, joka tuli voimaan 1.1.1996, perusosan suuruus määriteltiin uudestaan. Koska työ</w:t>
      </w:r>
      <w:r>
        <w:softHyphen/>
        <w:t>eläkelain määräyksiä työeläkeindeksistä oli muutettu, myös perusosan indeksitarkistukset määriteltiin uu</w:t>
      </w:r>
      <w:r>
        <w:softHyphen/>
        <w:t>destaan. Viittaus työeläkelakiin merkitsee indeksisuojan säilymistä ennallaan (ns. 50/50-indeksi, eikä 20/80-indeksi).</w:t>
      </w:r>
    </w:p>
    <w:p w14:paraId="2A5B8989" w14:textId="77777777" w:rsidR="00EA2342" w:rsidRDefault="00EA2342" w:rsidP="00DE362F">
      <w:pPr>
        <w:pStyle w:val="Pyklnotsikko"/>
      </w:pPr>
    </w:p>
    <w:p w14:paraId="76E4C965" w14:textId="77777777" w:rsidR="00EA2342" w:rsidRDefault="00EA2342" w:rsidP="00DE362F">
      <w:pPr>
        <w:pStyle w:val="Pyklnotsikko"/>
      </w:pPr>
    </w:p>
    <w:p w14:paraId="7EBB9639" w14:textId="14B8215E" w:rsidR="00DA05E5" w:rsidRDefault="00DA05E5" w:rsidP="00DE362F">
      <w:pPr>
        <w:pStyle w:val="Pyklnotsikko"/>
      </w:pPr>
      <w:r>
        <w:lastRenderedPageBreak/>
        <w:t>8 §</w:t>
      </w:r>
    </w:p>
    <w:p w14:paraId="7D7F04C9" w14:textId="77777777" w:rsidR="00DA05E5" w:rsidRDefault="00DA05E5" w:rsidP="00DE362F">
      <w:pPr>
        <w:pStyle w:val="Pyklnotsikko"/>
      </w:pPr>
      <w:r>
        <w:t>Perusosa</w:t>
      </w:r>
    </w:p>
    <w:p w14:paraId="0CE78B6F" w14:textId="77777777" w:rsidR="00DA05E5" w:rsidRDefault="00DA05E5" w:rsidP="00DE362F">
      <w:pPr>
        <w:pStyle w:val="Pyklnotsikko"/>
      </w:pPr>
      <w:r>
        <w:t>------------------</w:t>
      </w:r>
    </w:p>
    <w:p w14:paraId="29DCD0E8" w14:textId="77777777" w:rsidR="00DA05E5" w:rsidRDefault="00DA05E5">
      <w:pPr>
        <w:pStyle w:val="Pyklteksti"/>
      </w:pPr>
      <w:r>
        <w:t>Perusosa on 1</w:t>
      </w:r>
      <w:r w:rsidR="009E1FC8">
        <w:t> </w:t>
      </w:r>
      <w:r>
        <w:t xml:space="preserve">500 markkaa kalenterikuukaudessa. </w:t>
      </w:r>
    </w:p>
    <w:p w14:paraId="174714DF" w14:textId="77777777" w:rsidR="00DA05E5" w:rsidRDefault="00DA05E5">
      <w:pPr>
        <w:pStyle w:val="Pyklteksti"/>
      </w:pPr>
      <w:r>
        <w:t>Perusosan määrää tarkistetaan kalenterivuosittain sen indeksiluvun mukaan, joka vuosittain vahvistetaan työnte</w:t>
      </w:r>
      <w:r>
        <w:softHyphen/>
        <w:t>kijäin eläkelain 9 §:n 2 momentin ensimmäisen virkkeen soveltamista varten.</w:t>
      </w:r>
    </w:p>
    <w:p w14:paraId="1CF87885" w14:textId="77777777" w:rsidR="00DA05E5" w:rsidRDefault="00DA05E5" w:rsidP="00CC7E8D">
      <w:pPr>
        <w:pStyle w:val="Selitys"/>
        <w:spacing w:before="200"/>
        <w:jc w:val="both"/>
      </w:pPr>
      <w:r>
        <w:t>Uudessa laissa lasten kotihoidon ja yksityisen hoidon tuesta 20.12.1996/1128, joka tuli voimaan 1.8.1997, määritellään hoitoraha ja siihen liittyvä sisaruskorotukset, yksityisen hoidon tuki samassa pykälässä seuraa</w:t>
      </w:r>
      <w:r>
        <w:softHyphen/>
        <w:t>vasti:</w:t>
      </w:r>
    </w:p>
    <w:p w14:paraId="03344110" w14:textId="77777777" w:rsidR="00DA05E5" w:rsidRDefault="00DA05E5" w:rsidP="00DE362F">
      <w:pPr>
        <w:pStyle w:val="Pyklnotsikko"/>
      </w:pPr>
      <w:r>
        <w:t>4 §</w:t>
      </w:r>
    </w:p>
    <w:p w14:paraId="06B0C5E1" w14:textId="77777777" w:rsidR="00DA05E5" w:rsidRDefault="00DA05E5" w:rsidP="00DE362F">
      <w:pPr>
        <w:pStyle w:val="Pyklnotsikko"/>
      </w:pPr>
      <w:r>
        <w:t>Hoitoraha</w:t>
      </w:r>
    </w:p>
    <w:p w14:paraId="46A3EBA8" w14:textId="77777777" w:rsidR="00DA05E5" w:rsidRDefault="00DA05E5">
      <w:pPr>
        <w:pStyle w:val="Pyklteksti"/>
      </w:pPr>
      <w:r>
        <w:t xml:space="preserve">Hoitorahaa maksetaan perheen kustakin 3 §:n mukaan tukeen oikeuttavasta lapsesta. </w:t>
      </w:r>
    </w:p>
    <w:p w14:paraId="19946F3B" w14:textId="77777777" w:rsidR="00DA05E5" w:rsidRDefault="00DA05E5">
      <w:pPr>
        <w:pStyle w:val="Pyklteksti"/>
      </w:pPr>
      <w:r>
        <w:t>Kotihoidon tuen hoitoraha on perheen yhdestä alle kolmivuotiaasta lapsesta 1 500 markkaa ja kustakin seuraa</w:t>
      </w:r>
      <w:r>
        <w:softHyphen/>
        <w:t xml:space="preserve">vasta alle kolmivuotiaasta 500 markkaa sekä kustakin muusta lapsesta 300 markkaa kalenterikuukaudessa. </w:t>
      </w:r>
    </w:p>
    <w:p w14:paraId="6E7BE181" w14:textId="77777777" w:rsidR="00DA05E5" w:rsidRDefault="00DA05E5" w:rsidP="009736D0">
      <w:pPr>
        <w:pStyle w:val="Pyklteksti"/>
      </w:pPr>
      <w:r>
        <w:t>Yksityisen hoidon tuen hoitoraha on perheen kustakin lapsesta 700 markkaa kalenterikuukaudessa. Sen saaminen edellyttää, että vanhemmat tai muut huoltajat eivät perheen kenenkään lapsen osalta käytä oikeutta kotihoidon tukeen.</w:t>
      </w:r>
    </w:p>
    <w:p w14:paraId="2186FF1C" w14:textId="77777777" w:rsidR="00DA05E5" w:rsidRDefault="00DA05E5">
      <w:pPr>
        <w:pStyle w:val="Pyklteksti"/>
      </w:pPr>
      <w:r>
        <w:t>Sen estämättä, mitä 3 momentissa säädetään, yksityisen hoidon tuen hoitoraha on kuitenkin 350 markkaa kalen</w:t>
      </w:r>
      <w:r>
        <w:softHyphen/>
        <w:t>terikuukaudessa, jos lapsi osallistuu 3 §:n 3 momentissa tarkoitettuna aikana kunnan järjestämänä päivähoitona toteu</w:t>
      </w:r>
      <w:r>
        <w:softHyphen/>
        <w:t>tettavaan tai peruskoulussa järjestettävään osapäiväiseen esiopetukseen taikka jos lapsi peruskoululain 36 §:n 1 mo</w:t>
      </w:r>
      <w:r>
        <w:softHyphen/>
        <w:t xml:space="preserve">mentin tarkoittamassa tapauksessa aloittaa koulunkäynnin säädettyä aikaisemmin. </w:t>
      </w:r>
    </w:p>
    <w:p w14:paraId="52F5A8B7" w14:textId="77777777" w:rsidR="00DA05E5" w:rsidRDefault="00DA05E5">
      <w:pPr>
        <w:pStyle w:val="Pyklteksti"/>
      </w:pPr>
      <w:r>
        <w:t>Kotihoidon tuen hoitorahana maksetaan ajalta, jolta perheellä on oikeus saada sairausvakuutuslain mukaista eri</w:t>
      </w:r>
      <w:r>
        <w:softHyphen/>
        <w:t>tyisäitiys-, äitiys tai vanhempainrahaa, kuitenkin vain perheen hoitorahaan oikeuttavista lapsista kulloinkin maksetta</w:t>
      </w:r>
      <w:r>
        <w:softHyphen/>
        <w:t>vien kotihoidon tuen hoitorahojen yhteismäärän ja sairausvakuutuslain (364/63) 22 §:n 1 momentin mukaisen vanhem</w:t>
      </w:r>
      <w:r>
        <w:softHyphen/>
        <w:t xml:space="preserve">painrahan erotus. Jos perheellä ei ole oikeutta äitiys- eikä vanhempainrahaan, maksetaan kotihoidon tuen hoitorahana sairausvakuutuslain mukaisen edellä tarkoitetun ajan päättymiseen saakka perheen hoitorahaan oikeuttavista lapsista maksettavien kotihoidon tuen hoitorahojen ja sairausvakuutuslain 22 §:n 1 momentissa tarkoitetun vähimmäismäärän erotus. </w:t>
      </w:r>
    </w:p>
    <w:p w14:paraId="355662A0" w14:textId="77777777" w:rsidR="00DA05E5" w:rsidRDefault="00DA05E5">
      <w:pPr>
        <w:pStyle w:val="Pyklteksti"/>
      </w:pPr>
      <w:r>
        <w:t>Sairausvakuutuslaissa tarkoitetun erityisäitiys- tai äitiysrahakauden alkamisesta lukien, päätettäessä perheen muun kuin sairausvakuutuslain mukaiseen etuuteen oikeuttavan lapsen kotihoidon tuen hoitorahasta, perheessä katso</w:t>
      </w:r>
      <w:r>
        <w:softHyphen/>
        <w:t>taan vanhempainrahakauden päättymiseen saakka olevan kotihoidon tukeen oikeuttava alle kolmivuotias lapsi.</w:t>
      </w:r>
    </w:p>
    <w:p w14:paraId="4E126E6A" w14:textId="77777777" w:rsidR="00DA05E5" w:rsidRDefault="00DA05E5" w:rsidP="00CC7E8D">
      <w:pPr>
        <w:pStyle w:val="Selitys"/>
        <w:spacing w:before="200"/>
      </w:pPr>
      <w:r>
        <w:t>Laki 1.8.2000/562, joka astui voimaan 1.1.2002, muutti hoitorahan ja yksityisen hoidon tuen markkamäärät euromääräisiksi:</w:t>
      </w:r>
    </w:p>
    <w:p w14:paraId="3422ADA1" w14:textId="77777777" w:rsidR="00DA05E5" w:rsidRDefault="00DA05E5" w:rsidP="00DE362F">
      <w:pPr>
        <w:pStyle w:val="Pyklnotsikko"/>
      </w:pPr>
      <w:r>
        <w:t>4 §</w:t>
      </w:r>
    </w:p>
    <w:p w14:paraId="316BBA27" w14:textId="77777777" w:rsidR="00DA05E5" w:rsidRDefault="00DA05E5" w:rsidP="00DE362F">
      <w:pPr>
        <w:pStyle w:val="Pyklnotsikko"/>
      </w:pPr>
      <w:r>
        <w:t>Hoitoraha</w:t>
      </w:r>
    </w:p>
    <w:p w14:paraId="0CD13AA5" w14:textId="77777777" w:rsidR="00DA05E5" w:rsidRDefault="00DA05E5" w:rsidP="00DE362F">
      <w:pPr>
        <w:pStyle w:val="Pyklnotsikko"/>
      </w:pPr>
      <w:r>
        <w:t>------------------</w:t>
      </w:r>
    </w:p>
    <w:p w14:paraId="51C38290" w14:textId="77777777" w:rsidR="00DA05E5" w:rsidRDefault="00DA05E5">
      <w:pPr>
        <w:pStyle w:val="Pyklteksti"/>
      </w:pPr>
      <w:r>
        <w:t xml:space="preserve">Kotihoidon tuen hoitoraha on perheen yhdestä alle kolmivuotiaasta lapsesta 252,28 euroa ja kustakin seuraavasta alle kolmivuotiaasta 84,09 euroa sekä kustakin muusta lapsesta 50,46 euroa kalenterikuukaudessa. </w:t>
      </w:r>
    </w:p>
    <w:p w14:paraId="5474B81C" w14:textId="77777777" w:rsidR="00DA05E5" w:rsidRDefault="00DA05E5">
      <w:pPr>
        <w:pStyle w:val="Pyklteksti"/>
      </w:pPr>
      <w:r>
        <w:t>Yksityisen hoidon tuen hoitoraha on perheen kustakin lapsesta 117,73 euroa kalenterikuukaudessa. Sen saami</w:t>
      </w:r>
      <w:r>
        <w:softHyphen/>
        <w:t>nen edellyttää, että vanhemmat tai muut huoltajat eivät perheen kenenkään lapsen osalta käytä oikeutta kotihoidon tu</w:t>
      </w:r>
      <w:r>
        <w:softHyphen/>
        <w:t>keen.</w:t>
      </w:r>
    </w:p>
    <w:p w14:paraId="1CC7F64C" w14:textId="77777777" w:rsidR="00DA05E5" w:rsidRDefault="00DA05E5">
      <w:pPr>
        <w:pStyle w:val="Pyklteksti"/>
      </w:pPr>
      <w:r>
        <w:t>Sen estämättä, mitä 3 momentissa säädetään, yksityisen hoidon tuen hoitoraha on kuitenkin 58,87 euroa kalente</w:t>
      </w:r>
      <w:r>
        <w:softHyphen/>
        <w:t>rikuukaudessa, jos lapsi osallistuu 3 §:n 3 momentissa tarkoitettuun päivähoitoon tai perusopetuslain mukaiseen esi</w:t>
      </w:r>
      <w:r>
        <w:softHyphen/>
        <w:t xml:space="preserve">opetukseen taikka jos lapsi perusopetuslain 27 §:n mukaisesti aloittaa perusopetuksen vuotta säädettyä aikaisemmin. </w:t>
      </w:r>
    </w:p>
    <w:p w14:paraId="3E407935" w14:textId="77777777" w:rsidR="00DA05E5" w:rsidRDefault="00DA05E5" w:rsidP="000C7E41">
      <w:pPr>
        <w:pStyle w:val="DokOtsikko1"/>
      </w:pPr>
      <w:bookmarkStart w:id="5" w:name="_Toc29927884"/>
      <w:r>
        <w:t>Sisaruskorotus</w:t>
      </w:r>
      <w:bookmarkEnd w:id="5"/>
    </w:p>
    <w:tbl>
      <w:tblPr>
        <w:tblW w:w="455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20"/>
        <w:gridCol w:w="2831"/>
      </w:tblGrid>
      <w:tr w:rsidR="001B62AF" w:rsidRPr="00B92AC5" w14:paraId="276FF02F" w14:textId="77777777" w:rsidTr="001B62AF">
        <w:trPr>
          <w:trHeight w:val="280"/>
        </w:trPr>
        <w:tc>
          <w:tcPr>
            <w:tcW w:w="1720" w:type="dxa"/>
            <w:shd w:val="clear" w:color="auto" w:fill="D9D9D9"/>
            <w:noWrap/>
            <w:hideMark/>
          </w:tcPr>
          <w:p w14:paraId="4A76B78D" w14:textId="77777777" w:rsidR="001B62AF" w:rsidRPr="00B92AC5" w:rsidRDefault="001B62AF" w:rsidP="001B3DE1">
            <w:pPr>
              <w:rPr>
                <w:rFonts w:ascii="Arial" w:hAnsi="Arial" w:cs="Arial"/>
                <w:b/>
                <w:lang w:eastAsia="fi-FI"/>
              </w:rPr>
            </w:pPr>
            <w:r w:rsidRPr="00B92AC5">
              <w:rPr>
                <w:rFonts w:ascii="Arial" w:hAnsi="Arial" w:cs="Arial"/>
                <w:b/>
                <w:lang w:eastAsia="fi-FI"/>
              </w:rPr>
              <w:t>Käytetyt parametrit</w:t>
            </w:r>
          </w:p>
        </w:tc>
        <w:tc>
          <w:tcPr>
            <w:tcW w:w="2831" w:type="dxa"/>
            <w:shd w:val="clear" w:color="auto" w:fill="auto"/>
            <w:hideMark/>
          </w:tcPr>
          <w:p w14:paraId="476C7922" w14:textId="77777777" w:rsidR="001B62AF" w:rsidRPr="00B92AC5" w:rsidRDefault="001B62AF" w:rsidP="001B3DE1">
            <w:pPr>
              <w:rPr>
                <w:rFonts w:ascii="Arial" w:hAnsi="Arial" w:cs="Arial"/>
                <w:b/>
                <w:lang w:eastAsia="fi-FI"/>
              </w:rPr>
            </w:pPr>
            <w:r w:rsidRPr="006B3922">
              <w:rPr>
                <w:rFonts w:ascii="Arial" w:hAnsi="Arial" w:cs="Arial"/>
              </w:rPr>
              <w:t xml:space="preserve">Sisar, </w:t>
            </w:r>
            <w:proofErr w:type="spellStart"/>
            <w:r w:rsidRPr="006B3922">
              <w:rPr>
                <w:rFonts w:ascii="Arial" w:hAnsi="Arial" w:cs="Arial"/>
              </w:rPr>
              <w:t>SisarMuu</w:t>
            </w:r>
            <w:proofErr w:type="spellEnd"/>
          </w:p>
        </w:tc>
      </w:tr>
    </w:tbl>
    <w:p w14:paraId="0C5E04F5" w14:textId="77777777" w:rsidR="00DA05E5" w:rsidRDefault="00DA05E5">
      <w:pPr>
        <w:pStyle w:val="Selitys"/>
      </w:pPr>
      <w:r>
        <w:t>Laissa 11.1.1985/24, joka astui voimaan 1.1.1985, sisaruskorotus määriteltiin seuraavasti:</w:t>
      </w:r>
    </w:p>
    <w:p w14:paraId="0DF0E23B" w14:textId="77777777" w:rsidR="00DA05E5" w:rsidRDefault="00DA05E5" w:rsidP="00DE362F">
      <w:pPr>
        <w:pStyle w:val="Pyklnotsikko"/>
      </w:pPr>
      <w:r>
        <w:t>6 §</w:t>
      </w:r>
    </w:p>
    <w:p w14:paraId="6D239FE3" w14:textId="77777777" w:rsidR="00DA05E5" w:rsidRDefault="00DA05E5" w:rsidP="00DE362F">
      <w:pPr>
        <w:pStyle w:val="Pyklnotsikko"/>
      </w:pPr>
      <w:r>
        <w:t>Sisaruskorotus</w:t>
      </w:r>
    </w:p>
    <w:p w14:paraId="0AB9B8FC" w14:textId="77777777" w:rsidR="00DA05E5" w:rsidRDefault="00DA05E5">
      <w:pPr>
        <w:pStyle w:val="Pyklteksti"/>
      </w:pPr>
      <w:r>
        <w:t>Sisaruskorotuksen saamisen edellytyksenä on, että perheessä on perusosaan oikeuttavan lapsen lisäksi yksi tai useampi 5 §:n 1 momentissa tarkoitetut edellytykset täyttävä lapsi. Jos sisaruskorotusta saava perhe alkaa saada äitiys</w:t>
      </w:r>
      <w:r>
        <w:softHyphen/>
        <w:t>rahaa, sisaruskorotusta suoritetaan, vaikka perhe saa äitiys-, isyys- tai vanhempainrahaa.</w:t>
      </w:r>
    </w:p>
    <w:p w14:paraId="11FA5638" w14:textId="77777777" w:rsidR="00DA05E5" w:rsidRDefault="00DA05E5">
      <w:pPr>
        <w:pStyle w:val="Pyklteksti"/>
      </w:pPr>
      <w:r>
        <w:t>Sisaruskorotuksen määrä korotukseen oikeuttavaa lasta kohti on 20 prosenttia 5 §:n 2 momentin tarkoitetun pe</w:t>
      </w:r>
      <w:r>
        <w:softHyphen/>
        <w:t>rusosan määrästä.</w:t>
      </w:r>
    </w:p>
    <w:p w14:paraId="4BCA5E70" w14:textId="77777777" w:rsidR="00DA05E5" w:rsidRDefault="00DA05E5" w:rsidP="00CC7E8D">
      <w:pPr>
        <w:pStyle w:val="Selitys"/>
        <w:spacing w:before="200"/>
      </w:pPr>
      <w:r>
        <w:lastRenderedPageBreak/>
        <w:t>Laissa 21.8.1992/797, joka astui voimaan 1.1.1993, määriteltiin sisaruskorotus seuraavasti:</w:t>
      </w:r>
    </w:p>
    <w:p w14:paraId="2D95BC17" w14:textId="77777777" w:rsidR="00DA05E5" w:rsidRDefault="00DA05E5" w:rsidP="00DE362F">
      <w:pPr>
        <w:pStyle w:val="Pyklnotsikko"/>
      </w:pPr>
      <w:r>
        <w:t>9 §</w:t>
      </w:r>
    </w:p>
    <w:p w14:paraId="645D8A2E" w14:textId="77777777" w:rsidR="00DA05E5" w:rsidRDefault="00DA05E5" w:rsidP="00DE362F">
      <w:pPr>
        <w:pStyle w:val="Pyklnotsikko"/>
      </w:pPr>
      <w:r>
        <w:t>Sisaruskorotus</w:t>
      </w:r>
    </w:p>
    <w:p w14:paraId="738B0004" w14:textId="77777777" w:rsidR="00DA05E5" w:rsidRDefault="00DA05E5">
      <w:pPr>
        <w:pStyle w:val="Pyklteksti"/>
      </w:pPr>
      <w:r>
        <w:t>Sisaruskorotuksen saamisen edellytyksenä on, että perheessä on perusosaan oikeuttavan lapsen lisäksi yksi tai useampi alle seitsemänvuotias lapsi, jota ei hoideta lasten päivähoidosta annetun lain 1 §:n 2 tai 3 momentissa tarkoite</w:t>
      </w:r>
      <w:r>
        <w:softHyphen/>
        <w:t xml:space="preserve">tussa kunnan järjestämässä päivähoidossa. Kuitenkaan 3-6-vuotiaan lapsen kohdalla kunnan järjestämä enintään 5 tuntia kestävä päivähoito ei ole esteenä sisaruskorotuksen saamiselle. </w:t>
      </w:r>
    </w:p>
    <w:p w14:paraId="368C9C94" w14:textId="77777777" w:rsidR="00DA05E5" w:rsidRDefault="00DA05E5">
      <w:pPr>
        <w:pStyle w:val="Pyklteksti"/>
      </w:pPr>
      <w:r>
        <w:t>Jos sisaruskorotusta saava perhe alkaa saada erityisäitiys-, äitiys- tai vanhempainrahaa, sisaruskorotusta makse</w:t>
      </w:r>
      <w:r>
        <w:softHyphen/>
        <w:t>taan edelleen näiden etuuksien tai isyysrahan estämättä. Jos perheen vanhempainrahakautta on pidennetty useamman kuin yhden lapsen samanaikaisen syntymän johdosta ja perheen saaman vanhempainrahan määrä on pienempi kuin perheen kotihoidon tuen perusosan ja sisaruskorotuksen laskennallinen yhteismäärä, perheelle maksetaan sisaruskoro</w:t>
      </w:r>
      <w:r>
        <w:softHyphen/>
        <w:t>tusta. Vanhempainrahakauden pidennyksen ajalta sisaruskorotuksena maksetaan kuitenkin kotihoidon tuen perusosan ja sisaruskorotuksen yhteismäärän ja vanhempainrahan erotus. Jos perhe on saanut sisaruskorotusta ennen vanhempainra</w:t>
      </w:r>
      <w:r>
        <w:softHyphen/>
        <w:t>hakauden pidennystä, sisaruskorotusta voidaan maksaa aikaisempien perusteiden mukaan, jos se on perheelle edulli</w:t>
      </w:r>
      <w:r>
        <w:softHyphen/>
        <w:t xml:space="preserve">sempaa. </w:t>
      </w:r>
    </w:p>
    <w:p w14:paraId="4B5FAECF" w14:textId="77777777" w:rsidR="00DA05E5" w:rsidRDefault="00DA05E5">
      <w:pPr>
        <w:pStyle w:val="Pyklteksti"/>
      </w:pPr>
      <w:r>
        <w:t>Sisaruskorotus on 20 prosenttia 8 §:n 2 momentissa tarkoitetusta perusosasta kutakin korotukseen oikeuttavaa lasta kohti.</w:t>
      </w:r>
    </w:p>
    <w:p w14:paraId="30C21B42" w14:textId="77777777" w:rsidR="00DA05E5" w:rsidRDefault="00DA05E5" w:rsidP="00CC7E8D">
      <w:pPr>
        <w:pStyle w:val="Selitys"/>
        <w:spacing w:before="200"/>
        <w:jc w:val="both"/>
      </w:pPr>
      <w:r>
        <w:t xml:space="preserve">Uudessa laissa lasten kotihoidon tuesta ja yksityisen hoidon tuesta 1996/1128, joka astui voimaan 1.8.1997, sisaruskorotuksia koskevat määräykset sisältyvät samaan pykälään </w:t>
      </w:r>
      <w:r w:rsidR="00D11F40">
        <w:t xml:space="preserve">(4 §) </w:t>
      </w:r>
      <w:r>
        <w:t xml:space="preserve">kuin hoitorahan määrittely. </w:t>
      </w:r>
      <w:r w:rsidR="00C963EA">
        <w:t>Käsitteenä sisarkorotus lakkasi ja m</w:t>
      </w:r>
      <w:r w:rsidR="00CC7E8D">
        <w:t>uuttui nuorinta alle-3-vuotiaiden</w:t>
      </w:r>
      <w:r w:rsidR="00C963EA">
        <w:t xml:space="preserve"> ’seuraavien’ lasten hoitolisiksi. Käytännössä sisarusten hoitolisät lasketaan sisaruskorotusten tapaan. </w:t>
      </w:r>
      <w:r>
        <w:t xml:space="preserve">Ks. edellä kohta </w:t>
      </w:r>
      <w:r w:rsidRPr="001300F0">
        <w:rPr>
          <w:i/>
        </w:rPr>
        <w:t>Perusosa ja hoitoraha</w:t>
      </w:r>
      <w:r>
        <w:t>.</w:t>
      </w:r>
    </w:p>
    <w:p w14:paraId="219C8793" w14:textId="77777777" w:rsidR="00DA05E5" w:rsidRDefault="00DA05E5" w:rsidP="000C7E41">
      <w:pPr>
        <w:pStyle w:val="DokOtsikko1"/>
      </w:pPr>
      <w:bookmarkStart w:id="6" w:name="_Toc29927885"/>
      <w:r>
        <w:t>Lisäosa ja hoitolisä</w:t>
      </w:r>
      <w:bookmarkEnd w:id="6"/>
    </w:p>
    <w:tbl>
      <w:tblPr>
        <w:tblW w:w="1027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20"/>
        <w:gridCol w:w="3540"/>
        <w:gridCol w:w="2890"/>
        <w:gridCol w:w="2127"/>
      </w:tblGrid>
      <w:tr w:rsidR="00B92AC5" w:rsidRPr="00B92AC5" w14:paraId="6DCB830A" w14:textId="77777777" w:rsidTr="00B92AC5">
        <w:trPr>
          <w:trHeight w:val="260"/>
        </w:trPr>
        <w:tc>
          <w:tcPr>
            <w:tcW w:w="1720" w:type="dxa"/>
            <w:shd w:val="clear" w:color="auto" w:fill="D9D9D9"/>
            <w:noWrap/>
            <w:hideMark/>
          </w:tcPr>
          <w:p w14:paraId="0D09C8A7" w14:textId="77777777" w:rsidR="00B92AC5" w:rsidRPr="00B92AC5" w:rsidRDefault="00B92AC5" w:rsidP="00B92AC5">
            <w:pPr>
              <w:rPr>
                <w:rFonts w:ascii="Arial" w:hAnsi="Arial" w:cs="Arial"/>
                <w:b/>
                <w:color w:val="000000"/>
                <w:lang w:eastAsia="fi-FI"/>
              </w:rPr>
            </w:pPr>
            <w:r w:rsidRPr="00B92AC5">
              <w:rPr>
                <w:rFonts w:ascii="Arial" w:hAnsi="Arial" w:cs="Arial"/>
                <w:b/>
                <w:color w:val="000000"/>
                <w:lang w:eastAsia="fi-FI"/>
              </w:rPr>
              <w:t>Makro</w:t>
            </w:r>
          </w:p>
        </w:tc>
        <w:tc>
          <w:tcPr>
            <w:tcW w:w="3540" w:type="dxa"/>
            <w:shd w:val="clear" w:color="auto" w:fill="D9D9D9"/>
            <w:hideMark/>
          </w:tcPr>
          <w:p w14:paraId="4B6375A0" w14:textId="77777777" w:rsidR="00B92AC5" w:rsidRPr="00B92AC5" w:rsidRDefault="00B92AC5" w:rsidP="00B92AC5">
            <w:pPr>
              <w:rPr>
                <w:rFonts w:ascii="Arial" w:hAnsi="Arial" w:cs="Arial"/>
                <w:b/>
                <w:color w:val="000000"/>
                <w:lang w:eastAsia="fi-FI"/>
              </w:rPr>
            </w:pPr>
            <w:r w:rsidRPr="00B92AC5">
              <w:rPr>
                <w:rFonts w:ascii="Arial" w:hAnsi="Arial" w:cs="Arial"/>
                <w:b/>
                <w:color w:val="000000"/>
                <w:lang w:eastAsia="fi-FI"/>
              </w:rPr>
              <w:t>Makron selite</w:t>
            </w:r>
          </w:p>
        </w:tc>
        <w:tc>
          <w:tcPr>
            <w:tcW w:w="2890" w:type="dxa"/>
            <w:shd w:val="clear" w:color="auto" w:fill="D9D9D9"/>
            <w:hideMark/>
          </w:tcPr>
          <w:p w14:paraId="41A4557D" w14:textId="77777777" w:rsidR="00B92AC5" w:rsidRPr="00B92AC5" w:rsidRDefault="00B92AC5" w:rsidP="00B92AC5">
            <w:pPr>
              <w:rPr>
                <w:rFonts w:ascii="Arial" w:hAnsi="Arial" w:cs="Arial"/>
                <w:b/>
                <w:color w:val="000000"/>
                <w:lang w:eastAsia="fi-FI"/>
              </w:rPr>
            </w:pPr>
            <w:r w:rsidRPr="00B92AC5">
              <w:rPr>
                <w:rFonts w:ascii="Arial" w:hAnsi="Arial" w:cs="Arial"/>
                <w:b/>
                <w:color w:val="000000"/>
                <w:lang w:eastAsia="fi-FI"/>
              </w:rPr>
              <w:t>Käytetyt muuttujat</w:t>
            </w:r>
          </w:p>
        </w:tc>
        <w:tc>
          <w:tcPr>
            <w:tcW w:w="2127" w:type="dxa"/>
            <w:shd w:val="clear" w:color="auto" w:fill="D9D9D9"/>
            <w:hideMark/>
          </w:tcPr>
          <w:p w14:paraId="5870787F" w14:textId="77777777" w:rsidR="00B92AC5" w:rsidRPr="00B92AC5" w:rsidRDefault="00B92AC5" w:rsidP="00B92AC5">
            <w:pPr>
              <w:rPr>
                <w:rFonts w:ascii="Arial" w:hAnsi="Arial" w:cs="Arial"/>
                <w:b/>
                <w:color w:val="000000"/>
                <w:lang w:eastAsia="fi-FI"/>
              </w:rPr>
            </w:pPr>
            <w:r w:rsidRPr="00B92AC5">
              <w:rPr>
                <w:rFonts w:ascii="Arial" w:hAnsi="Arial" w:cs="Arial"/>
                <w:b/>
                <w:color w:val="000000"/>
                <w:lang w:eastAsia="fi-FI"/>
              </w:rPr>
              <w:t>Käytetyt parametrit</w:t>
            </w:r>
          </w:p>
        </w:tc>
      </w:tr>
      <w:tr w:rsidR="00B92AC5" w:rsidRPr="00077F39" w14:paraId="0DDD6956" w14:textId="77777777" w:rsidTr="00B92AC5">
        <w:trPr>
          <w:trHeight w:val="510"/>
        </w:trPr>
        <w:tc>
          <w:tcPr>
            <w:tcW w:w="1720" w:type="dxa"/>
            <w:shd w:val="clear" w:color="auto" w:fill="auto"/>
            <w:noWrap/>
            <w:hideMark/>
          </w:tcPr>
          <w:p w14:paraId="336F0DD8" w14:textId="77777777" w:rsidR="00B92AC5" w:rsidRPr="00D31191" w:rsidRDefault="005B200A" w:rsidP="00B92AC5">
            <w:pPr>
              <w:rPr>
                <w:rFonts w:ascii="Arial" w:hAnsi="Arial" w:cs="Arial"/>
                <w:lang w:eastAsia="fi-FI"/>
              </w:rPr>
            </w:pPr>
            <w:proofErr w:type="spellStart"/>
            <w:r>
              <w:rPr>
                <w:rFonts w:ascii="Arial" w:hAnsi="Arial" w:cs="Arial"/>
                <w:lang w:eastAsia="fi-FI"/>
              </w:rPr>
              <w:t>HoitoLisaKS</w:t>
            </w:r>
            <w:proofErr w:type="spellEnd"/>
            <w:r w:rsidR="00B92AC5" w:rsidRPr="00D31191">
              <w:rPr>
                <w:rFonts w:ascii="Arial" w:hAnsi="Arial" w:cs="Arial"/>
                <w:lang w:eastAsia="fi-FI"/>
              </w:rPr>
              <w:t xml:space="preserve">  </w:t>
            </w:r>
          </w:p>
        </w:tc>
        <w:tc>
          <w:tcPr>
            <w:tcW w:w="3540" w:type="dxa"/>
            <w:shd w:val="clear" w:color="auto" w:fill="auto"/>
            <w:hideMark/>
          </w:tcPr>
          <w:p w14:paraId="4672F102" w14:textId="77777777" w:rsidR="00B92AC5" w:rsidRPr="00D31191" w:rsidRDefault="005B200A" w:rsidP="00B92AC5">
            <w:pPr>
              <w:rPr>
                <w:rFonts w:ascii="Arial" w:hAnsi="Arial" w:cs="Arial"/>
                <w:lang w:eastAsia="fi-FI"/>
              </w:rPr>
            </w:pPr>
            <w:r>
              <w:rPr>
                <w:rFonts w:ascii="Arial" w:hAnsi="Arial" w:cs="Arial"/>
                <w:lang w:eastAsia="fi-FI"/>
              </w:rPr>
              <w:t>Kotihoidon tuen hoitolisä (lisäosa) kuukausitasolla</w:t>
            </w:r>
          </w:p>
        </w:tc>
        <w:tc>
          <w:tcPr>
            <w:tcW w:w="2890" w:type="dxa"/>
            <w:shd w:val="clear" w:color="auto" w:fill="auto"/>
            <w:hideMark/>
          </w:tcPr>
          <w:p w14:paraId="4294B5E3" w14:textId="77777777" w:rsidR="00B92AC5" w:rsidRPr="00D31191" w:rsidRDefault="00B92AC5" w:rsidP="004C7969">
            <w:pPr>
              <w:rPr>
                <w:rFonts w:ascii="Arial" w:hAnsi="Arial" w:cs="Arial"/>
                <w:lang w:eastAsia="fi-FI"/>
              </w:rPr>
            </w:pPr>
            <w:proofErr w:type="spellStart"/>
            <w:r w:rsidRPr="00D31191">
              <w:rPr>
                <w:rFonts w:ascii="Arial" w:hAnsi="Arial" w:cs="Arial"/>
                <w:lang w:eastAsia="fi-FI"/>
              </w:rPr>
              <w:t>mvuosi</w:t>
            </w:r>
            <w:proofErr w:type="spellEnd"/>
            <w:r w:rsidRPr="00D31191">
              <w:rPr>
                <w:rFonts w:ascii="Arial" w:hAnsi="Arial" w:cs="Arial"/>
                <w:lang w:eastAsia="fi-FI"/>
              </w:rPr>
              <w:t>,</w:t>
            </w:r>
            <w:r w:rsidR="004C7969">
              <w:rPr>
                <w:rFonts w:ascii="Arial" w:hAnsi="Arial" w:cs="Arial"/>
                <w:lang w:eastAsia="fi-FI"/>
              </w:rPr>
              <w:t xml:space="preserve"> </w:t>
            </w:r>
            <w:proofErr w:type="spellStart"/>
            <w:r w:rsidR="004C7969">
              <w:rPr>
                <w:rFonts w:ascii="Arial" w:hAnsi="Arial" w:cs="Arial"/>
                <w:lang w:eastAsia="fi-FI"/>
              </w:rPr>
              <w:t>mkuuk</w:t>
            </w:r>
            <w:proofErr w:type="spellEnd"/>
            <w:r w:rsidR="004C7969">
              <w:rPr>
                <w:rFonts w:ascii="Arial" w:hAnsi="Arial" w:cs="Arial"/>
                <w:lang w:eastAsia="fi-FI"/>
              </w:rPr>
              <w:t>,</w:t>
            </w:r>
            <w:r w:rsidRPr="00D31191">
              <w:rPr>
                <w:rFonts w:ascii="Arial" w:hAnsi="Arial" w:cs="Arial"/>
                <w:lang w:eastAsia="fi-FI"/>
              </w:rPr>
              <w:t xml:space="preserve"> </w:t>
            </w:r>
            <w:proofErr w:type="spellStart"/>
            <w:r w:rsidRPr="00D31191">
              <w:rPr>
                <w:rFonts w:ascii="Arial" w:hAnsi="Arial" w:cs="Arial"/>
                <w:lang w:eastAsia="fi-FI"/>
              </w:rPr>
              <w:t>minf</w:t>
            </w:r>
            <w:proofErr w:type="spellEnd"/>
            <w:r w:rsidRPr="00D31191">
              <w:rPr>
                <w:rFonts w:ascii="Arial" w:hAnsi="Arial" w:cs="Arial"/>
                <w:lang w:eastAsia="fi-FI"/>
              </w:rPr>
              <w:t xml:space="preserve">, sisaria, </w:t>
            </w:r>
            <w:proofErr w:type="spellStart"/>
            <w:r w:rsidRPr="00D31191">
              <w:rPr>
                <w:rFonts w:ascii="Arial" w:hAnsi="Arial" w:cs="Arial"/>
                <w:lang w:eastAsia="fi-FI"/>
              </w:rPr>
              <w:t>muuallekouluik</w:t>
            </w:r>
            <w:proofErr w:type="spellEnd"/>
            <w:r w:rsidRPr="00D31191">
              <w:rPr>
                <w:rFonts w:ascii="Arial" w:hAnsi="Arial" w:cs="Arial"/>
                <w:lang w:eastAsia="fi-FI"/>
              </w:rPr>
              <w:t xml:space="preserve">, koko, </w:t>
            </w:r>
            <w:r w:rsidR="004C7969">
              <w:rPr>
                <w:rFonts w:ascii="Arial" w:hAnsi="Arial" w:cs="Arial"/>
                <w:lang w:eastAsia="fi-FI"/>
              </w:rPr>
              <w:t>bruttotulo, nettotulo</w:t>
            </w:r>
          </w:p>
        </w:tc>
        <w:tc>
          <w:tcPr>
            <w:tcW w:w="2127" w:type="dxa"/>
            <w:shd w:val="clear" w:color="auto" w:fill="auto"/>
            <w:hideMark/>
          </w:tcPr>
          <w:p w14:paraId="5E12AF56" w14:textId="77777777" w:rsidR="00B92AC5" w:rsidRPr="00D31191" w:rsidRDefault="004C7969" w:rsidP="00B92AC5">
            <w:pPr>
              <w:rPr>
                <w:rFonts w:ascii="Arial" w:hAnsi="Arial" w:cs="Arial"/>
                <w:lang w:eastAsia="fi-FI"/>
              </w:rPr>
            </w:pPr>
            <w:r w:rsidRPr="00405103">
              <w:rPr>
                <w:rFonts w:ascii="Arial" w:hAnsi="Arial" w:cs="Arial"/>
                <w:color w:val="000000"/>
                <w:lang w:eastAsia="fi-FI"/>
              </w:rPr>
              <w:t xml:space="preserve">Perus, Sisar, </w:t>
            </w:r>
            <w:proofErr w:type="spellStart"/>
            <w:r w:rsidRPr="00405103">
              <w:rPr>
                <w:rFonts w:ascii="Arial" w:hAnsi="Arial" w:cs="Arial"/>
                <w:color w:val="000000"/>
                <w:lang w:eastAsia="fi-FI"/>
              </w:rPr>
              <w:t>SisarKerr</w:t>
            </w:r>
            <w:proofErr w:type="spellEnd"/>
            <w:r w:rsidRPr="00405103">
              <w:rPr>
                <w:rFonts w:ascii="Arial" w:hAnsi="Arial" w:cs="Arial"/>
                <w:color w:val="000000"/>
                <w:lang w:eastAsia="fi-FI"/>
              </w:rPr>
              <w:t xml:space="preserve">, </w:t>
            </w:r>
            <w:proofErr w:type="spellStart"/>
            <w:r w:rsidRPr="00405103">
              <w:rPr>
                <w:rFonts w:ascii="Arial" w:hAnsi="Arial" w:cs="Arial"/>
                <w:color w:val="000000"/>
                <w:lang w:eastAsia="fi-FI"/>
              </w:rPr>
              <w:t>SisarMuu</w:t>
            </w:r>
            <w:proofErr w:type="spellEnd"/>
            <w:r w:rsidRPr="00405103">
              <w:rPr>
                <w:rFonts w:ascii="Arial" w:hAnsi="Arial" w:cs="Arial"/>
                <w:color w:val="000000"/>
                <w:lang w:eastAsia="fi-FI"/>
              </w:rPr>
              <w:t>, Lisa, Kerr1, Kerr2, Kerr3, KHRaja1, KHRaja2, KHRaja3</w:t>
            </w:r>
          </w:p>
        </w:tc>
      </w:tr>
      <w:tr w:rsidR="005B200A" w:rsidRPr="00077F39" w14:paraId="4F651037" w14:textId="77777777" w:rsidTr="00B92AC5">
        <w:trPr>
          <w:trHeight w:val="510"/>
        </w:trPr>
        <w:tc>
          <w:tcPr>
            <w:tcW w:w="1720" w:type="dxa"/>
            <w:shd w:val="clear" w:color="auto" w:fill="auto"/>
            <w:noWrap/>
          </w:tcPr>
          <w:p w14:paraId="021EBBB9" w14:textId="77777777" w:rsidR="005B200A" w:rsidRPr="00D31191" w:rsidRDefault="005B200A" w:rsidP="00B92AC5">
            <w:pPr>
              <w:rPr>
                <w:rFonts w:ascii="Arial" w:hAnsi="Arial" w:cs="Arial"/>
                <w:lang w:eastAsia="fi-FI"/>
              </w:rPr>
            </w:pPr>
            <w:proofErr w:type="spellStart"/>
            <w:r>
              <w:rPr>
                <w:rFonts w:ascii="Arial" w:hAnsi="Arial" w:cs="Arial"/>
                <w:lang w:eastAsia="fi-FI"/>
              </w:rPr>
              <w:t>HoitoLisaVS</w:t>
            </w:r>
            <w:proofErr w:type="spellEnd"/>
          </w:p>
        </w:tc>
        <w:tc>
          <w:tcPr>
            <w:tcW w:w="3540" w:type="dxa"/>
            <w:shd w:val="clear" w:color="auto" w:fill="auto"/>
          </w:tcPr>
          <w:p w14:paraId="70145383" w14:textId="77777777" w:rsidR="005B200A" w:rsidRPr="00D31191" w:rsidRDefault="005B200A" w:rsidP="00B92AC5">
            <w:pPr>
              <w:rPr>
                <w:rFonts w:ascii="Arial" w:hAnsi="Arial" w:cs="Arial"/>
                <w:lang w:eastAsia="fi-FI"/>
              </w:rPr>
            </w:pPr>
            <w:r>
              <w:rPr>
                <w:rFonts w:ascii="Arial" w:hAnsi="Arial" w:cs="Arial"/>
                <w:lang w:eastAsia="fi-FI"/>
              </w:rPr>
              <w:t>Kotihoidon tuen hoitolisä (lisäosa) kuukausitasolla vuosikeskiarvona</w:t>
            </w:r>
          </w:p>
        </w:tc>
        <w:tc>
          <w:tcPr>
            <w:tcW w:w="2890" w:type="dxa"/>
            <w:shd w:val="clear" w:color="auto" w:fill="auto"/>
          </w:tcPr>
          <w:p w14:paraId="56D4C858" w14:textId="77777777" w:rsidR="005B200A" w:rsidRPr="00D31191" w:rsidRDefault="004C7969" w:rsidP="004C7969">
            <w:pPr>
              <w:rPr>
                <w:rFonts w:ascii="Arial" w:hAnsi="Arial" w:cs="Arial"/>
                <w:lang w:eastAsia="fi-FI"/>
              </w:rPr>
            </w:pPr>
            <w:proofErr w:type="spellStart"/>
            <w:r>
              <w:rPr>
                <w:rFonts w:ascii="Arial" w:hAnsi="Arial" w:cs="Arial"/>
                <w:lang w:eastAsia="fi-FI"/>
              </w:rPr>
              <w:t>mvuosi</w:t>
            </w:r>
            <w:proofErr w:type="spellEnd"/>
            <w:r>
              <w:rPr>
                <w:rFonts w:ascii="Arial" w:hAnsi="Arial" w:cs="Arial"/>
                <w:lang w:eastAsia="fi-FI"/>
              </w:rPr>
              <w:t>,</w:t>
            </w:r>
            <w:r w:rsidRPr="00D31191">
              <w:rPr>
                <w:rFonts w:ascii="Arial" w:hAnsi="Arial" w:cs="Arial"/>
                <w:lang w:eastAsia="fi-FI"/>
              </w:rPr>
              <w:t xml:space="preserve"> </w:t>
            </w:r>
            <w:proofErr w:type="spellStart"/>
            <w:r w:rsidRPr="00D31191">
              <w:rPr>
                <w:rFonts w:ascii="Arial" w:hAnsi="Arial" w:cs="Arial"/>
                <w:lang w:eastAsia="fi-FI"/>
              </w:rPr>
              <w:t>minf</w:t>
            </w:r>
            <w:proofErr w:type="spellEnd"/>
            <w:r w:rsidRPr="00D31191">
              <w:rPr>
                <w:rFonts w:ascii="Arial" w:hAnsi="Arial" w:cs="Arial"/>
                <w:lang w:eastAsia="fi-FI"/>
              </w:rPr>
              <w:t xml:space="preserve">, sisaria, </w:t>
            </w:r>
            <w:proofErr w:type="spellStart"/>
            <w:r w:rsidRPr="00D31191">
              <w:rPr>
                <w:rFonts w:ascii="Arial" w:hAnsi="Arial" w:cs="Arial"/>
                <w:lang w:eastAsia="fi-FI"/>
              </w:rPr>
              <w:t>muuallekouluik</w:t>
            </w:r>
            <w:proofErr w:type="spellEnd"/>
            <w:r w:rsidRPr="00D31191">
              <w:rPr>
                <w:rFonts w:ascii="Arial" w:hAnsi="Arial" w:cs="Arial"/>
                <w:lang w:eastAsia="fi-FI"/>
              </w:rPr>
              <w:t xml:space="preserve">, koko, </w:t>
            </w:r>
            <w:r>
              <w:rPr>
                <w:rFonts w:ascii="Arial" w:hAnsi="Arial" w:cs="Arial"/>
                <w:lang w:eastAsia="fi-FI"/>
              </w:rPr>
              <w:t>bruttotulo, nettotulo</w:t>
            </w:r>
          </w:p>
        </w:tc>
        <w:tc>
          <w:tcPr>
            <w:tcW w:w="2127" w:type="dxa"/>
            <w:shd w:val="clear" w:color="auto" w:fill="auto"/>
          </w:tcPr>
          <w:p w14:paraId="3C16BD33" w14:textId="77777777" w:rsidR="005B200A" w:rsidRPr="00D31191" w:rsidRDefault="004C7969" w:rsidP="00B92AC5">
            <w:pPr>
              <w:rPr>
                <w:rFonts w:ascii="Arial" w:hAnsi="Arial" w:cs="Arial"/>
                <w:lang w:eastAsia="fi-FI"/>
              </w:rPr>
            </w:pPr>
            <w:r w:rsidRPr="00405103">
              <w:rPr>
                <w:rFonts w:ascii="Arial" w:hAnsi="Arial" w:cs="Arial"/>
                <w:color w:val="000000"/>
                <w:lang w:eastAsia="fi-FI"/>
              </w:rPr>
              <w:t xml:space="preserve">Perus, Sisar, </w:t>
            </w:r>
            <w:proofErr w:type="spellStart"/>
            <w:r w:rsidRPr="00405103">
              <w:rPr>
                <w:rFonts w:ascii="Arial" w:hAnsi="Arial" w:cs="Arial"/>
                <w:color w:val="000000"/>
                <w:lang w:eastAsia="fi-FI"/>
              </w:rPr>
              <w:t>SisarKerr</w:t>
            </w:r>
            <w:proofErr w:type="spellEnd"/>
            <w:r w:rsidRPr="00405103">
              <w:rPr>
                <w:rFonts w:ascii="Arial" w:hAnsi="Arial" w:cs="Arial"/>
                <w:color w:val="000000"/>
                <w:lang w:eastAsia="fi-FI"/>
              </w:rPr>
              <w:t xml:space="preserve">, </w:t>
            </w:r>
            <w:proofErr w:type="spellStart"/>
            <w:r w:rsidRPr="00405103">
              <w:rPr>
                <w:rFonts w:ascii="Arial" w:hAnsi="Arial" w:cs="Arial"/>
                <w:color w:val="000000"/>
                <w:lang w:eastAsia="fi-FI"/>
              </w:rPr>
              <w:t>SisarMuu</w:t>
            </w:r>
            <w:proofErr w:type="spellEnd"/>
            <w:r w:rsidRPr="00405103">
              <w:rPr>
                <w:rFonts w:ascii="Arial" w:hAnsi="Arial" w:cs="Arial"/>
                <w:color w:val="000000"/>
                <w:lang w:eastAsia="fi-FI"/>
              </w:rPr>
              <w:t>, Lisa, Kerr1, Kerr2, Kerr3, KHRaja1, KHRaja2, KHRaja3</w:t>
            </w:r>
          </w:p>
        </w:tc>
      </w:tr>
      <w:tr w:rsidR="005B200A" w:rsidRPr="00B92AC5" w14:paraId="63628CCF" w14:textId="77777777" w:rsidTr="00B92AC5">
        <w:trPr>
          <w:trHeight w:val="510"/>
        </w:trPr>
        <w:tc>
          <w:tcPr>
            <w:tcW w:w="1720" w:type="dxa"/>
            <w:shd w:val="clear" w:color="auto" w:fill="auto"/>
            <w:noWrap/>
            <w:hideMark/>
          </w:tcPr>
          <w:p w14:paraId="732BDAC7" w14:textId="77777777" w:rsidR="005B200A" w:rsidRPr="00D31191" w:rsidRDefault="005B200A" w:rsidP="005B200A">
            <w:pPr>
              <w:rPr>
                <w:rFonts w:ascii="Arial" w:hAnsi="Arial" w:cs="Arial"/>
                <w:lang w:eastAsia="fi-FI"/>
              </w:rPr>
            </w:pPr>
            <w:proofErr w:type="spellStart"/>
            <w:r w:rsidRPr="00D31191">
              <w:rPr>
                <w:rFonts w:ascii="Arial" w:hAnsi="Arial" w:cs="Arial"/>
                <w:lang w:eastAsia="fi-FI"/>
              </w:rPr>
              <w:t>HoitoLisaTuloS</w:t>
            </w:r>
            <w:proofErr w:type="spellEnd"/>
            <w:r w:rsidRPr="00D31191">
              <w:rPr>
                <w:rFonts w:ascii="Arial" w:hAnsi="Arial" w:cs="Arial"/>
                <w:lang w:eastAsia="fi-FI"/>
              </w:rPr>
              <w:t xml:space="preserve">  </w:t>
            </w:r>
          </w:p>
        </w:tc>
        <w:tc>
          <w:tcPr>
            <w:tcW w:w="3540" w:type="dxa"/>
            <w:shd w:val="clear" w:color="auto" w:fill="auto"/>
            <w:hideMark/>
          </w:tcPr>
          <w:p w14:paraId="74750B76" w14:textId="77777777" w:rsidR="005B200A" w:rsidRPr="00D31191" w:rsidRDefault="005B200A" w:rsidP="005B200A">
            <w:pPr>
              <w:rPr>
                <w:rFonts w:ascii="Arial" w:hAnsi="Arial" w:cs="Arial"/>
                <w:lang w:eastAsia="fi-FI"/>
              </w:rPr>
            </w:pPr>
            <w:r w:rsidRPr="00D31191">
              <w:rPr>
                <w:rFonts w:ascii="Arial" w:hAnsi="Arial" w:cs="Arial"/>
                <w:lang w:eastAsia="fi-FI"/>
              </w:rPr>
              <w:t>Käänteisfunktio hoitolisän (lisäosa) perusteena olevan kuukausitulon laskemiseksi</w:t>
            </w:r>
          </w:p>
        </w:tc>
        <w:tc>
          <w:tcPr>
            <w:tcW w:w="2890" w:type="dxa"/>
            <w:shd w:val="clear" w:color="auto" w:fill="auto"/>
            <w:hideMark/>
          </w:tcPr>
          <w:p w14:paraId="4945A1C8" w14:textId="77777777" w:rsidR="005B200A" w:rsidRPr="00D31191" w:rsidRDefault="005B200A" w:rsidP="005B200A">
            <w:pPr>
              <w:rPr>
                <w:rFonts w:ascii="Arial" w:hAnsi="Arial" w:cs="Arial"/>
                <w:lang w:eastAsia="fi-FI"/>
              </w:rPr>
            </w:pPr>
            <w:proofErr w:type="spellStart"/>
            <w:r w:rsidRPr="00D31191">
              <w:rPr>
                <w:rFonts w:ascii="Arial" w:hAnsi="Arial" w:cs="Arial"/>
                <w:lang w:eastAsia="fi-FI"/>
              </w:rPr>
              <w:t>mvuosi</w:t>
            </w:r>
            <w:proofErr w:type="spellEnd"/>
            <w:r w:rsidRPr="00D31191">
              <w:rPr>
                <w:rFonts w:ascii="Arial" w:hAnsi="Arial" w:cs="Arial"/>
                <w:lang w:eastAsia="fi-FI"/>
              </w:rPr>
              <w:t xml:space="preserve">, </w:t>
            </w:r>
            <w:proofErr w:type="spellStart"/>
            <w:r w:rsidRPr="00D31191">
              <w:rPr>
                <w:rFonts w:ascii="Arial" w:hAnsi="Arial" w:cs="Arial"/>
                <w:lang w:eastAsia="fi-FI"/>
              </w:rPr>
              <w:t>minf</w:t>
            </w:r>
            <w:proofErr w:type="spellEnd"/>
            <w:r w:rsidRPr="00D31191">
              <w:rPr>
                <w:rFonts w:ascii="Arial" w:hAnsi="Arial" w:cs="Arial"/>
                <w:lang w:eastAsia="fi-FI"/>
              </w:rPr>
              <w:t xml:space="preserve">, sisaria, </w:t>
            </w:r>
            <w:proofErr w:type="spellStart"/>
            <w:r w:rsidRPr="00D31191">
              <w:rPr>
                <w:rFonts w:ascii="Arial" w:hAnsi="Arial" w:cs="Arial"/>
                <w:lang w:eastAsia="fi-FI"/>
              </w:rPr>
              <w:t>muuallekouluik</w:t>
            </w:r>
            <w:proofErr w:type="spellEnd"/>
            <w:r w:rsidRPr="00D31191">
              <w:rPr>
                <w:rFonts w:ascii="Arial" w:hAnsi="Arial" w:cs="Arial"/>
                <w:lang w:eastAsia="fi-FI"/>
              </w:rPr>
              <w:t xml:space="preserve">, koko, </w:t>
            </w:r>
            <w:proofErr w:type="spellStart"/>
            <w:r w:rsidRPr="00D31191">
              <w:rPr>
                <w:rFonts w:ascii="Arial" w:hAnsi="Arial" w:cs="Arial"/>
                <w:lang w:eastAsia="fi-FI"/>
              </w:rPr>
              <w:t>hoitolisa</w:t>
            </w:r>
            <w:proofErr w:type="spellEnd"/>
          </w:p>
        </w:tc>
        <w:tc>
          <w:tcPr>
            <w:tcW w:w="2127" w:type="dxa"/>
            <w:shd w:val="clear" w:color="auto" w:fill="auto"/>
            <w:hideMark/>
          </w:tcPr>
          <w:p w14:paraId="0F5C4F80" w14:textId="77777777" w:rsidR="005B200A" w:rsidRPr="00D31191" w:rsidRDefault="005B200A" w:rsidP="005B200A">
            <w:pPr>
              <w:rPr>
                <w:rFonts w:ascii="Arial" w:hAnsi="Arial" w:cs="Arial"/>
                <w:lang w:eastAsia="fi-FI"/>
              </w:rPr>
            </w:pPr>
            <w:r w:rsidRPr="00D31191">
              <w:rPr>
                <w:rFonts w:ascii="Arial" w:hAnsi="Arial" w:cs="Arial"/>
                <w:lang w:eastAsia="fi-FI"/>
              </w:rPr>
              <w:t xml:space="preserve">Lisa, </w:t>
            </w:r>
            <w:r w:rsidR="004C7969">
              <w:rPr>
                <w:rFonts w:ascii="Arial" w:hAnsi="Arial" w:cs="Arial"/>
                <w:lang w:eastAsia="fi-FI"/>
              </w:rPr>
              <w:t>KH</w:t>
            </w:r>
            <w:r w:rsidRPr="00D31191">
              <w:rPr>
                <w:rFonts w:ascii="Arial" w:hAnsi="Arial" w:cs="Arial"/>
                <w:lang w:eastAsia="fi-FI"/>
              </w:rPr>
              <w:t xml:space="preserve">Raja1, </w:t>
            </w:r>
            <w:r w:rsidR="004C7969">
              <w:rPr>
                <w:rFonts w:ascii="Arial" w:hAnsi="Arial" w:cs="Arial"/>
                <w:lang w:eastAsia="fi-FI"/>
              </w:rPr>
              <w:t>KH</w:t>
            </w:r>
            <w:r w:rsidRPr="00D31191">
              <w:rPr>
                <w:rFonts w:ascii="Arial" w:hAnsi="Arial" w:cs="Arial"/>
                <w:lang w:eastAsia="fi-FI"/>
              </w:rPr>
              <w:t xml:space="preserve">Raja2, </w:t>
            </w:r>
            <w:r w:rsidR="004C7969">
              <w:rPr>
                <w:rFonts w:ascii="Arial" w:hAnsi="Arial" w:cs="Arial"/>
                <w:lang w:eastAsia="fi-FI"/>
              </w:rPr>
              <w:t>KH</w:t>
            </w:r>
            <w:r w:rsidRPr="00D31191">
              <w:rPr>
                <w:rFonts w:ascii="Arial" w:hAnsi="Arial" w:cs="Arial"/>
                <w:lang w:eastAsia="fi-FI"/>
              </w:rPr>
              <w:t>Raja3, Kerr1, Kerr2, Kerr3</w:t>
            </w:r>
          </w:p>
        </w:tc>
      </w:tr>
    </w:tbl>
    <w:p w14:paraId="56C0BA96" w14:textId="77777777" w:rsidR="00DA05E5" w:rsidRDefault="00DA05E5" w:rsidP="00CC7E8D">
      <w:pPr>
        <w:pStyle w:val="Selitys"/>
        <w:jc w:val="both"/>
      </w:pPr>
      <w:r>
        <w:t>Vuosien 1985 ja 1992 laeissa määriteltiin lasten kotihoidon tuen tulosidonnainen lisäosa. Alkuperäisessä laissa 11.1.1985/24 pykälä oli seuraavassa muodossa:</w:t>
      </w:r>
    </w:p>
    <w:p w14:paraId="3AC30115" w14:textId="77777777" w:rsidR="00DA05E5" w:rsidRDefault="00DA05E5" w:rsidP="00DE362F">
      <w:pPr>
        <w:pStyle w:val="Pyklnotsikko"/>
      </w:pPr>
      <w:r>
        <w:t>7 §</w:t>
      </w:r>
    </w:p>
    <w:p w14:paraId="660D4E61" w14:textId="77777777" w:rsidR="00DA05E5" w:rsidRDefault="00DA05E5" w:rsidP="00DE362F">
      <w:pPr>
        <w:pStyle w:val="Pyklnotsikko"/>
      </w:pPr>
      <w:r>
        <w:t xml:space="preserve">Lisäosa </w:t>
      </w:r>
    </w:p>
    <w:p w14:paraId="2784D195" w14:textId="77777777" w:rsidR="00DA05E5" w:rsidRDefault="00DA05E5">
      <w:pPr>
        <w:pStyle w:val="Pyklteksti"/>
      </w:pPr>
      <w:r>
        <w:t>Lisäosan saamisen edellytyksenä on, että 5§:n 1 momentissa tarkoitettua lasta hoitaa pääasiassa hänen omassa kodissaan jompikumpi hänen vanhemmistaan tai hänen muu huoltajansa ja että perheen nettotulot kuukaudessa eivät ylitä lisäosaan oikeuttavaa rajaa. Jos lisäosaa saava perhe alkaa saada äitiysrahaa, lisäosaa suoritetaan samoin edellytyk</w:t>
      </w:r>
      <w:r>
        <w:softHyphen/>
        <w:t>sin äitiys-, isyys- tai vanhempainrahan saamisaikana.</w:t>
      </w:r>
    </w:p>
    <w:p w14:paraId="2D68FBA6" w14:textId="77777777" w:rsidR="00DA05E5" w:rsidRDefault="00DA05E5">
      <w:pPr>
        <w:pStyle w:val="Pyklteksti"/>
      </w:pPr>
      <w:r>
        <w:t xml:space="preserve">Lisäosan täysi määrä on 80 prosenttia 5§:n 2 momentissa tarkoitetusta perusosasta. Täysimääräinen lisäosa myönnetään perheelle, jonka nettotulot ovat enintään 2 000 markkaa kalenterikuukaudessa. Mikäli perheen nettotulot ovat tätä suuremmat, täysimääräistä lisäosaa vähennetään 50 prosentilla siitä määrästä, jolla perheen veronalaiset tulot ylittävät 2 000 markkaa kalenterikuukaudessa. </w:t>
      </w:r>
    </w:p>
    <w:p w14:paraId="2F8AE3D3" w14:textId="77777777" w:rsidR="00DA05E5" w:rsidRDefault="00DA05E5">
      <w:pPr>
        <w:pStyle w:val="Pyklteksti"/>
      </w:pPr>
      <w:r>
        <w:t xml:space="preserve">Edellä 2 momentissa tarkoitettua rajatulon määrää tarkistetaan kalenterivuosittain maan yleisessä palkkatasossa tapahtuneiden muutosten johdosta sen palkkaindeksiluvun mukaan, joka vuosittain vahvistetaan työntekijäin eläkelain 9§:n soveltamista varten. </w:t>
      </w:r>
    </w:p>
    <w:p w14:paraId="7E52EB4B" w14:textId="77777777" w:rsidR="00DA05E5" w:rsidRDefault="00DA05E5">
      <w:pPr>
        <w:pStyle w:val="Pyklteksti"/>
      </w:pPr>
      <w:r>
        <w:t>Mitä nettotuloilla tarkoitetaan tätä lakia sovellettaessa, säädetään tulo- ja varallisuusverolaissa (1240/88).</w:t>
      </w:r>
    </w:p>
    <w:p w14:paraId="4E198DB0" w14:textId="77777777" w:rsidR="00DA05E5" w:rsidRDefault="00DA05E5" w:rsidP="00CC7E8D">
      <w:pPr>
        <w:pStyle w:val="Selitys"/>
        <w:spacing w:before="200"/>
        <w:jc w:val="both"/>
      </w:pPr>
      <w:r>
        <w:t>Laissa 28.12.1990/1386, joka astui voimaan 1.1.1991, määriteltiin lisäosan suuruus uudestaan. Alkuperäi</w:t>
      </w:r>
      <w:r>
        <w:softHyphen/>
        <w:t>sestä laista poiketen lisäosan suuruus sidottiin veronalaisiin tuloihin eikä nettotuloihin.</w:t>
      </w:r>
    </w:p>
    <w:p w14:paraId="455D7314" w14:textId="77777777" w:rsidR="00DA05E5" w:rsidRDefault="00DA05E5" w:rsidP="00DE362F">
      <w:pPr>
        <w:pStyle w:val="Pyklnotsikko"/>
      </w:pPr>
      <w:r>
        <w:lastRenderedPageBreak/>
        <w:t>7 §</w:t>
      </w:r>
    </w:p>
    <w:p w14:paraId="2D148D73" w14:textId="77777777" w:rsidR="00DA05E5" w:rsidRDefault="00DA05E5" w:rsidP="00DE362F">
      <w:pPr>
        <w:pStyle w:val="Pyklnotsikko"/>
      </w:pPr>
      <w:r>
        <w:t xml:space="preserve">Lisäosa </w:t>
      </w:r>
    </w:p>
    <w:p w14:paraId="08833DB0" w14:textId="77777777" w:rsidR="00DA05E5" w:rsidRDefault="00DA05E5">
      <w:pPr>
        <w:pStyle w:val="Pyklteksti"/>
      </w:pPr>
      <w:r>
        <w:t>Lisäosan saamisen edellytyksenä on, että 5§:n 1 momentissa tarkoitettua lasta hoitaa pääasiassa hänen omassa kodissaan jompikumpi hänen vanhemmistaan tai hänen muu huoltajansa ja että perheen veronalaiset tulot kuukaudessa eivät ylitä lisäosaan oikeuttavaa rajaa. Jos lisäosaa saava perhe alkaa saada äitiysrahaa, lisäosaa suoritetaan samoin edellytyksin äitiys-, isyys- tai vanhempainrahan saamisaikana. Jos edellä mainitut edellytykset täyttävän perheen, joka ei vielä saa lisäosaa, vanhempainrahakautta on pidennetty useamman kuin yhden syntymän johdosta, suoritetaan per</w:t>
      </w:r>
      <w:r>
        <w:softHyphen/>
        <w:t xml:space="preserve">heelle lisäosaa myös vanhempainrahakauden pidennystä koskevalta ajalta. </w:t>
      </w:r>
    </w:p>
    <w:p w14:paraId="2DE2324D" w14:textId="77777777" w:rsidR="00DA05E5" w:rsidRDefault="00DA05E5">
      <w:pPr>
        <w:pStyle w:val="Pyklteksti"/>
      </w:pPr>
      <w:r>
        <w:t xml:space="preserve">Lisäosan täysi määrä on 80 prosenttia 5§:n 2 momentissa tarkoitetusta perusosasta. Täysimääräinen lisäosa myönnetään perheelle, jonka veronalaiset tulot ovat enintään 4 300 markkaa kalenterikuukaudessa. Mikäli perheen veronalaiset tulot ovat tätä suuremmat, täysimääräistä lisäosaa vähennetään 15 prosentilla siitä määrästä, jolla perheen veronalaiset tulot ylittävät 4 300 markkaa kalenterikuukaudessa. </w:t>
      </w:r>
    </w:p>
    <w:p w14:paraId="59B071A3" w14:textId="77777777" w:rsidR="00DA05E5" w:rsidRDefault="00DA05E5">
      <w:pPr>
        <w:pStyle w:val="Pyklteksti"/>
      </w:pPr>
      <w:r>
        <w:t xml:space="preserve">Edellä 2 momentissa tarkoitettua rajatulon määrää tarkistetaan kalenterivuosittain maan yleisessä palkkatasossa tapahtuneiden muutosten johdosta sen palkkaindeksiluvun mukaan, joka vuosittain vahvistetaan työntekijäin eläkelain 9§:n soveltamista varten. </w:t>
      </w:r>
    </w:p>
    <w:p w14:paraId="610466DC" w14:textId="77777777" w:rsidR="00DA05E5" w:rsidRDefault="00DA05E5">
      <w:pPr>
        <w:pStyle w:val="Pyklteksti"/>
      </w:pPr>
      <w:r>
        <w:t>Mitä veronalaisilla tuloilla tarkoitetaan tätä lakia sovellettaessa, säädetään tulo- ja varallisuusverolaissa (1240/88).</w:t>
      </w:r>
    </w:p>
    <w:p w14:paraId="00EAEE4D" w14:textId="77777777" w:rsidR="00DA05E5" w:rsidRDefault="00DA05E5" w:rsidP="00CC7E8D">
      <w:pPr>
        <w:pStyle w:val="Selitys"/>
        <w:spacing w:before="200"/>
        <w:jc w:val="both"/>
      </w:pPr>
      <w:r>
        <w:t>Uudessa laissa 21.8.1992/797, joka astui voimaan 1.1.1993, lisäosan saamisen edellytykset ja sen suuruus määriteltiin seuraavasti:</w:t>
      </w:r>
    </w:p>
    <w:p w14:paraId="4FC4B46C" w14:textId="77777777" w:rsidR="00DA05E5" w:rsidRDefault="00DA05E5" w:rsidP="00DE362F">
      <w:pPr>
        <w:pStyle w:val="Pyklnotsikko"/>
      </w:pPr>
      <w:r>
        <w:t>10 §</w:t>
      </w:r>
    </w:p>
    <w:p w14:paraId="484A72C5" w14:textId="77777777" w:rsidR="00DA05E5" w:rsidRDefault="00DA05E5" w:rsidP="00DE362F">
      <w:pPr>
        <w:pStyle w:val="Pyklnotsikko"/>
      </w:pPr>
      <w:r>
        <w:t>Lisäosa</w:t>
      </w:r>
    </w:p>
    <w:p w14:paraId="6B21C535" w14:textId="77777777" w:rsidR="00DA05E5" w:rsidRDefault="00DA05E5">
      <w:pPr>
        <w:pStyle w:val="Pyklteksti"/>
      </w:pPr>
      <w:r>
        <w:t>Lisäosan saamisen edellytyksenä on, että 8 §:n 1 momentissa tarkoitettua lasta hoitaa pääasiassa hänen omassa kodissaan jompikumpi hänen vanhemmistaan tai hänen muu huoltajansa ja että perheen veronalaiset tulot kuukaudessa eivät ylitä lisäosaan oikeuttavaa rajaa. Jos lisäosaa saava perhe alkaa saada erityisäitiys-, äitiys- tai vanhempainrahaa, lisäosaa maksetaan samoin edellytyksin näiden etuuksien tai isyysrahan estämättä. Jos edellä mainitut edellytykset täyttävän perheen, joka ei vielä saa lisäosaa, vanhempainrahakautta on pidennetty useamman kuin yhden lapsen saman</w:t>
      </w:r>
      <w:r>
        <w:softHyphen/>
        <w:t xml:space="preserve">aikaisen syntymän johdosta, perheelle maksetaan lisäosaa myös vanhempainrahakauden pidennystä koskevalta ajalta. </w:t>
      </w:r>
    </w:p>
    <w:p w14:paraId="099773B3" w14:textId="77777777" w:rsidR="00DA05E5" w:rsidRDefault="00DA05E5" w:rsidP="00DE362F">
      <w:pPr>
        <w:pStyle w:val="Pyklnotsikko"/>
      </w:pPr>
      <w:r>
        <w:t>11 §</w:t>
      </w:r>
    </w:p>
    <w:p w14:paraId="123E4DCE" w14:textId="77777777" w:rsidR="00DA05E5" w:rsidRDefault="00DA05E5" w:rsidP="00DE362F">
      <w:pPr>
        <w:pStyle w:val="Pyklnotsikko"/>
      </w:pPr>
      <w:r>
        <w:t>Lisäosan määrä</w:t>
      </w:r>
    </w:p>
    <w:p w14:paraId="7B3B9F04" w14:textId="77777777" w:rsidR="00DA05E5" w:rsidRDefault="00DA05E5">
      <w:pPr>
        <w:pStyle w:val="Pyklteksti"/>
      </w:pPr>
      <w:r>
        <w:t>Lisäosan täysi määrä on 80 prosenttia 8 §:n 2 momentissa tarkoitetusta perusosasta.</w:t>
      </w:r>
    </w:p>
    <w:p w14:paraId="39504BB9" w14:textId="77777777" w:rsidR="00DA05E5" w:rsidRDefault="00DA05E5">
      <w:pPr>
        <w:pStyle w:val="Pyklteksti"/>
      </w:pPr>
      <w:r>
        <w:t xml:space="preserve">Täysimääräinen lisäosa myönnetään perheelle, jonka veronalaiset tulot ovat enintään </w:t>
      </w:r>
      <w:proofErr w:type="gramStart"/>
      <w:r>
        <w:t>4  535</w:t>
      </w:r>
      <w:proofErr w:type="gramEnd"/>
      <w:r>
        <w:t xml:space="preserve"> markkaa kalenteri</w:t>
      </w:r>
      <w:r>
        <w:softHyphen/>
        <w:t>kuukaudessa. Mikäli perheen veronalaiset tulot ovat tätä suuremmat, täysimääräistä lisäosaa vähennetään 15 prosentilla siitä määrästä, jolla perheen veronalaiset tulot ylittävät 4 535 markkaa kalenterikuukaudessa.</w:t>
      </w:r>
    </w:p>
    <w:p w14:paraId="5875C801" w14:textId="77777777" w:rsidR="00DA05E5" w:rsidRDefault="00DA05E5" w:rsidP="00CC7E8D">
      <w:pPr>
        <w:pStyle w:val="Selitys"/>
        <w:spacing w:before="200"/>
        <w:jc w:val="both"/>
      </w:pPr>
      <w:r>
        <w:t>Edellä 2 momentissa tarkoitettua tulorajaa tarkistetaan kalenterivuosittain sen palkkaindeksiluvun mukaan, joka vuosittain vahvistetaan työntekijäin eläkelain 9 §:n soveltamista varten.</w:t>
      </w:r>
    </w:p>
    <w:p w14:paraId="3986B95D" w14:textId="77777777" w:rsidR="00DA05E5" w:rsidRDefault="00DA05E5" w:rsidP="00CC7E8D">
      <w:pPr>
        <w:pStyle w:val="Selitys"/>
        <w:jc w:val="both"/>
      </w:pPr>
      <w:r>
        <w:t>Laki 29.12.1994/1494, joka astui 1.4.1995, tarkensi lisäosan perusteena olevien tulojen määrittelyä:</w:t>
      </w:r>
    </w:p>
    <w:p w14:paraId="0081E6F3" w14:textId="77777777" w:rsidR="00DA05E5" w:rsidRDefault="00DA05E5" w:rsidP="00DE362F">
      <w:pPr>
        <w:pStyle w:val="Pyklnotsikko"/>
      </w:pPr>
      <w:r>
        <w:t>11 §</w:t>
      </w:r>
    </w:p>
    <w:p w14:paraId="1285BAAB" w14:textId="77777777" w:rsidR="00DA05E5" w:rsidRDefault="00DA05E5" w:rsidP="00DE362F">
      <w:pPr>
        <w:pStyle w:val="Pyklnotsikko"/>
      </w:pPr>
      <w:r>
        <w:t>Lisäosan määrä</w:t>
      </w:r>
    </w:p>
    <w:p w14:paraId="2F56E30D" w14:textId="77777777" w:rsidR="00DA05E5" w:rsidRDefault="00DA05E5" w:rsidP="00DE362F">
      <w:pPr>
        <w:pStyle w:val="Pyklnotsikko"/>
      </w:pPr>
      <w:r>
        <w:t>------------------</w:t>
      </w:r>
    </w:p>
    <w:p w14:paraId="33514027" w14:textId="77777777" w:rsidR="00DA05E5" w:rsidRDefault="00DA05E5">
      <w:pPr>
        <w:pStyle w:val="Pyklteksti"/>
      </w:pPr>
      <w:r>
        <w:t>Täysimääräinen lisäosa myönnetään perheelle, jonka tulot ovat enintään 4 535 markkaa kalenterikuukaudessa. Mikäli perheen tulot ovat tätä suuremmat, täysimääräistä lisäosaa vähennetään 15 prosentilla siitä määrästä, jolla per</w:t>
      </w:r>
      <w:r>
        <w:softHyphen/>
        <w:t xml:space="preserve">heen tulot ylittävät 4 535 markkaa kalenterikuukaudessa. </w:t>
      </w:r>
    </w:p>
    <w:p w14:paraId="4F16F2DE" w14:textId="77777777" w:rsidR="00DA05E5" w:rsidRDefault="00DA05E5" w:rsidP="00DE362F">
      <w:pPr>
        <w:pStyle w:val="Pyklnotsikko"/>
      </w:pPr>
      <w:r>
        <w:t>------------------</w:t>
      </w:r>
    </w:p>
    <w:p w14:paraId="3E7016E9" w14:textId="77777777" w:rsidR="00DA05E5" w:rsidRDefault="00DA05E5">
      <w:pPr>
        <w:pStyle w:val="Pyklteksti"/>
      </w:pPr>
      <w:r>
        <w:t>Tätä lakia sovellettaessa tuloina otetaan huomioon, mitä sosiaali- ja terveydenhuollon asiakasmaksuista annetun asetuksen 27 ja 28 a §:</w:t>
      </w:r>
      <w:proofErr w:type="spellStart"/>
      <w:r>
        <w:t>ssä</w:t>
      </w:r>
      <w:proofErr w:type="spellEnd"/>
      <w:r>
        <w:t>, 29 §:n 1 momentissa sekä 30 §:ssä säädetään. Lisäosa määrätään sen maksamisajankohdan tilannetta vastaavaksi joko arvioitujen tai muutoin todettavissa olevien tulojen perusteella. Lisäosaa määrättäessä ei tulona kuitenkaan oteta huomioon lasten kotihoidon tukea, johon kuuluvan lisäosan määräämisestä on kysymys. Jos lisäosaa suoritetaan sairausvakuutuslain mukaisen erityisäitiys-, äitiys-, isyys- tai vanhempainrahakauden aikana, ote</w:t>
      </w:r>
      <w:r>
        <w:softHyphen/>
        <w:t xml:space="preserve">taan tästä etuudesta tulona vastaavasti huomioon vain se osa, joka ylittää kotihoidon tuen perusosan sekä perheelle mahdollisesti maksettavien sisaruskorotusten laskennallisen yhteismäärän. </w:t>
      </w:r>
    </w:p>
    <w:p w14:paraId="6D2BCC26" w14:textId="77777777" w:rsidR="00DA05E5" w:rsidRDefault="00DA05E5" w:rsidP="00DE362F">
      <w:pPr>
        <w:pStyle w:val="Pyklnotsikko"/>
      </w:pPr>
      <w:r>
        <w:t>------------------</w:t>
      </w:r>
    </w:p>
    <w:p w14:paraId="4443B009" w14:textId="77777777" w:rsidR="00DA05E5" w:rsidRDefault="00DA05E5" w:rsidP="00CC7E8D">
      <w:pPr>
        <w:pStyle w:val="Selitys"/>
        <w:jc w:val="both"/>
      </w:pPr>
      <w:r>
        <w:t>Lailla 18.12.1995/1525, joka astui voimaan 1.1.1996, tarkennettiin lisäosan saamisen edellytyksiä ja määri</w:t>
      </w:r>
      <w:r>
        <w:softHyphen/>
        <w:t>teltiin uudestaan lisäosan laskemisessa käytettävä tuloraja:</w:t>
      </w:r>
    </w:p>
    <w:p w14:paraId="57A5EE87" w14:textId="77777777" w:rsidR="00EA2342" w:rsidRDefault="00EA2342" w:rsidP="00DE362F">
      <w:pPr>
        <w:pStyle w:val="Pyklnotsikko"/>
      </w:pPr>
    </w:p>
    <w:p w14:paraId="448A61DE" w14:textId="77777777" w:rsidR="00EA2342" w:rsidRDefault="00EA2342" w:rsidP="00DE362F">
      <w:pPr>
        <w:pStyle w:val="Pyklnotsikko"/>
      </w:pPr>
    </w:p>
    <w:p w14:paraId="2B4D0AF5" w14:textId="77777777" w:rsidR="00EA2342" w:rsidRDefault="00EA2342" w:rsidP="00DE362F">
      <w:pPr>
        <w:pStyle w:val="Pyklnotsikko"/>
      </w:pPr>
    </w:p>
    <w:p w14:paraId="73C52833" w14:textId="0BD952E0" w:rsidR="00DA05E5" w:rsidRDefault="00DA05E5" w:rsidP="00DE362F">
      <w:pPr>
        <w:pStyle w:val="Pyklnotsikko"/>
      </w:pPr>
      <w:bookmarkStart w:id="7" w:name="_GoBack"/>
      <w:bookmarkEnd w:id="7"/>
      <w:r>
        <w:lastRenderedPageBreak/>
        <w:t>10 §</w:t>
      </w:r>
    </w:p>
    <w:p w14:paraId="6DA4320C" w14:textId="77777777" w:rsidR="00DA05E5" w:rsidRDefault="00DA05E5" w:rsidP="00DE362F">
      <w:pPr>
        <w:pStyle w:val="Pyklnotsikko"/>
      </w:pPr>
      <w:r>
        <w:t>Lisäosa</w:t>
      </w:r>
    </w:p>
    <w:p w14:paraId="4F20EA93" w14:textId="77777777" w:rsidR="004813B4" w:rsidRDefault="00DA05E5">
      <w:pPr>
        <w:pStyle w:val="Pyklteksti"/>
      </w:pPr>
      <w:r>
        <w:t>Lisäosan saamisen edellytyksenä on, että 8 §:n 1 momentissa tarkoitettua lasta hoitaa pääasiassa hänen omassa kodissaan jompikumpi hänen vanhemmistaan tai hänen muu huoltajansa ja että perheen tulot kuukaudessa eivät ylitä lisäosaan oikeuttavaa rajaa. Jos lisäosaa saava perhe alkaa saada erityisäitiys-, äitiys- tai vanhempainrahaa, lisäosaa maksetaan samoin edellytyksin näiden etuuksien tai isyysrahan estämättä. Jos edellä mainitut edellytykset täyttävän perheen, joka ei vielä saa lisäosaa, vanhempainrahakautta on pidennetty useamman kuin yhden lapsen samanaikaisen syntymän johdosta, perheelle maksetaan lisäosaa myös vanhempainrahakauden pidennystä koskevalta ajalta.</w:t>
      </w:r>
    </w:p>
    <w:p w14:paraId="3CD3D8C0" w14:textId="77777777" w:rsidR="004813B4" w:rsidRDefault="004813B4"/>
    <w:p w14:paraId="262F254E" w14:textId="77777777" w:rsidR="00DA05E5" w:rsidRDefault="00DA05E5" w:rsidP="00DE362F">
      <w:pPr>
        <w:pStyle w:val="Pyklnotsikko"/>
      </w:pPr>
      <w:r>
        <w:t>11 §</w:t>
      </w:r>
    </w:p>
    <w:p w14:paraId="79B6D5DC" w14:textId="77777777" w:rsidR="00DA05E5" w:rsidRDefault="00DA05E5" w:rsidP="00DE362F">
      <w:pPr>
        <w:pStyle w:val="Pyklnotsikko"/>
      </w:pPr>
      <w:r>
        <w:t>Lisäosan määrä</w:t>
      </w:r>
    </w:p>
    <w:p w14:paraId="76373F6C" w14:textId="77777777" w:rsidR="00DA05E5" w:rsidRDefault="00DA05E5" w:rsidP="00DE362F">
      <w:pPr>
        <w:pStyle w:val="Pyklnotsikko"/>
      </w:pPr>
      <w:r>
        <w:t>------------------</w:t>
      </w:r>
    </w:p>
    <w:p w14:paraId="4088FEA8" w14:textId="77777777" w:rsidR="00DA05E5" w:rsidRDefault="00DA05E5">
      <w:pPr>
        <w:pStyle w:val="Pyklteksti"/>
      </w:pPr>
      <w:r>
        <w:t>Täysimääräinen lisäosa myönnetään perheelle, jonka tulot ovat enintään 4 617 markkaa kalenterikuukaudessa. Mikäli perheen tulot ovat tätä suuremmat, täysimääräistä lisäosaa vähennetään 15 prosentilla siitä määrästä, jolla per</w:t>
      </w:r>
      <w:r>
        <w:softHyphen/>
        <w:t xml:space="preserve">heen tulot ylittävät 4 617 markkaa kalenterikuukaudessa. </w:t>
      </w:r>
    </w:p>
    <w:p w14:paraId="629E4693" w14:textId="77777777" w:rsidR="00DA05E5" w:rsidRDefault="00DA05E5">
      <w:pPr>
        <w:pStyle w:val="Pyklteksti"/>
      </w:pPr>
      <w:r>
        <w:t>Edellä 2 momentissa tarkoitettua tulorajaa tarkistetaan kalenterivuosittain sen indeksiluvun mukaan, joka vuo</w:t>
      </w:r>
      <w:r>
        <w:softHyphen/>
        <w:t xml:space="preserve">sittain vahvistetaan työntekijäin eläkelain 9 §:n 2 momentin ensimmäisen virkkeen soveltamista varten. </w:t>
      </w:r>
    </w:p>
    <w:p w14:paraId="6D06638B" w14:textId="77777777" w:rsidR="00DA05E5" w:rsidRDefault="00DA05E5" w:rsidP="00DE362F">
      <w:pPr>
        <w:pStyle w:val="Pyklnotsikko"/>
      </w:pPr>
      <w:r>
        <w:t>------------------</w:t>
      </w:r>
    </w:p>
    <w:p w14:paraId="2925CC26" w14:textId="77777777" w:rsidR="00DA05E5" w:rsidRDefault="00DA05E5" w:rsidP="00CC7E8D">
      <w:pPr>
        <w:pStyle w:val="Selitys"/>
        <w:jc w:val="both"/>
      </w:pPr>
      <w:r>
        <w:t>Uudessa laissa lasten kotihoidon tuesta ja yksityisen hoidon tuesta 20.12.1996/1128, joka astui voimaan 1.8.1997, määritellään hoitolisän suuruus ja edellytykset seuraavasti:</w:t>
      </w:r>
    </w:p>
    <w:p w14:paraId="2A15A300" w14:textId="77777777" w:rsidR="00DA05E5" w:rsidRDefault="00DA05E5" w:rsidP="00DE362F">
      <w:pPr>
        <w:pStyle w:val="Pyklnotsikko"/>
      </w:pPr>
      <w:r>
        <w:t>5 §</w:t>
      </w:r>
    </w:p>
    <w:p w14:paraId="1B1AFEA2" w14:textId="77777777" w:rsidR="00DA05E5" w:rsidRDefault="00DA05E5" w:rsidP="00DE362F">
      <w:pPr>
        <w:pStyle w:val="Pyklnotsikko"/>
      </w:pPr>
      <w:r>
        <w:t>Hoitolisä</w:t>
      </w:r>
    </w:p>
    <w:p w14:paraId="75A75933" w14:textId="77777777" w:rsidR="00DA05E5" w:rsidRDefault="00DA05E5">
      <w:pPr>
        <w:pStyle w:val="Pyklteksti"/>
      </w:pPr>
      <w:r>
        <w:t>Kotihoidon tuen hoitolisää maksetaan perheen yhdestä kotihoidon tuen hoitorahaan oikeuttavasta lapsesta. Hoi</w:t>
      </w:r>
      <w:r>
        <w:softHyphen/>
        <w:t>tolisän täysi mä</w:t>
      </w:r>
      <w:r w:rsidR="009736D0">
        <w:t>ärä on 1 </w:t>
      </w:r>
      <w:r>
        <w:t>000 markkaa kalenterikuukaudessa.</w:t>
      </w:r>
    </w:p>
    <w:p w14:paraId="3015FD41" w14:textId="77777777" w:rsidR="00DA05E5" w:rsidRDefault="00DA05E5">
      <w:pPr>
        <w:pStyle w:val="Pyklteksti"/>
      </w:pPr>
      <w:r>
        <w:t xml:space="preserve">Yksityisen hoidon tuen hoitolisää maksetaan perheen jokaisesta lapsesta. Hoitolisän saaminen edellyttää, että vanhemmat tai muut huoltajat eivät käytä oikeutta kotihoidon tukeen. Hoitolisän täysi määrä on lasta kohti 800 markkaa kalenterikuukaudessa. </w:t>
      </w:r>
    </w:p>
    <w:p w14:paraId="56A166AD" w14:textId="77777777" w:rsidR="00DA05E5" w:rsidRDefault="00DA05E5" w:rsidP="00626F47">
      <w:pPr>
        <w:pStyle w:val="Pyklteksti"/>
        <w:spacing w:after="200"/>
      </w:pPr>
      <w:r>
        <w:t>Hoitolisä maksetaan täysimääräisenä, jos perheen kuukausitulot eivät ylitä perheen koon mukaan määräytyvää tulorajaa. Tulorajan ylittävä tulo vähentää hoitolisän täyttä määrää perheen koon mukaan määräytyvällä prosenttiosuu</w:t>
      </w:r>
      <w:r>
        <w:softHyphen/>
        <w:t>della tulorajan ylittävästä tulosta. Tulorajaa määrättäessä perheen koossa otetaan huomioon perheen lapsista enintään kaksi, joiden tulee lisäksi olla lasten päivähoidosta annetun lain 11 a §:n mukaisen valintaoikeuden piirissä.</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462"/>
        <w:gridCol w:w="1739"/>
        <w:gridCol w:w="2017"/>
      </w:tblGrid>
      <w:tr w:rsidR="00DA05E5" w14:paraId="153B7279" w14:textId="77777777" w:rsidTr="008D7334">
        <w:trPr>
          <w:cantSplit/>
          <w:trHeight w:hRule="exact" w:val="397"/>
          <w:jc w:val="center"/>
        </w:trPr>
        <w:tc>
          <w:tcPr>
            <w:tcW w:w="2462" w:type="dxa"/>
            <w:tcBorders>
              <w:top w:val="single" w:sz="12" w:space="0" w:color="auto"/>
              <w:bottom w:val="single" w:sz="12" w:space="0" w:color="auto"/>
            </w:tcBorders>
          </w:tcPr>
          <w:p w14:paraId="08ECE04E" w14:textId="77777777" w:rsidR="00DA05E5" w:rsidRPr="008D7334" w:rsidRDefault="00DA05E5" w:rsidP="00D86E5B">
            <w:pPr>
              <w:pStyle w:val="Selitys"/>
              <w:jc w:val="center"/>
              <w:rPr>
                <w:b/>
                <w:iCs/>
              </w:rPr>
            </w:pPr>
            <w:r w:rsidRPr="008D7334">
              <w:rPr>
                <w:b/>
                <w:iCs/>
              </w:rPr>
              <w:t>Perheen koko henkilöitä</w:t>
            </w:r>
          </w:p>
        </w:tc>
        <w:tc>
          <w:tcPr>
            <w:tcW w:w="1739" w:type="dxa"/>
            <w:tcBorders>
              <w:top w:val="single" w:sz="12" w:space="0" w:color="auto"/>
              <w:bottom w:val="single" w:sz="12" w:space="0" w:color="auto"/>
            </w:tcBorders>
          </w:tcPr>
          <w:p w14:paraId="0265C191" w14:textId="77777777" w:rsidR="00DA05E5" w:rsidRPr="008D7334" w:rsidRDefault="00DA05E5" w:rsidP="00D86E5B">
            <w:pPr>
              <w:pStyle w:val="Selitys"/>
              <w:jc w:val="center"/>
              <w:rPr>
                <w:b/>
                <w:iCs/>
              </w:rPr>
            </w:pPr>
            <w:r w:rsidRPr="008D7334">
              <w:rPr>
                <w:b/>
                <w:iCs/>
              </w:rPr>
              <w:t>Tulorajat mk/kk</w:t>
            </w:r>
          </w:p>
        </w:tc>
        <w:tc>
          <w:tcPr>
            <w:tcW w:w="1984" w:type="dxa"/>
            <w:tcBorders>
              <w:top w:val="single" w:sz="12" w:space="0" w:color="auto"/>
              <w:bottom w:val="single" w:sz="12" w:space="0" w:color="auto"/>
            </w:tcBorders>
          </w:tcPr>
          <w:p w14:paraId="14BF981E" w14:textId="77777777" w:rsidR="00DA05E5" w:rsidRPr="008D7334" w:rsidRDefault="00DA05E5" w:rsidP="00D86E5B">
            <w:pPr>
              <w:pStyle w:val="Selitys"/>
              <w:jc w:val="center"/>
              <w:rPr>
                <w:b/>
                <w:iCs/>
              </w:rPr>
            </w:pPr>
            <w:r w:rsidRPr="008D7334">
              <w:rPr>
                <w:b/>
                <w:iCs/>
              </w:rPr>
              <w:t>Vähennysprosentti</w:t>
            </w:r>
          </w:p>
        </w:tc>
      </w:tr>
      <w:tr w:rsidR="00DA05E5" w14:paraId="1A01D12D" w14:textId="77777777" w:rsidTr="008D7334">
        <w:trPr>
          <w:cantSplit/>
          <w:trHeight w:hRule="exact" w:val="397"/>
          <w:jc w:val="center"/>
        </w:trPr>
        <w:tc>
          <w:tcPr>
            <w:tcW w:w="2462" w:type="dxa"/>
            <w:tcBorders>
              <w:top w:val="single" w:sz="12" w:space="0" w:color="auto"/>
            </w:tcBorders>
          </w:tcPr>
          <w:p w14:paraId="24A33F96" w14:textId="77777777" w:rsidR="00DA05E5" w:rsidRDefault="00DA05E5" w:rsidP="00D86E5B">
            <w:pPr>
              <w:pStyle w:val="Selitys"/>
              <w:jc w:val="center"/>
            </w:pPr>
            <w:r>
              <w:t>2</w:t>
            </w:r>
          </w:p>
        </w:tc>
        <w:tc>
          <w:tcPr>
            <w:tcW w:w="1739" w:type="dxa"/>
            <w:tcBorders>
              <w:top w:val="single" w:sz="12" w:space="0" w:color="auto"/>
            </w:tcBorders>
          </w:tcPr>
          <w:p w14:paraId="25CB16BD" w14:textId="77777777" w:rsidR="00DA05E5" w:rsidRDefault="00DA05E5" w:rsidP="00D86E5B">
            <w:pPr>
              <w:pStyle w:val="Selitys"/>
              <w:jc w:val="center"/>
            </w:pPr>
            <w:r>
              <w:t>6 890</w:t>
            </w:r>
          </w:p>
        </w:tc>
        <w:tc>
          <w:tcPr>
            <w:tcW w:w="1984" w:type="dxa"/>
            <w:tcBorders>
              <w:top w:val="single" w:sz="12" w:space="0" w:color="auto"/>
            </w:tcBorders>
          </w:tcPr>
          <w:p w14:paraId="7B3421CE" w14:textId="77777777" w:rsidR="00DA05E5" w:rsidRDefault="00DA05E5" w:rsidP="00D86E5B">
            <w:pPr>
              <w:pStyle w:val="Selitys"/>
              <w:jc w:val="center"/>
            </w:pPr>
            <w:r>
              <w:t>11,5</w:t>
            </w:r>
          </w:p>
        </w:tc>
      </w:tr>
      <w:tr w:rsidR="00DA05E5" w14:paraId="571F9CC3" w14:textId="77777777" w:rsidTr="008D7334">
        <w:trPr>
          <w:cantSplit/>
          <w:trHeight w:hRule="exact" w:val="397"/>
          <w:jc w:val="center"/>
        </w:trPr>
        <w:tc>
          <w:tcPr>
            <w:tcW w:w="2462" w:type="dxa"/>
          </w:tcPr>
          <w:p w14:paraId="52C27035" w14:textId="77777777" w:rsidR="00DA05E5" w:rsidRDefault="00DA05E5" w:rsidP="00D86E5B">
            <w:pPr>
              <w:pStyle w:val="Selitys"/>
              <w:jc w:val="center"/>
            </w:pPr>
            <w:r>
              <w:t>3</w:t>
            </w:r>
          </w:p>
        </w:tc>
        <w:tc>
          <w:tcPr>
            <w:tcW w:w="1739" w:type="dxa"/>
          </w:tcPr>
          <w:p w14:paraId="08577853" w14:textId="77777777" w:rsidR="00DA05E5" w:rsidRDefault="00DA05E5" w:rsidP="00D86E5B">
            <w:pPr>
              <w:pStyle w:val="Selitys"/>
              <w:jc w:val="center"/>
            </w:pPr>
            <w:r>
              <w:t>8 480</w:t>
            </w:r>
          </w:p>
        </w:tc>
        <w:tc>
          <w:tcPr>
            <w:tcW w:w="1984" w:type="dxa"/>
          </w:tcPr>
          <w:p w14:paraId="1EAFBE2E" w14:textId="77777777" w:rsidR="00DA05E5" w:rsidRDefault="00DA05E5" w:rsidP="00D86E5B">
            <w:pPr>
              <w:pStyle w:val="Selitys"/>
              <w:jc w:val="center"/>
            </w:pPr>
            <w:r>
              <w:t>9</w:t>
            </w:r>
            <w:r w:rsidR="00957B6F">
              <w:t>,</w:t>
            </w:r>
            <w:r>
              <w:t>4</w:t>
            </w:r>
          </w:p>
        </w:tc>
      </w:tr>
      <w:tr w:rsidR="00DA05E5" w14:paraId="59DF879D" w14:textId="77777777" w:rsidTr="008D7334">
        <w:trPr>
          <w:cantSplit/>
          <w:trHeight w:hRule="exact" w:val="397"/>
          <w:jc w:val="center"/>
        </w:trPr>
        <w:tc>
          <w:tcPr>
            <w:tcW w:w="2462" w:type="dxa"/>
          </w:tcPr>
          <w:p w14:paraId="72CDCB90" w14:textId="77777777" w:rsidR="00DA05E5" w:rsidRDefault="00DA05E5" w:rsidP="00D86E5B">
            <w:pPr>
              <w:pStyle w:val="Selitys"/>
              <w:jc w:val="center"/>
            </w:pPr>
            <w:r>
              <w:t>4</w:t>
            </w:r>
          </w:p>
        </w:tc>
        <w:tc>
          <w:tcPr>
            <w:tcW w:w="1739" w:type="dxa"/>
          </w:tcPr>
          <w:p w14:paraId="5C0754A3" w14:textId="77777777" w:rsidR="00DA05E5" w:rsidRDefault="00DA05E5" w:rsidP="00D86E5B">
            <w:pPr>
              <w:pStyle w:val="Selitys"/>
              <w:jc w:val="center"/>
            </w:pPr>
            <w:r>
              <w:t>10 070</w:t>
            </w:r>
          </w:p>
        </w:tc>
        <w:tc>
          <w:tcPr>
            <w:tcW w:w="1984" w:type="dxa"/>
          </w:tcPr>
          <w:p w14:paraId="2046DED6" w14:textId="77777777" w:rsidR="00DA05E5" w:rsidRDefault="00DA05E5" w:rsidP="00D86E5B">
            <w:pPr>
              <w:pStyle w:val="Selitys"/>
              <w:jc w:val="center"/>
            </w:pPr>
            <w:r>
              <w:t>7</w:t>
            </w:r>
            <w:r w:rsidR="008D7334">
              <w:t>,</w:t>
            </w:r>
            <w:r>
              <w:t>9</w:t>
            </w:r>
          </w:p>
        </w:tc>
      </w:tr>
    </w:tbl>
    <w:p w14:paraId="6F628400" w14:textId="77777777" w:rsidR="00DA05E5" w:rsidRDefault="00DA05E5" w:rsidP="00CC7E8D">
      <w:pPr>
        <w:pStyle w:val="Selitys"/>
        <w:spacing w:before="200"/>
        <w:jc w:val="both"/>
      </w:pPr>
      <w:r>
        <w:t xml:space="preserve">Edellä 4 §:n 4 momentissa tarkoitetulta ajalta yksityisen hoidon tuen hoitolisä kuitenkin on puolet siitä, mikä hoitolisän määrä muuten olisi. </w:t>
      </w:r>
    </w:p>
    <w:p w14:paraId="316ED868" w14:textId="77777777" w:rsidR="00DA05E5" w:rsidRDefault="00DA05E5" w:rsidP="00DE362F">
      <w:pPr>
        <w:pStyle w:val="Pyklnotsikko"/>
      </w:pPr>
      <w:r>
        <w:t>6 §</w:t>
      </w:r>
    </w:p>
    <w:p w14:paraId="0470D08C" w14:textId="77777777" w:rsidR="00DA05E5" w:rsidRDefault="00DA05E5" w:rsidP="00DE362F">
      <w:pPr>
        <w:pStyle w:val="Pyklnotsikko"/>
      </w:pPr>
      <w:r>
        <w:t>Hoitolisän määräytyminen</w:t>
      </w:r>
    </w:p>
    <w:p w14:paraId="76FD3843" w14:textId="77777777" w:rsidR="00DA05E5" w:rsidRDefault="00DA05E5">
      <w:pPr>
        <w:pStyle w:val="Pyklteksti"/>
      </w:pPr>
      <w:r>
        <w:t>Hoitolisää määrättäessä perheen tuloina otetaan huomioon, mitä sosiaali- ja terveydenhuollon asiakasmaksuista annetun lain (734/92) 10 a §:ssä säädetään.</w:t>
      </w:r>
    </w:p>
    <w:p w14:paraId="6B646563" w14:textId="77777777" w:rsidR="00DA05E5" w:rsidRDefault="00DA05E5">
      <w:pPr>
        <w:pStyle w:val="Pyklteksti"/>
      </w:pPr>
      <w:r>
        <w:t>Jos kotihoidon tuen hoitolisää maksetaan sairausvakuutuslain mukaisen erityisäitiys-, äitiys- tai vanhempainra</w:t>
      </w:r>
      <w:r>
        <w:softHyphen/>
        <w:t>hakauden aikana, otetaan vanhempainrahasta tulona huomioon vain se osa, joka ylittää niiden kotihoidon tuen hoitora</w:t>
      </w:r>
      <w:r>
        <w:softHyphen/>
        <w:t>hojen yhteismäärän, joihin perhe kunakin aikana on oikeutettu.</w:t>
      </w:r>
    </w:p>
    <w:p w14:paraId="05927B55" w14:textId="77777777" w:rsidR="00DA05E5" w:rsidRDefault="00DA05E5">
      <w:pPr>
        <w:pStyle w:val="Pyklteksti"/>
      </w:pPr>
      <w:r>
        <w:t>Päätettäessä perheen muun kuin sairausvakuutuslain mukaiseen etuuteen oikeuttavan lapsen kotihoidon tuen hoitolisästä, noudatetaan mitä 4 §:n 6 momentissa säädetään.</w:t>
      </w:r>
    </w:p>
    <w:p w14:paraId="5F9222CD" w14:textId="77777777" w:rsidR="004813B4" w:rsidRDefault="00DA05E5">
      <w:pPr>
        <w:pStyle w:val="Pyklteksti"/>
      </w:pPr>
      <w:r>
        <w:t>Hoitolisän määrää on tarkistettava, jos hoitolisään vaikuttavat tulot ovat olennaisesti muuttuneet tai jos tarkista</w:t>
      </w:r>
      <w:r>
        <w:softHyphen/>
        <w:t>miseen muutoin on aihetta. Kansaneläkelaitos määrää, mitä olennaisella muutoksella tarkoitetaan.</w:t>
      </w:r>
    </w:p>
    <w:p w14:paraId="044DF1C9" w14:textId="77777777" w:rsidR="004813B4" w:rsidRDefault="004813B4">
      <w:r>
        <w:br w:type="page"/>
      </w:r>
    </w:p>
    <w:p w14:paraId="3D41614B" w14:textId="77777777" w:rsidR="00DA05E5" w:rsidRDefault="00DA05E5">
      <w:pPr>
        <w:pStyle w:val="Selitys"/>
      </w:pPr>
      <w:r>
        <w:lastRenderedPageBreak/>
        <w:t>Lailla 16.6.2000/562, joka tuli voimaan 1.1.2002, muutettiin hoitolisän markkamäärät euroiksi:</w:t>
      </w:r>
    </w:p>
    <w:p w14:paraId="103E59B5" w14:textId="77777777" w:rsidR="00DA05E5" w:rsidRDefault="00DA05E5" w:rsidP="00DE362F">
      <w:pPr>
        <w:pStyle w:val="Pyklnotsikko"/>
      </w:pPr>
      <w:r>
        <w:t>5 §</w:t>
      </w:r>
    </w:p>
    <w:p w14:paraId="430437F7" w14:textId="77777777" w:rsidR="00DA05E5" w:rsidRDefault="00DA05E5" w:rsidP="00DE362F">
      <w:pPr>
        <w:pStyle w:val="Pyklnotsikko"/>
      </w:pPr>
      <w:r>
        <w:t>Hoitolisä</w:t>
      </w:r>
    </w:p>
    <w:p w14:paraId="13E3D5F3" w14:textId="77777777" w:rsidR="00DA05E5" w:rsidRDefault="00DA05E5">
      <w:pPr>
        <w:pStyle w:val="Pyklteksti"/>
      </w:pPr>
      <w:r>
        <w:t>Kotihoidon tuen hoitolisää maksetaan perheen yhdestä kotihoidon tuen hoitorahaan oikeuttavasta lapsesta. Hoi</w:t>
      </w:r>
      <w:r>
        <w:softHyphen/>
        <w:t xml:space="preserve">tolisän täysi määrä on 168,19 euroa kalenterikuukaudessa. </w:t>
      </w:r>
    </w:p>
    <w:p w14:paraId="26938F3D" w14:textId="77777777" w:rsidR="00DA05E5" w:rsidRDefault="00DA05E5">
      <w:pPr>
        <w:pStyle w:val="Pyklteksti"/>
      </w:pPr>
      <w:r>
        <w:t xml:space="preserve">Yksityisen hoidon tuen hoitolisää maksetaan perheen jokaisesta lapsesta. Hoitolisän saaminen edellyttää, että vanhemmat tai muut huoltajat eivät käytä oikeutta kotihoidon tukeen. Hoitolisän täysi määrä on lasta kohti 134,55 euroa kalenterikuukaudessa. </w:t>
      </w:r>
    </w:p>
    <w:p w14:paraId="05EAE756" w14:textId="77777777" w:rsidR="00DA05E5" w:rsidRDefault="00DA05E5" w:rsidP="00626F47">
      <w:pPr>
        <w:pStyle w:val="Pyklteksti"/>
        <w:spacing w:after="200"/>
      </w:pPr>
      <w:r>
        <w:t>Hoitolisä maksetaan täysimääräisenä, jos perheen kuukausitulot eivät ylitä perheen koon mukaan määräytyvää tulorajaa. Tulorajan ylittävä tulo vähentää hoitolisän täyttä määrää perheen koon mukaan määräytyvällä prosenttiosuu</w:t>
      </w:r>
      <w:r>
        <w:softHyphen/>
        <w:t>della tulorajan ylittävästä tulosta. Tulorajaa määrättäessä perheen koossa otetaan huomioon perheen lapsista enintään kaksi, joiden tulee lisäksi olla lasten päivähoidosta annetun lain 11 a §:n mukaisen valintaoikeuden piirissä.</w:t>
      </w:r>
    </w:p>
    <w:p w14:paraId="1FB98F5B" w14:textId="77777777" w:rsidR="00D86E5B" w:rsidRDefault="00D86E5B" w:rsidP="00626F47">
      <w:pPr>
        <w:pStyle w:val="Pyklteksti"/>
        <w:spacing w:after="200"/>
      </w:pPr>
    </w:p>
    <w:tbl>
      <w:tblPr>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000" w:firstRow="0" w:lastRow="0" w:firstColumn="0" w:lastColumn="0" w:noHBand="0" w:noVBand="0"/>
      </w:tblPr>
      <w:tblGrid>
        <w:gridCol w:w="2362"/>
        <w:gridCol w:w="1929"/>
        <w:gridCol w:w="2017"/>
      </w:tblGrid>
      <w:tr w:rsidR="00DA05E5" w14:paraId="33515B3A" w14:textId="77777777" w:rsidTr="00A0742A">
        <w:trPr>
          <w:trHeight w:hRule="exact" w:val="397"/>
          <w:jc w:val="center"/>
        </w:trPr>
        <w:tc>
          <w:tcPr>
            <w:tcW w:w="2362" w:type="dxa"/>
            <w:tcBorders>
              <w:top w:val="single" w:sz="12" w:space="0" w:color="auto"/>
              <w:bottom w:val="single" w:sz="12" w:space="0" w:color="auto"/>
            </w:tcBorders>
            <w:vAlign w:val="center"/>
          </w:tcPr>
          <w:p w14:paraId="2CBD69FB" w14:textId="77777777" w:rsidR="00DA05E5" w:rsidRPr="008D7334" w:rsidRDefault="00DA05E5" w:rsidP="008D7334">
            <w:pPr>
              <w:pStyle w:val="Selitys"/>
              <w:jc w:val="center"/>
              <w:rPr>
                <w:b/>
                <w:iCs/>
              </w:rPr>
            </w:pPr>
            <w:r w:rsidRPr="008D7334">
              <w:rPr>
                <w:b/>
                <w:iCs/>
              </w:rPr>
              <w:t>Perheen koko henkilöä</w:t>
            </w:r>
          </w:p>
        </w:tc>
        <w:tc>
          <w:tcPr>
            <w:tcW w:w="1929" w:type="dxa"/>
            <w:tcBorders>
              <w:top w:val="single" w:sz="12" w:space="0" w:color="auto"/>
              <w:bottom w:val="single" w:sz="12" w:space="0" w:color="auto"/>
            </w:tcBorders>
            <w:vAlign w:val="center"/>
          </w:tcPr>
          <w:p w14:paraId="79978671" w14:textId="77777777" w:rsidR="00DA05E5" w:rsidRPr="008D7334" w:rsidRDefault="00DA05E5" w:rsidP="008D7334">
            <w:pPr>
              <w:pStyle w:val="Selitys"/>
              <w:jc w:val="center"/>
              <w:rPr>
                <w:b/>
                <w:iCs/>
              </w:rPr>
            </w:pPr>
            <w:r w:rsidRPr="008D7334">
              <w:rPr>
                <w:b/>
                <w:iCs/>
              </w:rPr>
              <w:t>Tulorajat euroa/kk</w:t>
            </w:r>
          </w:p>
        </w:tc>
        <w:tc>
          <w:tcPr>
            <w:tcW w:w="2017" w:type="dxa"/>
            <w:tcBorders>
              <w:top w:val="single" w:sz="12" w:space="0" w:color="auto"/>
              <w:bottom w:val="single" w:sz="12" w:space="0" w:color="auto"/>
            </w:tcBorders>
            <w:vAlign w:val="center"/>
          </w:tcPr>
          <w:p w14:paraId="450D8919" w14:textId="77777777" w:rsidR="00DA05E5" w:rsidRPr="008D7334" w:rsidRDefault="00DA05E5" w:rsidP="008D7334">
            <w:pPr>
              <w:pStyle w:val="Selitys"/>
              <w:jc w:val="center"/>
              <w:rPr>
                <w:b/>
                <w:iCs/>
              </w:rPr>
            </w:pPr>
            <w:r w:rsidRPr="008D7334">
              <w:rPr>
                <w:b/>
                <w:iCs/>
              </w:rPr>
              <w:t>Vähennysprosentti</w:t>
            </w:r>
          </w:p>
        </w:tc>
      </w:tr>
      <w:tr w:rsidR="00DA05E5" w14:paraId="276DA716" w14:textId="77777777" w:rsidTr="00A0742A">
        <w:trPr>
          <w:trHeight w:hRule="exact" w:val="397"/>
          <w:jc w:val="center"/>
        </w:trPr>
        <w:tc>
          <w:tcPr>
            <w:tcW w:w="2362" w:type="dxa"/>
            <w:tcBorders>
              <w:top w:val="single" w:sz="12" w:space="0" w:color="auto"/>
            </w:tcBorders>
            <w:vAlign w:val="center"/>
          </w:tcPr>
          <w:p w14:paraId="53257D10" w14:textId="77777777" w:rsidR="00DA05E5" w:rsidRDefault="00DA05E5" w:rsidP="008D7334">
            <w:pPr>
              <w:pStyle w:val="Selitys"/>
              <w:jc w:val="center"/>
            </w:pPr>
            <w:r>
              <w:t>2</w:t>
            </w:r>
          </w:p>
        </w:tc>
        <w:tc>
          <w:tcPr>
            <w:tcW w:w="1929" w:type="dxa"/>
            <w:tcBorders>
              <w:top w:val="single" w:sz="12" w:space="0" w:color="auto"/>
            </w:tcBorders>
            <w:vAlign w:val="center"/>
          </w:tcPr>
          <w:p w14:paraId="603BA31B" w14:textId="77777777" w:rsidR="00DA05E5" w:rsidRDefault="00DA05E5" w:rsidP="008D7334">
            <w:pPr>
              <w:pStyle w:val="Selitys"/>
              <w:jc w:val="center"/>
            </w:pPr>
            <w:r>
              <w:t>1 160</w:t>
            </w:r>
          </w:p>
        </w:tc>
        <w:tc>
          <w:tcPr>
            <w:tcW w:w="2017" w:type="dxa"/>
            <w:tcBorders>
              <w:top w:val="single" w:sz="12" w:space="0" w:color="auto"/>
            </w:tcBorders>
            <w:vAlign w:val="center"/>
          </w:tcPr>
          <w:p w14:paraId="6AED29E8" w14:textId="77777777" w:rsidR="00DA05E5" w:rsidRDefault="00DA05E5" w:rsidP="008D7334">
            <w:pPr>
              <w:pStyle w:val="Selitys"/>
              <w:jc w:val="center"/>
            </w:pPr>
            <w:r>
              <w:t>11,5</w:t>
            </w:r>
          </w:p>
        </w:tc>
      </w:tr>
      <w:tr w:rsidR="00DA05E5" w14:paraId="2CBDF554" w14:textId="77777777" w:rsidTr="00A0742A">
        <w:trPr>
          <w:trHeight w:hRule="exact" w:val="397"/>
          <w:jc w:val="center"/>
        </w:trPr>
        <w:tc>
          <w:tcPr>
            <w:tcW w:w="2362" w:type="dxa"/>
            <w:vAlign w:val="center"/>
          </w:tcPr>
          <w:p w14:paraId="34AFCFEF" w14:textId="77777777" w:rsidR="00DA05E5" w:rsidRDefault="00DA05E5" w:rsidP="008D7334">
            <w:pPr>
              <w:pStyle w:val="Selitys"/>
              <w:jc w:val="center"/>
            </w:pPr>
            <w:r>
              <w:t>3</w:t>
            </w:r>
          </w:p>
        </w:tc>
        <w:tc>
          <w:tcPr>
            <w:tcW w:w="1929" w:type="dxa"/>
            <w:vAlign w:val="center"/>
          </w:tcPr>
          <w:p w14:paraId="57C8CE9A" w14:textId="77777777" w:rsidR="00DA05E5" w:rsidRDefault="00DA05E5" w:rsidP="008D7334">
            <w:pPr>
              <w:pStyle w:val="Selitys"/>
              <w:jc w:val="center"/>
            </w:pPr>
            <w:r>
              <w:t>1 430</w:t>
            </w:r>
          </w:p>
        </w:tc>
        <w:tc>
          <w:tcPr>
            <w:tcW w:w="2017" w:type="dxa"/>
            <w:vAlign w:val="center"/>
          </w:tcPr>
          <w:p w14:paraId="4DAACE6C" w14:textId="77777777" w:rsidR="00DA05E5" w:rsidRDefault="00DA05E5" w:rsidP="008D7334">
            <w:pPr>
              <w:pStyle w:val="Selitys"/>
              <w:jc w:val="center"/>
            </w:pPr>
            <w:r>
              <w:t>9,4</w:t>
            </w:r>
          </w:p>
        </w:tc>
      </w:tr>
      <w:tr w:rsidR="00DA05E5" w14:paraId="7091EECC" w14:textId="77777777" w:rsidTr="00A0742A">
        <w:trPr>
          <w:trHeight w:hRule="exact" w:val="397"/>
          <w:jc w:val="center"/>
        </w:trPr>
        <w:tc>
          <w:tcPr>
            <w:tcW w:w="2362" w:type="dxa"/>
            <w:vAlign w:val="center"/>
          </w:tcPr>
          <w:p w14:paraId="0E79672B" w14:textId="77777777" w:rsidR="00DA05E5" w:rsidRDefault="00DA05E5" w:rsidP="008D7334">
            <w:pPr>
              <w:pStyle w:val="Selitys"/>
              <w:jc w:val="center"/>
            </w:pPr>
            <w:r>
              <w:t>4</w:t>
            </w:r>
          </w:p>
        </w:tc>
        <w:tc>
          <w:tcPr>
            <w:tcW w:w="1929" w:type="dxa"/>
            <w:vAlign w:val="center"/>
          </w:tcPr>
          <w:p w14:paraId="62779351" w14:textId="77777777" w:rsidR="00DA05E5" w:rsidRDefault="00DA05E5" w:rsidP="008D7334">
            <w:pPr>
              <w:pStyle w:val="Selitys"/>
              <w:jc w:val="center"/>
            </w:pPr>
            <w:r>
              <w:t>1 700</w:t>
            </w:r>
          </w:p>
        </w:tc>
        <w:tc>
          <w:tcPr>
            <w:tcW w:w="2017" w:type="dxa"/>
            <w:vAlign w:val="center"/>
          </w:tcPr>
          <w:p w14:paraId="205B7B32" w14:textId="77777777" w:rsidR="00DA05E5" w:rsidRDefault="00DA05E5" w:rsidP="008D7334">
            <w:pPr>
              <w:pStyle w:val="Selitys"/>
              <w:jc w:val="center"/>
            </w:pPr>
            <w:r>
              <w:t>7,9</w:t>
            </w:r>
          </w:p>
        </w:tc>
      </w:tr>
    </w:tbl>
    <w:p w14:paraId="29830CCF" w14:textId="77777777" w:rsidR="00A0742A" w:rsidRDefault="00A0742A" w:rsidP="00A0742A">
      <w:pPr>
        <w:pStyle w:val="Selitys"/>
      </w:pPr>
      <w:r>
        <w:t>Kun varhaiskasvatuksen asiakasmaksuista säädettiin oma laki, säädettiin lailla 29.12.2016/1506 hoitolisän perusteena oleva tulo määräytymään</w:t>
      </w:r>
      <w:r w:rsidR="00DA763B">
        <w:t xml:space="preserve"> 1.3.2017 lähtien</w:t>
      </w:r>
      <w:r>
        <w:t xml:space="preserve"> </w:t>
      </w:r>
      <w:r w:rsidR="003A1028">
        <w:t>uuden</w:t>
      </w:r>
      <w:r>
        <w:t xml:space="preserve"> lain perusteella samalla tavalla kuin varhaiskasvatusmaksun perusteena oleva tulo:</w:t>
      </w:r>
    </w:p>
    <w:p w14:paraId="238F2F0D" w14:textId="77777777" w:rsidR="00A0742A" w:rsidRDefault="00A0742A" w:rsidP="00A0742A">
      <w:pPr>
        <w:pStyle w:val="Pyklnotsikko"/>
      </w:pPr>
      <w:r>
        <w:t>6 §</w:t>
      </w:r>
    </w:p>
    <w:p w14:paraId="470CD4FF" w14:textId="77777777" w:rsidR="00A0742A" w:rsidRDefault="00A0742A" w:rsidP="00A0742A">
      <w:pPr>
        <w:pStyle w:val="Pyklnotsikko"/>
      </w:pPr>
      <w:r>
        <w:t>Hoitolisän määräytyminen</w:t>
      </w:r>
    </w:p>
    <w:p w14:paraId="52541B38" w14:textId="77777777" w:rsidR="00A0742A" w:rsidRDefault="00A0742A" w:rsidP="00A0742A">
      <w:pPr>
        <w:pStyle w:val="Pyklteksti"/>
      </w:pPr>
      <w:r>
        <w:t>Hoitolisää määrättäessä perheen tuloina otetaan huomioon, mitä varhaiskasvatuksen asiakasmaksuista annetun lain (1503/2016) 11 §:ssä säädetään.</w:t>
      </w:r>
    </w:p>
    <w:p w14:paraId="7FA51259" w14:textId="77777777" w:rsidR="0053564C" w:rsidRDefault="0053564C" w:rsidP="000C7E41">
      <w:pPr>
        <w:pStyle w:val="DokOtsikko1"/>
      </w:pPr>
      <w:bookmarkStart w:id="8" w:name="_Toc29927886"/>
      <w:r>
        <w:t>Osittainen hoitoraha</w:t>
      </w:r>
      <w:r w:rsidR="00105A16">
        <w:t xml:space="preserve"> ja joustava hoitoraha</w:t>
      </w:r>
      <w:bookmarkEnd w:id="8"/>
    </w:p>
    <w:tbl>
      <w:tblPr>
        <w:tblW w:w="965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75"/>
        <w:gridCol w:w="2829"/>
        <w:gridCol w:w="2133"/>
        <w:gridCol w:w="2517"/>
      </w:tblGrid>
      <w:tr w:rsidR="00BF043E" w:rsidRPr="0021049F" w14:paraId="18EC7028" w14:textId="77777777" w:rsidTr="00105A16">
        <w:trPr>
          <w:trHeight w:val="260"/>
        </w:trPr>
        <w:tc>
          <w:tcPr>
            <w:tcW w:w="1919" w:type="dxa"/>
            <w:shd w:val="clear" w:color="auto" w:fill="D9D9D9"/>
            <w:noWrap/>
            <w:hideMark/>
          </w:tcPr>
          <w:p w14:paraId="7ABDECD2" w14:textId="77777777" w:rsidR="00BF043E" w:rsidRPr="0021049F" w:rsidRDefault="00BF043E" w:rsidP="000D5C04">
            <w:pPr>
              <w:rPr>
                <w:rFonts w:ascii="Arial" w:hAnsi="Arial" w:cs="Arial"/>
                <w:b/>
                <w:lang w:eastAsia="fi-FI"/>
              </w:rPr>
            </w:pPr>
            <w:r w:rsidRPr="0021049F">
              <w:rPr>
                <w:rFonts w:ascii="Arial" w:hAnsi="Arial" w:cs="Arial"/>
                <w:b/>
                <w:lang w:eastAsia="fi-FI"/>
              </w:rPr>
              <w:t>Makro</w:t>
            </w:r>
          </w:p>
        </w:tc>
        <w:tc>
          <w:tcPr>
            <w:tcW w:w="2910" w:type="dxa"/>
            <w:shd w:val="clear" w:color="auto" w:fill="D9D9D9"/>
            <w:hideMark/>
          </w:tcPr>
          <w:p w14:paraId="6333244E" w14:textId="77777777" w:rsidR="00BF043E" w:rsidRPr="0021049F" w:rsidRDefault="00BF043E" w:rsidP="000D5C04">
            <w:pPr>
              <w:rPr>
                <w:rFonts w:ascii="Arial" w:hAnsi="Arial" w:cs="Arial"/>
                <w:b/>
                <w:lang w:eastAsia="fi-FI"/>
              </w:rPr>
            </w:pPr>
            <w:r w:rsidRPr="0021049F">
              <w:rPr>
                <w:rFonts w:ascii="Arial" w:hAnsi="Arial" w:cs="Arial"/>
                <w:b/>
                <w:lang w:eastAsia="fi-FI"/>
              </w:rPr>
              <w:t>Makron selite</w:t>
            </w:r>
          </w:p>
        </w:tc>
        <w:tc>
          <w:tcPr>
            <w:tcW w:w="2209" w:type="dxa"/>
            <w:shd w:val="clear" w:color="auto" w:fill="D9D9D9"/>
            <w:hideMark/>
          </w:tcPr>
          <w:p w14:paraId="3C04B375" w14:textId="77777777" w:rsidR="00BF043E" w:rsidRPr="0021049F" w:rsidRDefault="00BF043E" w:rsidP="000D5C04">
            <w:pPr>
              <w:rPr>
                <w:rFonts w:ascii="Arial" w:hAnsi="Arial" w:cs="Arial"/>
                <w:b/>
                <w:lang w:eastAsia="fi-FI"/>
              </w:rPr>
            </w:pPr>
            <w:r w:rsidRPr="0021049F">
              <w:rPr>
                <w:rFonts w:ascii="Arial" w:hAnsi="Arial" w:cs="Arial"/>
                <w:b/>
                <w:lang w:eastAsia="fi-FI"/>
              </w:rPr>
              <w:t>Käytetyt muuttujat</w:t>
            </w:r>
          </w:p>
        </w:tc>
        <w:tc>
          <w:tcPr>
            <w:tcW w:w="2616" w:type="dxa"/>
            <w:shd w:val="clear" w:color="auto" w:fill="D9D9D9"/>
            <w:hideMark/>
          </w:tcPr>
          <w:p w14:paraId="1B65514B" w14:textId="77777777" w:rsidR="00BF043E" w:rsidRPr="0021049F" w:rsidRDefault="00BF043E" w:rsidP="000D5C04">
            <w:pPr>
              <w:rPr>
                <w:rFonts w:ascii="Arial" w:hAnsi="Arial" w:cs="Arial"/>
                <w:b/>
                <w:lang w:eastAsia="fi-FI"/>
              </w:rPr>
            </w:pPr>
            <w:r w:rsidRPr="0021049F">
              <w:rPr>
                <w:rFonts w:ascii="Arial" w:hAnsi="Arial" w:cs="Arial"/>
                <w:b/>
                <w:lang w:eastAsia="fi-FI"/>
              </w:rPr>
              <w:t>Käytetyt parametrit</w:t>
            </w:r>
          </w:p>
        </w:tc>
      </w:tr>
      <w:tr w:rsidR="00BF043E" w:rsidRPr="0021049F" w14:paraId="74D01FAA" w14:textId="77777777" w:rsidTr="00105A16">
        <w:trPr>
          <w:trHeight w:val="511"/>
        </w:trPr>
        <w:tc>
          <w:tcPr>
            <w:tcW w:w="1919" w:type="dxa"/>
            <w:shd w:val="clear" w:color="auto" w:fill="auto"/>
            <w:noWrap/>
            <w:hideMark/>
          </w:tcPr>
          <w:p w14:paraId="41977411" w14:textId="77777777" w:rsidR="00BF043E" w:rsidRPr="0021049F" w:rsidRDefault="00BF043E" w:rsidP="00BF043E">
            <w:pPr>
              <w:rPr>
                <w:rFonts w:ascii="Arial" w:hAnsi="Arial" w:cs="Arial"/>
              </w:rPr>
            </w:pPr>
            <w:proofErr w:type="spellStart"/>
            <w:r w:rsidRPr="0021049F">
              <w:rPr>
                <w:rFonts w:ascii="Arial" w:hAnsi="Arial" w:cs="Arial"/>
              </w:rPr>
              <w:t>OsitHoitRahaS</w:t>
            </w:r>
            <w:proofErr w:type="spellEnd"/>
            <w:r w:rsidRPr="0021049F">
              <w:rPr>
                <w:rFonts w:ascii="Arial" w:hAnsi="Arial" w:cs="Arial"/>
              </w:rPr>
              <w:t xml:space="preserve"> </w:t>
            </w:r>
          </w:p>
          <w:p w14:paraId="6A4C793B" w14:textId="77777777" w:rsidR="00BF043E" w:rsidRPr="0021049F" w:rsidRDefault="00BF043E" w:rsidP="000D5C04">
            <w:pPr>
              <w:rPr>
                <w:rFonts w:ascii="Arial" w:hAnsi="Arial" w:cs="Arial"/>
                <w:lang w:eastAsia="fi-FI"/>
              </w:rPr>
            </w:pPr>
          </w:p>
        </w:tc>
        <w:tc>
          <w:tcPr>
            <w:tcW w:w="2910" w:type="dxa"/>
            <w:shd w:val="clear" w:color="auto" w:fill="auto"/>
            <w:hideMark/>
          </w:tcPr>
          <w:p w14:paraId="12D3AA19" w14:textId="77777777" w:rsidR="00BF043E" w:rsidRPr="0021049F" w:rsidRDefault="00BF043E" w:rsidP="000D5C04">
            <w:pPr>
              <w:rPr>
                <w:rFonts w:ascii="Arial" w:hAnsi="Arial" w:cs="Arial"/>
              </w:rPr>
            </w:pPr>
            <w:r w:rsidRPr="0021049F">
              <w:rPr>
                <w:rFonts w:ascii="Arial" w:hAnsi="Arial" w:cs="Arial"/>
              </w:rPr>
              <w:t>Osittainen hoitoraha kuukausitasolla</w:t>
            </w:r>
          </w:p>
        </w:tc>
        <w:tc>
          <w:tcPr>
            <w:tcW w:w="2209" w:type="dxa"/>
            <w:shd w:val="clear" w:color="auto" w:fill="auto"/>
            <w:hideMark/>
          </w:tcPr>
          <w:p w14:paraId="5D313681" w14:textId="77777777" w:rsidR="00BF043E" w:rsidRPr="0021049F" w:rsidRDefault="00BF043E" w:rsidP="00BF043E">
            <w:pPr>
              <w:rPr>
                <w:rFonts w:ascii="Arial" w:hAnsi="Arial" w:cs="Arial"/>
              </w:rPr>
            </w:pPr>
            <w:proofErr w:type="spellStart"/>
            <w:r w:rsidRPr="0021049F">
              <w:rPr>
                <w:rFonts w:ascii="Arial" w:hAnsi="Arial" w:cs="Arial"/>
              </w:rPr>
              <w:t>mvuosi</w:t>
            </w:r>
            <w:proofErr w:type="spellEnd"/>
            <w:r w:rsidRPr="0021049F">
              <w:rPr>
                <w:rFonts w:ascii="Arial" w:hAnsi="Arial" w:cs="Arial"/>
              </w:rPr>
              <w:t xml:space="preserve">, </w:t>
            </w:r>
            <w:proofErr w:type="spellStart"/>
            <w:r w:rsidRPr="0021049F">
              <w:rPr>
                <w:rFonts w:ascii="Arial" w:hAnsi="Arial" w:cs="Arial"/>
              </w:rPr>
              <w:t>mkuuk</w:t>
            </w:r>
            <w:proofErr w:type="spellEnd"/>
            <w:r w:rsidRPr="0021049F">
              <w:rPr>
                <w:rFonts w:ascii="Arial" w:hAnsi="Arial" w:cs="Arial"/>
              </w:rPr>
              <w:t xml:space="preserve">, </w:t>
            </w:r>
            <w:proofErr w:type="spellStart"/>
            <w:r w:rsidRPr="0021049F">
              <w:rPr>
                <w:rFonts w:ascii="Arial" w:hAnsi="Arial" w:cs="Arial"/>
              </w:rPr>
              <w:t>minf</w:t>
            </w:r>
            <w:proofErr w:type="spellEnd"/>
          </w:p>
          <w:p w14:paraId="4404E042" w14:textId="77777777" w:rsidR="00BF043E" w:rsidRPr="0021049F" w:rsidRDefault="00BF043E" w:rsidP="000D5C04">
            <w:pPr>
              <w:rPr>
                <w:rFonts w:ascii="Arial" w:hAnsi="Arial" w:cs="Arial"/>
                <w:lang w:eastAsia="fi-FI"/>
              </w:rPr>
            </w:pPr>
          </w:p>
        </w:tc>
        <w:tc>
          <w:tcPr>
            <w:tcW w:w="2616" w:type="dxa"/>
            <w:shd w:val="clear" w:color="auto" w:fill="auto"/>
            <w:hideMark/>
          </w:tcPr>
          <w:p w14:paraId="0A1C2550" w14:textId="77777777" w:rsidR="00BF043E" w:rsidRPr="0021049F" w:rsidRDefault="0021049F" w:rsidP="000D5C04">
            <w:pPr>
              <w:rPr>
                <w:rFonts w:ascii="Arial" w:hAnsi="Arial" w:cs="Arial"/>
              </w:rPr>
            </w:pPr>
            <w:proofErr w:type="spellStart"/>
            <w:r w:rsidRPr="0021049F">
              <w:rPr>
                <w:rFonts w:ascii="Arial" w:hAnsi="Arial" w:cs="Arial"/>
              </w:rPr>
              <w:t>OsRaha</w:t>
            </w:r>
            <w:proofErr w:type="spellEnd"/>
            <w:r w:rsidRPr="0021049F">
              <w:rPr>
                <w:rFonts w:ascii="Arial" w:hAnsi="Arial" w:cs="Arial"/>
              </w:rPr>
              <w:t xml:space="preserve">, Perus, </w:t>
            </w:r>
            <w:proofErr w:type="spellStart"/>
            <w:r w:rsidRPr="0021049F">
              <w:rPr>
                <w:rFonts w:ascii="Arial" w:hAnsi="Arial" w:cs="Arial"/>
              </w:rPr>
              <w:t>OsKerr</w:t>
            </w:r>
            <w:proofErr w:type="spellEnd"/>
          </w:p>
        </w:tc>
      </w:tr>
      <w:tr w:rsidR="00ED737E" w:rsidRPr="00ED737E" w14:paraId="100E8B33" w14:textId="77777777" w:rsidTr="00105A16">
        <w:trPr>
          <w:trHeight w:val="511"/>
        </w:trPr>
        <w:tc>
          <w:tcPr>
            <w:tcW w:w="1919" w:type="dxa"/>
            <w:shd w:val="clear" w:color="auto" w:fill="auto"/>
            <w:noWrap/>
            <w:hideMark/>
          </w:tcPr>
          <w:p w14:paraId="6F5BA009" w14:textId="77777777" w:rsidR="00ED737E" w:rsidRPr="00ED737E" w:rsidRDefault="00105A16" w:rsidP="00BF043E">
            <w:pPr>
              <w:rPr>
                <w:rFonts w:ascii="Arial" w:hAnsi="Arial" w:cs="Arial"/>
              </w:rPr>
            </w:pPr>
            <w:proofErr w:type="spellStart"/>
            <w:r>
              <w:rPr>
                <w:rFonts w:ascii="Arial" w:hAnsi="Arial" w:cs="Arial"/>
              </w:rPr>
              <w:t>Os</w:t>
            </w:r>
            <w:r w:rsidR="00ED737E" w:rsidRPr="00ED737E">
              <w:rPr>
                <w:rFonts w:ascii="Arial" w:hAnsi="Arial" w:cs="Arial"/>
              </w:rPr>
              <w:t>i</w:t>
            </w:r>
            <w:r>
              <w:rPr>
                <w:rFonts w:ascii="Arial" w:hAnsi="Arial" w:cs="Arial"/>
              </w:rPr>
              <w:t>t</w:t>
            </w:r>
            <w:r w:rsidR="00ED737E" w:rsidRPr="00ED737E">
              <w:rPr>
                <w:rFonts w:ascii="Arial" w:hAnsi="Arial" w:cs="Arial"/>
              </w:rPr>
              <w:t>HoitRahaVS</w:t>
            </w:r>
            <w:proofErr w:type="spellEnd"/>
          </w:p>
        </w:tc>
        <w:tc>
          <w:tcPr>
            <w:tcW w:w="2910" w:type="dxa"/>
            <w:shd w:val="clear" w:color="auto" w:fill="auto"/>
            <w:hideMark/>
          </w:tcPr>
          <w:p w14:paraId="29176D09" w14:textId="77777777" w:rsidR="00ED737E" w:rsidRPr="00ED737E" w:rsidRDefault="00ED737E" w:rsidP="00BF043E">
            <w:pPr>
              <w:rPr>
                <w:rFonts w:ascii="Arial" w:hAnsi="Arial" w:cs="Arial"/>
              </w:rPr>
            </w:pPr>
            <w:r w:rsidRPr="00ED737E">
              <w:rPr>
                <w:rFonts w:ascii="Arial" w:hAnsi="Arial" w:cs="Arial"/>
              </w:rPr>
              <w:t>Osittainen hoitoraha kuukausitasolla vuosikeskiarvona</w:t>
            </w:r>
          </w:p>
        </w:tc>
        <w:tc>
          <w:tcPr>
            <w:tcW w:w="2209" w:type="dxa"/>
            <w:shd w:val="clear" w:color="auto" w:fill="auto"/>
            <w:hideMark/>
          </w:tcPr>
          <w:p w14:paraId="02BEBE2D" w14:textId="77777777" w:rsidR="00ED737E" w:rsidRPr="00ED737E" w:rsidRDefault="00ED737E" w:rsidP="00BF043E">
            <w:pPr>
              <w:rPr>
                <w:rFonts w:ascii="Arial" w:hAnsi="Arial" w:cs="Arial"/>
              </w:rPr>
            </w:pPr>
            <w:proofErr w:type="spellStart"/>
            <w:r w:rsidRPr="00ED737E">
              <w:rPr>
                <w:rFonts w:ascii="Arial" w:hAnsi="Arial" w:cs="Arial"/>
                <w:color w:val="000000"/>
                <w:shd w:val="clear" w:color="auto" w:fill="FFFFFF"/>
                <w:lang w:eastAsia="fi-FI"/>
              </w:rPr>
              <w:t>mvuosi</w:t>
            </w:r>
            <w:proofErr w:type="spellEnd"/>
            <w:r w:rsidRPr="00ED737E">
              <w:rPr>
                <w:rFonts w:ascii="Arial" w:hAnsi="Arial" w:cs="Arial"/>
                <w:color w:val="000000"/>
                <w:shd w:val="clear" w:color="auto" w:fill="FFFFFF"/>
                <w:lang w:eastAsia="fi-FI"/>
              </w:rPr>
              <w:t xml:space="preserve">, </w:t>
            </w:r>
            <w:proofErr w:type="spellStart"/>
            <w:r w:rsidRPr="00ED737E">
              <w:rPr>
                <w:rFonts w:ascii="Arial" w:hAnsi="Arial" w:cs="Arial"/>
                <w:color w:val="000000"/>
                <w:shd w:val="clear" w:color="auto" w:fill="FFFFFF"/>
                <w:lang w:eastAsia="fi-FI"/>
              </w:rPr>
              <w:t>minf</w:t>
            </w:r>
            <w:proofErr w:type="spellEnd"/>
          </w:p>
        </w:tc>
        <w:tc>
          <w:tcPr>
            <w:tcW w:w="2616" w:type="dxa"/>
            <w:shd w:val="clear" w:color="auto" w:fill="auto"/>
            <w:hideMark/>
          </w:tcPr>
          <w:p w14:paraId="6A9277E5" w14:textId="77777777" w:rsidR="00ED737E" w:rsidRPr="00ED737E" w:rsidRDefault="00ED737E" w:rsidP="000D5C04">
            <w:pPr>
              <w:rPr>
                <w:rFonts w:ascii="Arial" w:hAnsi="Arial" w:cs="Arial"/>
              </w:rPr>
            </w:pPr>
          </w:p>
        </w:tc>
      </w:tr>
      <w:tr w:rsidR="00105A16" w:rsidRPr="00ED737E" w14:paraId="68123249" w14:textId="77777777" w:rsidTr="00105A16">
        <w:trPr>
          <w:trHeight w:val="511"/>
        </w:trPr>
        <w:tc>
          <w:tcPr>
            <w:tcW w:w="1919" w:type="dxa"/>
            <w:shd w:val="clear" w:color="auto" w:fill="auto"/>
            <w:noWrap/>
            <w:hideMark/>
          </w:tcPr>
          <w:p w14:paraId="18FEE970" w14:textId="77777777" w:rsidR="00105A16" w:rsidRDefault="00105A16" w:rsidP="00BF043E">
            <w:pPr>
              <w:rPr>
                <w:rFonts w:ascii="Arial" w:hAnsi="Arial" w:cs="Arial"/>
              </w:rPr>
            </w:pPr>
            <w:proofErr w:type="spellStart"/>
            <w:r>
              <w:rPr>
                <w:rFonts w:ascii="Arial" w:hAnsi="Arial" w:cs="Arial"/>
              </w:rPr>
              <w:t>OsitHoitRahaTunnS</w:t>
            </w:r>
            <w:proofErr w:type="spellEnd"/>
          </w:p>
        </w:tc>
        <w:tc>
          <w:tcPr>
            <w:tcW w:w="2910" w:type="dxa"/>
            <w:shd w:val="clear" w:color="auto" w:fill="auto"/>
            <w:hideMark/>
          </w:tcPr>
          <w:p w14:paraId="064E333A" w14:textId="77777777" w:rsidR="00105A16" w:rsidRPr="00ED737E" w:rsidRDefault="00105A16" w:rsidP="00BF043E">
            <w:pPr>
              <w:rPr>
                <w:rFonts w:ascii="Arial" w:hAnsi="Arial" w:cs="Arial"/>
              </w:rPr>
            </w:pPr>
            <w:r>
              <w:rPr>
                <w:rFonts w:ascii="Arial" w:hAnsi="Arial" w:cs="Arial"/>
              </w:rPr>
              <w:t>Osittainen hoitoraha kuukausitasolla tuntitiedolla</w:t>
            </w:r>
          </w:p>
        </w:tc>
        <w:tc>
          <w:tcPr>
            <w:tcW w:w="2209" w:type="dxa"/>
            <w:shd w:val="clear" w:color="auto" w:fill="auto"/>
            <w:hideMark/>
          </w:tcPr>
          <w:p w14:paraId="010FDAC4" w14:textId="77777777" w:rsidR="00105A16" w:rsidRPr="00ED737E" w:rsidRDefault="00105A16" w:rsidP="00BF043E">
            <w:pPr>
              <w:rPr>
                <w:rFonts w:ascii="Arial" w:hAnsi="Arial" w:cs="Arial"/>
                <w:color w:val="000000"/>
                <w:shd w:val="clear" w:color="auto" w:fill="FFFFFF"/>
                <w:lang w:eastAsia="fi-FI"/>
              </w:rPr>
            </w:pPr>
            <w:proofErr w:type="spellStart"/>
            <w:r>
              <w:rPr>
                <w:rFonts w:ascii="Arial" w:hAnsi="Arial" w:cs="Arial"/>
                <w:color w:val="000000"/>
                <w:shd w:val="clear" w:color="auto" w:fill="FFFFFF"/>
                <w:lang w:eastAsia="fi-FI"/>
              </w:rPr>
              <w:t>mvuosi</w:t>
            </w:r>
            <w:proofErr w:type="spellEnd"/>
            <w:r>
              <w:rPr>
                <w:rFonts w:ascii="Arial" w:hAnsi="Arial" w:cs="Arial"/>
                <w:color w:val="000000"/>
                <w:shd w:val="clear" w:color="auto" w:fill="FFFFFF"/>
                <w:lang w:eastAsia="fi-FI"/>
              </w:rPr>
              <w:t xml:space="preserve">, </w:t>
            </w:r>
            <w:proofErr w:type="spellStart"/>
            <w:r>
              <w:rPr>
                <w:rFonts w:ascii="Arial" w:hAnsi="Arial" w:cs="Arial"/>
                <w:color w:val="000000"/>
                <w:shd w:val="clear" w:color="auto" w:fill="FFFFFF"/>
                <w:lang w:eastAsia="fi-FI"/>
              </w:rPr>
              <w:t>mkuuk</w:t>
            </w:r>
            <w:proofErr w:type="spellEnd"/>
            <w:r>
              <w:rPr>
                <w:rFonts w:ascii="Arial" w:hAnsi="Arial" w:cs="Arial"/>
                <w:color w:val="000000"/>
                <w:shd w:val="clear" w:color="auto" w:fill="FFFFFF"/>
                <w:lang w:eastAsia="fi-FI"/>
              </w:rPr>
              <w:t xml:space="preserve">, </w:t>
            </w:r>
            <w:proofErr w:type="spellStart"/>
            <w:r>
              <w:rPr>
                <w:rFonts w:ascii="Arial" w:hAnsi="Arial" w:cs="Arial"/>
                <w:color w:val="000000"/>
                <w:shd w:val="clear" w:color="auto" w:fill="FFFFFF"/>
                <w:lang w:eastAsia="fi-FI"/>
              </w:rPr>
              <w:t>minf</w:t>
            </w:r>
            <w:proofErr w:type="spellEnd"/>
            <w:r>
              <w:rPr>
                <w:rFonts w:ascii="Arial" w:hAnsi="Arial" w:cs="Arial"/>
                <w:color w:val="000000"/>
                <w:shd w:val="clear" w:color="auto" w:fill="FFFFFF"/>
                <w:lang w:eastAsia="fi-FI"/>
              </w:rPr>
              <w:t>, tunnit</w:t>
            </w:r>
          </w:p>
        </w:tc>
        <w:tc>
          <w:tcPr>
            <w:tcW w:w="2616" w:type="dxa"/>
            <w:shd w:val="clear" w:color="auto" w:fill="auto"/>
            <w:hideMark/>
          </w:tcPr>
          <w:p w14:paraId="58484880" w14:textId="77777777" w:rsidR="00105A16" w:rsidRPr="00ED737E" w:rsidRDefault="00105A16" w:rsidP="000D5C04">
            <w:pPr>
              <w:rPr>
                <w:rFonts w:ascii="Arial" w:hAnsi="Arial" w:cs="Arial"/>
              </w:rPr>
            </w:pPr>
            <w:proofErr w:type="spellStart"/>
            <w:r>
              <w:rPr>
                <w:rFonts w:ascii="Arial" w:hAnsi="Arial" w:cs="Arial"/>
              </w:rPr>
              <w:t>OsRaha</w:t>
            </w:r>
            <w:proofErr w:type="spellEnd"/>
            <w:r>
              <w:rPr>
                <w:rFonts w:ascii="Arial" w:hAnsi="Arial" w:cs="Arial"/>
              </w:rPr>
              <w:t xml:space="preserve">, Perus, </w:t>
            </w:r>
            <w:proofErr w:type="spellStart"/>
            <w:r>
              <w:rPr>
                <w:rFonts w:ascii="Arial" w:hAnsi="Arial" w:cs="Arial"/>
              </w:rPr>
              <w:t>OsKerr</w:t>
            </w:r>
            <w:proofErr w:type="spellEnd"/>
            <w:r>
              <w:rPr>
                <w:rFonts w:ascii="Arial" w:hAnsi="Arial" w:cs="Arial"/>
              </w:rPr>
              <w:t xml:space="preserve">, </w:t>
            </w:r>
            <w:proofErr w:type="spellStart"/>
            <w:r>
              <w:rPr>
                <w:rFonts w:ascii="Arial" w:hAnsi="Arial" w:cs="Arial"/>
              </w:rPr>
              <w:t>OsittRaja</w:t>
            </w:r>
            <w:proofErr w:type="spellEnd"/>
          </w:p>
        </w:tc>
      </w:tr>
      <w:tr w:rsidR="00105A16" w:rsidRPr="00ED737E" w14:paraId="545AFC71" w14:textId="77777777" w:rsidTr="00105A16">
        <w:trPr>
          <w:trHeight w:val="511"/>
        </w:trPr>
        <w:tc>
          <w:tcPr>
            <w:tcW w:w="1919" w:type="dxa"/>
            <w:shd w:val="clear" w:color="auto" w:fill="auto"/>
            <w:noWrap/>
            <w:hideMark/>
          </w:tcPr>
          <w:p w14:paraId="1D201362" w14:textId="77777777" w:rsidR="00105A16" w:rsidRPr="00ED737E" w:rsidRDefault="00105A16" w:rsidP="00401957">
            <w:pPr>
              <w:rPr>
                <w:rFonts w:ascii="Arial" w:hAnsi="Arial" w:cs="Arial"/>
              </w:rPr>
            </w:pPr>
            <w:proofErr w:type="spellStart"/>
            <w:r>
              <w:rPr>
                <w:rFonts w:ascii="Arial" w:hAnsi="Arial" w:cs="Arial"/>
              </w:rPr>
              <w:t>Os</w:t>
            </w:r>
            <w:r w:rsidRPr="00ED737E">
              <w:rPr>
                <w:rFonts w:ascii="Arial" w:hAnsi="Arial" w:cs="Arial"/>
              </w:rPr>
              <w:t>i</w:t>
            </w:r>
            <w:r>
              <w:rPr>
                <w:rFonts w:ascii="Arial" w:hAnsi="Arial" w:cs="Arial"/>
              </w:rPr>
              <w:t>t</w:t>
            </w:r>
            <w:r w:rsidRPr="00ED737E">
              <w:rPr>
                <w:rFonts w:ascii="Arial" w:hAnsi="Arial" w:cs="Arial"/>
              </w:rPr>
              <w:t>HoitRaha</w:t>
            </w:r>
            <w:r>
              <w:rPr>
                <w:rFonts w:ascii="Arial" w:hAnsi="Arial" w:cs="Arial"/>
              </w:rPr>
              <w:t>Tunn</w:t>
            </w:r>
            <w:r w:rsidRPr="00ED737E">
              <w:rPr>
                <w:rFonts w:ascii="Arial" w:hAnsi="Arial" w:cs="Arial"/>
              </w:rPr>
              <w:t>VS</w:t>
            </w:r>
            <w:proofErr w:type="spellEnd"/>
          </w:p>
        </w:tc>
        <w:tc>
          <w:tcPr>
            <w:tcW w:w="2910" w:type="dxa"/>
            <w:shd w:val="clear" w:color="auto" w:fill="auto"/>
            <w:hideMark/>
          </w:tcPr>
          <w:p w14:paraId="7294498D" w14:textId="77777777" w:rsidR="00105A16" w:rsidRPr="00ED737E" w:rsidRDefault="00105A16" w:rsidP="00401957">
            <w:pPr>
              <w:rPr>
                <w:rFonts w:ascii="Arial" w:hAnsi="Arial" w:cs="Arial"/>
              </w:rPr>
            </w:pPr>
            <w:r w:rsidRPr="00ED737E">
              <w:rPr>
                <w:rFonts w:ascii="Arial" w:hAnsi="Arial" w:cs="Arial"/>
              </w:rPr>
              <w:t>Osittainen hoitoraha kuukausitasolla vuosikeskiarvona</w:t>
            </w:r>
            <w:r>
              <w:rPr>
                <w:rFonts w:ascii="Arial" w:hAnsi="Arial" w:cs="Arial"/>
              </w:rPr>
              <w:t xml:space="preserve"> tuntitiedolla</w:t>
            </w:r>
          </w:p>
        </w:tc>
        <w:tc>
          <w:tcPr>
            <w:tcW w:w="2209" w:type="dxa"/>
            <w:shd w:val="clear" w:color="auto" w:fill="auto"/>
            <w:hideMark/>
          </w:tcPr>
          <w:p w14:paraId="3DD693D8" w14:textId="77777777" w:rsidR="00105A16" w:rsidRPr="00ED737E" w:rsidRDefault="00105A16" w:rsidP="00401957">
            <w:pPr>
              <w:rPr>
                <w:rFonts w:ascii="Arial" w:hAnsi="Arial" w:cs="Arial"/>
              </w:rPr>
            </w:pPr>
            <w:proofErr w:type="spellStart"/>
            <w:r w:rsidRPr="00ED737E">
              <w:rPr>
                <w:rFonts w:ascii="Arial" w:hAnsi="Arial" w:cs="Arial"/>
                <w:color w:val="000000"/>
                <w:shd w:val="clear" w:color="auto" w:fill="FFFFFF"/>
                <w:lang w:eastAsia="fi-FI"/>
              </w:rPr>
              <w:t>mvuosi</w:t>
            </w:r>
            <w:proofErr w:type="spellEnd"/>
            <w:r w:rsidRPr="00ED737E">
              <w:rPr>
                <w:rFonts w:ascii="Arial" w:hAnsi="Arial" w:cs="Arial"/>
                <w:color w:val="000000"/>
                <w:shd w:val="clear" w:color="auto" w:fill="FFFFFF"/>
                <w:lang w:eastAsia="fi-FI"/>
              </w:rPr>
              <w:t xml:space="preserve">, </w:t>
            </w:r>
            <w:proofErr w:type="spellStart"/>
            <w:r w:rsidRPr="00ED737E">
              <w:rPr>
                <w:rFonts w:ascii="Arial" w:hAnsi="Arial" w:cs="Arial"/>
                <w:color w:val="000000"/>
                <w:shd w:val="clear" w:color="auto" w:fill="FFFFFF"/>
                <w:lang w:eastAsia="fi-FI"/>
              </w:rPr>
              <w:t>minf</w:t>
            </w:r>
            <w:proofErr w:type="spellEnd"/>
            <w:r>
              <w:rPr>
                <w:rFonts w:ascii="Arial" w:hAnsi="Arial" w:cs="Arial"/>
                <w:color w:val="000000"/>
                <w:shd w:val="clear" w:color="auto" w:fill="FFFFFF"/>
                <w:lang w:eastAsia="fi-FI"/>
              </w:rPr>
              <w:t>, tunnit</w:t>
            </w:r>
          </w:p>
        </w:tc>
        <w:tc>
          <w:tcPr>
            <w:tcW w:w="2616" w:type="dxa"/>
            <w:shd w:val="clear" w:color="auto" w:fill="auto"/>
            <w:hideMark/>
          </w:tcPr>
          <w:p w14:paraId="6BF2956A" w14:textId="77777777" w:rsidR="00105A16" w:rsidRPr="00ED737E" w:rsidRDefault="00105A16" w:rsidP="000D5C04">
            <w:pPr>
              <w:rPr>
                <w:rFonts w:ascii="Arial" w:hAnsi="Arial" w:cs="Arial"/>
              </w:rPr>
            </w:pPr>
          </w:p>
        </w:tc>
      </w:tr>
      <w:tr w:rsidR="00105A16" w:rsidRPr="00ED737E" w14:paraId="268E6150" w14:textId="77777777" w:rsidTr="00105A16">
        <w:trPr>
          <w:trHeight w:val="511"/>
        </w:trPr>
        <w:tc>
          <w:tcPr>
            <w:tcW w:w="1919" w:type="dxa"/>
            <w:shd w:val="clear" w:color="auto" w:fill="auto"/>
            <w:noWrap/>
            <w:hideMark/>
          </w:tcPr>
          <w:p w14:paraId="41935B7C" w14:textId="77777777" w:rsidR="00105A16" w:rsidRDefault="00105A16" w:rsidP="00BF043E">
            <w:pPr>
              <w:rPr>
                <w:rFonts w:ascii="Arial" w:hAnsi="Arial" w:cs="Arial"/>
              </w:rPr>
            </w:pPr>
            <w:proofErr w:type="spellStart"/>
            <w:r>
              <w:rPr>
                <w:rFonts w:ascii="Arial" w:hAnsi="Arial" w:cs="Arial"/>
              </w:rPr>
              <w:t>JoustHoitRahaTunnS</w:t>
            </w:r>
            <w:proofErr w:type="spellEnd"/>
          </w:p>
        </w:tc>
        <w:tc>
          <w:tcPr>
            <w:tcW w:w="2910" w:type="dxa"/>
            <w:shd w:val="clear" w:color="auto" w:fill="auto"/>
            <w:hideMark/>
          </w:tcPr>
          <w:p w14:paraId="4D29751E" w14:textId="77777777" w:rsidR="00105A16" w:rsidRPr="00ED737E" w:rsidRDefault="00105A16" w:rsidP="00BF043E">
            <w:pPr>
              <w:rPr>
                <w:rFonts w:ascii="Arial" w:hAnsi="Arial" w:cs="Arial"/>
              </w:rPr>
            </w:pPr>
            <w:r>
              <w:rPr>
                <w:rFonts w:ascii="Arial" w:hAnsi="Arial" w:cs="Arial"/>
              </w:rPr>
              <w:t>Joustava hoitoraha kuukausitasolla tuntitiedolla</w:t>
            </w:r>
          </w:p>
        </w:tc>
        <w:tc>
          <w:tcPr>
            <w:tcW w:w="2209" w:type="dxa"/>
            <w:shd w:val="clear" w:color="auto" w:fill="auto"/>
            <w:hideMark/>
          </w:tcPr>
          <w:p w14:paraId="4A7EEE44" w14:textId="77777777" w:rsidR="00105A16" w:rsidRPr="00ED737E" w:rsidRDefault="00A52077" w:rsidP="00BF043E">
            <w:pPr>
              <w:rPr>
                <w:rFonts w:ascii="Arial" w:hAnsi="Arial" w:cs="Arial"/>
                <w:color w:val="000000"/>
                <w:shd w:val="clear" w:color="auto" w:fill="FFFFFF"/>
                <w:lang w:eastAsia="fi-FI"/>
              </w:rPr>
            </w:pPr>
            <w:proofErr w:type="spellStart"/>
            <w:r>
              <w:rPr>
                <w:rFonts w:ascii="Arial" w:hAnsi="Arial" w:cs="Arial"/>
                <w:color w:val="000000"/>
                <w:shd w:val="clear" w:color="auto" w:fill="FFFFFF"/>
                <w:lang w:eastAsia="fi-FI"/>
              </w:rPr>
              <w:t>mvuosi</w:t>
            </w:r>
            <w:proofErr w:type="spellEnd"/>
            <w:r>
              <w:rPr>
                <w:rFonts w:ascii="Arial" w:hAnsi="Arial" w:cs="Arial"/>
                <w:color w:val="000000"/>
                <w:shd w:val="clear" w:color="auto" w:fill="FFFFFF"/>
                <w:lang w:eastAsia="fi-FI"/>
              </w:rPr>
              <w:t xml:space="preserve">, </w:t>
            </w:r>
            <w:proofErr w:type="spellStart"/>
            <w:r>
              <w:rPr>
                <w:rFonts w:ascii="Arial" w:hAnsi="Arial" w:cs="Arial"/>
                <w:color w:val="000000"/>
                <w:shd w:val="clear" w:color="auto" w:fill="FFFFFF"/>
                <w:lang w:eastAsia="fi-FI"/>
              </w:rPr>
              <w:t>mkuuk</w:t>
            </w:r>
            <w:proofErr w:type="spellEnd"/>
            <w:r>
              <w:rPr>
                <w:rFonts w:ascii="Arial" w:hAnsi="Arial" w:cs="Arial"/>
                <w:color w:val="000000"/>
                <w:shd w:val="clear" w:color="auto" w:fill="FFFFFF"/>
                <w:lang w:eastAsia="fi-FI"/>
              </w:rPr>
              <w:t xml:space="preserve">, </w:t>
            </w:r>
            <w:proofErr w:type="spellStart"/>
            <w:r>
              <w:rPr>
                <w:rFonts w:ascii="Arial" w:hAnsi="Arial" w:cs="Arial"/>
                <w:color w:val="000000"/>
                <w:shd w:val="clear" w:color="auto" w:fill="FFFFFF"/>
                <w:lang w:eastAsia="fi-FI"/>
              </w:rPr>
              <w:t>minf</w:t>
            </w:r>
            <w:proofErr w:type="spellEnd"/>
            <w:r>
              <w:rPr>
                <w:rFonts w:ascii="Arial" w:hAnsi="Arial" w:cs="Arial"/>
                <w:color w:val="000000"/>
                <w:shd w:val="clear" w:color="auto" w:fill="FFFFFF"/>
                <w:lang w:eastAsia="fi-FI"/>
              </w:rPr>
              <w:t>, tunnit</w:t>
            </w:r>
          </w:p>
        </w:tc>
        <w:tc>
          <w:tcPr>
            <w:tcW w:w="2616" w:type="dxa"/>
            <w:shd w:val="clear" w:color="auto" w:fill="auto"/>
            <w:hideMark/>
          </w:tcPr>
          <w:p w14:paraId="028795E7" w14:textId="77777777" w:rsidR="00105A16" w:rsidRPr="00ED737E" w:rsidRDefault="00A52077" w:rsidP="000D5C04">
            <w:pPr>
              <w:rPr>
                <w:rFonts w:ascii="Arial" w:hAnsi="Arial" w:cs="Arial"/>
              </w:rPr>
            </w:pPr>
            <w:r>
              <w:rPr>
                <w:rFonts w:ascii="Arial" w:hAnsi="Arial" w:cs="Arial"/>
              </w:rPr>
              <w:t>JsRaha1, JsRaha2, JsRaja1, JsRaja2</w:t>
            </w:r>
          </w:p>
        </w:tc>
      </w:tr>
      <w:tr w:rsidR="00105A16" w:rsidRPr="00ED737E" w14:paraId="0A54A03E" w14:textId="77777777" w:rsidTr="00105A16">
        <w:trPr>
          <w:trHeight w:val="511"/>
        </w:trPr>
        <w:tc>
          <w:tcPr>
            <w:tcW w:w="1919" w:type="dxa"/>
            <w:shd w:val="clear" w:color="auto" w:fill="auto"/>
            <w:noWrap/>
            <w:hideMark/>
          </w:tcPr>
          <w:p w14:paraId="3F37FBDA" w14:textId="77777777" w:rsidR="00105A16" w:rsidRDefault="00105A16" w:rsidP="00BF043E">
            <w:pPr>
              <w:rPr>
                <w:rFonts w:ascii="Arial" w:hAnsi="Arial" w:cs="Arial"/>
              </w:rPr>
            </w:pPr>
            <w:proofErr w:type="spellStart"/>
            <w:r>
              <w:rPr>
                <w:rFonts w:ascii="Arial" w:hAnsi="Arial" w:cs="Arial"/>
              </w:rPr>
              <w:t>JoustHoitRahaTunnVS</w:t>
            </w:r>
            <w:proofErr w:type="spellEnd"/>
          </w:p>
        </w:tc>
        <w:tc>
          <w:tcPr>
            <w:tcW w:w="2910" w:type="dxa"/>
            <w:shd w:val="clear" w:color="auto" w:fill="auto"/>
            <w:hideMark/>
          </w:tcPr>
          <w:p w14:paraId="61C5B71B" w14:textId="77777777" w:rsidR="00105A16" w:rsidRPr="00ED737E" w:rsidRDefault="00105A16" w:rsidP="00BF043E">
            <w:pPr>
              <w:rPr>
                <w:rFonts w:ascii="Arial" w:hAnsi="Arial" w:cs="Arial"/>
              </w:rPr>
            </w:pPr>
            <w:r>
              <w:rPr>
                <w:rFonts w:ascii="Arial" w:hAnsi="Arial" w:cs="Arial"/>
              </w:rPr>
              <w:t>Joustava hoitoraha kuukausitasolla vuosikeskiarvona tuntitiedolla</w:t>
            </w:r>
          </w:p>
        </w:tc>
        <w:tc>
          <w:tcPr>
            <w:tcW w:w="2209" w:type="dxa"/>
            <w:shd w:val="clear" w:color="auto" w:fill="auto"/>
            <w:hideMark/>
          </w:tcPr>
          <w:p w14:paraId="790E69A3" w14:textId="77777777" w:rsidR="00105A16" w:rsidRPr="00ED737E" w:rsidRDefault="00A52077" w:rsidP="00BF043E">
            <w:pPr>
              <w:rPr>
                <w:rFonts w:ascii="Arial" w:hAnsi="Arial" w:cs="Arial"/>
                <w:color w:val="000000"/>
                <w:shd w:val="clear" w:color="auto" w:fill="FFFFFF"/>
                <w:lang w:eastAsia="fi-FI"/>
              </w:rPr>
            </w:pPr>
            <w:proofErr w:type="spellStart"/>
            <w:r>
              <w:rPr>
                <w:rFonts w:ascii="Arial" w:hAnsi="Arial" w:cs="Arial"/>
                <w:color w:val="000000"/>
                <w:shd w:val="clear" w:color="auto" w:fill="FFFFFF"/>
                <w:lang w:eastAsia="fi-FI"/>
              </w:rPr>
              <w:t>mvuosi</w:t>
            </w:r>
            <w:proofErr w:type="spellEnd"/>
            <w:r>
              <w:rPr>
                <w:rFonts w:ascii="Arial" w:hAnsi="Arial" w:cs="Arial"/>
                <w:color w:val="000000"/>
                <w:shd w:val="clear" w:color="auto" w:fill="FFFFFF"/>
                <w:lang w:eastAsia="fi-FI"/>
              </w:rPr>
              <w:t xml:space="preserve">, </w:t>
            </w:r>
            <w:proofErr w:type="spellStart"/>
            <w:r>
              <w:rPr>
                <w:rFonts w:ascii="Arial" w:hAnsi="Arial" w:cs="Arial"/>
                <w:color w:val="000000"/>
                <w:shd w:val="clear" w:color="auto" w:fill="FFFFFF"/>
                <w:lang w:eastAsia="fi-FI"/>
              </w:rPr>
              <w:t>minf</w:t>
            </w:r>
            <w:proofErr w:type="spellEnd"/>
            <w:r>
              <w:rPr>
                <w:rFonts w:ascii="Arial" w:hAnsi="Arial" w:cs="Arial"/>
                <w:color w:val="000000"/>
                <w:shd w:val="clear" w:color="auto" w:fill="FFFFFF"/>
                <w:lang w:eastAsia="fi-FI"/>
              </w:rPr>
              <w:t>, tunnit</w:t>
            </w:r>
          </w:p>
        </w:tc>
        <w:tc>
          <w:tcPr>
            <w:tcW w:w="2616" w:type="dxa"/>
            <w:shd w:val="clear" w:color="auto" w:fill="auto"/>
            <w:hideMark/>
          </w:tcPr>
          <w:p w14:paraId="38F78275" w14:textId="77777777" w:rsidR="00105A16" w:rsidRPr="00ED737E" w:rsidRDefault="00105A16" w:rsidP="000D5C04">
            <w:pPr>
              <w:rPr>
                <w:rFonts w:ascii="Arial" w:hAnsi="Arial" w:cs="Arial"/>
              </w:rPr>
            </w:pPr>
          </w:p>
        </w:tc>
      </w:tr>
    </w:tbl>
    <w:p w14:paraId="6B9426EA" w14:textId="77777777" w:rsidR="00256BE5" w:rsidRDefault="0053564C" w:rsidP="00CC7E8D">
      <w:pPr>
        <w:pStyle w:val="Selitys"/>
        <w:jc w:val="both"/>
      </w:pPr>
      <w:r>
        <w:t>Vuoden 1996 lakiin 20.12.1996/858 sisältyi määräys osittaisesta hoitorahasta, jonka suuruus oli aluksi 375 markkaa kuukaudelta.</w:t>
      </w:r>
    </w:p>
    <w:p w14:paraId="2DA5C849" w14:textId="77777777" w:rsidR="0053564C" w:rsidRDefault="0053564C" w:rsidP="0053564C">
      <w:pPr>
        <w:pStyle w:val="Pyklnotsikko"/>
      </w:pPr>
      <w:r>
        <w:t>13 §</w:t>
      </w:r>
    </w:p>
    <w:p w14:paraId="4C0153F0" w14:textId="77777777" w:rsidR="0053564C" w:rsidRDefault="0053564C" w:rsidP="0053564C">
      <w:pPr>
        <w:pStyle w:val="Pyklnotsikko"/>
      </w:pPr>
      <w:r>
        <w:t>Osittainen hoitoraha</w:t>
      </w:r>
    </w:p>
    <w:p w14:paraId="69FDF999" w14:textId="77777777" w:rsidR="0053564C" w:rsidRDefault="0053564C" w:rsidP="0053564C">
      <w:pPr>
        <w:pStyle w:val="Pyklteksti"/>
      </w:pPr>
      <w:r>
        <w:t>Virka- tai työsuhteessa olevalla Suomessa tosiasiallisesti asuvalla alle kolmivuotiaan lapsen vanhemmalla tai muulla huoltajalla, jonka keskimääräinen viikoittainen työaika on lapsen hoidon vuoksi enintään 30 tuntia, on oikeus saada osittaista hoitorahaa.</w:t>
      </w:r>
    </w:p>
    <w:p w14:paraId="4F5D5380" w14:textId="77777777" w:rsidR="0053564C" w:rsidRDefault="0053564C" w:rsidP="0053564C">
      <w:pPr>
        <w:pStyle w:val="Pyklteksti"/>
        <w:ind w:left="567" w:firstLine="0"/>
      </w:pPr>
      <w:r>
        <w:t>– – –</w:t>
      </w:r>
    </w:p>
    <w:p w14:paraId="4A592513" w14:textId="77777777" w:rsidR="0053564C" w:rsidRDefault="0053564C" w:rsidP="0053564C">
      <w:pPr>
        <w:pStyle w:val="Pyklteksti"/>
      </w:pPr>
      <w:r w:rsidRPr="0053564C">
        <w:lastRenderedPageBreak/>
        <w:t>Osittainen hoitoraha on kalenterikuukaudessa 375 markkaa. Tukeen on oikeutettu</w:t>
      </w:r>
      <w:r>
        <w:t xml:space="preserve"> ainoastaan toinen lapsen vanhemmista tai yksi lapsen muu huoltaja.</w:t>
      </w:r>
    </w:p>
    <w:p w14:paraId="58F01FFE" w14:textId="77777777" w:rsidR="004813B4" w:rsidRDefault="00256BE5" w:rsidP="00BE2885">
      <w:pPr>
        <w:pStyle w:val="Selitys"/>
        <w:rPr>
          <w:bCs/>
        </w:rPr>
      </w:pPr>
      <w:r>
        <w:t xml:space="preserve">Osittaista hoitorahaa on korotettu vuosien 2004 </w:t>
      </w:r>
      <w:r w:rsidRPr="006B6BCC">
        <w:t>ja 2010 alussa.</w:t>
      </w:r>
      <w:r w:rsidR="00F8282B" w:rsidRPr="006B6BCC">
        <w:t xml:space="preserve"> </w:t>
      </w:r>
      <w:r w:rsidR="006B6BCC" w:rsidRPr="006B6BCC">
        <w:t>O</w:t>
      </w:r>
      <w:r w:rsidR="00F8282B" w:rsidRPr="006B6BCC">
        <w:t xml:space="preserve">sittainen hoitoraha sidottiin </w:t>
      </w:r>
      <w:r w:rsidR="006B6BCC" w:rsidRPr="006B6BCC">
        <w:t>kansaneläkeindeksiin 1.1.2011 lähtien (</w:t>
      </w:r>
      <w:r w:rsidR="006B6BCC" w:rsidRPr="006B6BCC">
        <w:rPr>
          <w:bCs/>
        </w:rPr>
        <w:t>17.12.2010/1145).</w:t>
      </w:r>
    </w:p>
    <w:p w14:paraId="0F08482A" w14:textId="77777777" w:rsidR="004813B4" w:rsidRDefault="004813B4">
      <w:pPr>
        <w:rPr>
          <w:rFonts w:ascii="Arial" w:hAnsi="Arial"/>
          <w:bCs/>
        </w:rPr>
      </w:pPr>
    </w:p>
    <w:p w14:paraId="4BC53485" w14:textId="77777777" w:rsidR="00401957" w:rsidRPr="00BE2885" w:rsidRDefault="00401957" w:rsidP="00BE2885">
      <w:pPr>
        <w:pStyle w:val="Selitys"/>
        <w:spacing w:after="0"/>
        <w:jc w:val="center"/>
        <w:rPr>
          <w:rFonts w:ascii="Times New Roman" w:hAnsi="Times New Roman"/>
          <w:b/>
          <w:bCs/>
        </w:rPr>
      </w:pPr>
      <w:r w:rsidRPr="00BE2885">
        <w:rPr>
          <w:rFonts w:ascii="Times New Roman" w:hAnsi="Times New Roman"/>
          <w:b/>
        </w:rPr>
        <w:t>13 a § (13.12.2013/975)</w:t>
      </w:r>
      <w:r w:rsidR="00BE2885" w:rsidRPr="00BE2885">
        <w:rPr>
          <w:rFonts w:ascii="Times New Roman" w:hAnsi="Times New Roman"/>
          <w:b/>
        </w:rPr>
        <w:br/>
      </w:r>
      <w:r w:rsidRPr="00BE2885">
        <w:rPr>
          <w:rFonts w:ascii="Times New Roman" w:hAnsi="Times New Roman"/>
          <w:b/>
        </w:rPr>
        <w:t>Joustava hoitoraha</w:t>
      </w:r>
    </w:p>
    <w:p w14:paraId="677CB42C" w14:textId="77777777" w:rsidR="00401957" w:rsidRPr="00DD502F" w:rsidRDefault="00401957" w:rsidP="00401957">
      <w:pPr>
        <w:pStyle w:val="py"/>
        <w:rPr>
          <w:sz w:val="20"/>
          <w:szCs w:val="20"/>
        </w:rPr>
      </w:pPr>
      <w:r w:rsidRPr="00DD502F">
        <w:rPr>
          <w:sz w:val="20"/>
          <w:szCs w:val="20"/>
        </w:rPr>
        <w:t>Suomessa tosiasiallisesti asuvalla alle kolmevuotiaan lapsen vanhemmalla tai muulla huoltajalla, joka osallistuu lapsen hoitoon, on oikeus saada joustavaa hoitorahaa:</w:t>
      </w:r>
    </w:p>
    <w:p w14:paraId="3618DE5E" w14:textId="77777777" w:rsidR="00401957" w:rsidRPr="00DD502F" w:rsidRDefault="00401957" w:rsidP="00401957">
      <w:pPr>
        <w:pStyle w:val="py"/>
        <w:rPr>
          <w:sz w:val="20"/>
          <w:szCs w:val="20"/>
        </w:rPr>
      </w:pPr>
      <w:r w:rsidRPr="00DD502F">
        <w:rPr>
          <w:sz w:val="20"/>
          <w:szCs w:val="20"/>
        </w:rPr>
        <w:t>1) 240 euroa kalenterikuukaudessa, jos hänen keskimääräinen viikoittainen työaikansa on enintään 22,5 tuntia tai enintään 60 prosenttia alan tavanomaisesta kokopäivätyön työajasta; tai</w:t>
      </w:r>
    </w:p>
    <w:p w14:paraId="73178294" w14:textId="77777777" w:rsidR="00A52077" w:rsidRDefault="00401957" w:rsidP="00EF35A1">
      <w:pPr>
        <w:pStyle w:val="py"/>
        <w:rPr>
          <w:sz w:val="20"/>
          <w:szCs w:val="20"/>
        </w:rPr>
      </w:pPr>
      <w:r w:rsidRPr="00DD502F">
        <w:rPr>
          <w:sz w:val="20"/>
          <w:szCs w:val="20"/>
        </w:rPr>
        <w:t>2) 160 euroa kalenterikuukaudessa, jos hänen keskimääräinen viikoittainen työaikansa on enemmän kuin 22,5 tuntia mutta enintään 30 tuntia tai enintään 80 prosenttia alan tavanomaisesta kokopäivätyön työajasta.</w:t>
      </w:r>
    </w:p>
    <w:p w14:paraId="67F95E13" w14:textId="77777777" w:rsidR="00DD502F" w:rsidRPr="00DD502F" w:rsidRDefault="00DD502F" w:rsidP="00EF35A1">
      <w:pPr>
        <w:pStyle w:val="py"/>
        <w:rPr>
          <w:sz w:val="20"/>
          <w:szCs w:val="20"/>
        </w:rPr>
      </w:pPr>
      <w:r>
        <w:rPr>
          <w:sz w:val="20"/>
          <w:szCs w:val="20"/>
        </w:rPr>
        <w:t>Myös osittainen hoitoraha on sidottu kansaneläkeindeksiin voimaantulosta 1.1.2014 lähtien (</w:t>
      </w:r>
      <w:r w:rsidRPr="00DD502F">
        <w:rPr>
          <w:sz w:val="20"/>
          <w:szCs w:val="20"/>
        </w:rPr>
        <w:t>13.12.2013/975</w:t>
      </w:r>
      <w:r>
        <w:rPr>
          <w:sz w:val="20"/>
          <w:szCs w:val="20"/>
        </w:rPr>
        <w:t>).</w:t>
      </w:r>
      <w:r w:rsidR="00A45AF5">
        <w:rPr>
          <w:sz w:val="20"/>
          <w:szCs w:val="20"/>
        </w:rPr>
        <w:t xml:space="preserve"> Ensimmäinen korotus laissa mainittuihin euromääriin tehdään siis heti lain voimaan tullessa 1.1.2014.</w:t>
      </w:r>
    </w:p>
    <w:p w14:paraId="649AF7E9" w14:textId="77777777" w:rsidR="00DA05E5" w:rsidRDefault="00DA05E5" w:rsidP="000C7E41">
      <w:pPr>
        <w:pStyle w:val="DokOtsikko1"/>
      </w:pPr>
      <w:bookmarkStart w:id="9" w:name="_Toc29927887"/>
      <w:r>
        <w:t>Indeksijäädytys vuonna 1997</w:t>
      </w:r>
      <w:bookmarkEnd w:id="9"/>
    </w:p>
    <w:p w14:paraId="28258CE6" w14:textId="77777777" w:rsidR="00DA05E5" w:rsidRDefault="00DA05E5">
      <w:pPr>
        <w:pStyle w:val="Selitys"/>
      </w:pPr>
      <w:r>
        <w:t>Vuodelle 1997 säädettiin indeksijäädytys poikkeuslailla 1.1.1996/1135, jota astui voimaan 1.1.1997.</w:t>
      </w:r>
    </w:p>
    <w:p w14:paraId="439B1292" w14:textId="77777777" w:rsidR="00DA05E5" w:rsidRDefault="00DA05E5" w:rsidP="00DE362F">
      <w:pPr>
        <w:pStyle w:val="Pyklnotsikko"/>
      </w:pPr>
      <w:r>
        <w:t>1 §</w:t>
      </w:r>
    </w:p>
    <w:p w14:paraId="2F243BAA" w14:textId="77777777" w:rsidR="00DA05E5" w:rsidRDefault="00DA05E5">
      <w:pPr>
        <w:pStyle w:val="Pyklteksti"/>
      </w:pPr>
      <w:r>
        <w:t>Sen estämättä, mitä lasten kotihoidon tuesta annetun lain 8 §:n 3 momentissa ja 11 §:n 3 momentissa säädetään työntekijäin eläkelain 9 §:n 2 momentin ensimmäisen virkkeen soveltamista varten vuosittain vahvistettavan indeksilu</w:t>
      </w:r>
      <w:r>
        <w:softHyphen/>
        <w:t>vun mukaisesta perusosan ja lisäosan tulorajan markkamäärien tarkistamisesta, markkamääriin ei suoriteta tarkistusta vuonna 1997.</w:t>
      </w:r>
    </w:p>
    <w:p w14:paraId="1C11AD52" w14:textId="77777777" w:rsidR="004C55E2" w:rsidRDefault="004C55E2" w:rsidP="004C55E2">
      <w:pPr>
        <w:pStyle w:val="DokOtsikko1"/>
      </w:pPr>
      <w:bookmarkStart w:id="10" w:name="_Toc29927888"/>
      <w:r>
        <w:t>Indeksisuoja vuodesta 2011 lähtien</w:t>
      </w:r>
      <w:bookmarkEnd w:id="10"/>
    </w:p>
    <w:p w14:paraId="6D32DDFB" w14:textId="77777777" w:rsidR="004C55E2" w:rsidRDefault="004C55E2" w:rsidP="00CC7E8D">
      <w:pPr>
        <w:pStyle w:val="Selitys"/>
        <w:jc w:val="both"/>
      </w:pPr>
      <w:r>
        <w:t>Lailla 17.12.2010/1145 kotihoidon tuen rahamäärät, tulorajoja lukuun ottamatta, sidottiin kansaneläkeindeksiin 1.3.2011 lähtien:</w:t>
      </w:r>
    </w:p>
    <w:p w14:paraId="537AD30E" w14:textId="77777777" w:rsidR="004C55E2" w:rsidRDefault="004C55E2" w:rsidP="004C55E2">
      <w:pPr>
        <w:pStyle w:val="Pyklnotsikko"/>
      </w:pPr>
      <w:r>
        <w:t>26 §</w:t>
      </w:r>
    </w:p>
    <w:p w14:paraId="29FF9714" w14:textId="77777777" w:rsidR="004C55E2" w:rsidRDefault="004C55E2" w:rsidP="004C55E2">
      <w:pPr>
        <w:pStyle w:val="Pyklnotsikko"/>
      </w:pPr>
      <w:r>
        <w:t>Indeksi</w:t>
      </w:r>
      <w:r w:rsidR="0078610C">
        <w:t>si</w:t>
      </w:r>
      <w:r>
        <w:t>donnaisuus</w:t>
      </w:r>
    </w:p>
    <w:p w14:paraId="4D53AFAF" w14:textId="77777777" w:rsidR="004C55E2" w:rsidRDefault="004C55E2" w:rsidP="004C55E2">
      <w:pPr>
        <w:pStyle w:val="Pyklteksti"/>
      </w:pPr>
      <w:r>
        <w:t>Lain 4, 5 ja 13 §:ssä säädettyjä rahamääriä, lukuun ottamatta 5 §:n 3 momentin mukaisia tulorajoja, tarkistetaan siten kuin kansaneläkeindeksistä annetussa laissa (456/2001) säädetään.</w:t>
      </w:r>
    </w:p>
    <w:p w14:paraId="1E87A91D" w14:textId="77777777" w:rsidR="004813B4" w:rsidRDefault="004813B4">
      <w:pPr>
        <w:rPr>
          <w:sz w:val="32"/>
        </w:rPr>
      </w:pPr>
      <w:r>
        <w:br w:type="page"/>
      </w:r>
    </w:p>
    <w:p w14:paraId="556F7D86" w14:textId="77777777" w:rsidR="00DA05E5" w:rsidRDefault="00DA05E5" w:rsidP="000C7E41">
      <w:pPr>
        <w:pStyle w:val="DokOtsikko1"/>
      </w:pPr>
      <w:bookmarkStart w:id="11" w:name="_Toc29927889"/>
      <w:r>
        <w:lastRenderedPageBreak/>
        <w:t>Yhteenvetotaulukot</w:t>
      </w:r>
      <w:bookmarkEnd w:id="11"/>
    </w:p>
    <w:p w14:paraId="312F5C2A" w14:textId="77777777" w:rsidR="00DA05E5" w:rsidRDefault="00DA05E5">
      <w:pPr>
        <w:pStyle w:val="Selitys"/>
      </w:pPr>
      <w:r>
        <w:t>Vuosien 1985 ja 1992 lakien keskeiset parametrit on esitetty seuraavassa taulukossa.</w:t>
      </w:r>
    </w:p>
    <w:p w14:paraId="00EF92F9" w14:textId="77777777" w:rsidR="00DA05E5" w:rsidRDefault="00DA05E5" w:rsidP="000F592C">
      <w:pPr>
        <w:pStyle w:val="Taulukkoots"/>
      </w:pPr>
      <w:bookmarkStart w:id="12" w:name="_Toc29927891"/>
      <w:r>
        <w:t>Lasten kotihoidon tuen parametrit 1985–1997</w:t>
      </w:r>
      <w:bookmarkEnd w:id="12"/>
    </w:p>
    <w:tbl>
      <w:tblPr>
        <w:tblW w:w="9286" w:type="dxa"/>
        <w:jc w:val="center"/>
        <w:tblBorders>
          <w:top w:val="single" w:sz="12" w:space="0" w:color="auto"/>
          <w:left w:val="single" w:sz="12" w:space="0" w:color="auto"/>
          <w:bottom w:val="single" w:sz="12" w:space="0" w:color="auto"/>
          <w:right w:val="single" w:sz="12" w:space="0" w:color="auto"/>
        </w:tblBorders>
        <w:tblCellMar>
          <w:left w:w="0" w:type="dxa"/>
          <w:right w:w="0" w:type="dxa"/>
        </w:tblCellMar>
        <w:tblLook w:val="0000" w:firstRow="0" w:lastRow="0" w:firstColumn="0" w:lastColumn="0" w:noHBand="0" w:noVBand="0"/>
      </w:tblPr>
      <w:tblGrid>
        <w:gridCol w:w="1288"/>
        <w:gridCol w:w="1260"/>
        <w:gridCol w:w="1360"/>
        <w:gridCol w:w="1115"/>
        <w:gridCol w:w="1115"/>
        <w:gridCol w:w="1100"/>
        <w:gridCol w:w="2048"/>
      </w:tblGrid>
      <w:tr w:rsidR="00DA05E5" w14:paraId="557A03BA" w14:textId="77777777" w:rsidTr="008D7334">
        <w:trPr>
          <w:trHeight w:val="255"/>
          <w:jc w:val="center"/>
        </w:trPr>
        <w:tc>
          <w:tcPr>
            <w:tcW w:w="1288" w:type="dxa"/>
            <w:tcBorders>
              <w:top w:val="single" w:sz="12" w:space="0" w:color="auto"/>
              <w:bottom w:val="single" w:sz="12" w:space="0" w:color="auto"/>
              <w:right w:val="single" w:sz="8" w:space="0" w:color="auto"/>
            </w:tcBorders>
            <w:noWrap/>
          </w:tcPr>
          <w:p w14:paraId="01E61A86" w14:textId="77777777" w:rsidR="00DA05E5" w:rsidRDefault="00741C1D">
            <w:pPr>
              <w:rPr>
                <w:rFonts w:ascii="Arial" w:hAnsi="Arial" w:cs="Arial"/>
                <w:b/>
                <w:bCs/>
              </w:rPr>
            </w:pPr>
            <w:r>
              <w:rPr>
                <w:rFonts w:ascii="Arial" w:hAnsi="Arial" w:cs="Arial"/>
                <w:b/>
                <w:bCs/>
              </w:rPr>
              <w:t>Voimaantulo</w:t>
            </w:r>
          </w:p>
        </w:tc>
        <w:tc>
          <w:tcPr>
            <w:tcW w:w="1260" w:type="dxa"/>
            <w:tcBorders>
              <w:top w:val="single" w:sz="12" w:space="0" w:color="auto"/>
              <w:left w:val="single" w:sz="8" w:space="0" w:color="auto"/>
              <w:bottom w:val="single" w:sz="12" w:space="0" w:color="auto"/>
              <w:right w:val="single" w:sz="8" w:space="0" w:color="auto"/>
            </w:tcBorders>
            <w:noWrap/>
          </w:tcPr>
          <w:p w14:paraId="739445C5" w14:textId="77777777" w:rsidR="00DA05E5" w:rsidRDefault="00DA05E5">
            <w:pPr>
              <w:rPr>
                <w:rFonts w:ascii="Arial" w:hAnsi="Arial" w:cs="Arial"/>
                <w:b/>
                <w:bCs/>
              </w:rPr>
            </w:pPr>
            <w:r>
              <w:rPr>
                <w:rFonts w:ascii="Arial" w:hAnsi="Arial" w:cs="Arial"/>
                <w:b/>
                <w:bCs/>
              </w:rPr>
              <w:t>Perusosa</w:t>
            </w:r>
          </w:p>
        </w:tc>
        <w:tc>
          <w:tcPr>
            <w:tcW w:w="1360" w:type="dxa"/>
            <w:tcBorders>
              <w:top w:val="single" w:sz="12" w:space="0" w:color="auto"/>
              <w:left w:val="single" w:sz="8" w:space="0" w:color="auto"/>
              <w:bottom w:val="single" w:sz="12" w:space="0" w:color="auto"/>
              <w:right w:val="single" w:sz="8" w:space="0" w:color="auto"/>
            </w:tcBorders>
            <w:noWrap/>
          </w:tcPr>
          <w:p w14:paraId="1A4579A9" w14:textId="77777777" w:rsidR="00DA05E5" w:rsidRDefault="00DA05E5">
            <w:pPr>
              <w:rPr>
                <w:rFonts w:ascii="Arial" w:hAnsi="Arial" w:cs="Arial"/>
                <w:b/>
                <w:bCs/>
              </w:rPr>
            </w:pPr>
            <w:r>
              <w:rPr>
                <w:rFonts w:ascii="Arial" w:hAnsi="Arial" w:cs="Arial"/>
                <w:b/>
                <w:bCs/>
              </w:rPr>
              <w:t>Tuloraja</w:t>
            </w:r>
            <w:r>
              <w:rPr>
                <w:rFonts w:ascii="Arial" w:hAnsi="Arial" w:cs="Arial"/>
                <w:b/>
                <w:bCs/>
                <w:vertAlign w:val="superscript"/>
              </w:rPr>
              <w:t>*</w:t>
            </w:r>
          </w:p>
        </w:tc>
        <w:tc>
          <w:tcPr>
            <w:tcW w:w="1115" w:type="dxa"/>
            <w:tcBorders>
              <w:top w:val="single" w:sz="12" w:space="0" w:color="auto"/>
              <w:left w:val="single" w:sz="8" w:space="0" w:color="auto"/>
              <w:bottom w:val="single" w:sz="12" w:space="0" w:color="auto"/>
              <w:right w:val="single" w:sz="8" w:space="0" w:color="auto"/>
            </w:tcBorders>
            <w:noWrap/>
          </w:tcPr>
          <w:p w14:paraId="76590083" w14:textId="77777777" w:rsidR="00DA05E5" w:rsidRDefault="00DA05E5">
            <w:pPr>
              <w:rPr>
                <w:rFonts w:ascii="Arial" w:hAnsi="Arial" w:cs="Arial"/>
                <w:b/>
                <w:bCs/>
              </w:rPr>
            </w:pPr>
            <w:r>
              <w:rPr>
                <w:rFonts w:ascii="Arial" w:hAnsi="Arial" w:cs="Arial"/>
                <w:b/>
                <w:bCs/>
              </w:rPr>
              <w:t>Sisarus-</w:t>
            </w:r>
          </w:p>
          <w:p w14:paraId="4F75A3AA" w14:textId="77777777" w:rsidR="00DA05E5" w:rsidRDefault="00DA05E5">
            <w:pPr>
              <w:rPr>
                <w:rFonts w:ascii="Arial" w:hAnsi="Arial" w:cs="Arial"/>
                <w:b/>
                <w:bCs/>
              </w:rPr>
            </w:pPr>
            <w:r>
              <w:rPr>
                <w:rFonts w:ascii="Arial" w:hAnsi="Arial" w:cs="Arial"/>
                <w:b/>
                <w:bCs/>
              </w:rPr>
              <w:t>korotus</w:t>
            </w:r>
          </w:p>
          <w:p w14:paraId="6F14972F" w14:textId="77777777" w:rsidR="00DA05E5" w:rsidRDefault="00DA05E5">
            <w:pPr>
              <w:rPr>
                <w:rFonts w:ascii="Arial" w:hAnsi="Arial" w:cs="Arial"/>
                <w:b/>
                <w:bCs/>
              </w:rPr>
            </w:pPr>
            <w:r>
              <w:rPr>
                <w:rFonts w:ascii="Arial" w:hAnsi="Arial" w:cs="Arial"/>
                <w:b/>
                <w:bCs/>
              </w:rPr>
              <w:t>kertoimena</w:t>
            </w:r>
          </w:p>
        </w:tc>
        <w:tc>
          <w:tcPr>
            <w:tcW w:w="1115" w:type="dxa"/>
            <w:tcBorders>
              <w:top w:val="single" w:sz="12" w:space="0" w:color="auto"/>
              <w:left w:val="single" w:sz="8" w:space="0" w:color="auto"/>
              <w:bottom w:val="single" w:sz="12" w:space="0" w:color="auto"/>
              <w:right w:val="single" w:sz="8" w:space="0" w:color="auto"/>
            </w:tcBorders>
            <w:noWrap/>
          </w:tcPr>
          <w:p w14:paraId="03F8CB88" w14:textId="77777777" w:rsidR="00DA05E5" w:rsidRDefault="00DA05E5">
            <w:pPr>
              <w:rPr>
                <w:rFonts w:ascii="Arial" w:hAnsi="Arial" w:cs="Arial"/>
                <w:b/>
                <w:bCs/>
              </w:rPr>
            </w:pPr>
            <w:r>
              <w:rPr>
                <w:rFonts w:ascii="Arial" w:hAnsi="Arial" w:cs="Arial"/>
                <w:b/>
                <w:bCs/>
              </w:rPr>
              <w:t>Lisäosa</w:t>
            </w:r>
          </w:p>
          <w:p w14:paraId="7AA4D1C8" w14:textId="77777777" w:rsidR="00DA05E5" w:rsidRDefault="00DA05E5">
            <w:pPr>
              <w:rPr>
                <w:rFonts w:ascii="Arial" w:hAnsi="Arial" w:cs="Arial"/>
                <w:b/>
                <w:bCs/>
              </w:rPr>
            </w:pPr>
            <w:r>
              <w:rPr>
                <w:rFonts w:ascii="Arial" w:hAnsi="Arial" w:cs="Arial"/>
                <w:b/>
                <w:bCs/>
              </w:rPr>
              <w:t>kertoimena</w:t>
            </w:r>
          </w:p>
        </w:tc>
        <w:tc>
          <w:tcPr>
            <w:tcW w:w="1100" w:type="dxa"/>
            <w:tcBorders>
              <w:top w:val="single" w:sz="12" w:space="0" w:color="auto"/>
              <w:left w:val="single" w:sz="8" w:space="0" w:color="auto"/>
              <w:bottom w:val="single" w:sz="12" w:space="0" w:color="auto"/>
              <w:right w:val="single" w:sz="8" w:space="0" w:color="auto"/>
            </w:tcBorders>
            <w:noWrap/>
          </w:tcPr>
          <w:p w14:paraId="2010DA66" w14:textId="77777777" w:rsidR="00DA05E5" w:rsidRDefault="00DA05E5">
            <w:pPr>
              <w:rPr>
                <w:rFonts w:ascii="Arial" w:hAnsi="Arial" w:cs="Arial"/>
                <w:b/>
                <w:bCs/>
              </w:rPr>
            </w:pPr>
            <w:r>
              <w:rPr>
                <w:rFonts w:ascii="Arial" w:hAnsi="Arial" w:cs="Arial"/>
                <w:b/>
                <w:bCs/>
              </w:rPr>
              <w:t>Tulo-</w:t>
            </w:r>
          </w:p>
          <w:p w14:paraId="41972E88" w14:textId="77777777" w:rsidR="00DA05E5" w:rsidRDefault="00DA05E5">
            <w:pPr>
              <w:rPr>
                <w:rFonts w:ascii="Arial" w:hAnsi="Arial" w:cs="Arial"/>
                <w:b/>
                <w:bCs/>
              </w:rPr>
            </w:pPr>
            <w:proofErr w:type="spellStart"/>
            <w:r>
              <w:rPr>
                <w:rFonts w:ascii="Arial" w:hAnsi="Arial" w:cs="Arial"/>
                <w:b/>
                <w:bCs/>
              </w:rPr>
              <w:t>sidonnai</w:t>
            </w:r>
            <w:proofErr w:type="spellEnd"/>
            <w:r>
              <w:rPr>
                <w:rFonts w:ascii="Arial" w:hAnsi="Arial" w:cs="Arial"/>
                <w:b/>
                <w:bCs/>
              </w:rPr>
              <w:t>-</w:t>
            </w:r>
          </w:p>
          <w:p w14:paraId="5FE0E914" w14:textId="77777777" w:rsidR="00DA05E5" w:rsidRDefault="00DA05E5">
            <w:pPr>
              <w:rPr>
                <w:rFonts w:ascii="Arial" w:hAnsi="Arial" w:cs="Arial"/>
                <w:b/>
                <w:bCs/>
              </w:rPr>
            </w:pPr>
            <w:proofErr w:type="spellStart"/>
            <w:r>
              <w:rPr>
                <w:rFonts w:ascii="Arial" w:hAnsi="Arial" w:cs="Arial"/>
                <w:b/>
                <w:bCs/>
              </w:rPr>
              <w:t>suus</w:t>
            </w:r>
            <w:proofErr w:type="spellEnd"/>
            <w:r>
              <w:rPr>
                <w:rFonts w:ascii="Arial" w:hAnsi="Arial" w:cs="Arial"/>
                <w:b/>
                <w:bCs/>
              </w:rPr>
              <w:t>-</w:t>
            </w:r>
          </w:p>
          <w:p w14:paraId="525A7DA7" w14:textId="77777777" w:rsidR="00DA05E5" w:rsidRDefault="00DA05E5">
            <w:pPr>
              <w:rPr>
                <w:rFonts w:ascii="Arial" w:hAnsi="Arial" w:cs="Arial"/>
                <w:b/>
                <w:bCs/>
              </w:rPr>
            </w:pPr>
            <w:r>
              <w:rPr>
                <w:rFonts w:ascii="Arial" w:hAnsi="Arial" w:cs="Arial"/>
                <w:b/>
                <w:bCs/>
              </w:rPr>
              <w:t>kerroin</w:t>
            </w:r>
            <w:r>
              <w:rPr>
                <w:rFonts w:ascii="Arial" w:hAnsi="Arial" w:cs="Arial"/>
                <w:b/>
                <w:bCs/>
                <w:vertAlign w:val="superscript"/>
              </w:rPr>
              <w:t>*</w:t>
            </w:r>
          </w:p>
        </w:tc>
        <w:tc>
          <w:tcPr>
            <w:tcW w:w="2048" w:type="dxa"/>
            <w:tcBorders>
              <w:top w:val="single" w:sz="12" w:space="0" w:color="auto"/>
              <w:left w:val="single" w:sz="8" w:space="0" w:color="auto"/>
              <w:bottom w:val="single" w:sz="12" w:space="0" w:color="auto"/>
            </w:tcBorders>
          </w:tcPr>
          <w:p w14:paraId="74936441" w14:textId="77777777" w:rsidR="00DA05E5" w:rsidRDefault="00DA05E5">
            <w:pPr>
              <w:pStyle w:val="Otsikko9"/>
              <w:jc w:val="left"/>
            </w:pPr>
            <w:r>
              <w:t>Laki</w:t>
            </w:r>
          </w:p>
        </w:tc>
      </w:tr>
      <w:tr w:rsidR="00DA05E5" w14:paraId="1CF9132B" w14:textId="77777777" w:rsidTr="008D7334">
        <w:trPr>
          <w:trHeight w:val="255"/>
          <w:jc w:val="center"/>
        </w:trPr>
        <w:tc>
          <w:tcPr>
            <w:tcW w:w="0" w:type="auto"/>
            <w:tcBorders>
              <w:top w:val="single" w:sz="12" w:space="0" w:color="auto"/>
              <w:bottom w:val="single" w:sz="2" w:space="0" w:color="auto"/>
              <w:right w:val="single" w:sz="8" w:space="0" w:color="auto"/>
            </w:tcBorders>
            <w:noWrap/>
            <w:vAlign w:val="bottom"/>
          </w:tcPr>
          <w:p w14:paraId="44EDE8FC" w14:textId="77777777" w:rsidR="00DA05E5" w:rsidRDefault="00DA05E5">
            <w:pPr>
              <w:jc w:val="right"/>
              <w:rPr>
                <w:rFonts w:ascii="Arial" w:hAnsi="Arial" w:cs="Arial"/>
              </w:rPr>
            </w:pPr>
            <w:r>
              <w:rPr>
                <w:rFonts w:ascii="Arial" w:hAnsi="Arial" w:cs="Arial"/>
              </w:rPr>
              <w:t>1.1.1985</w:t>
            </w:r>
          </w:p>
        </w:tc>
        <w:tc>
          <w:tcPr>
            <w:tcW w:w="0" w:type="auto"/>
            <w:tcBorders>
              <w:top w:val="single" w:sz="12" w:space="0" w:color="auto"/>
              <w:left w:val="single" w:sz="8" w:space="0" w:color="auto"/>
              <w:bottom w:val="single" w:sz="2" w:space="0" w:color="auto"/>
              <w:right w:val="single" w:sz="8" w:space="0" w:color="auto"/>
            </w:tcBorders>
            <w:noWrap/>
            <w:vAlign w:val="bottom"/>
          </w:tcPr>
          <w:p w14:paraId="760FF365" w14:textId="77777777" w:rsidR="00DA05E5" w:rsidRDefault="00DA05E5">
            <w:pPr>
              <w:jc w:val="right"/>
              <w:rPr>
                <w:rFonts w:ascii="Arial" w:hAnsi="Arial" w:cs="Arial"/>
              </w:rPr>
            </w:pPr>
            <w:r>
              <w:rPr>
                <w:rFonts w:ascii="Arial" w:hAnsi="Arial" w:cs="Arial"/>
              </w:rPr>
              <w:t>948,75 mk</w:t>
            </w:r>
          </w:p>
        </w:tc>
        <w:tc>
          <w:tcPr>
            <w:tcW w:w="0" w:type="auto"/>
            <w:tcBorders>
              <w:top w:val="single" w:sz="12" w:space="0" w:color="auto"/>
              <w:left w:val="single" w:sz="8" w:space="0" w:color="auto"/>
              <w:bottom w:val="single" w:sz="2" w:space="0" w:color="auto"/>
              <w:right w:val="single" w:sz="8" w:space="0" w:color="auto"/>
            </w:tcBorders>
            <w:noWrap/>
            <w:vAlign w:val="bottom"/>
          </w:tcPr>
          <w:p w14:paraId="5CF96074" w14:textId="77777777" w:rsidR="00DA05E5" w:rsidRDefault="00DA05E5">
            <w:pPr>
              <w:jc w:val="right"/>
              <w:rPr>
                <w:rFonts w:ascii="Arial" w:hAnsi="Arial" w:cs="Arial"/>
              </w:rPr>
            </w:pPr>
            <w:r>
              <w:rPr>
                <w:rFonts w:ascii="Arial" w:hAnsi="Arial" w:cs="Arial"/>
              </w:rPr>
              <w:t>2 000 mk</w:t>
            </w:r>
          </w:p>
        </w:tc>
        <w:tc>
          <w:tcPr>
            <w:tcW w:w="0" w:type="auto"/>
            <w:tcBorders>
              <w:top w:val="single" w:sz="12" w:space="0" w:color="auto"/>
              <w:left w:val="single" w:sz="8" w:space="0" w:color="auto"/>
              <w:bottom w:val="single" w:sz="2" w:space="0" w:color="auto"/>
              <w:right w:val="single" w:sz="8" w:space="0" w:color="auto"/>
            </w:tcBorders>
            <w:noWrap/>
            <w:vAlign w:val="bottom"/>
          </w:tcPr>
          <w:p w14:paraId="65F6183B" w14:textId="77777777" w:rsidR="00DA05E5" w:rsidRDefault="00DA05E5">
            <w:pPr>
              <w:jc w:val="right"/>
              <w:rPr>
                <w:rFonts w:ascii="Arial" w:hAnsi="Arial" w:cs="Arial"/>
              </w:rPr>
            </w:pPr>
            <w:r>
              <w:rPr>
                <w:rFonts w:ascii="Arial" w:hAnsi="Arial" w:cs="Arial"/>
              </w:rPr>
              <w:t>0,2</w:t>
            </w:r>
          </w:p>
        </w:tc>
        <w:tc>
          <w:tcPr>
            <w:tcW w:w="0" w:type="auto"/>
            <w:tcBorders>
              <w:top w:val="single" w:sz="12" w:space="0" w:color="auto"/>
              <w:left w:val="single" w:sz="8" w:space="0" w:color="auto"/>
              <w:bottom w:val="single" w:sz="2" w:space="0" w:color="auto"/>
              <w:right w:val="single" w:sz="8" w:space="0" w:color="auto"/>
            </w:tcBorders>
            <w:noWrap/>
            <w:vAlign w:val="bottom"/>
          </w:tcPr>
          <w:p w14:paraId="2D0C8453" w14:textId="77777777" w:rsidR="00DA05E5" w:rsidRDefault="00DA05E5">
            <w:pPr>
              <w:jc w:val="right"/>
              <w:rPr>
                <w:rFonts w:ascii="Arial" w:hAnsi="Arial" w:cs="Arial"/>
              </w:rPr>
            </w:pPr>
            <w:r>
              <w:rPr>
                <w:rFonts w:ascii="Arial" w:hAnsi="Arial" w:cs="Arial"/>
              </w:rPr>
              <w:t>0,8</w:t>
            </w:r>
          </w:p>
        </w:tc>
        <w:tc>
          <w:tcPr>
            <w:tcW w:w="0" w:type="auto"/>
            <w:tcBorders>
              <w:top w:val="single" w:sz="12" w:space="0" w:color="auto"/>
              <w:left w:val="single" w:sz="8" w:space="0" w:color="auto"/>
              <w:bottom w:val="single" w:sz="2" w:space="0" w:color="auto"/>
              <w:right w:val="single" w:sz="8" w:space="0" w:color="auto"/>
            </w:tcBorders>
            <w:noWrap/>
            <w:vAlign w:val="bottom"/>
          </w:tcPr>
          <w:p w14:paraId="543D256A" w14:textId="77777777" w:rsidR="00DA05E5" w:rsidRDefault="00DA05E5">
            <w:pPr>
              <w:jc w:val="right"/>
              <w:rPr>
                <w:rFonts w:ascii="Arial" w:hAnsi="Arial" w:cs="Arial"/>
              </w:rPr>
            </w:pPr>
            <w:r>
              <w:rPr>
                <w:rFonts w:ascii="Arial" w:hAnsi="Arial" w:cs="Arial"/>
              </w:rPr>
              <w:t>0,25</w:t>
            </w:r>
          </w:p>
        </w:tc>
        <w:tc>
          <w:tcPr>
            <w:tcW w:w="2048" w:type="dxa"/>
            <w:tcBorders>
              <w:top w:val="single" w:sz="12" w:space="0" w:color="auto"/>
              <w:left w:val="single" w:sz="8" w:space="0" w:color="auto"/>
              <w:bottom w:val="single" w:sz="2" w:space="0" w:color="auto"/>
            </w:tcBorders>
          </w:tcPr>
          <w:p w14:paraId="48D1355D" w14:textId="77777777" w:rsidR="00DA05E5" w:rsidRDefault="00DA05E5">
            <w:pPr>
              <w:pStyle w:val="Selitys"/>
              <w:spacing w:before="0" w:after="0"/>
              <w:rPr>
                <w:rFonts w:cs="Arial"/>
              </w:rPr>
            </w:pPr>
            <w:r>
              <w:rPr>
                <w:rFonts w:cs="Arial"/>
              </w:rPr>
              <w:t>L 11.1.1985/24</w:t>
            </w:r>
          </w:p>
        </w:tc>
      </w:tr>
      <w:tr w:rsidR="00DA05E5" w14:paraId="329FC801" w14:textId="77777777" w:rsidTr="008D7334">
        <w:trPr>
          <w:trHeight w:val="255"/>
          <w:jc w:val="center"/>
        </w:trPr>
        <w:tc>
          <w:tcPr>
            <w:tcW w:w="0" w:type="auto"/>
            <w:tcBorders>
              <w:top w:val="single" w:sz="2" w:space="0" w:color="auto"/>
              <w:bottom w:val="single" w:sz="2" w:space="0" w:color="auto"/>
              <w:right w:val="single" w:sz="8" w:space="0" w:color="auto"/>
            </w:tcBorders>
            <w:noWrap/>
            <w:vAlign w:val="bottom"/>
          </w:tcPr>
          <w:p w14:paraId="1A611F0E" w14:textId="77777777" w:rsidR="00DA05E5" w:rsidRDefault="00DA05E5">
            <w:pPr>
              <w:jc w:val="right"/>
              <w:rPr>
                <w:rFonts w:ascii="Arial" w:hAnsi="Arial" w:cs="Arial"/>
              </w:rPr>
            </w:pPr>
            <w:r>
              <w:rPr>
                <w:rFonts w:ascii="Arial" w:hAnsi="Arial" w:cs="Arial"/>
              </w:rPr>
              <w:t>1.1.1986</w:t>
            </w:r>
          </w:p>
        </w:tc>
        <w:tc>
          <w:tcPr>
            <w:tcW w:w="0" w:type="auto"/>
            <w:tcBorders>
              <w:top w:val="single" w:sz="2" w:space="0" w:color="auto"/>
              <w:left w:val="single" w:sz="8" w:space="0" w:color="auto"/>
              <w:bottom w:val="single" w:sz="2" w:space="0" w:color="auto"/>
              <w:right w:val="single" w:sz="8" w:space="0" w:color="auto"/>
            </w:tcBorders>
            <w:noWrap/>
            <w:vAlign w:val="bottom"/>
          </w:tcPr>
          <w:p w14:paraId="1AF12C09" w14:textId="77777777" w:rsidR="00DA05E5" w:rsidRDefault="00DA05E5">
            <w:pPr>
              <w:jc w:val="right"/>
              <w:rPr>
                <w:rFonts w:ascii="Arial" w:hAnsi="Arial" w:cs="Arial"/>
              </w:rPr>
            </w:pPr>
            <w:r>
              <w:rPr>
                <w:rFonts w:ascii="Arial" w:hAnsi="Arial" w:cs="Arial"/>
              </w:rPr>
              <w:t>1 016,25 mk</w:t>
            </w:r>
          </w:p>
        </w:tc>
        <w:tc>
          <w:tcPr>
            <w:tcW w:w="0" w:type="auto"/>
            <w:tcBorders>
              <w:top w:val="single" w:sz="2" w:space="0" w:color="auto"/>
              <w:left w:val="single" w:sz="8" w:space="0" w:color="auto"/>
              <w:bottom w:val="single" w:sz="2" w:space="0" w:color="auto"/>
              <w:right w:val="single" w:sz="8" w:space="0" w:color="auto"/>
            </w:tcBorders>
            <w:noWrap/>
            <w:vAlign w:val="bottom"/>
          </w:tcPr>
          <w:p w14:paraId="313327D7" w14:textId="77777777" w:rsidR="00DA05E5" w:rsidRDefault="00DA05E5">
            <w:pPr>
              <w:jc w:val="right"/>
              <w:rPr>
                <w:rFonts w:ascii="Arial" w:hAnsi="Arial" w:cs="Arial"/>
              </w:rPr>
            </w:pPr>
            <w:r>
              <w:rPr>
                <w:rFonts w:ascii="Arial" w:hAnsi="Arial" w:cs="Arial"/>
              </w:rPr>
              <w:t>2 142 mk</w:t>
            </w:r>
          </w:p>
        </w:tc>
        <w:tc>
          <w:tcPr>
            <w:tcW w:w="0" w:type="auto"/>
            <w:tcBorders>
              <w:top w:val="single" w:sz="2" w:space="0" w:color="auto"/>
              <w:left w:val="single" w:sz="8" w:space="0" w:color="auto"/>
              <w:bottom w:val="single" w:sz="2" w:space="0" w:color="auto"/>
              <w:right w:val="single" w:sz="8" w:space="0" w:color="auto"/>
            </w:tcBorders>
            <w:noWrap/>
            <w:vAlign w:val="bottom"/>
          </w:tcPr>
          <w:p w14:paraId="128C4364" w14:textId="77777777" w:rsidR="00DA05E5" w:rsidRDefault="00DA05E5">
            <w:pPr>
              <w:jc w:val="right"/>
              <w:rPr>
                <w:rFonts w:ascii="Arial" w:hAnsi="Arial" w:cs="Arial"/>
              </w:rPr>
            </w:pPr>
            <w:r>
              <w:rPr>
                <w:rFonts w:ascii="Arial" w:hAnsi="Arial" w:cs="Arial"/>
              </w:rPr>
              <w:t>0,2</w:t>
            </w:r>
          </w:p>
        </w:tc>
        <w:tc>
          <w:tcPr>
            <w:tcW w:w="0" w:type="auto"/>
            <w:tcBorders>
              <w:top w:val="single" w:sz="2" w:space="0" w:color="auto"/>
              <w:left w:val="single" w:sz="8" w:space="0" w:color="auto"/>
              <w:bottom w:val="single" w:sz="2" w:space="0" w:color="auto"/>
              <w:right w:val="single" w:sz="8" w:space="0" w:color="auto"/>
            </w:tcBorders>
            <w:noWrap/>
            <w:vAlign w:val="bottom"/>
          </w:tcPr>
          <w:p w14:paraId="2A021677" w14:textId="77777777" w:rsidR="00DA05E5" w:rsidRDefault="00DA05E5">
            <w:pPr>
              <w:jc w:val="right"/>
              <w:rPr>
                <w:rFonts w:ascii="Arial" w:hAnsi="Arial" w:cs="Arial"/>
              </w:rPr>
            </w:pPr>
            <w:r>
              <w:rPr>
                <w:rFonts w:ascii="Arial" w:hAnsi="Arial" w:cs="Arial"/>
              </w:rPr>
              <w:t>0,8</w:t>
            </w:r>
          </w:p>
        </w:tc>
        <w:tc>
          <w:tcPr>
            <w:tcW w:w="0" w:type="auto"/>
            <w:tcBorders>
              <w:top w:val="single" w:sz="2" w:space="0" w:color="auto"/>
              <w:left w:val="single" w:sz="8" w:space="0" w:color="auto"/>
              <w:bottom w:val="single" w:sz="2" w:space="0" w:color="auto"/>
              <w:right w:val="single" w:sz="8" w:space="0" w:color="auto"/>
            </w:tcBorders>
            <w:noWrap/>
            <w:vAlign w:val="bottom"/>
          </w:tcPr>
          <w:p w14:paraId="2D24A37B" w14:textId="77777777" w:rsidR="00DA05E5" w:rsidRDefault="00DA05E5">
            <w:pPr>
              <w:jc w:val="right"/>
              <w:rPr>
                <w:rFonts w:ascii="Arial" w:hAnsi="Arial" w:cs="Arial"/>
              </w:rPr>
            </w:pPr>
            <w:r>
              <w:rPr>
                <w:rFonts w:ascii="Arial" w:hAnsi="Arial" w:cs="Arial"/>
              </w:rPr>
              <w:t>0,25</w:t>
            </w:r>
          </w:p>
        </w:tc>
        <w:tc>
          <w:tcPr>
            <w:tcW w:w="2048" w:type="dxa"/>
            <w:tcBorders>
              <w:top w:val="single" w:sz="2" w:space="0" w:color="auto"/>
              <w:left w:val="single" w:sz="8" w:space="0" w:color="auto"/>
              <w:bottom w:val="single" w:sz="2" w:space="0" w:color="auto"/>
            </w:tcBorders>
          </w:tcPr>
          <w:p w14:paraId="71A06DC3" w14:textId="77777777" w:rsidR="00DA05E5" w:rsidRDefault="00DA05E5">
            <w:pPr>
              <w:rPr>
                <w:rFonts w:ascii="Arial" w:hAnsi="Arial" w:cs="Arial"/>
              </w:rPr>
            </w:pPr>
            <w:r>
              <w:rPr>
                <w:rFonts w:ascii="Arial" w:hAnsi="Arial" w:cs="Arial"/>
              </w:rPr>
              <w:t>Indeksikorotus</w:t>
            </w:r>
          </w:p>
        </w:tc>
      </w:tr>
      <w:tr w:rsidR="00DA05E5" w14:paraId="0309895C" w14:textId="77777777" w:rsidTr="008D7334">
        <w:trPr>
          <w:trHeight w:val="255"/>
          <w:jc w:val="center"/>
        </w:trPr>
        <w:tc>
          <w:tcPr>
            <w:tcW w:w="0" w:type="auto"/>
            <w:tcBorders>
              <w:top w:val="single" w:sz="2" w:space="0" w:color="auto"/>
              <w:bottom w:val="single" w:sz="2" w:space="0" w:color="auto"/>
              <w:right w:val="single" w:sz="8" w:space="0" w:color="auto"/>
            </w:tcBorders>
            <w:noWrap/>
            <w:vAlign w:val="bottom"/>
          </w:tcPr>
          <w:p w14:paraId="36C89313" w14:textId="77777777" w:rsidR="00DA05E5" w:rsidRDefault="00DA05E5">
            <w:pPr>
              <w:jc w:val="right"/>
              <w:rPr>
                <w:rFonts w:ascii="Arial" w:hAnsi="Arial" w:cs="Arial"/>
              </w:rPr>
            </w:pPr>
            <w:r>
              <w:rPr>
                <w:rFonts w:ascii="Arial" w:hAnsi="Arial" w:cs="Arial"/>
              </w:rPr>
              <w:t>1.7.1986</w:t>
            </w:r>
          </w:p>
        </w:tc>
        <w:tc>
          <w:tcPr>
            <w:tcW w:w="0" w:type="auto"/>
            <w:tcBorders>
              <w:top w:val="single" w:sz="2" w:space="0" w:color="auto"/>
              <w:left w:val="single" w:sz="8" w:space="0" w:color="auto"/>
              <w:bottom w:val="single" w:sz="2" w:space="0" w:color="auto"/>
              <w:right w:val="single" w:sz="8" w:space="0" w:color="auto"/>
            </w:tcBorders>
            <w:noWrap/>
            <w:vAlign w:val="bottom"/>
          </w:tcPr>
          <w:p w14:paraId="47BF0908" w14:textId="77777777" w:rsidR="00DA05E5" w:rsidRDefault="00DA05E5">
            <w:pPr>
              <w:jc w:val="right"/>
              <w:rPr>
                <w:rFonts w:ascii="Arial" w:hAnsi="Arial" w:cs="Arial"/>
              </w:rPr>
            </w:pPr>
            <w:r>
              <w:rPr>
                <w:rFonts w:ascii="Arial" w:hAnsi="Arial" w:cs="Arial"/>
              </w:rPr>
              <w:t>1 091,25 mk</w:t>
            </w:r>
          </w:p>
        </w:tc>
        <w:tc>
          <w:tcPr>
            <w:tcW w:w="0" w:type="auto"/>
            <w:tcBorders>
              <w:top w:val="single" w:sz="2" w:space="0" w:color="auto"/>
              <w:left w:val="single" w:sz="8" w:space="0" w:color="auto"/>
              <w:bottom w:val="single" w:sz="2" w:space="0" w:color="auto"/>
              <w:right w:val="single" w:sz="8" w:space="0" w:color="auto"/>
            </w:tcBorders>
            <w:noWrap/>
            <w:vAlign w:val="bottom"/>
          </w:tcPr>
          <w:p w14:paraId="06CA5C8A" w14:textId="77777777" w:rsidR="00DA05E5" w:rsidRDefault="00DA05E5">
            <w:pPr>
              <w:jc w:val="right"/>
              <w:rPr>
                <w:rFonts w:ascii="Arial" w:hAnsi="Arial" w:cs="Arial"/>
              </w:rPr>
            </w:pPr>
            <w:r>
              <w:rPr>
                <w:rFonts w:ascii="Arial" w:hAnsi="Arial" w:cs="Arial"/>
              </w:rPr>
              <w:t>2 142 mk</w:t>
            </w:r>
          </w:p>
        </w:tc>
        <w:tc>
          <w:tcPr>
            <w:tcW w:w="0" w:type="auto"/>
            <w:tcBorders>
              <w:top w:val="single" w:sz="2" w:space="0" w:color="auto"/>
              <w:left w:val="single" w:sz="8" w:space="0" w:color="auto"/>
              <w:bottom w:val="single" w:sz="2" w:space="0" w:color="auto"/>
              <w:right w:val="single" w:sz="8" w:space="0" w:color="auto"/>
            </w:tcBorders>
            <w:noWrap/>
            <w:vAlign w:val="bottom"/>
          </w:tcPr>
          <w:p w14:paraId="1C4CCB70" w14:textId="77777777" w:rsidR="00DA05E5" w:rsidRDefault="00DA05E5">
            <w:pPr>
              <w:jc w:val="right"/>
              <w:rPr>
                <w:rFonts w:ascii="Arial" w:hAnsi="Arial" w:cs="Arial"/>
              </w:rPr>
            </w:pPr>
            <w:r>
              <w:rPr>
                <w:rFonts w:ascii="Arial" w:hAnsi="Arial" w:cs="Arial"/>
              </w:rPr>
              <w:t>0,2</w:t>
            </w:r>
          </w:p>
        </w:tc>
        <w:tc>
          <w:tcPr>
            <w:tcW w:w="0" w:type="auto"/>
            <w:tcBorders>
              <w:top w:val="single" w:sz="2" w:space="0" w:color="auto"/>
              <w:left w:val="single" w:sz="8" w:space="0" w:color="auto"/>
              <w:bottom w:val="single" w:sz="2" w:space="0" w:color="auto"/>
              <w:right w:val="single" w:sz="8" w:space="0" w:color="auto"/>
            </w:tcBorders>
            <w:noWrap/>
            <w:vAlign w:val="bottom"/>
          </w:tcPr>
          <w:p w14:paraId="49254F18" w14:textId="77777777" w:rsidR="00DA05E5" w:rsidRDefault="00DA05E5">
            <w:pPr>
              <w:jc w:val="right"/>
              <w:rPr>
                <w:rFonts w:ascii="Arial" w:hAnsi="Arial" w:cs="Arial"/>
              </w:rPr>
            </w:pPr>
            <w:r>
              <w:rPr>
                <w:rFonts w:ascii="Arial" w:hAnsi="Arial" w:cs="Arial"/>
              </w:rPr>
              <w:t>0,8</w:t>
            </w:r>
          </w:p>
        </w:tc>
        <w:tc>
          <w:tcPr>
            <w:tcW w:w="0" w:type="auto"/>
            <w:tcBorders>
              <w:top w:val="single" w:sz="2" w:space="0" w:color="auto"/>
              <w:left w:val="single" w:sz="8" w:space="0" w:color="auto"/>
              <w:bottom w:val="single" w:sz="2" w:space="0" w:color="auto"/>
              <w:right w:val="single" w:sz="8" w:space="0" w:color="auto"/>
            </w:tcBorders>
            <w:noWrap/>
            <w:vAlign w:val="bottom"/>
          </w:tcPr>
          <w:p w14:paraId="37582988" w14:textId="77777777" w:rsidR="00DA05E5" w:rsidRDefault="00DA05E5">
            <w:pPr>
              <w:jc w:val="right"/>
              <w:rPr>
                <w:rFonts w:ascii="Arial" w:hAnsi="Arial" w:cs="Arial"/>
              </w:rPr>
            </w:pPr>
            <w:r>
              <w:rPr>
                <w:rFonts w:ascii="Arial" w:hAnsi="Arial" w:cs="Arial"/>
              </w:rPr>
              <w:t>0,25</w:t>
            </w:r>
          </w:p>
        </w:tc>
        <w:tc>
          <w:tcPr>
            <w:tcW w:w="2048" w:type="dxa"/>
            <w:tcBorders>
              <w:top w:val="single" w:sz="2" w:space="0" w:color="auto"/>
              <w:left w:val="single" w:sz="8" w:space="0" w:color="auto"/>
              <w:bottom w:val="single" w:sz="2" w:space="0" w:color="auto"/>
            </w:tcBorders>
          </w:tcPr>
          <w:p w14:paraId="4C3E09C4" w14:textId="77777777" w:rsidR="00DA05E5" w:rsidRDefault="00DA05E5">
            <w:pPr>
              <w:rPr>
                <w:rFonts w:ascii="Arial" w:hAnsi="Arial" w:cs="Arial"/>
              </w:rPr>
            </w:pPr>
          </w:p>
        </w:tc>
      </w:tr>
      <w:tr w:rsidR="00DA05E5" w14:paraId="319D193E" w14:textId="77777777" w:rsidTr="008D7334">
        <w:trPr>
          <w:trHeight w:val="255"/>
          <w:jc w:val="center"/>
        </w:trPr>
        <w:tc>
          <w:tcPr>
            <w:tcW w:w="0" w:type="auto"/>
            <w:tcBorders>
              <w:top w:val="single" w:sz="2" w:space="0" w:color="auto"/>
              <w:bottom w:val="single" w:sz="2" w:space="0" w:color="auto"/>
              <w:right w:val="single" w:sz="8" w:space="0" w:color="auto"/>
            </w:tcBorders>
            <w:noWrap/>
            <w:vAlign w:val="bottom"/>
          </w:tcPr>
          <w:p w14:paraId="1FE74A24" w14:textId="77777777" w:rsidR="00DA05E5" w:rsidRDefault="00DA05E5">
            <w:pPr>
              <w:jc w:val="right"/>
              <w:rPr>
                <w:rFonts w:ascii="Arial" w:hAnsi="Arial" w:cs="Arial"/>
              </w:rPr>
            </w:pPr>
            <w:r>
              <w:rPr>
                <w:rFonts w:ascii="Arial" w:hAnsi="Arial" w:cs="Arial"/>
              </w:rPr>
              <w:t>1.1.1987</w:t>
            </w:r>
          </w:p>
        </w:tc>
        <w:tc>
          <w:tcPr>
            <w:tcW w:w="0" w:type="auto"/>
            <w:tcBorders>
              <w:top w:val="single" w:sz="2" w:space="0" w:color="auto"/>
              <w:left w:val="single" w:sz="8" w:space="0" w:color="auto"/>
              <w:bottom w:val="single" w:sz="2" w:space="0" w:color="auto"/>
              <w:right w:val="single" w:sz="8" w:space="0" w:color="auto"/>
            </w:tcBorders>
            <w:noWrap/>
            <w:vAlign w:val="bottom"/>
          </w:tcPr>
          <w:p w14:paraId="07141802" w14:textId="77777777" w:rsidR="00DA05E5" w:rsidRDefault="00DA05E5">
            <w:pPr>
              <w:jc w:val="right"/>
              <w:rPr>
                <w:rFonts w:ascii="Arial" w:hAnsi="Arial" w:cs="Arial"/>
              </w:rPr>
            </w:pPr>
            <w:r>
              <w:rPr>
                <w:rFonts w:ascii="Arial" w:hAnsi="Arial" w:cs="Arial"/>
              </w:rPr>
              <w:t>1 147,50 mk</w:t>
            </w:r>
          </w:p>
        </w:tc>
        <w:tc>
          <w:tcPr>
            <w:tcW w:w="0" w:type="auto"/>
            <w:tcBorders>
              <w:top w:val="single" w:sz="2" w:space="0" w:color="auto"/>
              <w:left w:val="single" w:sz="8" w:space="0" w:color="auto"/>
              <w:bottom w:val="single" w:sz="2" w:space="0" w:color="auto"/>
              <w:right w:val="single" w:sz="8" w:space="0" w:color="auto"/>
            </w:tcBorders>
            <w:noWrap/>
            <w:vAlign w:val="bottom"/>
          </w:tcPr>
          <w:p w14:paraId="28E9AF70" w14:textId="77777777" w:rsidR="00DA05E5" w:rsidRDefault="00DA05E5">
            <w:pPr>
              <w:jc w:val="right"/>
              <w:rPr>
                <w:rFonts w:ascii="Arial" w:hAnsi="Arial" w:cs="Arial"/>
              </w:rPr>
            </w:pPr>
            <w:r>
              <w:rPr>
                <w:rFonts w:ascii="Arial" w:hAnsi="Arial" w:cs="Arial"/>
              </w:rPr>
              <w:t>2 600 mk</w:t>
            </w:r>
          </w:p>
        </w:tc>
        <w:tc>
          <w:tcPr>
            <w:tcW w:w="0" w:type="auto"/>
            <w:tcBorders>
              <w:top w:val="single" w:sz="2" w:space="0" w:color="auto"/>
              <w:left w:val="single" w:sz="8" w:space="0" w:color="auto"/>
              <w:bottom w:val="single" w:sz="2" w:space="0" w:color="auto"/>
              <w:right w:val="single" w:sz="8" w:space="0" w:color="auto"/>
            </w:tcBorders>
            <w:noWrap/>
            <w:vAlign w:val="bottom"/>
          </w:tcPr>
          <w:p w14:paraId="27FC23B2" w14:textId="77777777" w:rsidR="00DA05E5" w:rsidRDefault="00DA05E5">
            <w:pPr>
              <w:jc w:val="right"/>
              <w:rPr>
                <w:rFonts w:ascii="Arial" w:hAnsi="Arial" w:cs="Arial"/>
              </w:rPr>
            </w:pPr>
            <w:r>
              <w:rPr>
                <w:rFonts w:ascii="Arial" w:hAnsi="Arial" w:cs="Arial"/>
              </w:rPr>
              <w:t>0,2</w:t>
            </w:r>
          </w:p>
        </w:tc>
        <w:tc>
          <w:tcPr>
            <w:tcW w:w="0" w:type="auto"/>
            <w:tcBorders>
              <w:top w:val="single" w:sz="2" w:space="0" w:color="auto"/>
              <w:left w:val="single" w:sz="8" w:space="0" w:color="auto"/>
              <w:bottom w:val="single" w:sz="2" w:space="0" w:color="auto"/>
              <w:right w:val="single" w:sz="8" w:space="0" w:color="auto"/>
            </w:tcBorders>
            <w:noWrap/>
            <w:vAlign w:val="bottom"/>
          </w:tcPr>
          <w:p w14:paraId="0EF22C7F" w14:textId="77777777" w:rsidR="00DA05E5" w:rsidRDefault="00DA05E5">
            <w:pPr>
              <w:jc w:val="right"/>
              <w:rPr>
                <w:rFonts w:ascii="Arial" w:hAnsi="Arial" w:cs="Arial"/>
              </w:rPr>
            </w:pPr>
            <w:r>
              <w:rPr>
                <w:rFonts w:ascii="Arial" w:hAnsi="Arial" w:cs="Arial"/>
              </w:rPr>
              <w:t>0,8</w:t>
            </w:r>
          </w:p>
        </w:tc>
        <w:tc>
          <w:tcPr>
            <w:tcW w:w="0" w:type="auto"/>
            <w:tcBorders>
              <w:top w:val="single" w:sz="2" w:space="0" w:color="auto"/>
              <w:left w:val="single" w:sz="8" w:space="0" w:color="auto"/>
              <w:bottom w:val="single" w:sz="2" w:space="0" w:color="auto"/>
              <w:right w:val="single" w:sz="8" w:space="0" w:color="auto"/>
            </w:tcBorders>
            <w:noWrap/>
            <w:vAlign w:val="bottom"/>
          </w:tcPr>
          <w:p w14:paraId="7BA1CCE4" w14:textId="77777777" w:rsidR="00DA05E5" w:rsidRDefault="00DA05E5">
            <w:pPr>
              <w:jc w:val="right"/>
              <w:rPr>
                <w:rFonts w:ascii="Arial" w:hAnsi="Arial" w:cs="Arial"/>
              </w:rPr>
            </w:pPr>
            <w:r>
              <w:rPr>
                <w:rFonts w:ascii="Arial" w:hAnsi="Arial" w:cs="Arial"/>
              </w:rPr>
              <w:t>0,25</w:t>
            </w:r>
          </w:p>
        </w:tc>
        <w:tc>
          <w:tcPr>
            <w:tcW w:w="2048" w:type="dxa"/>
            <w:tcBorders>
              <w:top w:val="single" w:sz="2" w:space="0" w:color="auto"/>
              <w:left w:val="single" w:sz="8" w:space="0" w:color="auto"/>
              <w:bottom w:val="single" w:sz="2" w:space="0" w:color="auto"/>
            </w:tcBorders>
          </w:tcPr>
          <w:p w14:paraId="093E2EFB" w14:textId="77777777" w:rsidR="00DA05E5" w:rsidRDefault="00DA05E5">
            <w:pPr>
              <w:rPr>
                <w:rFonts w:ascii="Arial" w:hAnsi="Arial" w:cs="Arial"/>
              </w:rPr>
            </w:pPr>
            <w:r>
              <w:rPr>
                <w:rFonts w:ascii="Arial" w:hAnsi="Arial" w:cs="Arial"/>
              </w:rPr>
              <w:t>Indeksikorotus</w:t>
            </w:r>
          </w:p>
        </w:tc>
      </w:tr>
      <w:tr w:rsidR="00DA05E5" w14:paraId="49906D8D" w14:textId="77777777" w:rsidTr="008D7334">
        <w:trPr>
          <w:trHeight w:val="255"/>
          <w:jc w:val="center"/>
        </w:trPr>
        <w:tc>
          <w:tcPr>
            <w:tcW w:w="0" w:type="auto"/>
            <w:tcBorders>
              <w:top w:val="single" w:sz="2" w:space="0" w:color="auto"/>
              <w:bottom w:val="single" w:sz="2" w:space="0" w:color="auto"/>
              <w:right w:val="single" w:sz="8" w:space="0" w:color="auto"/>
            </w:tcBorders>
            <w:noWrap/>
            <w:vAlign w:val="bottom"/>
          </w:tcPr>
          <w:p w14:paraId="72DE32FE" w14:textId="77777777" w:rsidR="00DA05E5" w:rsidRDefault="00DA05E5">
            <w:pPr>
              <w:jc w:val="right"/>
              <w:rPr>
                <w:rFonts w:ascii="Arial" w:hAnsi="Arial" w:cs="Arial"/>
              </w:rPr>
            </w:pPr>
            <w:r>
              <w:rPr>
                <w:rFonts w:ascii="Arial" w:hAnsi="Arial" w:cs="Arial"/>
              </w:rPr>
              <w:t>1.1.1988</w:t>
            </w:r>
          </w:p>
        </w:tc>
        <w:tc>
          <w:tcPr>
            <w:tcW w:w="0" w:type="auto"/>
            <w:tcBorders>
              <w:top w:val="single" w:sz="2" w:space="0" w:color="auto"/>
              <w:left w:val="single" w:sz="8" w:space="0" w:color="auto"/>
              <w:bottom w:val="single" w:sz="2" w:space="0" w:color="auto"/>
              <w:right w:val="single" w:sz="8" w:space="0" w:color="auto"/>
            </w:tcBorders>
            <w:noWrap/>
            <w:vAlign w:val="bottom"/>
          </w:tcPr>
          <w:p w14:paraId="51572173" w14:textId="77777777" w:rsidR="00DA05E5" w:rsidRDefault="00DA05E5">
            <w:pPr>
              <w:jc w:val="right"/>
              <w:rPr>
                <w:rFonts w:ascii="Arial" w:hAnsi="Arial" w:cs="Arial"/>
              </w:rPr>
            </w:pPr>
            <w:r>
              <w:rPr>
                <w:rFonts w:ascii="Arial" w:hAnsi="Arial" w:cs="Arial"/>
              </w:rPr>
              <w:t>1 210,00 mk</w:t>
            </w:r>
          </w:p>
        </w:tc>
        <w:tc>
          <w:tcPr>
            <w:tcW w:w="0" w:type="auto"/>
            <w:tcBorders>
              <w:top w:val="single" w:sz="2" w:space="0" w:color="auto"/>
              <w:left w:val="single" w:sz="8" w:space="0" w:color="auto"/>
              <w:bottom w:val="single" w:sz="2" w:space="0" w:color="auto"/>
              <w:right w:val="single" w:sz="8" w:space="0" w:color="auto"/>
            </w:tcBorders>
            <w:noWrap/>
            <w:vAlign w:val="bottom"/>
          </w:tcPr>
          <w:p w14:paraId="16AB1744" w14:textId="77777777" w:rsidR="00DA05E5" w:rsidRDefault="00DA05E5">
            <w:pPr>
              <w:jc w:val="right"/>
              <w:rPr>
                <w:rFonts w:ascii="Arial" w:hAnsi="Arial" w:cs="Arial"/>
              </w:rPr>
            </w:pPr>
            <w:r>
              <w:rPr>
                <w:rFonts w:ascii="Arial" w:hAnsi="Arial" w:cs="Arial"/>
              </w:rPr>
              <w:t>2 740 mk</w:t>
            </w:r>
          </w:p>
        </w:tc>
        <w:tc>
          <w:tcPr>
            <w:tcW w:w="0" w:type="auto"/>
            <w:tcBorders>
              <w:top w:val="single" w:sz="2" w:space="0" w:color="auto"/>
              <w:left w:val="single" w:sz="8" w:space="0" w:color="auto"/>
              <w:bottom w:val="single" w:sz="2" w:space="0" w:color="auto"/>
              <w:right w:val="single" w:sz="8" w:space="0" w:color="auto"/>
            </w:tcBorders>
            <w:noWrap/>
            <w:vAlign w:val="bottom"/>
          </w:tcPr>
          <w:p w14:paraId="3CA8410D" w14:textId="77777777" w:rsidR="00DA05E5" w:rsidRDefault="00DA05E5">
            <w:pPr>
              <w:jc w:val="right"/>
              <w:rPr>
                <w:rFonts w:ascii="Arial" w:hAnsi="Arial" w:cs="Arial"/>
              </w:rPr>
            </w:pPr>
            <w:r>
              <w:rPr>
                <w:rFonts w:ascii="Arial" w:hAnsi="Arial" w:cs="Arial"/>
              </w:rPr>
              <w:t>0,2</w:t>
            </w:r>
          </w:p>
        </w:tc>
        <w:tc>
          <w:tcPr>
            <w:tcW w:w="0" w:type="auto"/>
            <w:tcBorders>
              <w:top w:val="single" w:sz="2" w:space="0" w:color="auto"/>
              <w:left w:val="single" w:sz="8" w:space="0" w:color="auto"/>
              <w:bottom w:val="single" w:sz="2" w:space="0" w:color="auto"/>
              <w:right w:val="single" w:sz="8" w:space="0" w:color="auto"/>
            </w:tcBorders>
            <w:noWrap/>
            <w:vAlign w:val="bottom"/>
          </w:tcPr>
          <w:p w14:paraId="1DD47627" w14:textId="77777777" w:rsidR="00DA05E5" w:rsidRDefault="00DA05E5">
            <w:pPr>
              <w:jc w:val="right"/>
              <w:rPr>
                <w:rFonts w:ascii="Arial" w:hAnsi="Arial" w:cs="Arial"/>
              </w:rPr>
            </w:pPr>
            <w:r>
              <w:rPr>
                <w:rFonts w:ascii="Arial" w:hAnsi="Arial" w:cs="Arial"/>
              </w:rPr>
              <w:t>0,8</w:t>
            </w:r>
          </w:p>
        </w:tc>
        <w:tc>
          <w:tcPr>
            <w:tcW w:w="0" w:type="auto"/>
            <w:tcBorders>
              <w:top w:val="single" w:sz="2" w:space="0" w:color="auto"/>
              <w:left w:val="single" w:sz="8" w:space="0" w:color="auto"/>
              <w:bottom w:val="single" w:sz="2" w:space="0" w:color="auto"/>
              <w:right w:val="single" w:sz="8" w:space="0" w:color="auto"/>
            </w:tcBorders>
            <w:noWrap/>
            <w:vAlign w:val="bottom"/>
          </w:tcPr>
          <w:p w14:paraId="7AC57541" w14:textId="77777777" w:rsidR="00DA05E5" w:rsidRDefault="00DA05E5">
            <w:pPr>
              <w:jc w:val="right"/>
              <w:rPr>
                <w:rFonts w:ascii="Arial" w:hAnsi="Arial" w:cs="Arial"/>
              </w:rPr>
            </w:pPr>
            <w:r>
              <w:rPr>
                <w:rFonts w:ascii="Arial" w:hAnsi="Arial" w:cs="Arial"/>
              </w:rPr>
              <w:t>0,25</w:t>
            </w:r>
          </w:p>
        </w:tc>
        <w:tc>
          <w:tcPr>
            <w:tcW w:w="2048" w:type="dxa"/>
            <w:tcBorders>
              <w:top w:val="single" w:sz="2" w:space="0" w:color="auto"/>
              <w:left w:val="single" w:sz="8" w:space="0" w:color="auto"/>
              <w:bottom w:val="single" w:sz="2" w:space="0" w:color="auto"/>
            </w:tcBorders>
          </w:tcPr>
          <w:p w14:paraId="04303C92" w14:textId="77777777" w:rsidR="00DA05E5" w:rsidRDefault="00DA05E5">
            <w:pPr>
              <w:rPr>
                <w:rFonts w:ascii="Arial" w:hAnsi="Arial" w:cs="Arial"/>
              </w:rPr>
            </w:pPr>
            <w:r>
              <w:rPr>
                <w:rFonts w:ascii="Arial" w:hAnsi="Arial" w:cs="Arial"/>
              </w:rPr>
              <w:t>Indeksikorotus</w:t>
            </w:r>
          </w:p>
        </w:tc>
      </w:tr>
      <w:tr w:rsidR="00DA05E5" w14:paraId="1C4F0844" w14:textId="77777777" w:rsidTr="008D7334">
        <w:trPr>
          <w:trHeight w:val="255"/>
          <w:jc w:val="center"/>
        </w:trPr>
        <w:tc>
          <w:tcPr>
            <w:tcW w:w="0" w:type="auto"/>
            <w:tcBorders>
              <w:top w:val="single" w:sz="2" w:space="0" w:color="auto"/>
              <w:bottom w:val="single" w:sz="2" w:space="0" w:color="auto"/>
              <w:right w:val="single" w:sz="8" w:space="0" w:color="auto"/>
            </w:tcBorders>
            <w:noWrap/>
            <w:vAlign w:val="bottom"/>
          </w:tcPr>
          <w:p w14:paraId="44C7A31F" w14:textId="77777777" w:rsidR="00DA05E5" w:rsidRDefault="00DA05E5">
            <w:pPr>
              <w:jc w:val="right"/>
              <w:rPr>
                <w:rFonts w:ascii="Arial" w:hAnsi="Arial" w:cs="Arial"/>
              </w:rPr>
            </w:pPr>
            <w:r>
              <w:rPr>
                <w:rFonts w:ascii="Arial" w:hAnsi="Arial" w:cs="Arial"/>
              </w:rPr>
              <w:t>1.1.1989</w:t>
            </w:r>
          </w:p>
        </w:tc>
        <w:tc>
          <w:tcPr>
            <w:tcW w:w="0" w:type="auto"/>
            <w:tcBorders>
              <w:top w:val="single" w:sz="2" w:space="0" w:color="auto"/>
              <w:left w:val="single" w:sz="8" w:space="0" w:color="auto"/>
              <w:bottom w:val="single" w:sz="2" w:space="0" w:color="auto"/>
              <w:right w:val="single" w:sz="8" w:space="0" w:color="auto"/>
            </w:tcBorders>
            <w:noWrap/>
            <w:vAlign w:val="bottom"/>
          </w:tcPr>
          <w:p w14:paraId="39C9C17E" w14:textId="77777777" w:rsidR="00DA05E5" w:rsidRDefault="00DA05E5">
            <w:pPr>
              <w:jc w:val="right"/>
              <w:rPr>
                <w:rFonts w:ascii="Arial" w:hAnsi="Arial" w:cs="Arial"/>
              </w:rPr>
            </w:pPr>
            <w:r>
              <w:rPr>
                <w:rFonts w:ascii="Arial" w:hAnsi="Arial" w:cs="Arial"/>
              </w:rPr>
              <w:t>1 300,00 mk</w:t>
            </w:r>
          </w:p>
        </w:tc>
        <w:tc>
          <w:tcPr>
            <w:tcW w:w="0" w:type="auto"/>
            <w:tcBorders>
              <w:top w:val="single" w:sz="2" w:space="0" w:color="auto"/>
              <w:left w:val="single" w:sz="8" w:space="0" w:color="auto"/>
              <w:bottom w:val="single" w:sz="2" w:space="0" w:color="auto"/>
              <w:right w:val="single" w:sz="8" w:space="0" w:color="auto"/>
            </w:tcBorders>
            <w:noWrap/>
            <w:vAlign w:val="bottom"/>
          </w:tcPr>
          <w:p w14:paraId="0C10C177" w14:textId="77777777" w:rsidR="00DA05E5" w:rsidRDefault="00DA05E5">
            <w:pPr>
              <w:jc w:val="right"/>
              <w:rPr>
                <w:rFonts w:ascii="Arial" w:hAnsi="Arial" w:cs="Arial"/>
              </w:rPr>
            </w:pPr>
            <w:r>
              <w:rPr>
                <w:rFonts w:ascii="Arial" w:hAnsi="Arial" w:cs="Arial"/>
              </w:rPr>
              <w:t>2 944 mk</w:t>
            </w:r>
          </w:p>
        </w:tc>
        <w:tc>
          <w:tcPr>
            <w:tcW w:w="0" w:type="auto"/>
            <w:tcBorders>
              <w:top w:val="single" w:sz="2" w:space="0" w:color="auto"/>
              <w:left w:val="single" w:sz="8" w:space="0" w:color="auto"/>
              <w:bottom w:val="single" w:sz="2" w:space="0" w:color="auto"/>
              <w:right w:val="single" w:sz="8" w:space="0" w:color="auto"/>
            </w:tcBorders>
            <w:noWrap/>
            <w:vAlign w:val="bottom"/>
          </w:tcPr>
          <w:p w14:paraId="79DA98AA" w14:textId="77777777" w:rsidR="00DA05E5" w:rsidRDefault="00DA05E5">
            <w:pPr>
              <w:jc w:val="right"/>
              <w:rPr>
                <w:rFonts w:ascii="Arial" w:hAnsi="Arial" w:cs="Arial"/>
              </w:rPr>
            </w:pPr>
            <w:r>
              <w:rPr>
                <w:rFonts w:ascii="Arial" w:hAnsi="Arial" w:cs="Arial"/>
              </w:rPr>
              <w:t>0,2</w:t>
            </w:r>
          </w:p>
        </w:tc>
        <w:tc>
          <w:tcPr>
            <w:tcW w:w="0" w:type="auto"/>
            <w:tcBorders>
              <w:top w:val="single" w:sz="2" w:space="0" w:color="auto"/>
              <w:left w:val="single" w:sz="8" w:space="0" w:color="auto"/>
              <w:bottom w:val="single" w:sz="2" w:space="0" w:color="auto"/>
              <w:right w:val="single" w:sz="8" w:space="0" w:color="auto"/>
            </w:tcBorders>
            <w:noWrap/>
            <w:vAlign w:val="bottom"/>
          </w:tcPr>
          <w:p w14:paraId="521FB8ED" w14:textId="77777777" w:rsidR="00DA05E5" w:rsidRDefault="00DA05E5">
            <w:pPr>
              <w:jc w:val="right"/>
              <w:rPr>
                <w:rFonts w:ascii="Arial" w:hAnsi="Arial" w:cs="Arial"/>
              </w:rPr>
            </w:pPr>
            <w:r>
              <w:rPr>
                <w:rFonts w:ascii="Arial" w:hAnsi="Arial" w:cs="Arial"/>
              </w:rPr>
              <w:t>0,8</w:t>
            </w:r>
          </w:p>
        </w:tc>
        <w:tc>
          <w:tcPr>
            <w:tcW w:w="0" w:type="auto"/>
            <w:tcBorders>
              <w:top w:val="single" w:sz="2" w:space="0" w:color="auto"/>
              <w:left w:val="single" w:sz="8" w:space="0" w:color="auto"/>
              <w:bottom w:val="single" w:sz="2" w:space="0" w:color="auto"/>
              <w:right w:val="single" w:sz="8" w:space="0" w:color="auto"/>
            </w:tcBorders>
            <w:noWrap/>
            <w:vAlign w:val="bottom"/>
          </w:tcPr>
          <w:p w14:paraId="26065003" w14:textId="77777777" w:rsidR="00DA05E5" w:rsidRDefault="00DA05E5">
            <w:pPr>
              <w:jc w:val="right"/>
              <w:rPr>
                <w:rFonts w:ascii="Arial" w:hAnsi="Arial" w:cs="Arial"/>
              </w:rPr>
            </w:pPr>
            <w:r>
              <w:rPr>
                <w:rFonts w:ascii="Arial" w:hAnsi="Arial" w:cs="Arial"/>
              </w:rPr>
              <w:t>0,25</w:t>
            </w:r>
          </w:p>
        </w:tc>
        <w:tc>
          <w:tcPr>
            <w:tcW w:w="2048" w:type="dxa"/>
            <w:tcBorders>
              <w:top w:val="single" w:sz="2" w:space="0" w:color="auto"/>
              <w:left w:val="single" w:sz="8" w:space="0" w:color="auto"/>
              <w:bottom w:val="single" w:sz="2" w:space="0" w:color="auto"/>
            </w:tcBorders>
          </w:tcPr>
          <w:p w14:paraId="5B385CDA" w14:textId="77777777" w:rsidR="00DA05E5" w:rsidRDefault="00DA05E5">
            <w:pPr>
              <w:rPr>
                <w:rFonts w:ascii="Arial" w:hAnsi="Arial" w:cs="Arial"/>
              </w:rPr>
            </w:pPr>
            <w:r>
              <w:rPr>
                <w:rFonts w:ascii="Arial" w:hAnsi="Arial" w:cs="Arial"/>
              </w:rPr>
              <w:t>Indeksikorotus</w:t>
            </w:r>
          </w:p>
        </w:tc>
      </w:tr>
      <w:tr w:rsidR="00DA05E5" w14:paraId="3AAF3869" w14:textId="77777777" w:rsidTr="008D7334">
        <w:trPr>
          <w:trHeight w:val="255"/>
          <w:jc w:val="center"/>
        </w:trPr>
        <w:tc>
          <w:tcPr>
            <w:tcW w:w="0" w:type="auto"/>
            <w:tcBorders>
              <w:top w:val="single" w:sz="2" w:space="0" w:color="auto"/>
              <w:bottom w:val="single" w:sz="2" w:space="0" w:color="auto"/>
              <w:right w:val="single" w:sz="8" w:space="0" w:color="auto"/>
            </w:tcBorders>
            <w:noWrap/>
            <w:vAlign w:val="bottom"/>
          </w:tcPr>
          <w:p w14:paraId="1EFCCFDA" w14:textId="77777777" w:rsidR="00DA05E5" w:rsidRDefault="00DA05E5">
            <w:pPr>
              <w:jc w:val="right"/>
              <w:rPr>
                <w:rFonts w:ascii="Arial" w:hAnsi="Arial" w:cs="Arial"/>
              </w:rPr>
            </w:pPr>
            <w:r>
              <w:rPr>
                <w:rFonts w:ascii="Arial" w:hAnsi="Arial" w:cs="Arial"/>
              </w:rPr>
              <w:t>1.1.1990</w:t>
            </w:r>
          </w:p>
        </w:tc>
        <w:tc>
          <w:tcPr>
            <w:tcW w:w="0" w:type="auto"/>
            <w:tcBorders>
              <w:top w:val="single" w:sz="2" w:space="0" w:color="auto"/>
              <w:left w:val="single" w:sz="8" w:space="0" w:color="auto"/>
              <w:bottom w:val="single" w:sz="2" w:space="0" w:color="auto"/>
              <w:right w:val="single" w:sz="8" w:space="0" w:color="auto"/>
            </w:tcBorders>
            <w:noWrap/>
            <w:vAlign w:val="bottom"/>
          </w:tcPr>
          <w:p w14:paraId="63BEAC0B" w14:textId="77777777" w:rsidR="00DA05E5" w:rsidRDefault="00DA05E5">
            <w:pPr>
              <w:jc w:val="right"/>
              <w:rPr>
                <w:rFonts w:ascii="Arial" w:hAnsi="Arial" w:cs="Arial"/>
              </w:rPr>
            </w:pPr>
            <w:r>
              <w:rPr>
                <w:rFonts w:ascii="Arial" w:hAnsi="Arial" w:cs="Arial"/>
              </w:rPr>
              <w:t>1 388,00 mk</w:t>
            </w:r>
          </w:p>
        </w:tc>
        <w:tc>
          <w:tcPr>
            <w:tcW w:w="0" w:type="auto"/>
            <w:tcBorders>
              <w:top w:val="single" w:sz="2" w:space="0" w:color="auto"/>
              <w:left w:val="single" w:sz="8" w:space="0" w:color="auto"/>
              <w:bottom w:val="single" w:sz="2" w:space="0" w:color="auto"/>
              <w:right w:val="single" w:sz="8" w:space="0" w:color="auto"/>
            </w:tcBorders>
            <w:noWrap/>
            <w:vAlign w:val="bottom"/>
          </w:tcPr>
          <w:p w14:paraId="24DB17A3" w14:textId="77777777" w:rsidR="00DA05E5" w:rsidRDefault="00DA05E5">
            <w:pPr>
              <w:jc w:val="right"/>
              <w:rPr>
                <w:rFonts w:ascii="Arial" w:hAnsi="Arial" w:cs="Arial"/>
              </w:rPr>
            </w:pPr>
            <w:r>
              <w:rPr>
                <w:rFonts w:ascii="Arial" w:hAnsi="Arial" w:cs="Arial"/>
              </w:rPr>
              <w:t>3 144 mk</w:t>
            </w:r>
          </w:p>
        </w:tc>
        <w:tc>
          <w:tcPr>
            <w:tcW w:w="0" w:type="auto"/>
            <w:tcBorders>
              <w:top w:val="single" w:sz="2" w:space="0" w:color="auto"/>
              <w:left w:val="single" w:sz="8" w:space="0" w:color="auto"/>
              <w:bottom w:val="single" w:sz="2" w:space="0" w:color="auto"/>
              <w:right w:val="single" w:sz="8" w:space="0" w:color="auto"/>
            </w:tcBorders>
            <w:noWrap/>
            <w:vAlign w:val="bottom"/>
          </w:tcPr>
          <w:p w14:paraId="04268270" w14:textId="77777777" w:rsidR="00DA05E5" w:rsidRDefault="00DA05E5">
            <w:pPr>
              <w:jc w:val="right"/>
              <w:rPr>
                <w:rFonts w:ascii="Arial" w:hAnsi="Arial" w:cs="Arial"/>
              </w:rPr>
            </w:pPr>
            <w:r>
              <w:rPr>
                <w:rFonts w:ascii="Arial" w:hAnsi="Arial" w:cs="Arial"/>
              </w:rPr>
              <w:t>0,2</w:t>
            </w:r>
          </w:p>
        </w:tc>
        <w:tc>
          <w:tcPr>
            <w:tcW w:w="0" w:type="auto"/>
            <w:tcBorders>
              <w:top w:val="single" w:sz="2" w:space="0" w:color="auto"/>
              <w:left w:val="single" w:sz="8" w:space="0" w:color="auto"/>
              <w:bottom w:val="single" w:sz="2" w:space="0" w:color="auto"/>
              <w:right w:val="single" w:sz="8" w:space="0" w:color="auto"/>
            </w:tcBorders>
            <w:noWrap/>
            <w:vAlign w:val="bottom"/>
          </w:tcPr>
          <w:p w14:paraId="5466BB55" w14:textId="77777777" w:rsidR="00DA05E5" w:rsidRDefault="00DA05E5">
            <w:pPr>
              <w:jc w:val="right"/>
              <w:rPr>
                <w:rFonts w:ascii="Arial" w:hAnsi="Arial" w:cs="Arial"/>
              </w:rPr>
            </w:pPr>
            <w:r>
              <w:rPr>
                <w:rFonts w:ascii="Arial" w:hAnsi="Arial" w:cs="Arial"/>
              </w:rPr>
              <w:t>0,8</w:t>
            </w:r>
          </w:p>
        </w:tc>
        <w:tc>
          <w:tcPr>
            <w:tcW w:w="0" w:type="auto"/>
            <w:tcBorders>
              <w:top w:val="single" w:sz="2" w:space="0" w:color="auto"/>
              <w:left w:val="single" w:sz="8" w:space="0" w:color="auto"/>
              <w:bottom w:val="single" w:sz="2" w:space="0" w:color="auto"/>
              <w:right w:val="single" w:sz="8" w:space="0" w:color="auto"/>
            </w:tcBorders>
            <w:noWrap/>
            <w:vAlign w:val="bottom"/>
          </w:tcPr>
          <w:p w14:paraId="042D9203" w14:textId="77777777" w:rsidR="00DA05E5" w:rsidRDefault="00DA05E5">
            <w:pPr>
              <w:jc w:val="right"/>
              <w:rPr>
                <w:rFonts w:ascii="Arial" w:hAnsi="Arial" w:cs="Arial"/>
              </w:rPr>
            </w:pPr>
            <w:r>
              <w:rPr>
                <w:rFonts w:ascii="Arial" w:hAnsi="Arial" w:cs="Arial"/>
              </w:rPr>
              <w:t>0,25</w:t>
            </w:r>
          </w:p>
        </w:tc>
        <w:tc>
          <w:tcPr>
            <w:tcW w:w="2048" w:type="dxa"/>
            <w:tcBorders>
              <w:top w:val="single" w:sz="2" w:space="0" w:color="auto"/>
              <w:left w:val="single" w:sz="8" w:space="0" w:color="auto"/>
              <w:bottom w:val="single" w:sz="2" w:space="0" w:color="auto"/>
            </w:tcBorders>
          </w:tcPr>
          <w:p w14:paraId="6347204E" w14:textId="77777777" w:rsidR="00DA05E5" w:rsidRDefault="00DA05E5">
            <w:pPr>
              <w:rPr>
                <w:rFonts w:ascii="Arial" w:hAnsi="Arial" w:cs="Arial"/>
              </w:rPr>
            </w:pPr>
            <w:r>
              <w:rPr>
                <w:rFonts w:ascii="Arial" w:hAnsi="Arial" w:cs="Arial"/>
              </w:rPr>
              <w:t>Indeksikorotus</w:t>
            </w:r>
          </w:p>
        </w:tc>
      </w:tr>
      <w:tr w:rsidR="00DA05E5" w14:paraId="25DB62E3" w14:textId="77777777" w:rsidTr="008D7334">
        <w:trPr>
          <w:trHeight w:val="255"/>
          <w:jc w:val="center"/>
        </w:trPr>
        <w:tc>
          <w:tcPr>
            <w:tcW w:w="0" w:type="auto"/>
            <w:tcBorders>
              <w:top w:val="single" w:sz="2" w:space="0" w:color="auto"/>
              <w:bottom w:val="single" w:sz="2" w:space="0" w:color="auto"/>
              <w:right w:val="single" w:sz="8" w:space="0" w:color="auto"/>
            </w:tcBorders>
            <w:noWrap/>
          </w:tcPr>
          <w:p w14:paraId="6F13F972" w14:textId="77777777" w:rsidR="00DA05E5" w:rsidRDefault="00DA05E5">
            <w:pPr>
              <w:jc w:val="right"/>
              <w:rPr>
                <w:rFonts w:ascii="Arial" w:hAnsi="Arial" w:cs="Arial"/>
              </w:rPr>
            </w:pPr>
            <w:r>
              <w:rPr>
                <w:rFonts w:ascii="Arial" w:hAnsi="Arial" w:cs="Arial"/>
              </w:rPr>
              <w:t>1.1.1991</w:t>
            </w:r>
          </w:p>
        </w:tc>
        <w:tc>
          <w:tcPr>
            <w:tcW w:w="0" w:type="auto"/>
            <w:tcBorders>
              <w:top w:val="single" w:sz="2" w:space="0" w:color="auto"/>
              <w:left w:val="single" w:sz="8" w:space="0" w:color="auto"/>
              <w:bottom w:val="single" w:sz="2" w:space="0" w:color="auto"/>
              <w:right w:val="single" w:sz="8" w:space="0" w:color="auto"/>
            </w:tcBorders>
            <w:noWrap/>
          </w:tcPr>
          <w:p w14:paraId="6C557A6E" w14:textId="77777777" w:rsidR="00DA05E5" w:rsidRDefault="00DA05E5">
            <w:pPr>
              <w:jc w:val="right"/>
              <w:rPr>
                <w:rFonts w:ascii="Arial" w:hAnsi="Arial" w:cs="Arial"/>
              </w:rPr>
            </w:pPr>
            <w:r>
              <w:rPr>
                <w:rFonts w:ascii="Arial" w:hAnsi="Arial" w:cs="Arial"/>
              </w:rPr>
              <w:t>1 495,00 mk</w:t>
            </w:r>
          </w:p>
        </w:tc>
        <w:tc>
          <w:tcPr>
            <w:tcW w:w="0" w:type="auto"/>
            <w:tcBorders>
              <w:top w:val="single" w:sz="2" w:space="0" w:color="auto"/>
              <w:left w:val="single" w:sz="8" w:space="0" w:color="auto"/>
              <w:bottom w:val="single" w:sz="2" w:space="0" w:color="auto"/>
              <w:right w:val="single" w:sz="8" w:space="0" w:color="auto"/>
            </w:tcBorders>
            <w:noWrap/>
          </w:tcPr>
          <w:p w14:paraId="2646BD15" w14:textId="77777777" w:rsidR="00DA05E5" w:rsidRDefault="00DA05E5">
            <w:pPr>
              <w:jc w:val="right"/>
              <w:rPr>
                <w:rFonts w:ascii="Arial" w:hAnsi="Arial" w:cs="Arial"/>
              </w:rPr>
            </w:pPr>
            <w:r>
              <w:rPr>
                <w:rFonts w:ascii="Arial" w:hAnsi="Arial" w:cs="Arial"/>
              </w:rPr>
              <w:t>4 300 mk</w:t>
            </w:r>
          </w:p>
        </w:tc>
        <w:tc>
          <w:tcPr>
            <w:tcW w:w="0" w:type="auto"/>
            <w:tcBorders>
              <w:top w:val="single" w:sz="2" w:space="0" w:color="auto"/>
              <w:left w:val="single" w:sz="8" w:space="0" w:color="auto"/>
              <w:bottom w:val="single" w:sz="2" w:space="0" w:color="auto"/>
              <w:right w:val="single" w:sz="8" w:space="0" w:color="auto"/>
            </w:tcBorders>
            <w:noWrap/>
          </w:tcPr>
          <w:p w14:paraId="02D0907F" w14:textId="77777777" w:rsidR="00DA05E5" w:rsidRDefault="00DA05E5">
            <w:pPr>
              <w:jc w:val="right"/>
              <w:rPr>
                <w:rFonts w:ascii="Arial" w:hAnsi="Arial" w:cs="Arial"/>
              </w:rPr>
            </w:pPr>
            <w:r>
              <w:rPr>
                <w:rFonts w:ascii="Arial" w:hAnsi="Arial" w:cs="Arial"/>
              </w:rPr>
              <w:t>0,2</w:t>
            </w:r>
          </w:p>
        </w:tc>
        <w:tc>
          <w:tcPr>
            <w:tcW w:w="0" w:type="auto"/>
            <w:tcBorders>
              <w:top w:val="single" w:sz="2" w:space="0" w:color="auto"/>
              <w:left w:val="single" w:sz="8" w:space="0" w:color="auto"/>
              <w:bottom w:val="single" w:sz="2" w:space="0" w:color="auto"/>
              <w:right w:val="single" w:sz="8" w:space="0" w:color="auto"/>
            </w:tcBorders>
            <w:noWrap/>
          </w:tcPr>
          <w:p w14:paraId="1643FEA7" w14:textId="77777777" w:rsidR="00DA05E5" w:rsidRDefault="00DA05E5">
            <w:pPr>
              <w:jc w:val="right"/>
              <w:rPr>
                <w:rFonts w:ascii="Arial" w:hAnsi="Arial" w:cs="Arial"/>
              </w:rPr>
            </w:pPr>
            <w:r>
              <w:rPr>
                <w:rFonts w:ascii="Arial" w:hAnsi="Arial" w:cs="Arial"/>
              </w:rPr>
              <w:t>0,8</w:t>
            </w:r>
          </w:p>
        </w:tc>
        <w:tc>
          <w:tcPr>
            <w:tcW w:w="0" w:type="auto"/>
            <w:tcBorders>
              <w:top w:val="single" w:sz="2" w:space="0" w:color="auto"/>
              <w:left w:val="single" w:sz="8" w:space="0" w:color="auto"/>
              <w:bottom w:val="single" w:sz="2" w:space="0" w:color="auto"/>
              <w:right w:val="single" w:sz="8" w:space="0" w:color="auto"/>
            </w:tcBorders>
            <w:noWrap/>
          </w:tcPr>
          <w:p w14:paraId="498D0E15" w14:textId="77777777" w:rsidR="00DA05E5" w:rsidRDefault="00DA05E5">
            <w:pPr>
              <w:jc w:val="right"/>
              <w:rPr>
                <w:rFonts w:ascii="Arial" w:hAnsi="Arial" w:cs="Arial"/>
              </w:rPr>
            </w:pPr>
            <w:r>
              <w:rPr>
                <w:rFonts w:ascii="Arial" w:hAnsi="Arial" w:cs="Arial"/>
              </w:rPr>
              <w:t>0,15</w:t>
            </w:r>
          </w:p>
        </w:tc>
        <w:tc>
          <w:tcPr>
            <w:tcW w:w="2048" w:type="dxa"/>
            <w:tcBorders>
              <w:top w:val="single" w:sz="2" w:space="0" w:color="auto"/>
              <w:left w:val="single" w:sz="8" w:space="0" w:color="auto"/>
              <w:bottom w:val="single" w:sz="2" w:space="0" w:color="auto"/>
            </w:tcBorders>
          </w:tcPr>
          <w:p w14:paraId="43621C10" w14:textId="77777777" w:rsidR="00DA05E5" w:rsidRDefault="00DA05E5">
            <w:pPr>
              <w:rPr>
                <w:rFonts w:ascii="Arial" w:hAnsi="Arial" w:cs="Arial"/>
              </w:rPr>
            </w:pPr>
            <w:r>
              <w:rPr>
                <w:rFonts w:ascii="Arial" w:hAnsi="Arial" w:cs="Arial"/>
              </w:rPr>
              <w:t>Indeksikorotus ja L 28.12.1990/1386</w:t>
            </w:r>
          </w:p>
        </w:tc>
      </w:tr>
      <w:tr w:rsidR="00DA05E5" w14:paraId="63785A1B" w14:textId="77777777" w:rsidTr="008D7334">
        <w:trPr>
          <w:trHeight w:val="255"/>
          <w:jc w:val="center"/>
        </w:trPr>
        <w:tc>
          <w:tcPr>
            <w:tcW w:w="0" w:type="auto"/>
            <w:tcBorders>
              <w:top w:val="single" w:sz="2" w:space="0" w:color="auto"/>
              <w:bottom w:val="single" w:sz="2" w:space="0" w:color="auto"/>
              <w:right w:val="single" w:sz="8" w:space="0" w:color="auto"/>
            </w:tcBorders>
            <w:noWrap/>
            <w:vAlign w:val="bottom"/>
          </w:tcPr>
          <w:p w14:paraId="6C6D6678" w14:textId="77777777" w:rsidR="00DA05E5" w:rsidRDefault="00DA05E5">
            <w:pPr>
              <w:jc w:val="right"/>
              <w:rPr>
                <w:rFonts w:ascii="Arial" w:hAnsi="Arial" w:cs="Arial"/>
              </w:rPr>
            </w:pPr>
            <w:r>
              <w:rPr>
                <w:rFonts w:ascii="Arial" w:hAnsi="Arial" w:cs="Arial"/>
              </w:rPr>
              <w:t>1.10.1991</w:t>
            </w:r>
          </w:p>
        </w:tc>
        <w:tc>
          <w:tcPr>
            <w:tcW w:w="0" w:type="auto"/>
            <w:tcBorders>
              <w:top w:val="single" w:sz="2" w:space="0" w:color="auto"/>
              <w:left w:val="single" w:sz="8" w:space="0" w:color="auto"/>
              <w:bottom w:val="single" w:sz="2" w:space="0" w:color="auto"/>
              <w:right w:val="single" w:sz="8" w:space="0" w:color="auto"/>
            </w:tcBorders>
            <w:noWrap/>
            <w:vAlign w:val="bottom"/>
          </w:tcPr>
          <w:p w14:paraId="3C00F8CA" w14:textId="77777777" w:rsidR="00DA05E5" w:rsidRDefault="00DA05E5">
            <w:pPr>
              <w:jc w:val="right"/>
              <w:rPr>
                <w:rFonts w:ascii="Arial" w:hAnsi="Arial" w:cs="Arial"/>
              </w:rPr>
            </w:pPr>
            <w:r>
              <w:rPr>
                <w:rFonts w:ascii="Arial" w:hAnsi="Arial" w:cs="Arial"/>
              </w:rPr>
              <w:t>1 850,00 mk</w:t>
            </w:r>
          </w:p>
        </w:tc>
        <w:tc>
          <w:tcPr>
            <w:tcW w:w="0" w:type="auto"/>
            <w:tcBorders>
              <w:top w:val="single" w:sz="2" w:space="0" w:color="auto"/>
              <w:left w:val="single" w:sz="8" w:space="0" w:color="auto"/>
              <w:bottom w:val="single" w:sz="2" w:space="0" w:color="auto"/>
              <w:right w:val="single" w:sz="8" w:space="0" w:color="auto"/>
            </w:tcBorders>
            <w:noWrap/>
            <w:vAlign w:val="bottom"/>
          </w:tcPr>
          <w:p w14:paraId="0C552624" w14:textId="77777777" w:rsidR="00DA05E5" w:rsidRDefault="00DA05E5">
            <w:pPr>
              <w:jc w:val="right"/>
              <w:rPr>
                <w:rFonts w:ascii="Arial" w:hAnsi="Arial" w:cs="Arial"/>
              </w:rPr>
            </w:pPr>
            <w:r>
              <w:rPr>
                <w:rFonts w:ascii="Arial" w:hAnsi="Arial" w:cs="Arial"/>
              </w:rPr>
              <w:t>4 300 mk</w:t>
            </w:r>
          </w:p>
        </w:tc>
        <w:tc>
          <w:tcPr>
            <w:tcW w:w="0" w:type="auto"/>
            <w:tcBorders>
              <w:top w:val="single" w:sz="2" w:space="0" w:color="auto"/>
              <w:left w:val="single" w:sz="8" w:space="0" w:color="auto"/>
              <w:bottom w:val="single" w:sz="2" w:space="0" w:color="auto"/>
              <w:right w:val="single" w:sz="8" w:space="0" w:color="auto"/>
            </w:tcBorders>
            <w:noWrap/>
            <w:vAlign w:val="bottom"/>
          </w:tcPr>
          <w:p w14:paraId="39A4F4DE" w14:textId="77777777" w:rsidR="00DA05E5" w:rsidRDefault="00DA05E5">
            <w:pPr>
              <w:jc w:val="right"/>
              <w:rPr>
                <w:rFonts w:ascii="Arial" w:hAnsi="Arial" w:cs="Arial"/>
              </w:rPr>
            </w:pPr>
            <w:r>
              <w:rPr>
                <w:rFonts w:ascii="Arial" w:hAnsi="Arial" w:cs="Arial"/>
              </w:rPr>
              <w:t>0,2</w:t>
            </w:r>
          </w:p>
        </w:tc>
        <w:tc>
          <w:tcPr>
            <w:tcW w:w="0" w:type="auto"/>
            <w:tcBorders>
              <w:top w:val="single" w:sz="2" w:space="0" w:color="auto"/>
              <w:left w:val="single" w:sz="8" w:space="0" w:color="auto"/>
              <w:bottom w:val="single" w:sz="2" w:space="0" w:color="auto"/>
              <w:right w:val="single" w:sz="8" w:space="0" w:color="auto"/>
            </w:tcBorders>
            <w:noWrap/>
            <w:vAlign w:val="bottom"/>
          </w:tcPr>
          <w:p w14:paraId="0852AE8F" w14:textId="77777777" w:rsidR="00DA05E5" w:rsidRDefault="00DA05E5">
            <w:pPr>
              <w:jc w:val="right"/>
              <w:rPr>
                <w:rFonts w:ascii="Arial" w:hAnsi="Arial" w:cs="Arial"/>
              </w:rPr>
            </w:pPr>
            <w:r>
              <w:rPr>
                <w:rFonts w:ascii="Arial" w:hAnsi="Arial" w:cs="Arial"/>
              </w:rPr>
              <w:t>0,8</w:t>
            </w:r>
          </w:p>
        </w:tc>
        <w:tc>
          <w:tcPr>
            <w:tcW w:w="0" w:type="auto"/>
            <w:tcBorders>
              <w:top w:val="single" w:sz="2" w:space="0" w:color="auto"/>
              <w:left w:val="single" w:sz="8" w:space="0" w:color="auto"/>
              <w:bottom w:val="single" w:sz="2" w:space="0" w:color="auto"/>
              <w:right w:val="single" w:sz="8" w:space="0" w:color="auto"/>
            </w:tcBorders>
            <w:noWrap/>
            <w:vAlign w:val="bottom"/>
          </w:tcPr>
          <w:p w14:paraId="66FF697B" w14:textId="77777777" w:rsidR="00DA05E5" w:rsidRDefault="00DA05E5">
            <w:pPr>
              <w:jc w:val="right"/>
              <w:rPr>
                <w:rFonts w:ascii="Arial" w:hAnsi="Arial" w:cs="Arial"/>
              </w:rPr>
            </w:pPr>
            <w:r>
              <w:rPr>
                <w:rFonts w:ascii="Arial" w:hAnsi="Arial" w:cs="Arial"/>
              </w:rPr>
              <w:t>0,15</w:t>
            </w:r>
          </w:p>
        </w:tc>
        <w:tc>
          <w:tcPr>
            <w:tcW w:w="2048" w:type="dxa"/>
            <w:tcBorders>
              <w:top w:val="single" w:sz="2" w:space="0" w:color="auto"/>
              <w:left w:val="single" w:sz="8" w:space="0" w:color="auto"/>
              <w:bottom w:val="single" w:sz="2" w:space="0" w:color="auto"/>
            </w:tcBorders>
          </w:tcPr>
          <w:p w14:paraId="6F7E8319" w14:textId="77777777" w:rsidR="00DA05E5" w:rsidRDefault="00DA05E5">
            <w:pPr>
              <w:rPr>
                <w:rFonts w:ascii="Arial" w:hAnsi="Arial" w:cs="Arial"/>
              </w:rPr>
            </w:pPr>
            <w:r>
              <w:rPr>
                <w:rFonts w:ascii="Arial" w:hAnsi="Arial" w:cs="Arial"/>
              </w:rPr>
              <w:t>L 28.12.1990/1386</w:t>
            </w:r>
          </w:p>
        </w:tc>
      </w:tr>
      <w:tr w:rsidR="00DA05E5" w14:paraId="4C8E819C" w14:textId="77777777" w:rsidTr="008D7334">
        <w:trPr>
          <w:trHeight w:val="255"/>
          <w:jc w:val="center"/>
        </w:trPr>
        <w:tc>
          <w:tcPr>
            <w:tcW w:w="0" w:type="auto"/>
            <w:tcBorders>
              <w:top w:val="single" w:sz="2" w:space="0" w:color="auto"/>
              <w:bottom w:val="single" w:sz="2" w:space="0" w:color="auto"/>
              <w:right w:val="single" w:sz="8" w:space="0" w:color="auto"/>
            </w:tcBorders>
            <w:noWrap/>
            <w:vAlign w:val="bottom"/>
          </w:tcPr>
          <w:p w14:paraId="1B2599C0" w14:textId="77777777" w:rsidR="00DA05E5" w:rsidRDefault="00DA05E5">
            <w:pPr>
              <w:jc w:val="right"/>
              <w:rPr>
                <w:rFonts w:ascii="Arial" w:hAnsi="Arial" w:cs="Arial"/>
              </w:rPr>
            </w:pPr>
            <w:r>
              <w:rPr>
                <w:rFonts w:ascii="Arial" w:hAnsi="Arial" w:cs="Arial"/>
              </w:rPr>
              <w:t>1.1.1992</w:t>
            </w:r>
          </w:p>
        </w:tc>
        <w:tc>
          <w:tcPr>
            <w:tcW w:w="0" w:type="auto"/>
            <w:tcBorders>
              <w:top w:val="single" w:sz="2" w:space="0" w:color="auto"/>
              <w:left w:val="single" w:sz="8" w:space="0" w:color="auto"/>
              <w:bottom w:val="single" w:sz="2" w:space="0" w:color="auto"/>
              <w:right w:val="single" w:sz="8" w:space="0" w:color="auto"/>
            </w:tcBorders>
            <w:noWrap/>
            <w:vAlign w:val="bottom"/>
          </w:tcPr>
          <w:p w14:paraId="0C88095C" w14:textId="77777777" w:rsidR="00DA05E5" w:rsidRDefault="00DA05E5">
            <w:pPr>
              <w:jc w:val="right"/>
              <w:rPr>
                <w:rFonts w:ascii="Arial" w:hAnsi="Arial" w:cs="Arial"/>
              </w:rPr>
            </w:pPr>
            <w:r>
              <w:rPr>
                <w:rFonts w:ascii="Arial" w:hAnsi="Arial" w:cs="Arial"/>
              </w:rPr>
              <w:t>1 951,00 mk</w:t>
            </w:r>
          </w:p>
        </w:tc>
        <w:tc>
          <w:tcPr>
            <w:tcW w:w="0" w:type="auto"/>
            <w:tcBorders>
              <w:top w:val="single" w:sz="2" w:space="0" w:color="auto"/>
              <w:left w:val="single" w:sz="8" w:space="0" w:color="auto"/>
              <w:bottom w:val="single" w:sz="2" w:space="0" w:color="auto"/>
              <w:right w:val="single" w:sz="8" w:space="0" w:color="auto"/>
            </w:tcBorders>
            <w:noWrap/>
            <w:vAlign w:val="bottom"/>
          </w:tcPr>
          <w:p w14:paraId="59DBC126" w14:textId="77777777" w:rsidR="00DA05E5" w:rsidRDefault="00DA05E5">
            <w:pPr>
              <w:jc w:val="right"/>
              <w:rPr>
                <w:rFonts w:ascii="Arial" w:hAnsi="Arial" w:cs="Arial"/>
              </w:rPr>
            </w:pPr>
            <w:r>
              <w:rPr>
                <w:rFonts w:ascii="Arial" w:hAnsi="Arial" w:cs="Arial"/>
              </w:rPr>
              <w:t>4 535 mk</w:t>
            </w:r>
          </w:p>
        </w:tc>
        <w:tc>
          <w:tcPr>
            <w:tcW w:w="0" w:type="auto"/>
            <w:tcBorders>
              <w:top w:val="single" w:sz="2" w:space="0" w:color="auto"/>
              <w:left w:val="single" w:sz="8" w:space="0" w:color="auto"/>
              <w:bottom w:val="single" w:sz="2" w:space="0" w:color="auto"/>
              <w:right w:val="single" w:sz="8" w:space="0" w:color="auto"/>
            </w:tcBorders>
            <w:noWrap/>
            <w:vAlign w:val="bottom"/>
          </w:tcPr>
          <w:p w14:paraId="5E8DA785" w14:textId="77777777" w:rsidR="00DA05E5" w:rsidRDefault="00DA05E5">
            <w:pPr>
              <w:jc w:val="right"/>
              <w:rPr>
                <w:rFonts w:ascii="Arial" w:hAnsi="Arial" w:cs="Arial"/>
              </w:rPr>
            </w:pPr>
            <w:r>
              <w:rPr>
                <w:rFonts w:ascii="Arial" w:hAnsi="Arial" w:cs="Arial"/>
              </w:rPr>
              <w:t>0,2</w:t>
            </w:r>
          </w:p>
        </w:tc>
        <w:tc>
          <w:tcPr>
            <w:tcW w:w="0" w:type="auto"/>
            <w:tcBorders>
              <w:top w:val="single" w:sz="2" w:space="0" w:color="auto"/>
              <w:left w:val="single" w:sz="8" w:space="0" w:color="auto"/>
              <w:bottom w:val="single" w:sz="2" w:space="0" w:color="auto"/>
              <w:right w:val="single" w:sz="8" w:space="0" w:color="auto"/>
            </w:tcBorders>
            <w:noWrap/>
            <w:vAlign w:val="bottom"/>
          </w:tcPr>
          <w:p w14:paraId="7B60758D" w14:textId="77777777" w:rsidR="00DA05E5" w:rsidRDefault="00DA05E5">
            <w:pPr>
              <w:jc w:val="right"/>
              <w:rPr>
                <w:rFonts w:ascii="Arial" w:hAnsi="Arial" w:cs="Arial"/>
              </w:rPr>
            </w:pPr>
            <w:r>
              <w:rPr>
                <w:rFonts w:ascii="Arial" w:hAnsi="Arial" w:cs="Arial"/>
              </w:rPr>
              <w:t>0,8</w:t>
            </w:r>
          </w:p>
        </w:tc>
        <w:tc>
          <w:tcPr>
            <w:tcW w:w="0" w:type="auto"/>
            <w:tcBorders>
              <w:top w:val="single" w:sz="2" w:space="0" w:color="auto"/>
              <w:left w:val="single" w:sz="8" w:space="0" w:color="auto"/>
              <w:bottom w:val="single" w:sz="2" w:space="0" w:color="auto"/>
              <w:right w:val="single" w:sz="8" w:space="0" w:color="auto"/>
            </w:tcBorders>
            <w:noWrap/>
            <w:vAlign w:val="bottom"/>
          </w:tcPr>
          <w:p w14:paraId="3E8A9311" w14:textId="77777777" w:rsidR="00DA05E5" w:rsidRDefault="00DA05E5">
            <w:pPr>
              <w:jc w:val="right"/>
              <w:rPr>
                <w:rFonts w:ascii="Arial" w:hAnsi="Arial" w:cs="Arial"/>
              </w:rPr>
            </w:pPr>
            <w:r>
              <w:rPr>
                <w:rFonts w:ascii="Arial" w:hAnsi="Arial" w:cs="Arial"/>
              </w:rPr>
              <w:t>0,15</w:t>
            </w:r>
          </w:p>
        </w:tc>
        <w:tc>
          <w:tcPr>
            <w:tcW w:w="2048" w:type="dxa"/>
            <w:tcBorders>
              <w:top w:val="single" w:sz="2" w:space="0" w:color="auto"/>
              <w:left w:val="single" w:sz="8" w:space="0" w:color="auto"/>
              <w:bottom w:val="single" w:sz="2" w:space="0" w:color="auto"/>
            </w:tcBorders>
          </w:tcPr>
          <w:p w14:paraId="6538BBEE" w14:textId="77777777" w:rsidR="00DA05E5" w:rsidRDefault="00DA05E5">
            <w:pPr>
              <w:rPr>
                <w:rFonts w:ascii="Arial" w:hAnsi="Arial" w:cs="Arial"/>
              </w:rPr>
            </w:pPr>
            <w:r>
              <w:rPr>
                <w:rFonts w:ascii="Arial" w:hAnsi="Arial" w:cs="Arial"/>
              </w:rPr>
              <w:t>Indeksikorotus</w:t>
            </w:r>
          </w:p>
        </w:tc>
      </w:tr>
      <w:tr w:rsidR="00DA05E5" w14:paraId="619F8A9A" w14:textId="77777777" w:rsidTr="008D7334">
        <w:trPr>
          <w:trHeight w:val="255"/>
          <w:jc w:val="center"/>
        </w:trPr>
        <w:tc>
          <w:tcPr>
            <w:tcW w:w="0" w:type="auto"/>
            <w:tcBorders>
              <w:top w:val="single" w:sz="2" w:space="0" w:color="auto"/>
              <w:bottom w:val="single" w:sz="2" w:space="0" w:color="auto"/>
              <w:right w:val="single" w:sz="8" w:space="0" w:color="auto"/>
            </w:tcBorders>
            <w:noWrap/>
            <w:vAlign w:val="bottom"/>
          </w:tcPr>
          <w:p w14:paraId="120F29F2" w14:textId="77777777" w:rsidR="00DA05E5" w:rsidRDefault="00DA05E5">
            <w:pPr>
              <w:jc w:val="right"/>
              <w:rPr>
                <w:rFonts w:ascii="Arial" w:hAnsi="Arial" w:cs="Arial"/>
              </w:rPr>
            </w:pPr>
            <w:r>
              <w:rPr>
                <w:rFonts w:ascii="Arial" w:hAnsi="Arial" w:cs="Arial"/>
              </w:rPr>
              <w:t>1.1.1993</w:t>
            </w:r>
          </w:p>
        </w:tc>
        <w:tc>
          <w:tcPr>
            <w:tcW w:w="0" w:type="auto"/>
            <w:tcBorders>
              <w:top w:val="single" w:sz="2" w:space="0" w:color="auto"/>
              <w:left w:val="single" w:sz="8" w:space="0" w:color="auto"/>
              <w:bottom w:val="single" w:sz="2" w:space="0" w:color="auto"/>
              <w:right w:val="single" w:sz="8" w:space="0" w:color="auto"/>
            </w:tcBorders>
            <w:noWrap/>
            <w:vAlign w:val="bottom"/>
          </w:tcPr>
          <w:p w14:paraId="6AC8EE72" w14:textId="77777777" w:rsidR="00DA05E5" w:rsidRDefault="00DA05E5">
            <w:pPr>
              <w:jc w:val="right"/>
              <w:rPr>
                <w:rFonts w:ascii="Arial" w:hAnsi="Arial" w:cs="Arial"/>
              </w:rPr>
            </w:pPr>
            <w:r>
              <w:rPr>
                <w:rFonts w:ascii="Arial" w:hAnsi="Arial" w:cs="Arial"/>
              </w:rPr>
              <w:t>1 958,00 mk</w:t>
            </w:r>
          </w:p>
        </w:tc>
        <w:tc>
          <w:tcPr>
            <w:tcW w:w="0" w:type="auto"/>
            <w:tcBorders>
              <w:top w:val="single" w:sz="2" w:space="0" w:color="auto"/>
              <w:left w:val="single" w:sz="8" w:space="0" w:color="auto"/>
              <w:bottom w:val="single" w:sz="2" w:space="0" w:color="auto"/>
              <w:right w:val="single" w:sz="8" w:space="0" w:color="auto"/>
            </w:tcBorders>
            <w:noWrap/>
            <w:vAlign w:val="bottom"/>
          </w:tcPr>
          <w:p w14:paraId="39707AD5" w14:textId="77777777" w:rsidR="00DA05E5" w:rsidRDefault="00DA05E5">
            <w:pPr>
              <w:jc w:val="right"/>
              <w:rPr>
                <w:rFonts w:ascii="Arial" w:hAnsi="Arial" w:cs="Arial"/>
              </w:rPr>
            </w:pPr>
            <w:r>
              <w:rPr>
                <w:rFonts w:ascii="Arial" w:hAnsi="Arial" w:cs="Arial"/>
              </w:rPr>
              <w:t>4 551 mk</w:t>
            </w:r>
          </w:p>
        </w:tc>
        <w:tc>
          <w:tcPr>
            <w:tcW w:w="0" w:type="auto"/>
            <w:tcBorders>
              <w:top w:val="single" w:sz="2" w:space="0" w:color="auto"/>
              <w:left w:val="single" w:sz="8" w:space="0" w:color="auto"/>
              <w:bottom w:val="single" w:sz="2" w:space="0" w:color="auto"/>
              <w:right w:val="single" w:sz="8" w:space="0" w:color="auto"/>
            </w:tcBorders>
            <w:noWrap/>
            <w:vAlign w:val="bottom"/>
          </w:tcPr>
          <w:p w14:paraId="2B251B1E" w14:textId="77777777" w:rsidR="00DA05E5" w:rsidRDefault="00DA05E5">
            <w:pPr>
              <w:jc w:val="right"/>
              <w:rPr>
                <w:rFonts w:ascii="Arial" w:hAnsi="Arial" w:cs="Arial"/>
              </w:rPr>
            </w:pPr>
            <w:r>
              <w:rPr>
                <w:rFonts w:ascii="Arial" w:hAnsi="Arial" w:cs="Arial"/>
              </w:rPr>
              <w:t>0,2</w:t>
            </w:r>
          </w:p>
        </w:tc>
        <w:tc>
          <w:tcPr>
            <w:tcW w:w="0" w:type="auto"/>
            <w:tcBorders>
              <w:top w:val="single" w:sz="2" w:space="0" w:color="auto"/>
              <w:left w:val="single" w:sz="8" w:space="0" w:color="auto"/>
              <w:bottom w:val="single" w:sz="2" w:space="0" w:color="auto"/>
              <w:right w:val="single" w:sz="8" w:space="0" w:color="auto"/>
            </w:tcBorders>
            <w:noWrap/>
            <w:vAlign w:val="bottom"/>
          </w:tcPr>
          <w:p w14:paraId="498E0A4A" w14:textId="77777777" w:rsidR="00DA05E5" w:rsidRDefault="00DA05E5">
            <w:pPr>
              <w:jc w:val="right"/>
              <w:rPr>
                <w:rFonts w:ascii="Arial" w:hAnsi="Arial" w:cs="Arial"/>
              </w:rPr>
            </w:pPr>
            <w:r>
              <w:rPr>
                <w:rFonts w:ascii="Arial" w:hAnsi="Arial" w:cs="Arial"/>
              </w:rPr>
              <w:t>0,8</w:t>
            </w:r>
          </w:p>
        </w:tc>
        <w:tc>
          <w:tcPr>
            <w:tcW w:w="0" w:type="auto"/>
            <w:tcBorders>
              <w:top w:val="single" w:sz="2" w:space="0" w:color="auto"/>
              <w:left w:val="single" w:sz="8" w:space="0" w:color="auto"/>
              <w:bottom w:val="single" w:sz="2" w:space="0" w:color="auto"/>
              <w:right w:val="single" w:sz="8" w:space="0" w:color="auto"/>
            </w:tcBorders>
            <w:noWrap/>
            <w:vAlign w:val="bottom"/>
          </w:tcPr>
          <w:p w14:paraId="692DA228" w14:textId="77777777" w:rsidR="00DA05E5" w:rsidRDefault="00DA05E5">
            <w:pPr>
              <w:jc w:val="right"/>
              <w:rPr>
                <w:rFonts w:ascii="Arial" w:hAnsi="Arial" w:cs="Arial"/>
              </w:rPr>
            </w:pPr>
            <w:r>
              <w:rPr>
                <w:rFonts w:ascii="Arial" w:hAnsi="Arial" w:cs="Arial"/>
              </w:rPr>
              <w:t>0,15</w:t>
            </w:r>
          </w:p>
        </w:tc>
        <w:tc>
          <w:tcPr>
            <w:tcW w:w="2048" w:type="dxa"/>
            <w:tcBorders>
              <w:top w:val="single" w:sz="2" w:space="0" w:color="auto"/>
              <w:left w:val="single" w:sz="8" w:space="0" w:color="auto"/>
              <w:bottom w:val="single" w:sz="2" w:space="0" w:color="auto"/>
            </w:tcBorders>
          </w:tcPr>
          <w:p w14:paraId="16B2BA3E" w14:textId="77777777" w:rsidR="00DA05E5" w:rsidRDefault="00DA05E5">
            <w:pPr>
              <w:rPr>
                <w:rFonts w:ascii="Arial" w:hAnsi="Arial" w:cs="Arial"/>
              </w:rPr>
            </w:pPr>
            <w:r>
              <w:rPr>
                <w:rFonts w:ascii="Arial" w:hAnsi="Arial" w:cs="Arial"/>
              </w:rPr>
              <w:t>Indeksikorotus</w:t>
            </w:r>
          </w:p>
        </w:tc>
      </w:tr>
      <w:tr w:rsidR="00DA05E5" w14:paraId="2AC692DA" w14:textId="77777777" w:rsidTr="008D7334">
        <w:trPr>
          <w:trHeight w:val="255"/>
          <w:jc w:val="center"/>
        </w:trPr>
        <w:tc>
          <w:tcPr>
            <w:tcW w:w="0" w:type="auto"/>
            <w:tcBorders>
              <w:top w:val="single" w:sz="2" w:space="0" w:color="auto"/>
              <w:bottom w:val="single" w:sz="2" w:space="0" w:color="auto"/>
              <w:right w:val="single" w:sz="8" w:space="0" w:color="auto"/>
            </w:tcBorders>
            <w:noWrap/>
            <w:vAlign w:val="bottom"/>
          </w:tcPr>
          <w:p w14:paraId="40952AFC" w14:textId="77777777" w:rsidR="00DA05E5" w:rsidRDefault="00DA05E5">
            <w:pPr>
              <w:jc w:val="right"/>
              <w:rPr>
                <w:rFonts w:ascii="Arial" w:hAnsi="Arial" w:cs="Arial"/>
              </w:rPr>
            </w:pPr>
            <w:r>
              <w:rPr>
                <w:rFonts w:ascii="Arial" w:hAnsi="Arial" w:cs="Arial"/>
              </w:rPr>
              <w:t>1.1.1995</w:t>
            </w:r>
          </w:p>
        </w:tc>
        <w:tc>
          <w:tcPr>
            <w:tcW w:w="0" w:type="auto"/>
            <w:tcBorders>
              <w:top w:val="single" w:sz="2" w:space="0" w:color="auto"/>
              <w:left w:val="single" w:sz="8" w:space="0" w:color="auto"/>
              <w:bottom w:val="single" w:sz="2" w:space="0" w:color="auto"/>
              <w:right w:val="single" w:sz="8" w:space="0" w:color="auto"/>
            </w:tcBorders>
            <w:noWrap/>
            <w:vAlign w:val="bottom"/>
          </w:tcPr>
          <w:p w14:paraId="359ED4BF" w14:textId="77777777" w:rsidR="00DA05E5" w:rsidRDefault="00DA05E5">
            <w:pPr>
              <w:jc w:val="right"/>
              <w:rPr>
                <w:rFonts w:ascii="Arial" w:hAnsi="Arial" w:cs="Arial"/>
              </w:rPr>
            </w:pPr>
            <w:r>
              <w:rPr>
                <w:rFonts w:ascii="Arial" w:hAnsi="Arial" w:cs="Arial"/>
              </w:rPr>
              <w:t>1 908,00 mk</w:t>
            </w:r>
          </w:p>
        </w:tc>
        <w:tc>
          <w:tcPr>
            <w:tcW w:w="0" w:type="auto"/>
            <w:tcBorders>
              <w:top w:val="single" w:sz="2" w:space="0" w:color="auto"/>
              <w:left w:val="single" w:sz="8" w:space="0" w:color="auto"/>
              <w:bottom w:val="single" w:sz="2" w:space="0" w:color="auto"/>
              <w:right w:val="single" w:sz="8" w:space="0" w:color="auto"/>
            </w:tcBorders>
            <w:noWrap/>
            <w:vAlign w:val="bottom"/>
          </w:tcPr>
          <w:p w14:paraId="29547D01" w14:textId="77777777" w:rsidR="00DA05E5" w:rsidRDefault="00DA05E5">
            <w:pPr>
              <w:jc w:val="right"/>
              <w:rPr>
                <w:rFonts w:ascii="Arial" w:hAnsi="Arial" w:cs="Arial"/>
              </w:rPr>
            </w:pPr>
            <w:r>
              <w:rPr>
                <w:rFonts w:ascii="Arial" w:hAnsi="Arial" w:cs="Arial"/>
              </w:rPr>
              <w:t>4 616 mk</w:t>
            </w:r>
          </w:p>
        </w:tc>
        <w:tc>
          <w:tcPr>
            <w:tcW w:w="0" w:type="auto"/>
            <w:tcBorders>
              <w:top w:val="single" w:sz="2" w:space="0" w:color="auto"/>
              <w:left w:val="single" w:sz="8" w:space="0" w:color="auto"/>
              <w:bottom w:val="single" w:sz="2" w:space="0" w:color="auto"/>
              <w:right w:val="single" w:sz="8" w:space="0" w:color="auto"/>
            </w:tcBorders>
            <w:noWrap/>
            <w:vAlign w:val="bottom"/>
          </w:tcPr>
          <w:p w14:paraId="294C4C22" w14:textId="77777777" w:rsidR="00DA05E5" w:rsidRDefault="00DA05E5">
            <w:pPr>
              <w:jc w:val="right"/>
              <w:rPr>
                <w:rFonts w:ascii="Arial" w:hAnsi="Arial" w:cs="Arial"/>
              </w:rPr>
            </w:pPr>
            <w:r>
              <w:rPr>
                <w:rFonts w:ascii="Arial" w:hAnsi="Arial" w:cs="Arial"/>
              </w:rPr>
              <w:t>0,2</w:t>
            </w:r>
          </w:p>
        </w:tc>
        <w:tc>
          <w:tcPr>
            <w:tcW w:w="0" w:type="auto"/>
            <w:tcBorders>
              <w:top w:val="single" w:sz="2" w:space="0" w:color="auto"/>
              <w:left w:val="single" w:sz="8" w:space="0" w:color="auto"/>
              <w:bottom w:val="single" w:sz="2" w:space="0" w:color="auto"/>
              <w:right w:val="single" w:sz="8" w:space="0" w:color="auto"/>
            </w:tcBorders>
            <w:noWrap/>
            <w:vAlign w:val="bottom"/>
          </w:tcPr>
          <w:p w14:paraId="6F1173BD" w14:textId="77777777" w:rsidR="00DA05E5" w:rsidRDefault="00DA05E5">
            <w:pPr>
              <w:jc w:val="right"/>
              <w:rPr>
                <w:rFonts w:ascii="Arial" w:hAnsi="Arial" w:cs="Arial"/>
              </w:rPr>
            </w:pPr>
            <w:r>
              <w:rPr>
                <w:rFonts w:ascii="Arial" w:hAnsi="Arial" w:cs="Arial"/>
              </w:rPr>
              <w:t>0,8</w:t>
            </w:r>
          </w:p>
        </w:tc>
        <w:tc>
          <w:tcPr>
            <w:tcW w:w="0" w:type="auto"/>
            <w:tcBorders>
              <w:top w:val="single" w:sz="2" w:space="0" w:color="auto"/>
              <w:left w:val="single" w:sz="8" w:space="0" w:color="auto"/>
              <w:bottom w:val="single" w:sz="2" w:space="0" w:color="auto"/>
              <w:right w:val="single" w:sz="8" w:space="0" w:color="auto"/>
            </w:tcBorders>
            <w:noWrap/>
            <w:vAlign w:val="bottom"/>
          </w:tcPr>
          <w:p w14:paraId="0B920D21" w14:textId="77777777" w:rsidR="00DA05E5" w:rsidRDefault="00DA05E5">
            <w:pPr>
              <w:jc w:val="right"/>
              <w:rPr>
                <w:rFonts w:ascii="Arial" w:hAnsi="Arial" w:cs="Arial"/>
              </w:rPr>
            </w:pPr>
            <w:r>
              <w:rPr>
                <w:rFonts w:ascii="Arial" w:hAnsi="Arial" w:cs="Arial"/>
              </w:rPr>
              <w:t>0,15</w:t>
            </w:r>
          </w:p>
        </w:tc>
        <w:tc>
          <w:tcPr>
            <w:tcW w:w="2048" w:type="dxa"/>
            <w:tcBorders>
              <w:top w:val="single" w:sz="2" w:space="0" w:color="auto"/>
              <w:left w:val="single" w:sz="8" w:space="0" w:color="auto"/>
              <w:bottom w:val="single" w:sz="2" w:space="0" w:color="auto"/>
            </w:tcBorders>
          </w:tcPr>
          <w:p w14:paraId="7D0E5B04" w14:textId="77777777" w:rsidR="00DA05E5" w:rsidRDefault="00DA05E5">
            <w:pPr>
              <w:rPr>
                <w:rFonts w:ascii="Arial" w:hAnsi="Arial" w:cs="Arial"/>
              </w:rPr>
            </w:pPr>
            <w:r>
              <w:rPr>
                <w:rFonts w:ascii="Arial" w:hAnsi="Arial" w:cs="Arial"/>
              </w:rPr>
              <w:t>L 29.12.1994/1494</w:t>
            </w:r>
          </w:p>
        </w:tc>
      </w:tr>
      <w:tr w:rsidR="00DA05E5" w14:paraId="7A885B58" w14:textId="77777777" w:rsidTr="008D7334">
        <w:trPr>
          <w:trHeight w:val="255"/>
          <w:jc w:val="center"/>
        </w:trPr>
        <w:tc>
          <w:tcPr>
            <w:tcW w:w="0" w:type="auto"/>
            <w:tcBorders>
              <w:top w:val="single" w:sz="2" w:space="0" w:color="auto"/>
              <w:bottom w:val="single" w:sz="12" w:space="0" w:color="auto"/>
              <w:right w:val="single" w:sz="8" w:space="0" w:color="auto"/>
            </w:tcBorders>
            <w:noWrap/>
            <w:vAlign w:val="bottom"/>
          </w:tcPr>
          <w:p w14:paraId="1EFC8C57" w14:textId="77777777" w:rsidR="00DA05E5" w:rsidRDefault="00DA05E5">
            <w:pPr>
              <w:jc w:val="right"/>
              <w:rPr>
                <w:rFonts w:ascii="Arial" w:hAnsi="Arial" w:cs="Arial"/>
              </w:rPr>
            </w:pPr>
            <w:r>
              <w:rPr>
                <w:rFonts w:ascii="Arial" w:hAnsi="Arial" w:cs="Arial"/>
              </w:rPr>
              <w:t>1.1.1996</w:t>
            </w:r>
          </w:p>
        </w:tc>
        <w:tc>
          <w:tcPr>
            <w:tcW w:w="0" w:type="auto"/>
            <w:tcBorders>
              <w:top w:val="single" w:sz="2" w:space="0" w:color="auto"/>
              <w:left w:val="single" w:sz="8" w:space="0" w:color="auto"/>
              <w:bottom w:val="single" w:sz="12" w:space="0" w:color="auto"/>
              <w:right w:val="single" w:sz="8" w:space="0" w:color="auto"/>
            </w:tcBorders>
            <w:noWrap/>
            <w:vAlign w:val="bottom"/>
          </w:tcPr>
          <w:p w14:paraId="59A0A299" w14:textId="77777777" w:rsidR="00DA05E5" w:rsidRDefault="00DA05E5">
            <w:pPr>
              <w:jc w:val="right"/>
              <w:rPr>
                <w:rFonts w:ascii="Arial" w:hAnsi="Arial" w:cs="Arial"/>
              </w:rPr>
            </w:pPr>
            <w:r>
              <w:rPr>
                <w:rFonts w:ascii="Arial" w:hAnsi="Arial" w:cs="Arial"/>
              </w:rPr>
              <w:t>1 500,00 mk</w:t>
            </w:r>
          </w:p>
        </w:tc>
        <w:tc>
          <w:tcPr>
            <w:tcW w:w="0" w:type="auto"/>
            <w:tcBorders>
              <w:top w:val="single" w:sz="2" w:space="0" w:color="auto"/>
              <w:left w:val="single" w:sz="8" w:space="0" w:color="auto"/>
              <w:bottom w:val="single" w:sz="12" w:space="0" w:color="auto"/>
              <w:right w:val="single" w:sz="8" w:space="0" w:color="auto"/>
            </w:tcBorders>
            <w:noWrap/>
            <w:vAlign w:val="bottom"/>
          </w:tcPr>
          <w:p w14:paraId="028A9BE1" w14:textId="77777777" w:rsidR="00DA05E5" w:rsidRDefault="00DA05E5">
            <w:pPr>
              <w:jc w:val="right"/>
              <w:rPr>
                <w:rFonts w:ascii="Arial" w:hAnsi="Arial" w:cs="Arial"/>
              </w:rPr>
            </w:pPr>
            <w:r>
              <w:rPr>
                <w:rFonts w:ascii="Arial" w:hAnsi="Arial" w:cs="Arial"/>
              </w:rPr>
              <w:t>4 617 mk</w:t>
            </w:r>
          </w:p>
        </w:tc>
        <w:tc>
          <w:tcPr>
            <w:tcW w:w="0" w:type="auto"/>
            <w:tcBorders>
              <w:top w:val="single" w:sz="2" w:space="0" w:color="auto"/>
              <w:left w:val="single" w:sz="8" w:space="0" w:color="auto"/>
              <w:bottom w:val="single" w:sz="12" w:space="0" w:color="auto"/>
              <w:right w:val="single" w:sz="8" w:space="0" w:color="auto"/>
            </w:tcBorders>
            <w:noWrap/>
            <w:vAlign w:val="bottom"/>
          </w:tcPr>
          <w:p w14:paraId="1A8AC77B" w14:textId="77777777" w:rsidR="00DA05E5" w:rsidRDefault="00DA05E5">
            <w:pPr>
              <w:jc w:val="right"/>
              <w:rPr>
                <w:rFonts w:ascii="Arial" w:hAnsi="Arial" w:cs="Arial"/>
              </w:rPr>
            </w:pPr>
            <w:r>
              <w:rPr>
                <w:rFonts w:ascii="Arial" w:hAnsi="Arial" w:cs="Arial"/>
              </w:rPr>
              <w:t>0,2</w:t>
            </w:r>
          </w:p>
        </w:tc>
        <w:tc>
          <w:tcPr>
            <w:tcW w:w="0" w:type="auto"/>
            <w:tcBorders>
              <w:top w:val="single" w:sz="2" w:space="0" w:color="auto"/>
              <w:left w:val="single" w:sz="8" w:space="0" w:color="auto"/>
              <w:bottom w:val="single" w:sz="12" w:space="0" w:color="auto"/>
              <w:right w:val="single" w:sz="8" w:space="0" w:color="auto"/>
            </w:tcBorders>
            <w:noWrap/>
            <w:vAlign w:val="bottom"/>
          </w:tcPr>
          <w:p w14:paraId="59136AC3" w14:textId="77777777" w:rsidR="00DA05E5" w:rsidRDefault="00DA05E5">
            <w:pPr>
              <w:jc w:val="right"/>
              <w:rPr>
                <w:rFonts w:ascii="Arial" w:hAnsi="Arial" w:cs="Arial"/>
              </w:rPr>
            </w:pPr>
            <w:r>
              <w:rPr>
                <w:rFonts w:ascii="Arial" w:hAnsi="Arial" w:cs="Arial"/>
              </w:rPr>
              <w:t>0,8</w:t>
            </w:r>
          </w:p>
        </w:tc>
        <w:tc>
          <w:tcPr>
            <w:tcW w:w="0" w:type="auto"/>
            <w:tcBorders>
              <w:top w:val="single" w:sz="2" w:space="0" w:color="auto"/>
              <w:left w:val="single" w:sz="8" w:space="0" w:color="auto"/>
              <w:bottom w:val="single" w:sz="12" w:space="0" w:color="auto"/>
              <w:right w:val="single" w:sz="8" w:space="0" w:color="auto"/>
            </w:tcBorders>
            <w:noWrap/>
            <w:vAlign w:val="bottom"/>
          </w:tcPr>
          <w:p w14:paraId="58F3AAB5" w14:textId="77777777" w:rsidR="00DA05E5" w:rsidRDefault="00DA05E5">
            <w:pPr>
              <w:jc w:val="right"/>
              <w:rPr>
                <w:rFonts w:ascii="Arial" w:hAnsi="Arial" w:cs="Arial"/>
              </w:rPr>
            </w:pPr>
            <w:r>
              <w:rPr>
                <w:rFonts w:ascii="Arial" w:hAnsi="Arial" w:cs="Arial"/>
              </w:rPr>
              <w:t>0,15</w:t>
            </w:r>
          </w:p>
        </w:tc>
        <w:tc>
          <w:tcPr>
            <w:tcW w:w="2048" w:type="dxa"/>
            <w:tcBorders>
              <w:top w:val="single" w:sz="2" w:space="0" w:color="auto"/>
              <w:left w:val="single" w:sz="8" w:space="0" w:color="auto"/>
              <w:bottom w:val="single" w:sz="12" w:space="0" w:color="auto"/>
            </w:tcBorders>
          </w:tcPr>
          <w:p w14:paraId="16E8C2DD" w14:textId="77777777" w:rsidR="00DA05E5" w:rsidRDefault="00DA05E5">
            <w:pPr>
              <w:rPr>
                <w:rFonts w:ascii="Arial" w:hAnsi="Arial" w:cs="Arial"/>
              </w:rPr>
            </w:pPr>
            <w:r>
              <w:rPr>
                <w:rFonts w:ascii="Arial" w:hAnsi="Arial" w:cs="Arial"/>
              </w:rPr>
              <w:t>L 18.12.1995/1525</w:t>
            </w:r>
          </w:p>
        </w:tc>
      </w:tr>
    </w:tbl>
    <w:p w14:paraId="5C252E9C" w14:textId="77777777" w:rsidR="00DA05E5" w:rsidRPr="00CC7E8D" w:rsidRDefault="00DA05E5">
      <w:pPr>
        <w:pStyle w:val="Selitys"/>
        <w:rPr>
          <w:sz w:val="18"/>
          <w:szCs w:val="18"/>
        </w:rPr>
      </w:pPr>
      <w:r w:rsidRPr="00CC7E8D">
        <w:rPr>
          <w:sz w:val="18"/>
          <w:szCs w:val="18"/>
        </w:rPr>
        <w:t>*Huomattava, että ennen 1.1.1991 tulorajaa ja tulosidonnaisuusprosenttia sovellettiin nettotuloon ja sen jäl</w:t>
      </w:r>
      <w:r w:rsidRPr="00CC7E8D">
        <w:rPr>
          <w:sz w:val="18"/>
          <w:szCs w:val="18"/>
        </w:rPr>
        <w:softHyphen/>
        <w:t>keen veronalaiseen tuloon.</w:t>
      </w:r>
    </w:p>
    <w:p w14:paraId="197A0964" w14:textId="77777777" w:rsidR="005379E9" w:rsidRDefault="00DA05E5" w:rsidP="00CC7E8D">
      <w:pPr>
        <w:pStyle w:val="Selitys"/>
        <w:jc w:val="both"/>
      </w:pPr>
      <w:r>
        <w:t xml:space="preserve">Vuoden 1997 elokuussa tulleen uuden lain keskeisissä parametreissa </w:t>
      </w:r>
      <w:r w:rsidR="00A13100">
        <w:t xml:space="preserve">on tehty seuraavia muutoksia: markkamäärien muuttaminen euroiksi vuoden 2002 alussa, hoitorahan korotus vuoden 2005 </w:t>
      </w:r>
      <w:r w:rsidR="000D1657">
        <w:t xml:space="preserve">ja 2009 </w:t>
      </w:r>
      <w:r w:rsidR="00A13100">
        <w:t>alussa sisarkorotusten korotus vuoden 2007 alusta lähtien</w:t>
      </w:r>
      <w:r w:rsidR="008D557B">
        <w:t xml:space="preserve"> sekä osittaisen hoitorahan korotus vuosien 2004 ja 2010 alussa.</w:t>
      </w:r>
      <w:r w:rsidR="00D462A8">
        <w:t xml:space="preserve"> Seuraavaan taulukkoon on koottu lain muutokset vuodesta 1997 lähtien.</w:t>
      </w:r>
    </w:p>
    <w:p w14:paraId="64FA016E" w14:textId="77777777" w:rsidR="00CC7E8D" w:rsidRDefault="00CC7E8D" w:rsidP="00CC7E8D">
      <w:pPr>
        <w:pStyle w:val="Selitys"/>
        <w:jc w:val="both"/>
        <w:sectPr w:rsidR="00CC7E8D">
          <w:headerReference w:type="default" r:id="rId12"/>
          <w:footerReference w:type="even" r:id="rId13"/>
          <w:footerReference w:type="default" r:id="rId14"/>
          <w:pgSz w:w="11906" w:h="16838"/>
          <w:pgMar w:top="1417" w:right="1134" w:bottom="1417" w:left="1134" w:header="708" w:footer="708" w:gutter="0"/>
          <w:cols w:space="708"/>
        </w:sectPr>
      </w:pPr>
    </w:p>
    <w:tbl>
      <w:tblPr>
        <w:tblpPr w:leftFromText="141" w:rightFromText="141" w:vertAnchor="text" w:horzAnchor="margin" w:tblpXSpec="center" w:tblpY="1063"/>
        <w:tblW w:w="15406"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1221"/>
        <w:gridCol w:w="1844"/>
        <w:gridCol w:w="1061"/>
        <w:gridCol w:w="932"/>
        <w:gridCol w:w="992"/>
        <w:gridCol w:w="992"/>
        <w:gridCol w:w="851"/>
        <w:gridCol w:w="1023"/>
        <w:gridCol w:w="992"/>
        <w:gridCol w:w="992"/>
        <w:gridCol w:w="992"/>
        <w:gridCol w:w="1134"/>
        <w:gridCol w:w="851"/>
        <w:gridCol w:w="709"/>
        <w:gridCol w:w="820"/>
      </w:tblGrid>
      <w:tr w:rsidR="00D42FED" w14:paraId="09C79813" w14:textId="77777777" w:rsidTr="00724F15">
        <w:trPr>
          <w:cantSplit/>
          <w:trHeight w:val="284"/>
        </w:trPr>
        <w:tc>
          <w:tcPr>
            <w:tcW w:w="1221" w:type="dxa"/>
            <w:tcBorders>
              <w:top w:val="single" w:sz="12" w:space="0" w:color="auto"/>
              <w:bottom w:val="single" w:sz="4" w:space="0" w:color="auto"/>
              <w:right w:val="single" w:sz="4" w:space="0" w:color="auto"/>
            </w:tcBorders>
            <w:shd w:val="clear" w:color="auto" w:fill="auto"/>
          </w:tcPr>
          <w:p w14:paraId="6615D6FD" w14:textId="77777777" w:rsidR="00D42FED" w:rsidRPr="005379E9" w:rsidRDefault="00D42FED" w:rsidP="00D42FED">
            <w:pPr>
              <w:rPr>
                <w:rFonts w:ascii="Arial" w:hAnsi="Arial" w:cs="Arial"/>
                <w:b/>
                <w:lang w:eastAsia="fi-FI"/>
              </w:rPr>
            </w:pPr>
            <w:r w:rsidRPr="005379E9">
              <w:rPr>
                <w:rFonts w:ascii="Arial" w:hAnsi="Arial" w:cs="Arial"/>
                <w:b/>
                <w:lang w:eastAsia="fi-FI"/>
              </w:rPr>
              <w:lastRenderedPageBreak/>
              <w:t>Voimaan</w:t>
            </w:r>
            <w:r>
              <w:rPr>
                <w:rFonts w:ascii="Arial" w:hAnsi="Arial" w:cs="Arial"/>
                <w:b/>
                <w:lang w:eastAsia="fi-FI"/>
              </w:rPr>
              <w:t>-</w:t>
            </w:r>
            <w:r w:rsidRPr="005379E9">
              <w:rPr>
                <w:rFonts w:ascii="Arial" w:hAnsi="Arial" w:cs="Arial"/>
                <w:b/>
                <w:lang w:eastAsia="fi-FI"/>
              </w:rPr>
              <w:t>tulo</w:t>
            </w:r>
          </w:p>
        </w:tc>
        <w:tc>
          <w:tcPr>
            <w:tcW w:w="1844" w:type="dxa"/>
            <w:tcBorders>
              <w:top w:val="single" w:sz="12" w:space="0" w:color="auto"/>
              <w:left w:val="single" w:sz="4" w:space="0" w:color="auto"/>
              <w:bottom w:val="single" w:sz="4" w:space="0" w:color="auto"/>
              <w:right w:val="single" w:sz="4" w:space="0" w:color="auto"/>
            </w:tcBorders>
            <w:shd w:val="clear" w:color="auto" w:fill="auto"/>
          </w:tcPr>
          <w:p w14:paraId="6EE595AD" w14:textId="77777777" w:rsidR="00D42FED" w:rsidRPr="005379E9" w:rsidRDefault="00D42FED" w:rsidP="00D42FED">
            <w:pPr>
              <w:rPr>
                <w:rFonts w:ascii="Arial" w:hAnsi="Arial" w:cs="Arial"/>
                <w:b/>
                <w:bCs/>
                <w:lang w:eastAsia="fi-FI"/>
              </w:rPr>
            </w:pPr>
            <w:r w:rsidRPr="005379E9">
              <w:rPr>
                <w:rFonts w:ascii="Arial" w:hAnsi="Arial" w:cs="Arial"/>
                <w:b/>
                <w:bCs/>
                <w:lang w:eastAsia="fi-FI"/>
              </w:rPr>
              <w:t>Laki</w:t>
            </w:r>
          </w:p>
        </w:tc>
        <w:tc>
          <w:tcPr>
            <w:tcW w:w="1061" w:type="dxa"/>
            <w:tcBorders>
              <w:top w:val="single" w:sz="12" w:space="0" w:color="auto"/>
              <w:left w:val="single" w:sz="4" w:space="0" w:color="auto"/>
              <w:bottom w:val="single" w:sz="4" w:space="0" w:color="auto"/>
              <w:right w:val="single" w:sz="4" w:space="0" w:color="auto"/>
            </w:tcBorders>
            <w:shd w:val="clear" w:color="auto" w:fill="auto"/>
          </w:tcPr>
          <w:p w14:paraId="78AC1205" w14:textId="77777777" w:rsidR="00D42FED" w:rsidRPr="005379E9" w:rsidRDefault="00D42FED" w:rsidP="00D42FED">
            <w:pPr>
              <w:rPr>
                <w:rFonts w:ascii="Arial" w:hAnsi="Arial" w:cs="Arial"/>
                <w:b/>
                <w:bCs/>
                <w:lang w:eastAsia="fi-FI"/>
              </w:rPr>
            </w:pPr>
            <w:r w:rsidRPr="005379E9">
              <w:rPr>
                <w:rFonts w:ascii="Arial" w:hAnsi="Arial" w:cs="Arial"/>
                <w:b/>
                <w:bCs/>
                <w:lang w:eastAsia="fi-FI"/>
              </w:rPr>
              <w:t>Hoito-raha</w:t>
            </w:r>
          </w:p>
        </w:tc>
        <w:tc>
          <w:tcPr>
            <w:tcW w:w="932" w:type="dxa"/>
            <w:tcBorders>
              <w:top w:val="single" w:sz="12" w:space="0" w:color="auto"/>
              <w:left w:val="single" w:sz="4" w:space="0" w:color="auto"/>
              <w:bottom w:val="single" w:sz="4" w:space="0" w:color="auto"/>
              <w:right w:val="single" w:sz="4" w:space="0" w:color="auto"/>
            </w:tcBorders>
            <w:shd w:val="clear" w:color="auto" w:fill="auto"/>
          </w:tcPr>
          <w:p w14:paraId="7C3C3389" w14:textId="77777777" w:rsidR="00D42FED" w:rsidRPr="005379E9" w:rsidRDefault="00D42FED" w:rsidP="00D42FED">
            <w:pPr>
              <w:rPr>
                <w:rFonts w:ascii="Arial" w:hAnsi="Arial" w:cs="Arial"/>
                <w:b/>
                <w:bCs/>
                <w:lang w:eastAsia="fi-FI"/>
              </w:rPr>
            </w:pPr>
            <w:r>
              <w:rPr>
                <w:rFonts w:ascii="Arial" w:hAnsi="Arial" w:cs="Arial"/>
                <w:b/>
                <w:bCs/>
                <w:lang w:eastAsia="fi-FI"/>
              </w:rPr>
              <w:t>Sisarus-</w:t>
            </w:r>
            <w:r w:rsidRPr="005379E9">
              <w:rPr>
                <w:rFonts w:ascii="Arial" w:hAnsi="Arial" w:cs="Arial"/>
                <w:b/>
                <w:bCs/>
                <w:lang w:eastAsia="fi-FI"/>
              </w:rPr>
              <w:t>korotus alle 3-vuoti</w:t>
            </w:r>
            <w:r>
              <w:rPr>
                <w:rFonts w:ascii="Arial" w:hAnsi="Arial" w:cs="Arial"/>
                <w:b/>
                <w:bCs/>
                <w:lang w:eastAsia="fi-FI"/>
              </w:rPr>
              <w:t>-</w:t>
            </w:r>
            <w:r w:rsidRPr="005379E9">
              <w:rPr>
                <w:rFonts w:ascii="Arial" w:hAnsi="Arial" w:cs="Arial"/>
                <w:b/>
                <w:bCs/>
                <w:lang w:eastAsia="fi-FI"/>
              </w:rPr>
              <w:t>aista</w:t>
            </w:r>
          </w:p>
        </w:tc>
        <w:tc>
          <w:tcPr>
            <w:tcW w:w="992" w:type="dxa"/>
            <w:tcBorders>
              <w:top w:val="single" w:sz="12" w:space="0" w:color="auto"/>
              <w:left w:val="single" w:sz="4" w:space="0" w:color="auto"/>
              <w:bottom w:val="single" w:sz="4" w:space="0" w:color="auto"/>
              <w:right w:val="single" w:sz="4" w:space="0" w:color="auto"/>
            </w:tcBorders>
            <w:shd w:val="clear" w:color="auto" w:fill="auto"/>
          </w:tcPr>
          <w:p w14:paraId="2C921A5D" w14:textId="77777777" w:rsidR="00D42FED" w:rsidRPr="005379E9" w:rsidRDefault="00D42FED" w:rsidP="00D42FED">
            <w:pPr>
              <w:rPr>
                <w:rFonts w:ascii="Arial" w:hAnsi="Arial" w:cs="Arial"/>
                <w:b/>
                <w:bCs/>
                <w:lang w:eastAsia="fi-FI"/>
              </w:rPr>
            </w:pPr>
            <w:r w:rsidRPr="005379E9">
              <w:rPr>
                <w:rFonts w:ascii="Arial" w:hAnsi="Arial" w:cs="Arial"/>
                <w:b/>
                <w:bCs/>
                <w:lang w:eastAsia="fi-FI"/>
              </w:rPr>
              <w:t>Korotus muista alle koulu-ikäi</w:t>
            </w:r>
            <w:r w:rsidRPr="005379E9">
              <w:rPr>
                <w:rFonts w:ascii="Arial" w:hAnsi="Arial" w:cs="Arial"/>
                <w:b/>
                <w:bCs/>
                <w:lang w:eastAsia="fi-FI"/>
              </w:rPr>
              <w:softHyphen/>
              <w:t>sistä</w:t>
            </w:r>
          </w:p>
        </w:tc>
        <w:tc>
          <w:tcPr>
            <w:tcW w:w="992" w:type="dxa"/>
            <w:tcBorders>
              <w:top w:val="single" w:sz="12" w:space="0" w:color="auto"/>
              <w:left w:val="single" w:sz="4" w:space="0" w:color="auto"/>
              <w:bottom w:val="single" w:sz="4" w:space="0" w:color="auto"/>
              <w:right w:val="single" w:sz="4" w:space="0" w:color="auto"/>
            </w:tcBorders>
            <w:shd w:val="clear" w:color="auto" w:fill="auto"/>
          </w:tcPr>
          <w:p w14:paraId="7C0A248B" w14:textId="77777777" w:rsidR="00D42FED" w:rsidRPr="005379E9" w:rsidRDefault="00D42FED" w:rsidP="00D42FED">
            <w:pPr>
              <w:rPr>
                <w:rFonts w:ascii="Arial" w:hAnsi="Arial" w:cs="Arial"/>
                <w:b/>
                <w:bCs/>
                <w:lang w:eastAsia="fi-FI"/>
              </w:rPr>
            </w:pPr>
            <w:r w:rsidRPr="005379E9">
              <w:rPr>
                <w:rFonts w:ascii="Arial" w:hAnsi="Arial" w:cs="Arial"/>
                <w:b/>
                <w:bCs/>
                <w:lang w:eastAsia="fi-FI"/>
              </w:rPr>
              <w:t>Hoito</w:t>
            </w:r>
            <w:r>
              <w:rPr>
                <w:rFonts w:ascii="Arial" w:hAnsi="Arial" w:cs="Arial"/>
                <w:b/>
                <w:bCs/>
                <w:lang w:eastAsia="fi-FI"/>
              </w:rPr>
              <w:t>-</w:t>
            </w:r>
            <w:r w:rsidRPr="005379E9">
              <w:rPr>
                <w:rFonts w:ascii="Arial" w:hAnsi="Arial" w:cs="Arial"/>
                <w:b/>
                <w:bCs/>
                <w:lang w:eastAsia="fi-FI"/>
              </w:rPr>
              <w:t xml:space="preserve">lisän </w:t>
            </w:r>
            <w:proofErr w:type="spellStart"/>
            <w:r w:rsidRPr="005379E9">
              <w:rPr>
                <w:rFonts w:ascii="Arial" w:hAnsi="Arial" w:cs="Arial"/>
                <w:b/>
                <w:bCs/>
                <w:lang w:eastAsia="fi-FI"/>
              </w:rPr>
              <w:t>enim</w:t>
            </w:r>
            <w:proofErr w:type="spellEnd"/>
            <w:r>
              <w:rPr>
                <w:rFonts w:ascii="Arial" w:hAnsi="Arial" w:cs="Arial"/>
                <w:b/>
                <w:bCs/>
                <w:lang w:eastAsia="fi-FI"/>
              </w:rPr>
              <w:t>-</w:t>
            </w:r>
            <w:proofErr w:type="spellStart"/>
            <w:r w:rsidRPr="005379E9">
              <w:rPr>
                <w:rFonts w:ascii="Arial" w:hAnsi="Arial" w:cs="Arial"/>
                <w:b/>
                <w:bCs/>
                <w:lang w:eastAsia="fi-FI"/>
              </w:rPr>
              <w:t>mäis</w:t>
            </w:r>
            <w:proofErr w:type="spellEnd"/>
            <w:r>
              <w:rPr>
                <w:rFonts w:ascii="Arial" w:hAnsi="Arial" w:cs="Arial"/>
                <w:b/>
                <w:bCs/>
                <w:lang w:eastAsia="fi-FI"/>
              </w:rPr>
              <w:t>-</w:t>
            </w:r>
            <w:r w:rsidRPr="005379E9">
              <w:rPr>
                <w:rFonts w:ascii="Arial" w:hAnsi="Arial" w:cs="Arial"/>
                <w:b/>
                <w:bCs/>
                <w:lang w:eastAsia="fi-FI"/>
              </w:rPr>
              <w:t>määrä</w:t>
            </w:r>
          </w:p>
        </w:tc>
        <w:tc>
          <w:tcPr>
            <w:tcW w:w="851" w:type="dxa"/>
            <w:tcBorders>
              <w:top w:val="single" w:sz="12" w:space="0" w:color="auto"/>
              <w:left w:val="single" w:sz="4" w:space="0" w:color="auto"/>
              <w:bottom w:val="single" w:sz="4" w:space="0" w:color="auto"/>
              <w:right w:val="single" w:sz="4" w:space="0" w:color="auto"/>
            </w:tcBorders>
            <w:shd w:val="clear" w:color="auto" w:fill="auto"/>
          </w:tcPr>
          <w:p w14:paraId="2C28E2A1" w14:textId="77777777" w:rsidR="00D42FED" w:rsidRPr="005379E9" w:rsidRDefault="00D42FED" w:rsidP="00D42FED">
            <w:pPr>
              <w:rPr>
                <w:rFonts w:ascii="Arial" w:hAnsi="Arial" w:cs="Arial"/>
                <w:b/>
                <w:bCs/>
                <w:lang w:eastAsia="fi-FI"/>
              </w:rPr>
            </w:pPr>
            <w:proofErr w:type="spellStart"/>
            <w:r w:rsidRPr="005379E9">
              <w:rPr>
                <w:rFonts w:ascii="Arial" w:hAnsi="Arial" w:cs="Arial"/>
                <w:b/>
                <w:bCs/>
                <w:lang w:eastAsia="fi-FI"/>
              </w:rPr>
              <w:t>Osit</w:t>
            </w:r>
            <w:r>
              <w:rPr>
                <w:rFonts w:ascii="Arial" w:hAnsi="Arial" w:cs="Arial"/>
                <w:b/>
                <w:bCs/>
                <w:lang w:eastAsia="fi-FI"/>
              </w:rPr>
              <w:t>-</w:t>
            </w:r>
            <w:r w:rsidRPr="005379E9">
              <w:rPr>
                <w:rFonts w:ascii="Arial" w:hAnsi="Arial" w:cs="Arial"/>
                <w:b/>
                <w:bCs/>
                <w:lang w:eastAsia="fi-FI"/>
              </w:rPr>
              <w:t>tainen</w:t>
            </w:r>
            <w:proofErr w:type="spellEnd"/>
            <w:r w:rsidRPr="005379E9">
              <w:rPr>
                <w:rFonts w:ascii="Arial" w:hAnsi="Arial" w:cs="Arial"/>
                <w:b/>
                <w:bCs/>
                <w:lang w:eastAsia="fi-FI"/>
              </w:rPr>
              <w:t xml:space="preserve"> hoito</w:t>
            </w:r>
            <w:r>
              <w:rPr>
                <w:rFonts w:ascii="Arial" w:hAnsi="Arial" w:cs="Arial"/>
                <w:b/>
                <w:bCs/>
                <w:lang w:eastAsia="fi-FI"/>
              </w:rPr>
              <w:t>-</w:t>
            </w:r>
            <w:r w:rsidRPr="005379E9">
              <w:rPr>
                <w:rFonts w:ascii="Arial" w:hAnsi="Arial" w:cs="Arial"/>
                <w:b/>
                <w:bCs/>
                <w:lang w:eastAsia="fi-FI"/>
              </w:rPr>
              <w:t>raha</w:t>
            </w:r>
          </w:p>
        </w:tc>
        <w:tc>
          <w:tcPr>
            <w:tcW w:w="1023" w:type="dxa"/>
            <w:tcBorders>
              <w:top w:val="single" w:sz="12" w:space="0" w:color="auto"/>
              <w:left w:val="single" w:sz="4" w:space="0" w:color="auto"/>
              <w:bottom w:val="single" w:sz="4" w:space="0" w:color="auto"/>
              <w:right w:val="single" w:sz="4" w:space="0" w:color="auto"/>
            </w:tcBorders>
          </w:tcPr>
          <w:p w14:paraId="378B1753" w14:textId="77777777" w:rsidR="00D42FED" w:rsidRPr="005379E9" w:rsidRDefault="00D42FED" w:rsidP="00D42FED">
            <w:pPr>
              <w:rPr>
                <w:rFonts w:ascii="Arial" w:hAnsi="Arial" w:cs="Arial"/>
                <w:b/>
                <w:bCs/>
                <w:lang w:eastAsia="fi-FI"/>
              </w:rPr>
            </w:pPr>
            <w:r>
              <w:rPr>
                <w:rFonts w:ascii="Arial" w:hAnsi="Arial" w:cs="Arial"/>
                <w:b/>
                <w:bCs/>
                <w:lang w:eastAsia="fi-FI"/>
              </w:rPr>
              <w:t xml:space="preserve">1. </w:t>
            </w:r>
            <w:proofErr w:type="spellStart"/>
            <w:r>
              <w:rPr>
                <w:rFonts w:ascii="Arial" w:hAnsi="Arial" w:cs="Arial"/>
                <w:b/>
                <w:bCs/>
                <w:lang w:eastAsia="fi-FI"/>
              </w:rPr>
              <w:t>jous-tava</w:t>
            </w:r>
            <w:proofErr w:type="spellEnd"/>
            <w:r>
              <w:rPr>
                <w:rFonts w:ascii="Arial" w:hAnsi="Arial" w:cs="Arial"/>
                <w:b/>
                <w:bCs/>
                <w:lang w:eastAsia="fi-FI"/>
              </w:rPr>
              <w:t xml:space="preserve"> hoi-</w:t>
            </w:r>
            <w:proofErr w:type="spellStart"/>
            <w:r>
              <w:rPr>
                <w:rFonts w:ascii="Arial" w:hAnsi="Arial" w:cs="Arial"/>
                <w:b/>
                <w:bCs/>
                <w:lang w:eastAsia="fi-FI"/>
              </w:rPr>
              <w:t>toraha</w:t>
            </w:r>
            <w:proofErr w:type="spellEnd"/>
          </w:p>
        </w:tc>
        <w:tc>
          <w:tcPr>
            <w:tcW w:w="992" w:type="dxa"/>
            <w:tcBorders>
              <w:top w:val="single" w:sz="12" w:space="0" w:color="auto"/>
              <w:left w:val="single" w:sz="4" w:space="0" w:color="auto"/>
              <w:bottom w:val="single" w:sz="4" w:space="0" w:color="auto"/>
              <w:right w:val="single" w:sz="4" w:space="0" w:color="auto"/>
            </w:tcBorders>
          </w:tcPr>
          <w:p w14:paraId="6E0AA703" w14:textId="77777777" w:rsidR="00D42FED" w:rsidRPr="005379E9" w:rsidRDefault="00D42FED" w:rsidP="00D42FED">
            <w:pPr>
              <w:rPr>
                <w:rFonts w:ascii="Arial" w:hAnsi="Arial" w:cs="Arial"/>
                <w:b/>
                <w:bCs/>
                <w:lang w:eastAsia="fi-FI"/>
              </w:rPr>
            </w:pPr>
            <w:r>
              <w:rPr>
                <w:rFonts w:ascii="Arial" w:hAnsi="Arial" w:cs="Arial"/>
                <w:b/>
                <w:bCs/>
                <w:lang w:eastAsia="fi-FI"/>
              </w:rPr>
              <w:t xml:space="preserve">2. </w:t>
            </w:r>
            <w:proofErr w:type="spellStart"/>
            <w:r>
              <w:rPr>
                <w:rFonts w:ascii="Arial" w:hAnsi="Arial" w:cs="Arial"/>
                <w:b/>
                <w:bCs/>
                <w:lang w:eastAsia="fi-FI"/>
              </w:rPr>
              <w:t>jous-tava</w:t>
            </w:r>
            <w:proofErr w:type="spellEnd"/>
            <w:r>
              <w:rPr>
                <w:rFonts w:ascii="Arial" w:hAnsi="Arial" w:cs="Arial"/>
                <w:b/>
                <w:bCs/>
                <w:lang w:eastAsia="fi-FI"/>
              </w:rPr>
              <w:t xml:space="preserve"> hoito-raha</w:t>
            </w:r>
          </w:p>
        </w:tc>
        <w:tc>
          <w:tcPr>
            <w:tcW w:w="992" w:type="dxa"/>
            <w:tcBorders>
              <w:top w:val="single" w:sz="12" w:space="0" w:color="auto"/>
              <w:left w:val="single" w:sz="4" w:space="0" w:color="auto"/>
              <w:bottom w:val="single" w:sz="4" w:space="0" w:color="auto"/>
              <w:right w:val="single" w:sz="4" w:space="0" w:color="auto"/>
            </w:tcBorders>
            <w:shd w:val="clear" w:color="auto" w:fill="auto"/>
          </w:tcPr>
          <w:p w14:paraId="29B61275" w14:textId="77777777" w:rsidR="00D42FED" w:rsidRPr="005379E9" w:rsidRDefault="00D42FED" w:rsidP="00D42FED">
            <w:pPr>
              <w:rPr>
                <w:rFonts w:ascii="Arial" w:hAnsi="Arial" w:cs="Arial"/>
                <w:b/>
                <w:bCs/>
                <w:lang w:eastAsia="fi-FI"/>
              </w:rPr>
            </w:pPr>
            <w:r>
              <w:rPr>
                <w:rFonts w:ascii="Arial" w:hAnsi="Arial" w:cs="Arial"/>
                <w:b/>
                <w:bCs/>
                <w:lang w:eastAsia="fi-FI"/>
              </w:rPr>
              <w:t>1.</w:t>
            </w:r>
            <w:r w:rsidRPr="005379E9">
              <w:rPr>
                <w:rFonts w:ascii="Arial" w:hAnsi="Arial" w:cs="Arial"/>
                <w:b/>
                <w:bCs/>
                <w:lang w:eastAsia="fi-FI"/>
              </w:rPr>
              <w:t xml:space="preserve"> tuloraja</w:t>
            </w:r>
          </w:p>
        </w:tc>
        <w:tc>
          <w:tcPr>
            <w:tcW w:w="992" w:type="dxa"/>
            <w:tcBorders>
              <w:top w:val="single" w:sz="12" w:space="0" w:color="auto"/>
              <w:left w:val="single" w:sz="4" w:space="0" w:color="auto"/>
              <w:bottom w:val="single" w:sz="4" w:space="0" w:color="auto"/>
              <w:right w:val="single" w:sz="4" w:space="0" w:color="auto"/>
            </w:tcBorders>
            <w:shd w:val="clear" w:color="auto" w:fill="auto"/>
          </w:tcPr>
          <w:p w14:paraId="48EEC96D" w14:textId="77777777" w:rsidR="00D42FED" w:rsidRPr="005379E9" w:rsidRDefault="00D42FED" w:rsidP="00D42FED">
            <w:pPr>
              <w:rPr>
                <w:rFonts w:ascii="Arial" w:hAnsi="Arial" w:cs="Arial"/>
                <w:b/>
                <w:bCs/>
                <w:lang w:eastAsia="fi-FI"/>
              </w:rPr>
            </w:pPr>
            <w:r>
              <w:rPr>
                <w:rFonts w:ascii="Arial" w:hAnsi="Arial" w:cs="Arial"/>
                <w:b/>
                <w:bCs/>
                <w:lang w:eastAsia="fi-FI"/>
              </w:rPr>
              <w:t>2.</w:t>
            </w:r>
            <w:r w:rsidRPr="005379E9">
              <w:rPr>
                <w:rFonts w:ascii="Arial" w:hAnsi="Arial" w:cs="Arial"/>
                <w:b/>
                <w:bCs/>
                <w:lang w:eastAsia="fi-FI"/>
              </w:rPr>
              <w:t xml:space="preserve"> tuloraja</w:t>
            </w:r>
          </w:p>
        </w:tc>
        <w:tc>
          <w:tcPr>
            <w:tcW w:w="1134" w:type="dxa"/>
            <w:tcBorders>
              <w:top w:val="single" w:sz="12" w:space="0" w:color="auto"/>
              <w:left w:val="single" w:sz="4" w:space="0" w:color="auto"/>
              <w:bottom w:val="single" w:sz="4" w:space="0" w:color="auto"/>
              <w:right w:val="single" w:sz="4" w:space="0" w:color="auto"/>
            </w:tcBorders>
            <w:shd w:val="clear" w:color="auto" w:fill="auto"/>
          </w:tcPr>
          <w:p w14:paraId="0BB239E9" w14:textId="77777777" w:rsidR="00D42FED" w:rsidRPr="005379E9" w:rsidRDefault="00D42FED" w:rsidP="00D42FED">
            <w:pPr>
              <w:rPr>
                <w:rFonts w:ascii="Arial" w:hAnsi="Arial" w:cs="Arial"/>
                <w:b/>
                <w:bCs/>
                <w:lang w:eastAsia="fi-FI"/>
              </w:rPr>
            </w:pPr>
            <w:r>
              <w:rPr>
                <w:rFonts w:ascii="Arial" w:hAnsi="Arial" w:cs="Arial"/>
                <w:b/>
                <w:bCs/>
                <w:lang w:eastAsia="fi-FI"/>
              </w:rPr>
              <w:t>3.</w:t>
            </w:r>
            <w:r w:rsidRPr="005379E9">
              <w:rPr>
                <w:rFonts w:ascii="Arial" w:hAnsi="Arial" w:cs="Arial"/>
                <w:b/>
                <w:bCs/>
                <w:lang w:eastAsia="fi-FI"/>
              </w:rPr>
              <w:t xml:space="preserve"> tuloraja</w:t>
            </w:r>
          </w:p>
        </w:tc>
        <w:tc>
          <w:tcPr>
            <w:tcW w:w="851" w:type="dxa"/>
            <w:tcBorders>
              <w:top w:val="single" w:sz="12" w:space="0" w:color="auto"/>
              <w:left w:val="single" w:sz="4" w:space="0" w:color="auto"/>
              <w:bottom w:val="single" w:sz="4" w:space="0" w:color="auto"/>
              <w:right w:val="single" w:sz="4" w:space="0" w:color="auto"/>
            </w:tcBorders>
            <w:shd w:val="clear" w:color="auto" w:fill="auto"/>
          </w:tcPr>
          <w:p w14:paraId="4F6454EB" w14:textId="77777777" w:rsidR="00D42FED" w:rsidRPr="005379E9" w:rsidRDefault="00D42FED" w:rsidP="00D42FED">
            <w:pPr>
              <w:rPr>
                <w:rFonts w:ascii="Arial" w:hAnsi="Arial" w:cs="Arial"/>
                <w:b/>
                <w:bCs/>
                <w:lang w:eastAsia="fi-FI"/>
              </w:rPr>
            </w:pPr>
            <w:r>
              <w:rPr>
                <w:rFonts w:ascii="Arial" w:hAnsi="Arial" w:cs="Arial"/>
                <w:b/>
                <w:bCs/>
                <w:lang w:eastAsia="fi-FI"/>
              </w:rPr>
              <w:t>1.</w:t>
            </w:r>
            <w:r w:rsidRPr="005379E9">
              <w:rPr>
                <w:rFonts w:ascii="Arial" w:hAnsi="Arial" w:cs="Arial"/>
                <w:b/>
                <w:bCs/>
                <w:lang w:eastAsia="fi-FI"/>
              </w:rPr>
              <w:t xml:space="preserve"> tulo</w:t>
            </w:r>
            <w:r>
              <w:rPr>
                <w:rFonts w:ascii="Arial" w:hAnsi="Arial" w:cs="Arial"/>
                <w:b/>
                <w:bCs/>
                <w:lang w:eastAsia="fi-FI"/>
              </w:rPr>
              <w:t>-</w:t>
            </w:r>
            <w:r w:rsidRPr="005379E9">
              <w:rPr>
                <w:rFonts w:ascii="Arial" w:hAnsi="Arial" w:cs="Arial"/>
                <w:b/>
                <w:bCs/>
                <w:lang w:eastAsia="fi-FI"/>
              </w:rPr>
              <w:t>sidon</w:t>
            </w:r>
            <w:r>
              <w:rPr>
                <w:rFonts w:ascii="Arial" w:hAnsi="Arial" w:cs="Arial"/>
                <w:b/>
                <w:bCs/>
                <w:lang w:eastAsia="fi-FI"/>
              </w:rPr>
              <w:t>-nai</w:t>
            </w:r>
            <w:r w:rsidRPr="005379E9">
              <w:rPr>
                <w:rFonts w:ascii="Arial" w:hAnsi="Arial" w:cs="Arial"/>
                <w:b/>
                <w:bCs/>
                <w:lang w:eastAsia="fi-FI"/>
              </w:rPr>
              <w:t>suus</w:t>
            </w:r>
            <w:r>
              <w:rPr>
                <w:rFonts w:ascii="Arial" w:hAnsi="Arial" w:cs="Arial"/>
                <w:b/>
                <w:bCs/>
                <w:lang w:eastAsia="fi-FI"/>
              </w:rPr>
              <w:t>-</w:t>
            </w:r>
            <w:r w:rsidRPr="005379E9">
              <w:rPr>
                <w:rFonts w:ascii="Arial" w:hAnsi="Arial" w:cs="Arial"/>
                <w:b/>
                <w:bCs/>
                <w:lang w:eastAsia="fi-FI"/>
              </w:rPr>
              <w:t>kerroin</w:t>
            </w:r>
          </w:p>
        </w:tc>
        <w:tc>
          <w:tcPr>
            <w:tcW w:w="709" w:type="dxa"/>
            <w:tcBorders>
              <w:top w:val="single" w:sz="12" w:space="0" w:color="auto"/>
              <w:left w:val="single" w:sz="4" w:space="0" w:color="auto"/>
              <w:bottom w:val="single" w:sz="4" w:space="0" w:color="auto"/>
              <w:right w:val="single" w:sz="4" w:space="0" w:color="auto"/>
            </w:tcBorders>
            <w:shd w:val="clear" w:color="auto" w:fill="auto"/>
          </w:tcPr>
          <w:p w14:paraId="571A9AD4" w14:textId="77777777" w:rsidR="00D42FED" w:rsidRPr="005379E9" w:rsidRDefault="00D42FED" w:rsidP="00D42FED">
            <w:pPr>
              <w:rPr>
                <w:rFonts w:ascii="Arial" w:hAnsi="Arial" w:cs="Arial"/>
                <w:b/>
                <w:bCs/>
                <w:lang w:eastAsia="fi-FI"/>
              </w:rPr>
            </w:pPr>
            <w:r>
              <w:rPr>
                <w:rFonts w:ascii="Arial" w:hAnsi="Arial" w:cs="Arial"/>
                <w:b/>
                <w:bCs/>
                <w:lang w:eastAsia="fi-FI"/>
              </w:rPr>
              <w:t xml:space="preserve">2. </w:t>
            </w:r>
            <w:r w:rsidRPr="005379E9">
              <w:rPr>
                <w:rFonts w:ascii="Arial" w:hAnsi="Arial" w:cs="Arial"/>
                <w:b/>
                <w:bCs/>
                <w:lang w:eastAsia="fi-FI"/>
              </w:rPr>
              <w:t>tulo</w:t>
            </w:r>
            <w:r>
              <w:rPr>
                <w:rFonts w:ascii="Arial" w:hAnsi="Arial" w:cs="Arial"/>
                <w:b/>
                <w:bCs/>
                <w:lang w:eastAsia="fi-FI"/>
              </w:rPr>
              <w:t>-</w:t>
            </w:r>
            <w:r w:rsidRPr="005379E9">
              <w:rPr>
                <w:rFonts w:ascii="Arial" w:hAnsi="Arial" w:cs="Arial"/>
                <w:b/>
                <w:bCs/>
                <w:lang w:eastAsia="fi-FI"/>
              </w:rPr>
              <w:t>sidon</w:t>
            </w:r>
            <w:r>
              <w:rPr>
                <w:rFonts w:ascii="Arial" w:hAnsi="Arial" w:cs="Arial"/>
                <w:b/>
                <w:bCs/>
                <w:lang w:eastAsia="fi-FI"/>
              </w:rPr>
              <w:t>-</w:t>
            </w:r>
            <w:r w:rsidRPr="005379E9">
              <w:rPr>
                <w:rFonts w:ascii="Arial" w:hAnsi="Arial" w:cs="Arial"/>
                <w:b/>
                <w:bCs/>
                <w:lang w:eastAsia="fi-FI"/>
              </w:rPr>
              <w:t>naisuus</w:t>
            </w:r>
            <w:r>
              <w:rPr>
                <w:rFonts w:ascii="Arial" w:hAnsi="Arial" w:cs="Arial"/>
                <w:b/>
                <w:bCs/>
                <w:lang w:eastAsia="fi-FI"/>
              </w:rPr>
              <w:t>-</w:t>
            </w:r>
            <w:r w:rsidRPr="005379E9">
              <w:rPr>
                <w:rFonts w:ascii="Arial" w:hAnsi="Arial" w:cs="Arial"/>
                <w:b/>
                <w:bCs/>
                <w:lang w:eastAsia="fi-FI"/>
              </w:rPr>
              <w:t>kerroin</w:t>
            </w:r>
          </w:p>
        </w:tc>
        <w:tc>
          <w:tcPr>
            <w:tcW w:w="820" w:type="dxa"/>
            <w:tcBorders>
              <w:top w:val="single" w:sz="12" w:space="0" w:color="auto"/>
              <w:left w:val="single" w:sz="4" w:space="0" w:color="auto"/>
              <w:bottom w:val="single" w:sz="4" w:space="0" w:color="auto"/>
            </w:tcBorders>
            <w:shd w:val="clear" w:color="auto" w:fill="auto"/>
          </w:tcPr>
          <w:p w14:paraId="32B2A097" w14:textId="77777777" w:rsidR="00D42FED" w:rsidRPr="005379E9" w:rsidRDefault="00D42FED" w:rsidP="00D42FED">
            <w:pPr>
              <w:rPr>
                <w:rFonts w:ascii="Arial" w:hAnsi="Arial" w:cs="Arial"/>
                <w:b/>
                <w:bCs/>
                <w:lang w:eastAsia="fi-FI"/>
              </w:rPr>
            </w:pPr>
            <w:r>
              <w:rPr>
                <w:rFonts w:ascii="Arial" w:hAnsi="Arial" w:cs="Arial"/>
                <w:b/>
                <w:bCs/>
                <w:lang w:eastAsia="fi-FI"/>
              </w:rPr>
              <w:t xml:space="preserve">3. </w:t>
            </w:r>
            <w:r w:rsidRPr="005379E9">
              <w:rPr>
                <w:rFonts w:ascii="Arial" w:hAnsi="Arial" w:cs="Arial"/>
                <w:b/>
                <w:bCs/>
                <w:lang w:eastAsia="fi-FI"/>
              </w:rPr>
              <w:t>tulo</w:t>
            </w:r>
            <w:r>
              <w:rPr>
                <w:rFonts w:ascii="Arial" w:hAnsi="Arial" w:cs="Arial"/>
                <w:b/>
                <w:bCs/>
                <w:lang w:eastAsia="fi-FI"/>
              </w:rPr>
              <w:t>-</w:t>
            </w:r>
            <w:r w:rsidRPr="005379E9">
              <w:rPr>
                <w:rFonts w:ascii="Arial" w:hAnsi="Arial" w:cs="Arial"/>
                <w:b/>
                <w:bCs/>
                <w:lang w:eastAsia="fi-FI"/>
              </w:rPr>
              <w:t>sidon</w:t>
            </w:r>
            <w:r>
              <w:rPr>
                <w:rFonts w:ascii="Arial" w:hAnsi="Arial" w:cs="Arial"/>
                <w:b/>
                <w:bCs/>
                <w:lang w:eastAsia="fi-FI"/>
              </w:rPr>
              <w:t>-</w:t>
            </w:r>
            <w:r w:rsidRPr="005379E9">
              <w:rPr>
                <w:rFonts w:ascii="Arial" w:hAnsi="Arial" w:cs="Arial"/>
                <w:b/>
                <w:bCs/>
                <w:lang w:eastAsia="fi-FI"/>
              </w:rPr>
              <w:t>naisuus</w:t>
            </w:r>
            <w:r>
              <w:rPr>
                <w:rFonts w:ascii="Arial" w:hAnsi="Arial" w:cs="Arial"/>
                <w:b/>
                <w:bCs/>
                <w:lang w:eastAsia="fi-FI"/>
              </w:rPr>
              <w:t>-</w:t>
            </w:r>
            <w:r w:rsidRPr="005379E9">
              <w:rPr>
                <w:rFonts w:ascii="Arial" w:hAnsi="Arial" w:cs="Arial"/>
                <w:b/>
                <w:bCs/>
                <w:lang w:eastAsia="fi-FI"/>
              </w:rPr>
              <w:t>ker</w:t>
            </w:r>
            <w:r w:rsidRPr="005379E9">
              <w:rPr>
                <w:rFonts w:ascii="Arial" w:hAnsi="Arial" w:cs="Arial"/>
                <w:b/>
                <w:bCs/>
                <w:lang w:eastAsia="fi-FI"/>
              </w:rPr>
              <w:softHyphen/>
              <w:t>roin</w:t>
            </w:r>
          </w:p>
        </w:tc>
      </w:tr>
      <w:tr w:rsidR="00D42FED" w14:paraId="1E8BA7F6" w14:textId="77777777" w:rsidTr="00024E40">
        <w:trPr>
          <w:cantSplit/>
          <w:trHeight w:val="340"/>
        </w:trPr>
        <w:tc>
          <w:tcPr>
            <w:tcW w:w="1221" w:type="dxa"/>
            <w:tcBorders>
              <w:top w:val="single" w:sz="4" w:space="0" w:color="auto"/>
              <w:bottom w:val="single" w:sz="2" w:space="0" w:color="auto"/>
              <w:right w:val="single" w:sz="2" w:space="0" w:color="auto"/>
            </w:tcBorders>
            <w:shd w:val="clear" w:color="auto" w:fill="auto"/>
            <w:vAlign w:val="center"/>
          </w:tcPr>
          <w:p w14:paraId="4921D4DD" w14:textId="77777777" w:rsidR="00D42FED" w:rsidRPr="005379E9" w:rsidRDefault="00D42FED" w:rsidP="00724F15">
            <w:pPr>
              <w:jc w:val="right"/>
              <w:rPr>
                <w:rFonts w:ascii="Arial" w:hAnsi="Arial" w:cs="Arial"/>
                <w:lang w:eastAsia="fi-FI"/>
              </w:rPr>
            </w:pPr>
            <w:r w:rsidRPr="005379E9">
              <w:rPr>
                <w:rFonts w:ascii="Arial" w:hAnsi="Arial" w:cs="Arial"/>
                <w:lang w:eastAsia="fi-FI"/>
              </w:rPr>
              <w:t>1.8.1997</w:t>
            </w:r>
          </w:p>
        </w:tc>
        <w:tc>
          <w:tcPr>
            <w:tcW w:w="1844" w:type="dxa"/>
            <w:tcBorders>
              <w:top w:val="single" w:sz="4" w:space="0" w:color="auto"/>
              <w:left w:val="single" w:sz="2" w:space="0" w:color="auto"/>
              <w:bottom w:val="single" w:sz="2" w:space="0" w:color="auto"/>
              <w:right w:val="single" w:sz="2" w:space="0" w:color="auto"/>
            </w:tcBorders>
            <w:shd w:val="clear" w:color="auto" w:fill="auto"/>
            <w:vAlign w:val="center"/>
          </w:tcPr>
          <w:p w14:paraId="31EFF276" w14:textId="77777777" w:rsidR="00D42FED" w:rsidRPr="005379E9" w:rsidRDefault="00D42FED" w:rsidP="00724F15">
            <w:pPr>
              <w:rPr>
                <w:rFonts w:ascii="Arial" w:hAnsi="Arial" w:cs="Arial"/>
                <w:lang w:eastAsia="fi-FI"/>
              </w:rPr>
            </w:pPr>
            <w:r w:rsidRPr="005379E9">
              <w:rPr>
                <w:rFonts w:ascii="Arial" w:hAnsi="Arial" w:cs="Arial"/>
                <w:lang w:eastAsia="fi-FI"/>
              </w:rPr>
              <w:t>L 20.12.1996/1128</w:t>
            </w:r>
          </w:p>
        </w:tc>
        <w:tc>
          <w:tcPr>
            <w:tcW w:w="1061" w:type="dxa"/>
            <w:tcBorders>
              <w:top w:val="single" w:sz="4" w:space="0" w:color="auto"/>
              <w:left w:val="single" w:sz="2" w:space="0" w:color="auto"/>
              <w:bottom w:val="single" w:sz="2" w:space="0" w:color="auto"/>
              <w:right w:val="single" w:sz="2" w:space="0" w:color="auto"/>
            </w:tcBorders>
            <w:shd w:val="clear" w:color="auto" w:fill="auto"/>
            <w:vAlign w:val="center"/>
          </w:tcPr>
          <w:p w14:paraId="5D3559FA" w14:textId="77777777" w:rsidR="00D42FED" w:rsidRPr="005379E9" w:rsidRDefault="00D42FED" w:rsidP="00724F15">
            <w:pPr>
              <w:jc w:val="right"/>
              <w:rPr>
                <w:rFonts w:ascii="Arial" w:hAnsi="Arial" w:cs="Arial"/>
                <w:lang w:eastAsia="fi-FI"/>
              </w:rPr>
            </w:pPr>
            <w:r w:rsidRPr="005379E9">
              <w:rPr>
                <w:rFonts w:ascii="Arial" w:hAnsi="Arial" w:cs="Arial"/>
                <w:lang w:eastAsia="fi-FI"/>
              </w:rPr>
              <w:t>1 500</w:t>
            </w:r>
            <w:r>
              <w:rPr>
                <w:lang w:eastAsia="fi-FI"/>
              </w:rPr>
              <w:t xml:space="preserve"> </w:t>
            </w:r>
            <w:r w:rsidRPr="005379E9">
              <w:rPr>
                <w:rFonts w:ascii="Arial" w:hAnsi="Arial" w:cs="Arial"/>
                <w:lang w:eastAsia="fi-FI"/>
              </w:rPr>
              <w:t>mk</w:t>
            </w:r>
          </w:p>
        </w:tc>
        <w:tc>
          <w:tcPr>
            <w:tcW w:w="932" w:type="dxa"/>
            <w:tcBorders>
              <w:top w:val="single" w:sz="4" w:space="0" w:color="auto"/>
              <w:left w:val="single" w:sz="2" w:space="0" w:color="auto"/>
              <w:bottom w:val="single" w:sz="2" w:space="0" w:color="auto"/>
              <w:right w:val="single" w:sz="2" w:space="0" w:color="auto"/>
            </w:tcBorders>
            <w:shd w:val="clear" w:color="auto" w:fill="auto"/>
            <w:vAlign w:val="center"/>
          </w:tcPr>
          <w:p w14:paraId="62C9C61A" w14:textId="77777777" w:rsidR="00D42FED" w:rsidRPr="005379E9" w:rsidRDefault="00D42FED" w:rsidP="00724F15">
            <w:pPr>
              <w:jc w:val="right"/>
              <w:rPr>
                <w:rFonts w:ascii="Arial" w:hAnsi="Arial" w:cs="Arial"/>
                <w:lang w:eastAsia="fi-FI"/>
              </w:rPr>
            </w:pPr>
            <w:r w:rsidRPr="005379E9">
              <w:rPr>
                <w:rFonts w:ascii="Arial" w:hAnsi="Arial" w:cs="Arial"/>
                <w:lang w:eastAsia="fi-FI"/>
              </w:rPr>
              <w:t> 500 mk</w:t>
            </w:r>
          </w:p>
        </w:tc>
        <w:tc>
          <w:tcPr>
            <w:tcW w:w="992" w:type="dxa"/>
            <w:tcBorders>
              <w:top w:val="single" w:sz="4" w:space="0" w:color="auto"/>
              <w:left w:val="single" w:sz="2" w:space="0" w:color="auto"/>
              <w:bottom w:val="single" w:sz="2" w:space="0" w:color="auto"/>
              <w:right w:val="single" w:sz="2" w:space="0" w:color="auto"/>
            </w:tcBorders>
            <w:shd w:val="clear" w:color="auto" w:fill="auto"/>
            <w:vAlign w:val="center"/>
          </w:tcPr>
          <w:p w14:paraId="71C1BE11" w14:textId="77777777" w:rsidR="00D42FED" w:rsidRPr="005379E9" w:rsidRDefault="00D42FED" w:rsidP="00724F15">
            <w:pPr>
              <w:jc w:val="right"/>
              <w:rPr>
                <w:rFonts w:ascii="Arial" w:hAnsi="Arial" w:cs="Arial"/>
                <w:lang w:eastAsia="fi-FI"/>
              </w:rPr>
            </w:pPr>
            <w:r w:rsidRPr="005379E9">
              <w:rPr>
                <w:rFonts w:ascii="Arial" w:hAnsi="Arial" w:cs="Arial"/>
                <w:lang w:eastAsia="fi-FI"/>
              </w:rPr>
              <w:t>300 mk</w:t>
            </w:r>
          </w:p>
        </w:tc>
        <w:tc>
          <w:tcPr>
            <w:tcW w:w="992" w:type="dxa"/>
            <w:tcBorders>
              <w:top w:val="single" w:sz="4" w:space="0" w:color="auto"/>
              <w:left w:val="single" w:sz="2" w:space="0" w:color="auto"/>
              <w:bottom w:val="single" w:sz="2" w:space="0" w:color="auto"/>
              <w:right w:val="single" w:sz="2" w:space="0" w:color="auto"/>
            </w:tcBorders>
            <w:shd w:val="clear" w:color="auto" w:fill="auto"/>
            <w:vAlign w:val="center"/>
          </w:tcPr>
          <w:p w14:paraId="30A57E39" w14:textId="77777777" w:rsidR="00D42FED" w:rsidRPr="005379E9" w:rsidRDefault="00D42FED" w:rsidP="00724F15">
            <w:pPr>
              <w:jc w:val="right"/>
              <w:rPr>
                <w:rFonts w:ascii="Arial" w:hAnsi="Arial" w:cs="Arial"/>
                <w:lang w:eastAsia="fi-FI"/>
              </w:rPr>
            </w:pPr>
            <w:r w:rsidRPr="005379E9">
              <w:rPr>
                <w:rFonts w:ascii="Arial" w:hAnsi="Arial" w:cs="Arial"/>
                <w:lang w:eastAsia="fi-FI"/>
              </w:rPr>
              <w:t>1 000 mk</w:t>
            </w:r>
          </w:p>
        </w:tc>
        <w:tc>
          <w:tcPr>
            <w:tcW w:w="851" w:type="dxa"/>
            <w:tcBorders>
              <w:top w:val="single" w:sz="4" w:space="0" w:color="auto"/>
              <w:left w:val="single" w:sz="2" w:space="0" w:color="auto"/>
              <w:bottom w:val="single" w:sz="2" w:space="0" w:color="auto"/>
              <w:right w:val="single" w:sz="2" w:space="0" w:color="auto"/>
            </w:tcBorders>
            <w:shd w:val="clear" w:color="auto" w:fill="auto"/>
            <w:vAlign w:val="center"/>
          </w:tcPr>
          <w:p w14:paraId="57E827D9" w14:textId="77777777" w:rsidR="00D42FED" w:rsidRPr="005379E9" w:rsidRDefault="00D42FED" w:rsidP="00724F15">
            <w:pPr>
              <w:jc w:val="right"/>
              <w:rPr>
                <w:rFonts w:ascii="Arial" w:hAnsi="Arial" w:cs="Arial"/>
                <w:lang w:eastAsia="fi-FI"/>
              </w:rPr>
            </w:pPr>
            <w:r w:rsidRPr="005379E9">
              <w:rPr>
                <w:rFonts w:ascii="Arial" w:hAnsi="Arial" w:cs="Arial"/>
                <w:lang w:eastAsia="fi-FI"/>
              </w:rPr>
              <w:t>375 mk</w:t>
            </w:r>
          </w:p>
        </w:tc>
        <w:tc>
          <w:tcPr>
            <w:tcW w:w="1023" w:type="dxa"/>
            <w:tcBorders>
              <w:top w:val="single" w:sz="4" w:space="0" w:color="auto"/>
              <w:left w:val="single" w:sz="2" w:space="0" w:color="auto"/>
              <w:bottom w:val="single" w:sz="2" w:space="0" w:color="auto"/>
              <w:right w:val="single" w:sz="2" w:space="0" w:color="auto"/>
            </w:tcBorders>
            <w:vAlign w:val="center"/>
          </w:tcPr>
          <w:p w14:paraId="004D9331" w14:textId="77777777" w:rsidR="00D42FED" w:rsidRPr="005379E9" w:rsidRDefault="00D42FED" w:rsidP="00724F15">
            <w:pPr>
              <w:jc w:val="right"/>
              <w:rPr>
                <w:rFonts w:ascii="Arial" w:hAnsi="Arial" w:cs="Arial"/>
                <w:lang w:eastAsia="fi-FI"/>
              </w:rPr>
            </w:pPr>
          </w:p>
        </w:tc>
        <w:tc>
          <w:tcPr>
            <w:tcW w:w="992" w:type="dxa"/>
            <w:tcBorders>
              <w:top w:val="single" w:sz="4" w:space="0" w:color="auto"/>
              <w:left w:val="single" w:sz="2" w:space="0" w:color="auto"/>
              <w:bottom w:val="single" w:sz="2" w:space="0" w:color="auto"/>
              <w:right w:val="single" w:sz="2" w:space="0" w:color="auto"/>
            </w:tcBorders>
            <w:vAlign w:val="center"/>
          </w:tcPr>
          <w:p w14:paraId="3B146CBC" w14:textId="77777777" w:rsidR="00D42FED" w:rsidRPr="005379E9" w:rsidRDefault="00D42FED" w:rsidP="00724F15">
            <w:pPr>
              <w:jc w:val="right"/>
              <w:rPr>
                <w:rFonts w:ascii="Arial" w:hAnsi="Arial" w:cs="Arial"/>
                <w:lang w:eastAsia="fi-FI"/>
              </w:rPr>
            </w:pPr>
          </w:p>
        </w:tc>
        <w:tc>
          <w:tcPr>
            <w:tcW w:w="992" w:type="dxa"/>
            <w:tcBorders>
              <w:top w:val="single" w:sz="4" w:space="0" w:color="auto"/>
              <w:left w:val="single" w:sz="2" w:space="0" w:color="auto"/>
              <w:bottom w:val="single" w:sz="2" w:space="0" w:color="auto"/>
              <w:right w:val="single" w:sz="2" w:space="0" w:color="auto"/>
            </w:tcBorders>
            <w:shd w:val="clear" w:color="auto" w:fill="auto"/>
            <w:vAlign w:val="center"/>
          </w:tcPr>
          <w:p w14:paraId="199C290A" w14:textId="77777777" w:rsidR="00D42FED" w:rsidRPr="005379E9" w:rsidRDefault="00D42FED" w:rsidP="00724F15">
            <w:pPr>
              <w:jc w:val="right"/>
              <w:rPr>
                <w:rFonts w:ascii="Arial" w:hAnsi="Arial" w:cs="Arial"/>
                <w:lang w:eastAsia="fi-FI"/>
              </w:rPr>
            </w:pPr>
            <w:r w:rsidRPr="005379E9">
              <w:rPr>
                <w:rFonts w:ascii="Arial" w:hAnsi="Arial" w:cs="Arial"/>
                <w:lang w:eastAsia="fi-FI"/>
              </w:rPr>
              <w:t>6 890 mk</w:t>
            </w:r>
          </w:p>
        </w:tc>
        <w:tc>
          <w:tcPr>
            <w:tcW w:w="992" w:type="dxa"/>
            <w:tcBorders>
              <w:top w:val="single" w:sz="4" w:space="0" w:color="auto"/>
              <w:left w:val="single" w:sz="2" w:space="0" w:color="auto"/>
              <w:bottom w:val="single" w:sz="2" w:space="0" w:color="auto"/>
              <w:right w:val="single" w:sz="2" w:space="0" w:color="auto"/>
            </w:tcBorders>
            <w:shd w:val="clear" w:color="auto" w:fill="auto"/>
            <w:vAlign w:val="center"/>
          </w:tcPr>
          <w:p w14:paraId="16DF241A" w14:textId="77777777" w:rsidR="00D42FED" w:rsidRPr="005379E9" w:rsidRDefault="00D42FED" w:rsidP="00724F15">
            <w:pPr>
              <w:jc w:val="right"/>
              <w:rPr>
                <w:rFonts w:ascii="Arial" w:hAnsi="Arial" w:cs="Arial"/>
                <w:lang w:eastAsia="fi-FI"/>
              </w:rPr>
            </w:pPr>
            <w:r w:rsidRPr="005379E9">
              <w:rPr>
                <w:rFonts w:ascii="Arial" w:hAnsi="Arial" w:cs="Arial"/>
                <w:lang w:eastAsia="fi-FI"/>
              </w:rPr>
              <w:t>8 480 mk</w:t>
            </w:r>
          </w:p>
        </w:tc>
        <w:tc>
          <w:tcPr>
            <w:tcW w:w="1134" w:type="dxa"/>
            <w:tcBorders>
              <w:top w:val="single" w:sz="4" w:space="0" w:color="auto"/>
              <w:left w:val="single" w:sz="2" w:space="0" w:color="auto"/>
              <w:bottom w:val="single" w:sz="2" w:space="0" w:color="auto"/>
              <w:right w:val="single" w:sz="2" w:space="0" w:color="auto"/>
            </w:tcBorders>
            <w:shd w:val="clear" w:color="auto" w:fill="auto"/>
            <w:vAlign w:val="center"/>
          </w:tcPr>
          <w:p w14:paraId="0978A728" w14:textId="77777777" w:rsidR="00D42FED" w:rsidRPr="005379E9" w:rsidRDefault="00D42FED" w:rsidP="00724F15">
            <w:pPr>
              <w:jc w:val="right"/>
              <w:rPr>
                <w:rFonts w:ascii="Arial" w:hAnsi="Arial" w:cs="Arial"/>
                <w:lang w:eastAsia="fi-FI"/>
              </w:rPr>
            </w:pPr>
            <w:r w:rsidRPr="005379E9">
              <w:rPr>
                <w:rFonts w:ascii="Arial" w:hAnsi="Arial" w:cs="Arial"/>
                <w:lang w:eastAsia="fi-FI"/>
              </w:rPr>
              <w:t>10 070 mk</w:t>
            </w:r>
          </w:p>
        </w:tc>
        <w:tc>
          <w:tcPr>
            <w:tcW w:w="851" w:type="dxa"/>
            <w:tcBorders>
              <w:top w:val="single" w:sz="4" w:space="0" w:color="auto"/>
              <w:left w:val="single" w:sz="2" w:space="0" w:color="auto"/>
              <w:bottom w:val="single" w:sz="2" w:space="0" w:color="auto"/>
              <w:right w:val="single" w:sz="2" w:space="0" w:color="auto"/>
            </w:tcBorders>
            <w:shd w:val="clear" w:color="auto" w:fill="auto"/>
            <w:vAlign w:val="center"/>
          </w:tcPr>
          <w:p w14:paraId="74B1555D" w14:textId="77777777" w:rsidR="00D42FED" w:rsidRPr="005379E9" w:rsidRDefault="00D42FED" w:rsidP="00724F15">
            <w:pPr>
              <w:jc w:val="right"/>
              <w:rPr>
                <w:rFonts w:ascii="Arial" w:hAnsi="Arial" w:cs="Arial"/>
                <w:lang w:eastAsia="fi-FI"/>
              </w:rPr>
            </w:pPr>
            <w:r w:rsidRPr="005379E9">
              <w:rPr>
                <w:rFonts w:ascii="Arial" w:hAnsi="Arial" w:cs="Arial"/>
                <w:lang w:eastAsia="fi-FI"/>
              </w:rPr>
              <w:t>11,5 %</w:t>
            </w:r>
          </w:p>
        </w:tc>
        <w:tc>
          <w:tcPr>
            <w:tcW w:w="709" w:type="dxa"/>
            <w:tcBorders>
              <w:top w:val="single" w:sz="4" w:space="0" w:color="auto"/>
              <w:left w:val="single" w:sz="2" w:space="0" w:color="auto"/>
              <w:bottom w:val="single" w:sz="2" w:space="0" w:color="auto"/>
              <w:right w:val="single" w:sz="2" w:space="0" w:color="auto"/>
            </w:tcBorders>
            <w:shd w:val="clear" w:color="auto" w:fill="auto"/>
            <w:vAlign w:val="center"/>
          </w:tcPr>
          <w:p w14:paraId="5224B497" w14:textId="77777777" w:rsidR="00D42FED" w:rsidRPr="005379E9" w:rsidRDefault="00D42FED" w:rsidP="00724F15">
            <w:pPr>
              <w:jc w:val="right"/>
              <w:rPr>
                <w:rFonts w:ascii="Arial" w:hAnsi="Arial" w:cs="Arial"/>
                <w:lang w:eastAsia="fi-FI"/>
              </w:rPr>
            </w:pPr>
            <w:r w:rsidRPr="005379E9">
              <w:rPr>
                <w:rFonts w:ascii="Arial" w:hAnsi="Arial" w:cs="Arial"/>
                <w:lang w:eastAsia="fi-FI"/>
              </w:rPr>
              <w:t>9,4 %</w:t>
            </w:r>
          </w:p>
        </w:tc>
        <w:tc>
          <w:tcPr>
            <w:tcW w:w="820" w:type="dxa"/>
            <w:tcBorders>
              <w:top w:val="single" w:sz="4" w:space="0" w:color="auto"/>
              <w:left w:val="single" w:sz="2" w:space="0" w:color="auto"/>
              <w:bottom w:val="single" w:sz="2" w:space="0" w:color="auto"/>
            </w:tcBorders>
            <w:shd w:val="clear" w:color="auto" w:fill="auto"/>
            <w:vAlign w:val="center"/>
          </w:tcPr>
          <w:p w14:paraId="6530DC98" w14:textId="77777777" w:rsidR="00D42FED" w:rsidRPr="005379E9" w:rsidRDefault="00D42FED" w:rsidP="00724F15">
            <w:pPr>
              <w:jc w:val="right"/>
              <w:rPr>
                <w:rFonts w:ascii="Arial" w:hAnsi="Arial" w:cs="Arial"/>
                <w:lang w:eastAsia="fi-FI"/>
              </w:rPr>
            </w:pPr>
            <w:r w:rsidRPr="005379E9">
              <w:rPr>
                <w:rFonts w:ascii="Arial" w:hAnsi="Arial" w:cs="Arial"/>
                <w:lang w:eastAsia="fi-FI"/>
              </w:rPr>
              <w:t>7,9 %</w:t>
            </w:r>
          </w:p>
        </w:tc>
      </w:tr>
      <w:tr w:rsidR="00D42FED" w14:paraId="12C5E165" w14:textId="77777777" w:rsidTr="00024E40">
        <w:trPr>
          <w:cantSplit/>
          <w:trHeight w:val="340"/>
        </w:trPr>
        <w:tc>
          <w:tcPr>
            <w:tcW w:w="1221" w:type="dxa"/>
            <w:tcBorders>
              <w:top w:val="single" w:sz="2" w:space="0" w:color="auto"/>
              <w:bottom w:val="single" w:sz="2" w:space="0" w:color="auto"/>
              <w:right w:val="single" w:sz="2" w:space="0" w:color="auto"/>
            </w:tcBorders>
            <w:shd w:val="clear" w:color="auto" w:fill="auto"/>
            <w:vAlign w:val="center"/>
          </w:tcPr>
          <w:p w14:paraId="6EB73BB1" w14:textId="77777777" w:rsidR="00D42FED" w:rsidRPr="005379E9" w:rsidRDefault="00D42FED" w:rsidP="00724F15">
            <w:pPr>
              <w:jc w:val="right"/>
              <w:rPr>
                <w:rFonts w:ascii="Arial" w:hAnsi="Arial" w:cs="Arial"/>
                <w:lang w:eastAsia="fi-FI"/>
              </w:rPr>
            </w:pPr>
            <w:r w:rsidRPr="005379E9">
              <w:rPr>
                <w:rFonts w:ascii="Arial" w:hAnsi="Arial" w:cs="Arial"/>
                <w:lang w:eastAsia="fi-FI"/>
              </w:rPr>
              <w:t>1.1.2002</w:t>
            </w:r>
          </w:p>
        </w:tc>
        <w:tc>
          <w:tcPr>
            <w:tcW w:w="1844" w:type="dxa"/>
            <w:tcBorders>
              <w:top w:val="single" w:sz="2" w:space="0" w:color="auto"/>
              <w:left w:val="single" w:sz="2" w:space="0" w:color="auto"/>
              <w:bottom w:val="single" w:sz="2" w:space="0" w:color="auto"/>
              <w:right w:val="single" w:sz="2" w:space="0" w:color="auto"/>
            </w:tcBorders>
            <w:shd w:val="clear" w:color="auto" w:fill="auto"/>
            <w:vAlign w:val="center"/>
          </w:tcPr>
          <w:p w14:paraId="0679DF67" w14:textId="77777777" w:rsidR="00D42FED" w:rsidRPr="005379E9" w:rsidRDefault="00D42FED" w:rsidP="00724F15">
            <w:pPr>
              <w:rPr>
                <w:rFonts w:ascii="Arial" w:hAnsi="Arial" w:cs="Arial"/>
                <w:lang w:eastAsia="fi-FI"/>
              </w:rPr>
            </w:pPr>
            <w:r w:rsidRPr="005379E9">
              <w:rPr>
                <w:rFonts w:ascii="Arial" w:hAnsi="Arial" w:cs="Arial"/>
                <w:lang w:eastAsia="fi-FI"/>
              </w:rPr>
              <w:t>L 1.8.2000/562</w:t>
            </w:r>
          </w:p>
        </w:tc>
        <w:tc>
          <w:tcPr>
            <w:tcW w:w="1061" w:type="dxa"/>
            <w:tcBorders>
              <w:top w:val="single" w:sz="2" w:space="0" w:color="auto"/>
              <w:left w:val="single" w:sz="2" w:space="0" w:color="auto"/>
              <w:bottom w:val="single" w:sz="2" w:space="0" w:color="auto"/>
              <w:right w:val="single" w:sz="2" w:space="0" w:color="auto"/>
            </w:tcBorders>
            <w:shd w:val="clear" w:color="auto" w:fill="auto"/>
            <w:vAlign w:val="center"/>
          </w:tcPr>
          <w:p w14:paraId="0C7C2DB1" w14:textId="77777777" w:rsidR="00D42FED" w:rsidRPr="005379E9" w:rsidRDefault="00D42FED" w:rsidP="00724F15">
            <w:pPr>
              <w:jc w:val="right"/>
              <w:rPr>
                <w:rFonts w:ascii="Arial" w:hAnsi="Arial" w:cs="Arial"/>
                <w:lang w:eastAsia="fi-FI"/>
              </w:rPr>
            </w:pPr>
            <w:r w:rsidRPr="005379E9">
              <w:rPr>
                <w:rFonts w:ascii="Arial" w:hAnsi="Arial" w:cs="Arial"/>
                <w:lang w:eastAsia="fi-FI"/>
              </w:rPr>
              <w:t>252,28 €</w:t>
            </w:r>
          </w:p>
        </w:tc>
        <w:tc>
          <w:tcPr>
            <w:tcW w:w="932" w:type="dxa"/>
            <w:tcBorders>
              <w:top w:val="single" w:sz="2" w:space="0" w:color="auto"/>
              <w:left w:val="single" w:sz="2" w:space="0" w:color="auto"/>
              <w:bottom w:val="single" w:sz="2" w:space="0" w:color="auto"/>
              <w:right w:val="single" w:sz="2" w:space="0" w:color="auto"/>
            </w:tcBorders>
            <w:shd w:val="clear" w:color="auto" w:fill="auto"/>
            <w:vAlign w:val="center"/>
          </w:tcPr>
          <w:p w14:paraId="12F1866B" w14:textId="77777777" w:rsidR="00D42FED" w:rsidRPr="005379E9" w:rsidRDefault="00D42FED" w:rsidP="00724F15">
            <w:pPr>
              <w:jc w:val="right"/>
              <w:rPr>
                <w:rFonts w:ascii="Arial" w:hAnsi="Arial" w:cs="Arial"/>
                <w:lang w:eastAsia="fi-FI"/>
              </w:rPr>
            </w:pPr>
            <w:r w:rsidRPr="005379E9">
              <w:rPr>
                <w:rFonts w:ascii="Arial" w:hAnsi="Arial" w:cs="Arial"/>
                <w:lang w:eastAsia="fi-FI"/>
              </w:rPr>
              <w:t>84,09 €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56BE634D" w14:textId="77777777" w:rsidR="00D42FED" w:rsidRPr="005379E9" w:rsidRDefault="00D42FED" w:rsidP="00724F15">
            <w:pPr>
              <w:jc w:val="right"/>
              <w:rPr>
                <w:rFonts w:ascii="Arial" w:hAnsi="Arial" w:cs="Arial"/>
                <w:lang w:eastAsia="fi-FI"/>
              </w:rPr>
            </w:pPr>
            <w:r w:rsidRPr="005379E9">
              <w:rPr>
                <w:rFonts w:ascii="Arial" w:hAnsi="Arial" w:cs="Arial"/>
                <w:lang w:eastAsia="fi-FI"/>
              </w:rPr>
              <w:t>50,46 €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60F47629" w14:textId="77777777" w:rsidR="00D42FED" w:rsidRPr="005379E9" w:rsidRDefault="00D42FED" w:rsidP="00724F15">
            <w:pPr>
              <w:jc w:val="right"/>
              <w:rPr>
                <w:rFonts w:ascii="Arial" w:hAnsi="Arial" w:cs="Arial"/>
                <w:lang w:eastAsia="fi-FI"/>
              </w:rPr>
            </w:pPr>
            <w:r w:rsidRPr="005379E9">
              <w:rPr>
                <w:rFonts w:ascii="Arial" w:hAnsi="Arial" w:cs="Arial"/>
                <w:lang w:eastAsia="fi-FI"/>
              </w:rPr>
              <w:t>168,19 €</w:t>
            </w:r>
          </w:p>
        </w:tc>
        <w:tc>
          <w:tcPr>
            <w:tcW w:w="851" w:type="dxa"/>
            <w:tcBorders>
              <w:top w:val="single" w:sz="2" w:space="0" w:color="auto"/>
              <w:left w:val="single" w:sz="2" w:space="0" w:color="auto"/>
              <w:bottom w:val="single" w:sz="2" w:space="0" w:color="auto"/>
              <w:right w:val="single" w:sz="2" w:space="0" w:color="auto"/>
            </w:tcBorders>
            <w:shd w:val="clear" w:color="auto" w:fill="auto"/>
            <w:vAlign w:val="center"/>
          </w:tcPr>
          <w:p w14:paraId="1D65E008" w14:textId="77777777" w:rsidR="00D42FED" w:rsidRPr="005379E9" w:rsidRDefault="00D42FED" w:rsidP="00724F15">
            <w:pPr>
              <w:jc w:val="right"/>
              <w:rPr>
                <w:rFonts w:ascii="Arial" w:hAnsi="Arial" w:cs="Arial"/>
                <w:lang w:eastAsia="fi-FI"/>
              </w:rPr>
            </w:pPr>
            <w:r w:rsidRPr="005379E9">
              <w:rPr>
                <w:rFonts w:ascii="Arial" w:hAnsi="Arial" w:cs="Arial"/>
                <w:lang w:eastAsia="fi-FI"/>
              </w:rPr>
              <w:t>63,07</w:t>
            </w:r>
            <w:r>
              <w:rPr>
                <w:rFonts w:ascii="Arial" w:hAnsi="Arial" w:cs="Arial"/>
                <w:lang w:eastAsia="fi-FI"/>
              </w:rPr>
              <w:t> </w:t>
            </w:r>
            <w:r w:rsidRPr="005379E9">
              <w:rPr>
                <w:rFonts w:ascii="Arial" w:hAnsi="Arial" w:cs="Arial"/>
                <w:lang w:eastAsia="fi-FI"/>
              </w:rPr>
              <w:t>€</w:t>
            </w:r>
          </w:p>
        </w:tc>
        <w:tc>
          <w:tcPr>
            <w:tcW w:w="1023" w:type="dxa"/>
            <w:tcBorders>
              <w:top w:val="single" w:sz="2" w:space="0" w:color="auto"/>
              <w:left w:val="single" w:sz="2" w:space="0" w:color="auto"/>
              <w:bottom w:val="single" w:sz="2" w:space="0" w:color="auto"/>
              <w:right w:val="single" w:sz="2" w:space="0" w:color="auto"/>
            </w:tcBorders>
            <w:vAlign w:val="center"/>
          </w:tcPr>
          <w:p w14:paraId="68506447" w14:textId="77777777" w:rsidR="00D42FED" w:rsidRPr="005379E9" w:rsidRDefault="00D42FED" w:rsidP="00724F15">
            <w:pPr>
              <w:jc w:val="right"/>
              <w:rPr>
                <w:rFonts w:ascii="Arial" w:hAnsi="Arial" w:cs="Arial"/>
                <w:lang w:eastAsia="fi-FI"/>
              </w:rPr>
            </w:pPr>
          </w:p>
        </w:tc>
        <w:tc>
          <w:tcPr>
            <w:tcW w:w="992" w:type="dxa"/>
            <w:tcBorders>
              <w:top w:val="single" w:sz="2" w:space="0" w:color="auto"/>
              <w:left w:val="single" w:sz="2" w:space="0" w:color="auto"/>
              <w:bottom w:val="single" w:sz="2" w:space="0" w:color="auto"/>
              <w:right w:val="single" w:sz="2" w:space="0" w:color="auto"/>
            </w:tcBorders>
            <w:vAlign w:val="center"/>
          </w:tcPr>
          <w:p w14:paraId="6F23DBAB" w14:textId="77777777" w:rsidR="00D42FED" w:rsidRPr="005379E9" w:rsidRDefault="00D42FED" w:rsidP="00724F15">
            <w:pPr>
              <w:jc w:val="right"/>
              <w:rPr>
                <w:rFonts w:ascii="Arial" w:hAnsi="Arial" w:cs="Arial"/>
                <w:lang w:eastAsia="fi-FI"/>
              </w:rPr>
            </w:pP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4DAF3431" w14:textId="77777777" w:rsidR="00D42FED" w:rsidRPr="005379E9" w:rsidRDefault="00D42FED" w:rsidP="00724F15">
            <w:pPr>
              <w:jc w:val="right"/>
              <w:rPr>
                <w:rFonts w:ascii="Arial" w:hAnsi="Arial" w:cs="Arial"/>
                <w:lang w:eastAsia="fi-FI"/>
              </w:rPr>
            </w:pPr>
            <w:r w:rsidRPr="005379E9">
              <w:rPr>
                <w:rFonts w:ascii="Arial" w:hAnsi="Arial" w:cs="Arial"/>
                <w:lang w:eastAsia="fi-FI"/>
              </w:rPr>
              <w:t>1</w:t>
            </w:r>
            <w:r>
              <w:rPr>
                <w:rFonts w:ascii="Arial" w:hAnsi="Arial" w:cs="Arial"/>
                <w:lang w:eastAsia="fi-FI"/>
              </w:rPr>
              <w:t> </w:t>
            </w:r>
            <w:r w:rsidRPr="005379E9">
              <w:rPr>
                <w:rFonts w:ascii="Arial" w:hAnsi="Arial" w:cs="Arial"/>
                <w:lang w:eastAsia="fi-FI"/>
              </w:rPr>
              <w:t>160</w:t>
            </w:r>
            <w:r>
              <w:rPr>
                <w:rFonts w:ascii="Arial" w:hAnsi="Arial" w:cs="Arial"/>
                <w:lang w:eastAsia="fi-FI"/>
              </w:rPr>
              <w:t xml:space="preserve"> </w:t>
            </w:r>
            <w:r w:rsidRPr="005379E9">
              <w:rPr>
                <w:rFonts w:ascii="Arial" w:hAnsi="Arial" w:cs="Arial"/>
                <w:lang w:eastAsia="fi-FI"/>
              </w:rPr>
              <w:t>€</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55722C6B" w14:textId="77777777" w:rsidR="00D42FED" w:rsidRPr="005379E9" w:rsidRDefault="00D42FED" w:rsidP="00724F15">
            <w:pPr>
              <w:jc w:val="right"/>
              <w:rPr>
                <w:rFonts w:ascii="Arial" w:hAnsi="Arial" w:cs="Arial"/>
                <w:lang w:eastAsia="fi-FI"/>
              </w:rPr>
            </w:pPr>
            <w:r w:rsidRPr="005379E9">
              <w:rPr>
                <w:rFonts w:ascii="Arial" w:hAnsi="Arial" w:cs="Arial"/>
                <w:lang w:eastAsia="fi-FI"/>
              </w:rPr>
              <w:t>1 430</w:t>
            </w:r>
            <w:r>
              <w:rPr>
                <w:rFonts w:ascii="Arial" w:hAnsi="Arial" w:cs="Arial"/>
                <w:lang w:eastAsia="fi-FI"/>
              </w:rPr>
              <w:t> </w:t>
            </w:r>
            <w:r w:rsidRPr="005379E9">
              <w:rPr>
                <w:rFonts w:ascii="Arial" w:hAnsi="Arial" w:cs="Arial"/>
                <w:lang w:eastAsia="fi-FI"/>
              </w:rPr>
              <w:t>€</w:t>
            </w:r>
          </w:p>
        </w:tc>
        <w:tc>
          <w:tcPr>
            <w:tcW w:w="1134" w:type="dxa"/>
            <w:tcBorders>
              <w:top w:val="single" w:sz="2" w:space="0" w:color="auto"/>
              <w:left w:val="single" w:sz="2" w:space="0" w:color="auto"/>
              <w:bottom w:val="single" w:sz="2" w:space="0" w:color="auto"/>
              <w:right w:val="single" w:sz="2" w:space="0" w:color="auto"/>
            </w:tcBorders>
            <w:shd w:val="clear" w:color="auto" w:fill="auto"/>
            <w:vAlign w:val="center"/>
          </w:tcPr>
          <w:p w14:paraId="181EDEF0" w14:textId="77777777" w:rsidR="00D42FED" w:rsidRPr="005379E9" w:rsidRDefault="00D42FED" w:rsidP="00724F15">
            <w:pPr>
              <w:jc w:val="right"/>
              <w:rPr>
                <w:rFonts w:ascii="Arial" w:hAnsi="Arial" w:cs="Arial"/>
                <w:lang w:eastAsia="fi-FI"/>
              </w:rPr>
            </w:pPr>
            <w:r w:rsidRPr="005379E9">
              <w:rPr>
                <w:rFonts w:ascii="Arial" w:hAnsi="Arial" w:cs="Arial"/>
                <w:lang w:eastAsia="fi-FI"/>
              </w:rPr>
              <w:t>1 700</w:t>
            </w:r>
            <w:r>
              <w:rPr>
                <w:rFonts w:ascii="Arial" w:hAnsi="Arial" w:cs="Arial"/>
                <w:lang w:eastAsia="fi-FI"/>
              </w:rPr>
              <w:t> </w:t>
            </w:r>
            <w:r w:rsidRPr="005379E9">
              <w:rPr>
                <w:rFonts w:ascii="Arial" w:hAnsi="Arial" w:cs="Arial"/>
                <w:lang w:eastAsia="fi-FI"/>
              </w:rPr>
              <w:t>€</w:t>
            </w:r>
          </w:p>
        </w:tc>
        <w:tc>
          <w:tcPr>
            <w:tcW w:w="851" w:type="dxa"/>
            <w:tcBorders>
              <w:top w:val="single" w:sz="2" w:space="0" w:color="auto"/>
              <w:left w:val="single" w:sz="2" w:space="0" w:color="auto"/>
              <w:bottom w:val="single" w:sz="2" w:space="0" w:color="auto"/>
              <w:right w:val="single" w:sz="2" w:space="0" w:color="auto"/>
            </w:tcBorders>
            <w:shd w:val="clear" w:color="auto" w:fill="auto"/>
            <w:vAlign w:val="center"/>
          </w:tcPr>
          <w:p w14:paraId="735B5D66" w14:textId="77777777" w:rsidR="00D42FED" w:rsidRPr="005379E9" w:rsidRDefault="00D42FED" w:rsidP="00724F15">
            <w:pPr>
              <w:jc w:val="right"/>
              <w:rPr>
                <w:rFonts w:ascii="Arial" w:hAnsi="Arial" w:cs="Arial"/>
                <w:lang w:eastAsia="fi-FI"/>
              </w:rPr>
            </w:pPr>
            <w:r w:rsidRPr="005379E9">
              <w:rPr>
                <w:rFonts w:ascii="Arial" w:hAnsi="Arial" w:cs="Arial"/>
                <w:lang w:eastAsia="fi-FI"/>
              </w:rPr>
              <w:t>11,5 %</w:t>
            </w:r>
          </w:p>
        </w:tc>
        <w:tc>
          <w:tcPr>
            <w:tcW w:w="709" w:type="dxa"/>
            <w:tcBorders>
              <w:top w:val="single" w:sz="2" w:space="0" w:color="auto"/>
              <w:left w:val="single" w:sz="2" w:space="0" w:color="auto"/>
              <w:bottom w:val="single" w:sz="2" w:space="0" w:color="auto"/>
              <w:right w:val="single" w:sz="2" w:space="0" w:color="auto"/>
            </w:tcBorders>
            <w:shd w:val="clear" w:color="auto" w:fill="auto"/>
            <w:vAlign w:val="center"/>
          </w:tcPr>
          <w:p w14:paraId="131B0573" w14:textId="77777777" w:rsidR="00D42FED" w:rsidRPr="005379E9" w:rsidRDefault="00D42FED" w:rsidP="00724F15">
            <w:pPr>
              <w:jc w:val="right"/>
              <w:rPr>
                <w:rFonts w:ascii="Arial" w:hAnsi="Arial" w:cs="Arial"/>
                <w:lang w:eastAsia="fi-FI"/>
              </w:rPr>
            </w:pPr>
            <w:r w:rsidRPr="005379E9">
              <w:rPr>
                <w:rFonts w:ascii="Arial" w:hAnsi="Arial" w:cs="Arial"/>
                <w:lang w:eastAsia="fi-FI"/>
              </w:rPr>
              <w:t>9,4 %</w:t>
            </w:r>
          </w:p>
        </w:tc>
        <w:tc>
          <w:tcPr>
            <w:tcW w:w="820" w:type="dxa"/>
            <w:tcBorders>
              <w:top w:val="single" w:sz="2" w:space="0" w:color="auto"/>
              <w:left w:val="single" w:sz="2" w:space="0" w:color="auto"/>
              <w:bottom w:val="single" w:sz="2" w:space="0" w:color="auto"/>
            </w:tcBorders>
            <w:shd w:val="clear" w:color="auto" w:fill="auto"/>
            <w:vAlign w:val="center"/>
          </w:tcPr>
          <w:p w14:paraId="0EACB5C4" w14:textId="77777777" w:rsidR="00D42FED" w:rsidRPr="005379E9" w:rsidRDefault="00D42FED" w:rsidP="00724F15">
            <w:pPr>
              <w:jc w:val="right"/>
              <w:rPr>
                <w:rFonts w:ascii="Arial" w:hAnsi="Arial" w:cs="Arial"/>
                <w:lang w:eastAsia="fi-FI"/>
              </w:rPr>
            </w:pPr>
            <w:r w:rsidRPr="005379E9">
              <w:rPr>
                <w:rFonts w:ascii="Arial" w:hAnsi="Arial" w:cs="Arial"/>
                <w:lang w:eastAsia="fi-FI"/>
              </w:rPr>
              <w:t>7,9 %</w:t>
            </w:r>
          </w:p>
        </w:tc>
      </w:tr>
      <w:tr w:rsidR="00D42FED" w14:paraId="6A79C9CF" w14:textId="77777777" w:rsidTr="00024E40">
        <w:trPr>
          <w:cantSplit/>
          <w:trHeight w:val="340"/>
        </w:trPr>
        <w:tc>
          <w:tcPr>
            <w:tcW w:w="1221" w:type="dxa"/>
            <w:tcBorders>
              <w:top w:val="single" w:sz="2" w:space="0" w:color="auto"/>
              <w:bottom w:val="single" w:sz="2" w:space="0" w:color="auto"/>
              <w:right w:val="single" w:sz="2" w:space="0" w:color="auto"/>
            </w:tcBorders>
            <w:shd w:val="clear" w:color="auto" w:fill="auto"/>
            <w:vAlign w:val="center"/>
          </w:tcPr>
          <w:p w14:paraId="4C649437" w14:textId="77777777" w:rsidR="00D42FED" w:rsidRPr="005379E9" w:rsidRDefault="00D42FED" w:rsidP="00724F15">
            <w:pPr>
              <w:jc w:val="right"/>
              <w:rPr>
                <w:rFonts w:ascii="Arial" w:hAnsi="Arial" w:cs="Arial"/>
                <w:lang w:eastAsia="fi-FI"/>
              </w:rPr>
            </w:pPr>
            <w:r w:rsidRPr="005379E9">
              <w:rPr>
                <w:rFonts w:ascii="Arial" w:hAnsi="Arial" w:cs="Arial"/>
                <w:lang w:eastAsia="fi-FI"/>
              </w:rPr>
              <w:t>1.1.2004</w:t>
            </w:r>
          </w:p>
        </w:tc>
        <w:tc>
          <w:tcPr>
            <w:tcW w:w="1844" w:type="dxa"/>
            <w:tcBorders>
              <w:top w:val="single" w:sz="2" w:space="0" w:color="auto"/>
              <w:left w:val="single" w:sz="2" w:space="0" w:color="auto"/>
              <w:bottom w:val="single" w:sz="2" w:space="0" w:color="auto"/>
              <w:right w:val="single" w:sz="2" w:space="0" w:color="auto"/>
            </w:tcBorders>
            <w:shd w:val="clear" w:color="auto" w:fill="auto"/>
            <w:vAlign w:val="center"/>
          </w:tcPr>
          <w:p w14:paraId="4996E87B" w14:textId="77777777" w:rsidR="00D42FED" w:rsidRPr="005379E9" w:rsidRDefault="00D42FED" w:rsidP="00724F15">
            <w:pPr>
              <w:rPr>
                <w:rFonts w:ascii="Arial" w:hAnsi="Arial" w:cs="Arial"/>
                <w:lang w:eastAsia="fi-FI"/>
              </w:rPr>
            </w:pPr>
            <w:r w:rsidRPr="005379E9">
              <w:rPr>
                <w:rFonts w:ascii="Arial" w:hAnsi="Arial" w:cs="Arial"/>
                <w:lang w:eastAsia="fi-FI"/>
              </w:rPr>
              <w:t>L 19.12.2003/1227</w:t>
            </w:r>
          </w:p>
        </w:tc>
        <w:tc>
          <w:tcPr>
            <w:tcW w:w="1061" w:type="dxa"/>
            <w:tcBorders>
              <w:top w:val="single" w:sz="2" w:space="0" w:color="auto"/>
              <w:left w:val="single" w:sz="2" w:space="0" w:color="auto"/>
              <w:bottom w:val="single" w:sz="2" w:space="0" w:color="auto"/>
              <w:right w:val="single" w:sz="2" w:space="0" w:color="auto"/>
            </w:tcBorders>
            <w:shd w:val="clear" w:color="auto" w:fill="auto"/>
            <w:vAlign w:val="center"/>
          </w:tcPr>
          <w:p w14:paraId="3D61A31B" w14:textId="77777777" w:rsidR="00D42FED" w:rsidRPr="005379E9" w:rsidRDefault="00D42FED" w:rsidP="00724F15">
            <w:pPr>
              <w:jc w:val="right"/>
              <w:rPr>
                <w:rFonts w:ascii="Arial" w:hAnsi="Arial" w:cs="Arial"/>
                <w:lang w:eastAsia="fi-FI"/>
              </w:rPr>
            </w:pPr>
            <w:r w:rsidRPr="005379E9">
              <w:rPr>
                <w:rFonts w:ascii="Arial" w:hAnsi="Arial" w:cs="Arial"/>
                <w:lang w:eastAsia="fi-FI"/>
              </w:rPr>
              <w:t>252,28 €</w:t>
            </w:r>
          </w:p>
        </w:tc>
        <w:tc>
          <w:tcPr>
            <w:tcW w:w="932" w:type="dxa"/>
            <w:tcBorders>
              <w:top w:val="single" w:sz="2" w:space="0" w:color="auto"/>
              <w:left w:val="single" w:sz="2" w:space="0" w:color="auto"/>
              <w:bottom w:val="single" w:sz="2" w:space="0" w:color="auto"/>
              <w:right w:val="single" w:sz="2" w:space="0" w:color="auto"/>
            </w:tcBorders>
            <w:shd w:val="clear" w:color="auto" w:fill="auto"/>
            <w:vAlign w:val="center"/>
          </w:tcPr>
          <w:p w14:paraId="65BB1647" w14:textId="77777777" w:rsidR="00D42FED" w:rsidRPr="005379E9" w:rsidRDefault="00D42FED" w:rsidP="00724F15">
            <w:pPr>
              <w:jc w:val="right"/>
              <w:rPr>
                <w:rFonts w:ascii="Arial" w:hAnsi="Arial" w:cs="Arial"/>
                <w:lang w:eastAsia="fi-FI"/>
              </w:rPr>
            </w:pPr>
            <w:r w:rsidRPr="005379E9">
              <w:rPr>
                <w:rFonts w:ascii="Arial" w:hAnsi="Arial" w:cs="Arial"/>
                <w:lang w:eastAsia="fi-FI"/>
              </w:rPr>
              <w:t>84,09 €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555288F8" w14:textId="77777777" w:rsidR="00D42FED" w:rsidRPr="005379E9" w:rsidRDefault="00D42FED" w:rsidP="00724F15">
            <w:pPr>
              <w:jc w:val="right"/>
              <w:rPr>
                <w:rFonts w:ascii="Arial" w:hAnsi="Arial" w:cs="Arial"/>
                <w:lang w:eastAsia="fi-FI"/>
              </w:rPr>
            </w:pPr>
            <w:r w:rsidRPr="005379E9">
              <w:rPr>
                <w:rFonts w:ascii="Arial" w:hAnsi="Arial" w:cs="Arial"/>
                <w:lang w:eastAsia="fi-FI"/>
              </w:rPr>
              <w:t>50,46 €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5A5D7081" w14:textId="77777777" w:rsidR="00D42FED" w:rsidRPr="005379E9" w:rsidRDefault="00D42FED" w:rsidP="00724F15">
            <w:pPr>
              <w:jc w:val="right"/>
              <w:rPr>
                <w:rFonts w:ascii="Arial" w:hAnsi="Arial" w:cs="Arial"/>
                <w:lang w:eastAsia="fi-FI"/>
              </w:rPr>
            </w:pPr>
            <w:r w:rsidRPr="005379E9">
              <w:rPr>
                <w:rFonts w:ascii="Arial" w:hAnsi="Arial" w:cs="Arial"/>
                <w:lang w:eastAsia="fi-FI"/>
              </w:rPr>
              <w:t>168,19 €</w:t>
            </w:r>
          </w:p>
        </w:tc>
        <w:tc>
          <w:tcPr>
            <w:tcW w:w="851" w:type="dxa"/>
            <w:tcBorders>
              <w:top w:val="single" w:sz="2" w:space="0" w:color="auto"/>
              <w:left w:val="single" w:sz="2" w:space="0" w:color="auto"/>
              <w:bottom w:val="single" w:sz="2" w:space="0" w:color="auto"/>
              <w:right w:val="single" w:sz="2" w:space="0" w:color="auto"/>
            </w:tcBorders>
            <w:shd w:val="clear" w:color="auto" w:fill="auto"/>
            <w:vAlign w:val="center"/>
          </w:tcPr>
          <w:p w14:paraId="4DB1D99B" w14:textId="77777777" w:rsidR="00D42FED" w:rsidRPr="005379E9" w:rsidRDefault="00D42FED" w:rsidP="00724F15">
            <w:pPr>
              <w:jc w:val="right"/>
              <w:rPr>
                <w:rFonts w:ascii="Arial" w:hAnsi="Arial" w:cs="Arial"/>
                <w:lang w:eastAsia="fi-FI"/>
              </w:rPr>
            </w:pPr>
            <w:r w:rsidRPr="005379E9">
              <w:rPr>
                <w:rFonts w:ascii="Arial" w:hAnsi="Arial" w:cs="Arial"/>
                <w:lang w:eastAsia="fi-FI"/>
              </w:rPr>
              <w:t>70,00</w:t>
            </w:r>
            <w:r>
              <w:rPr>
                <w:rFonts w:ascii="Arial" w:hAnsi="Arial" w:cs="Arial"/>
                <w:lang w:eastAsia="fi-FI"/>
              </w:rPr>
              <w:t> </w:t>
            </w:r>
            <w:r w:rsidRPr="005379E9">
              <w:rPr>
                <w:rFonts w:ascii="Arial" w:hAnsi="Arial" w:cs="Arial"/>
                <w:lang w:eastAsia="fi-FI"/>
              </w:rPr>
              <w:t>€</w:t>
            </w:r>
          </w:p>
        </w:tc>
        <w:tc>
          <w:tcPr>
            <w:tcW w:w="1023" w:type="dxa"/>
            <w:tcBorders>
              <w:top w:val="single" w:sz="2" w:space="0" w:color="auto"/>
              <w:left w:val="single" w:sz="2" w:space="0" w:color="auto"/>
              <w:bottom w:val="single" w:sz="2" w:space="0" w:color="auto"/>
              <w:right w:val="single" w:sz="2" w:space="0" w:color="auto"/>
            </w:tcBorders>
            <w:vAlign w:val="center"/>
          </w:tcPr>
          <w:p w14:paraId="3AF5F9DB" w14:textId="77777777" w:rsidR="00D42FED" w:rsidRPr="005379E9" w:rsidRDefault="00D42FED" w:rsidP="00724F15">
            <w:pPr>
              <w:jc w:val="right"/>
              <w:rPr>
                <w:rFonts w:ascii="Arial" w:hAnsi="Arial" w:cs="Arial"/>
                <w:lang w:eastAsia="fi-FI"/>
              </w:rPr>
            </w:pPr>
          </w:p>
        </w:tc>
        <w:tc>
          <w:tcPr>
            <w:tcW w:w="992" w:type="dxa"/>
            <w:tcBorders>
              <w:top w:val="single" w:sz="2" w:space="0" w:color="auto"/>
              <w:left w:val="single" w:sz="2" w:space="0" w:color="auto"/>
              <w:bottom w:val="single" w:sz="2" w:space="0" w:color="auto"/>
              <w:right w:val="single" w:sz="2" w:space="0" w:color="auto"/>
            </w:tcBorders>
            <w:vAlign w:val="center"/>
          </w:tcPr>
          <w:p w14:paraId="097F2BA4" w14:textId="77777777" w:rsidR="00D42FED" w:rsidRPr="005379E9" w:rsidRDefault="00D42FED" w:rsidP="00724F15">
            <w:pPr>
              <w:jc w:val="right"/>
              <w:rPr>
                <w:rFonts w:ascii="Arial" w:hAnsi="Arial" w:cs="Arial"/>
                <w:lang w:eastAsia="fi-FI"/>
              </w:rPr>
            </w:pP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6EB9E753" w14:textId="77777777" w:rsidR="00D42FED" w:rsidRPr="005379E9" w:rsidRDefault="00D42FED" w:rsidP="00724F15">
            <w:pPr>
              <w:jc w:val="right"/>
              <w:rPr>
                <w:rFonts w:ascii="Arial" w:hAnsi="Arial" w:cs="Arial"/>
                <w:lang w:eastAsia="fi-FI"/>
              </w:rPr>
            </w:pPr>
            <w:r w:rsidRPr="005379E9">
              <w:rPr>
                <w:rFonts w:ascii="Arial" w:hAnsi="Arial" w:cs="Arial"/>
                <w:lang w:eastAsia="fi-FI"/>
              </w:rPr>
              <w:t>1</w:t>
            </w:r>
            <w:r>
              <w:rPr>
                <w:rFonts w:ascii="Arial" w:hAnsi="Arial" w:cs="Arial"/>
                <w:lang w:eastAsia="fi-FI"/>
              </w:rPr>
              <w:t> </w:t>
            </w:r>
            <w:r w:rsidRPr="005379E9">
              <w:rPr>
                <w:rFonts w:ascii="Arial" w:hAnsi="Arial" w:cs="Arial"/>
                <w:lang w:eastAsia="fi-FI"/>
              </w:rPr>
              <w:t>160</w:t>
            </w:r>
            <w:r>
              <w:rPr>
                <w:rFonts w:ascii="Arial" w:hAnsi="Arial" w:cs="Arial"/>
                <w:lang w:eastAsia="fi-FI"/>
              </w:rPr>
              <w:t xml:space="preserve"> </w:t>
            </w:r>
            <w:r w:rsidRPr="005379E9">
              <w:rPr>
                <w:rFonts w:ascii="Arial" w:hAnsi="Arial" w:cs="Arial"/>
                <w:lang w:eastAsia="fi-FI"/>
              </w:rPr>
              <w:t>€</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6CEC568F" w14:textId="77777777" w:rsidR="00D42FED" w:rsidRPr="005379E9" w:rsidRDefault="00D42FED" w:rsidP="00724F15">
            <w:pPr>
              <w:jc w:val="right"/>
              <w:rPr>
                <w:rFonts w:ascii="Arial" w:hAnsi="Arial" w:cs="Arial"/>
                <w:lang w:eastAsia="fi-FI"/>
              </w:rPr>
            </w:pPr>
            <w:r w:rsidRPr="005379E9">
              <w:rPr>
                <w:rFonts w:ascii="Arial" w:hAnsi="Arial" w:cs="Arial"/>
                <w:lang w:eastAsia="fi-FI"/>
              </w:rPr>
              <w:t>1 430</w:t>
            </w:r>
            <w:r>
              <w:rPr>
                <w:rFonts w:ascii="Arial" w:hAnsi="Arial" w:cs="Arial"/>
                <w:lang w:eastAsia="fi-FI"/>
              </w:rPr>
              <w:t> </w:t>
            </w:r>
            <w:r w:rsidRPr="005379E9">
              <w:rPr>
                <w:rFonts w:ascii="Arial" w:hAnsi="Arial" w:cs="Arial"/>
                <w:lang w:eastAsia="fi-FI"/>
              </w:rPr>
              <w:t>€</w:t>
            </w:r>
          </w:p>
        </w:tc>
        <w:tc>
          <w:tcPr>
            <w:tcW w:w="1134" w:type="dxa"/>
            <w:tcBorders>
              <w:top w:val="single" w:sz="2" w:space="0" w:color="auto"/>
              <w:left w:val="single" w:sz="2" w:space="0" w:color="auto"/>
              <w:bottom w:val="single" w:sz="2" w:space="0" w:color="auto"/>
              <w:right w:val="single" w:sz="2" w:space="0" w:color="auto"/>
            </w:tcBorders>
            <w:shd w:val="clear" w:color="auto" w:fill="auto"/>
            <w:vAlign w:val="center"/>
          </w:tcPr>
          <w:p w14:paraId="41C18C15" w14:textId="77777777" w:rsidR="00D42FED" w:rsidRPr="005379E9" w:rsidRDefault="00D42FED" w:rsidP="00724F15">
            <w:pPr>
              <w:jc w:val="right"/>
              <w:rPr>
                <w:rFonts w:ascii="Arial" w:hAnsi="Arial" w:cs="Arial"/>
                <w:lang w:eastAsia="fi-FI"/>
              </w:rPr>
            </w:pPr>
            <w:r w:rsidRPr="005379E9">
              <w:rPr>
                <w:rFonts w:ascii="Arial" w:hAnsi="Arial" w:cs="Arial"/>
                <w:lang w:eastAsia="fi-FI"/>
              </w:rPr>
              <w:t>1 700</w:t>
            </w:r>
            <w:r>
              <w:rPr>
                <w:rFonts w:ascii="Arial" w:hAnsi="Arial" w:cs="Arial"/>
                <w:lang w:eastAsia="fi-FI"/>
              </w:rPr>
              <w:t> </w:t>
            </w:r>
            <w:r w:rsidRPr="005379E9">
              <w:rPr>
                <w:rFonts w:ascii="Arial" w:hAnsi="Arial" w:cs="Arial"/>
                <w:lang w:eastAsia="fi-FI"/>
              </w:rPr>
              <w:t>€</w:t>
            </w:r>
          </w:p>
        </w:tc>
        <w:tc>
          <w:tcPr>
            <w:tcW w:w="851" w:type="dxa"/>
            <w:tcBorders>
              <w:top w:val="single" w:sz="2" w:space="0" w:color="auto"/>
              <w:left w:val="single" w:sz="2" w:space="0" w:color="auto"/>
              <w:bottom w:val="single" w:sz="2" w:space="0" w:color="auto"/>
              <w:right w:val="single" w:sz="2" w:space="0" w:color="auto"/>
            </w:tcBorders>
            <w:shd w:val="clear" w:color="auto" w:fill="auto"/>
            <w:vAlign w:val="center"/>
          </w:tcPr>
          <w:p w14:paraId="3927DD44" w14:textId="77777777" w:rsidR="00D42FED" w:rsidRPr="005379E9" w:rsidRDefault="00D42FED" w:rsidP="00724F15">
            <w:pPr>
              <w:jc w:val="right"/>
              <w:rPr>
                <w:rFonts w:ascii="Arial" w:hAnsi="Arial" w:cs="Arial"/>
                <w:lang w:eastAsia="fi-FI"/>
              </w:rPr>
            </w:pPr>
            <w:r w:rsidRPr="005379E9">
              <w:rPr>
                <w:rFonts w:ascii="Arial" w:hAnsi="Arial" w:cs="Arial"/>
                <w:lang w:eastAsia="fi-FI"/>
              </w:rPr>
              <w:t>11,5 %</w:t>
            </w:r>
          </w:p>
        </w:tc>
        <w:tc>
          <w:tcPr>
            <w:tcW w:w="709" w:type="dxa"/>
            <w:tcBorders>
              <w:top w:val="single" w:sz="2" w:space="0" w:color="auto"/>
              <w:left w:val="single" w:sz="2" w:space="0" w:color="auto"/>
              <w:bottom w:val="single" w:sz="2" w:space="0" w:color="auto"/>
              <w:right w:val="single" w:sz="2" w:space="0" w:color="auto"/>
            </w:tcBorders>
            <w:shd w:val="clear" w:color="auto" w:fill="auto"/>
            <w:vAlign w:val="center"/>
          </w:tcPr>
          <w:p w14:paraId="49605929" w14:textId="77777777" w:rsidR="00D42FED" w:rsidRPr="005379E9" w:rsidRDefault="00D42FED" w:rsidP="00724F15">
            <w:pPr>
              <w:jc w:val="right"/>
              <w:rPr>
                <w:rFonts w:ascii="Arial" w:hAnsi="Arial" w:cs="Arial"/>
                <w:lang w:eastAsia="fi-FI"/>
              </w:rPr>
            </w:pPr>
            <w:r w:rsidRPr="005379E9">
              <w:rPr>
                <w:rFonts w:ascii="Arial" w:hAnsi="Arial" w:cs="Arial"/>
                <w:lang w:eastAsia="fi-FI"/>
              </w:rPr>
              <w:t>9,4 %</w:t>
            </w:r>
          </w:p>
        </w:tc>
        <w:tc>
          <w:tcPr>
            <w:tcW w:w="820" w:type="dxa"/>
            <w:tcBorders>
              <w:top w:val="single" w:sz="2" w:space="0" w:color="auto"/>
              <w:left w:val="single" w:sz="2" w:space="0" w:color="auto"/>
              <w:bottom w:val="single" w:sz="2" w:space="0" w:color="auto"/>
            </w:tcBorders>
            <w:shd w:val="clear" w:color="auto" w:fill="auto"/>
            <w:vAlign w:val="center"/>
          </w:tcPr>
          <w:p w14:paraId="10496379" w14:textId="77777777" w:rsidR="00D42FED" w:rsidRPr="005379E9" w:rsidRDefault="00D42FED" w:rsidP="00724F15">
            <w:pPr>
              <w:jc w:val="right"/>
              <w:rPr>
                <w:rFonts w:ascii="Arial" w:hAnsi="Arial" w:cs="Arial"/>
                <w:lang w:eastAsia="fi-FI"/>
              </w:rPr>
            </w:pPr>
            <w:r w:rsidRPr="005379E9">
              <w:rPr>
                <w:rFonts w:ascii="Arial" w:hAnsi="Arial" w:cs="Arial"/>
                <w:lang w:eastAsia="fi-FI"/>
              </w:rPr>
              <w:t>7,9 %</w:t>
            </w:r>
          </w:p>
        </w:tc>
      </w:tr>
      <w:tr w:rsidR="00D42FED" w14:paraId="76808A96" w14:textId="77777777" w:rsidTr="00024E40">
        <w:trPr>
          <w:cantSplit/>
          <w:trHeight w:val="340"/>
        </w:trPr>
        <w:tc>
          <w:tcPr>
            <w:tcW w:w="1221" w:type="dxa"/>
            <w:tcBorders>
              <w:top w:val="single" w:sz="2" w:space="0" w:color="auto"/>
              <w:bottom w:val="single" w:sz="2" w:space="0" w:color="auto"/>
              <w:right w:val="single" w:sz="2" w:space="0" w:color="auto"/>
            </w:tcBorders>
            <w:shd w:val="clear" w:color="auto" w:fill="auto"/>
            <w:vAlign w:val="center"/>
          </w:tcPr>
          <w:p w14:paraId="5D3FF485" w14:textId="77777777" w:rsidR="00D42FED" w:rsidRPr="005379E9" w:rsidRDefault="00D42FED" w:rsidP="00724F15">
            <w:pPr>
              <w:jc w:val="right"/>
              <w:rPr>
                <w:rFonts w:ascii="Arial" w:hAnsi="Arial" w:cs="Arial"/>
                <w:lang w:eastAsia="fi-FI"/>
              </w:rPr>
            </w:pPr>
            <w:r w:rsidRPr="005379E9">
              <w:rPr>
                <w:rFonts w:ascii="Arial" w:hAnsi="Arial" w:cs="Arial"/>
                <w:lang w:eastAsia="fi-FI"/>
              </w:rPr>
              <w:t>1.1.2005</w:t>
            </w:r>
          </w:p>
        </w:tc>
        <w:tc>
          <w:tcPr>
            <w:tcW w:w="1844" w:type="dxa"/>
            <w:tcBorders>
              <w:top w:val="single" w:sz="2" w:space="0" w:color="auto"/>
              <w:left w:val="single" w:sz="2" w:space="0" w:color="auto"/>
              <w:bottom w:val="single" w:sz="2" w:space="0" w:color="auto"/>
              <w:right w:val="single" w:sz="2" w:space="0" w:color="auto"/>
            </w:tcBorders>
            <w:shd w:val="clear" w:color="auto" w:fill="auto"/>
            <w:vAlign w:val="center"/>
          </w:tcPr>
          <w:p w14:paraId="799488DA" w14:textId="77777777" w:rsidR="00D42FED" w:rsidRPr="005379E9" w:rsidRDefault="00D42FED" w:rsidP="00724F15">
            <w:pPr>
              <w:rPr>
                <w:rFonts w:ascii="Arial" w:hAnsi="Arial" w:cs="Arial"/>
                <w:lang w:eastAsia="fi-FI"/>
              </w:rPr>
            </w:pPr>
            <w:r w:rsidRPr="005379E9">
              <w:rPr>
                <w:rFonts w:ascii="Arial" w:hAnsi="Arial" w:cs="Arial"/>
                <w:lang w:eastAsia="fi-FI"/>
              </w:rPr>
              <w:t>L 19.11.2004/985</w:t>
            </w:r>
          </w:p>
        </w:tc>
        <w:tc>
          <w:tcPr>
            <w:tcW w:w="1061" w:type="dxa"/>
            <w:tcBorders>
              <w:top w:val="single" w:sz="2" w:space="0" w:color="auto"/>
              <w:left w:val="single" w:sz="2" w:space="0" w:color="auto"/>
              <w:bottom w:val="single" w:sz="2" w:space="0" w:color="auto"/>
              <w:right w:val="single" w:sz="2" w:space="0" w:color="auto"/>
            </w:tcBorders>
            <w:shd w:val="clear" w:color="auto" w:fill="auto"/>
            <w:vAlign w:val="center"/>
          </w:tcPr>
          <w:p w14:paraId="5252FAAC" w14:textId="77777777" w:rsidR="00D42FED" w:rsidRPr="005379E9" w:rsidRDefault="00D42FED" w:rsidP="00724F15">
            <w:pPr>
              <w:jc w:val="right"/>
              <w:rPr>
                <w:rFonts w:ascii="Arial" w:hAnsi="Arial" w:cs="Arial"/>
                <w:lang w:eastAsia="fi-FI"/>
              </w:rPr>
            </w:pPr>
            <w:r w:rsidRPr="005379E9">
              <w:rPr>
                <w:rFonts w:ascii="Arial" w:hAnsi="Arial" w:cs="Arial"/>
                <w:lang w:eastAsia="fi-FI"/>
              </w:rPr>
              <w:t>294,28 €</w:t>
            </w:r>
          </w:p>
        </w:tc>
        <w:tc>
          <w:tcPr>
            <w:tcW w:w="932" w:type="dxa"/>
            <w:tcBorders>
              <w:top w:val="single" w:sz="2" w:space="0" w:color="auto"/>
              <w:left w:val="single" w:sz="2" w:space="0" w:color="auto"/>
              <w:bottom w:val="single" w:sz="2" w:space="0" w:color="auto"/>
              <w:right w:val="single" w:sz="2" w:space="0" w:color="auto"/>
            </w:tcBorders>
            <w:shd w:val="clear" w:color="auto" w:fill="auto"/>
            <w:vAlign w:val="center"/>
          </w:tcPr>
          <w:p w14:paraId="54676C7A" w14:textId="77777777" w:rsidR="00D42FED" w:rsidRPr="005379E9" w:rsidRDefault="00D42FED" w:rsidP="00724F15">
            <w:pPr>
              <w:jc w:val="right"/>
              <w:rPr>
                <w:rFonts w:ascii="Arial" w:hAnsi="Arial" w:cs="Arial"/>
                <w:lang w:eastAsia="fi-FI"/>
              </w:rPr>
            </w:pPr>
            <w:r w:rsidRPr="005379E9">
              <w:rPr>
                <w:rFonts w:ascii="Arial" w:hAnsi="Arial" w:cs="Arial"/>
                <w:lang w:eastAsia="fi-FI"/>
              </w:rPr>
              <w:t>84,09 €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1EB975EA" w14:textId="77777777" w:rsidR="00D42FED" w:rsidRPr="005379E9" w:rsidRDefault="00D42FED" w:rsidP="00724F15">
            <w:pPr>
              <w:jc w:val="right"/>
              <w:rPr>
                <w:rFonts w:ascii="Arial" w:hAnsi="Arial" w:cs="Arial"/>
                <w:lang w:eastAsia="fi-FI"/>
              </w:rPr>
            </w:pPr>
            <w:r w:rsidRPr="005379E9">
              <w:rPr>
                <w:rFonts w:ascii="Arial" w:hAnsi="Arial" w:cs="Arial"/>
                <w:lang w:eastAsia="fi-FI"/>
              </w:rPr>
              <w:t>50,46 €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4BED5392" w14:textId="77777777" w:rsidR="00D42FED" w:rsidRPr="005379E9" w:rsidRDefault="00D42FED" w:rsidP="00724F15">
            <w:pPr>
              <w:jc w:val="right"/>
              <w:rPr>
                <w:rFonts w:ascii="Arial" w:hAnsi="Arial" w:cs="Arial"/>
                <w:lang w:eastAsia="fi-FI"/>
              </w:rPr>
            </w:pPr>
            <w:r w:rsidRPr="005379E9">
              <w:rPr>
                <w:rFonts w:ascii="Arial" w:hAnsi="Arial" w:cs="Arial"/>
                <w:lang w:eastAsia="fi-FI"/>
              </w:rPr>
              <w:t>168,19 €</w:t>
            </w:r>
          </w:p>
        </w:tc>
        <w:tc>
          <w:tcPr>
            <w:tcW w:w="851" w:type="dxa"/>
            <w:tcBorders>
              <w:top w:val="single" w:sz="2" w:space="0" w:color="auto"/>
              <w:left w:val="single" w:sz="2" w:space="0" w:color="auto"/>
              <w:bottom w:val="single" w:sz="2" w:space="0" w:color="auto"/>
              <w:right w:val="single" w:sz="2" w:space="0" w:color="auto"/>
            </w:tcBorders>
            <w:shd w:val="clear" w:color="auto" w:fill="auto"/>
            <w:vAlign w:val="center"/>
          </w:tcPr>
          <w:p w14:paraId="6AABDF67" w14:textId="77777777" w:rsidR="00D42FED" w:rsidRPr="005379E9" w:rsidRDefault="00D42FED" w:rsidP="00724F15">
            <w:pPr>
              <w:jc w:val="right"/>
              <w:rPr>
                <w:rFonts w:ascii="Arial" w:hAnsi="Arial" w:cs="Arial"/>
                <w:lang w:eastAsia="fi-FI"/>
              </w:rPr>
            </w:pPr>
            <w:r w:rsidRPr="005379E9">
              <w:rPr>
                <w:rFonts w:ascii="Arial" w:hAnsi="Arial" w:cs="Arial"/>
                <w:lang w:eastAsia="fi-FI"/>
              </w:rPr>
              <w:t>70,00</w:t>
            </w:r>
            <w:r>
              <w:rPr>
                <w:rFonts w:ascii="Arial" w:hAnsi="Arial" w:cs="Arial"/>
                <w:lang w:eastAsia="fi-FI"/>
              </w:rPr>
              <w:t> </w:t>
            </w:r>
            <w:r w:rsidRPr="005379E9">
              <w:rPr>
                <w:rFonts w:ascii="Arial" w:hAnsi="Arial" w:cs="Arial"/>
                <w:lang w:eastAsia="fi-FI"/>
              </w:rPr>
              <w:t>€</w:t>
            </w:r>
          </w:p>
        </w:tc>
        <w:tc>
          <w:tcPr>
            <w:tcW w:w="1023" w:type="dxa"/>
            <w:tcBorders>
              <w:top w:val="single" w:sz="2" w:space="0" w:color="auto"/>
              <w:left w:val="single" w:sz="2" w:space="0" w:color="auto"/>
              <w:bottom w:val="single" w:sz="2" w:space="0" w:color="auto"/>
              <w:right w:val="single" w:sz="2" w:space="0" w:color="auto"/>
            </w:tcBorders>
            <w:vAlign w:val="center"/>
          </w:tcPr>
          <w:p w14:paraId="5EA66AAD" w14:textId="77777777" w:rsidR="00D42FED" w:rsidRPr="005379E9" w:rsidRDefault="00D42FED" w:rsidP="00724F15">
            <w:pPr>
              <w:jc w:val="right"/>
              <w:rPr>
                <w:rFonts w:ascii="Arial" w:hAnsi="Arial" w:cs="Arial"/>
                <w:lang w:eastAsia="fi-FI"/>
              </w:rPr>
            </w:pPr>
          </w:p>
        </w:tc>
        <w:tc>
          <w:tcPr>
            <w:tcW w:w="992" w:type="dxa"/>
            <w:tcBorders>
              <w:top w:val="single" w:sz="2" w:space="0" w:color="auto"/>
              <w:left w:val="single" w:sz="2" w:space="0" w:color="auto"/>
              <w:bottom w:val="single" w:sz="2" w:space="0" w:color="auto"/>
              <w:right w:val="single" w:sz="2" w:space="0" w:color="auto"/>
            </w:tcBorders>
            <w:vAlign w:val="center"/>
          </w:tcPr>
          <w:p w14:paraId="31575D25" w14:textId="77777777" w:rsidR="00D42FED" w:rsidRPr="005379E9" w:rsidRDefault="00D42FED" w:rsidP="00724F15">
            <w:pPr>
              <w:jc w:val="right"/>
              <w:rPr>
                <w:rFonts w:ascii="Arial" w:hAnsi="Arial" w:cs="Arial"/>
                <w:lang w:eastAsia="fi-FI"/>
              </w:rPr>
            </w:pP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7F9D164D" w14:textId="77777777" w:rsidR="00D42FED" w:rsidRPr="005379E9" w:rsidRDefault="00D42FED" w:rsidP="00724F15">
            <w:pPr>
              <w:jc w:val="right"/>
              <w:rPr>
                <w:rFonts w:ascii="Arial" w:hAnsi="Arial" w:cs="Arial"/>
                <w:lang w:eastAsia="fi-FI"/>
              </w:rPr>
            </w:pPr>
            <w:r w:rsidRPr="005379E9">
              <w:rPr>
                <w:rFonts w:ascii="Arial" w:hAnsi="Arial" w:cs="Arial"/>
                <w:lang w:eastAsia="fi-FI"/>
              </w:rPr>
              <w:t>1 160 €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486D7B36" w14:textId="77777777" w:rsidR="00D42FED" w:rsidRPr="005379E9" w:rsidRDefault="00D42FED" w:rsidP="00724F15">
            <w:pPr>
              <w:jc w:val="right"/>
              <w:rPr>
                <w:rFonts w:ascii="Arial" w:hAnsi="Arial" w:cs="Arial"/>
                <w:lang w:eastAsia="fi-FI"/>
              </w:rPr>
            </w:pPr>
            <w:r w:rsidRPr="005379E9">
              <w:rPr>
                <w:rFonts w:ascii="Arial" w:hAnsi="Arial" w:cs="Arial"/>
                <w:lang w:eastAsia="fi-FI"/>
              </w:rPr>
              <w:t>1 430 €</w:t>
            </w:r>
          </w:p>
        </w:tc>
        <w:tc>
          <w:tcPr>
            <w:tcW w:w="1134" w:type="dxa"/>
            <w:tcBorders>
              <w:top w:val="single" w:sz="2" w:space="0" w:color="auto"/>
              <w:left w:val="single" w:sz="2" w:space="0" w:color="auto"/>
              <w:bottom w:val="single" w:sz="2" w:space="0" w:color="auto"/>
              <w:right w:val="single" w:sz="2" w:space="0" w:color="auto"/>
            </w:tcBorders>
            <w:shd w:val="clear" w:color="auto" w:fill="auto"/>
            <w:vAlign w:val="center"/>
          </w:tcPr>
          <w:p w14:paraId="2B1CAE8B" w14:textId="77777777" w:rsidR="00D42FED" w:rsidRPr="005379E9" w:rsidRDefault="00D42FED" w:rsidP="00724F15">
            <w:pPr>
              <w:jc w:val="right"/>
              <w:rPr>
                <w:rFonts w:ascii="Arial" w:hAnsi="Arial" w:cs="Arial"/>
                <w:lang w:eastAsia="fi-FI"/>
              </w:rPr>
            </w:pPr>
            <w:r w:rsidRPr="005379E9">
              <w:rPr>
                <w:rFonts w:ascii="Arial" w:hAnsi="Arial" w:cs="Arial"/>
                <w:lang w:eastAsia="fi-FI"/>
              </w:rPr>
              <w:t>1 700 €</w:t>
            </w:r>
          </w:p>
        </w:tc>
        <w:tc>
          <w:tcPr>
            <w:tcW w:w="851" w:type="dxa"/>
            <w:tcBorders>
              <w:top w:val="single" w:sz="2" w:space="0" w:color="auto"/>
              <w:left w:val="single" w:sz="2" w:space="0" w:color="auto"/>
              <w:bottom w:val="single" w:sz="2" w:space="0" w:color="auto"/>
              <w:right w:val="single" w:sz="2" w:space="0" w:color="auto"/>
            </w:tcBorders>
            <w:shd w:val="clear" w:color="auto" w:fill="auto"/>
            <w:vAlign w:val="center"/>
          </w:tcPr>
          <w:p w14:paraId="0660E1DE" w14:textId="77777777" w:rsidR="00D42FED" w:rsidRPr="005379E9" w:rsidRDefault="00D42FED" w:rsidP="00724F15">
            <w:pPr>
              <w:jc w:val="right"/>
              <w:rPr>
                <w:rFonts w:ascii="Arial" w:hAnsi="Arial" w:cs="Arial"/>
                <w:lang w:eastAsia="fi-FI"/>
              </w:rPr>
            </w:pPr>
            <w:r w:rsidRPr="005379E9">
              <w:rPr>
                <w:rFonts w:ascii="Arial" w:hAnsi="Arial" w:cs="Arial"/>
                <w:lang w:eastAsia="fi-FI"/>
              </w:rPr>
              <w:t>11,5 %</w:t>
            </w:r>
          </w:p>
        </w:tc>
        <w:tc>
          <w:tcPr>
            <w:tcW w:w="709" w:type="dxa"/>
            <w:tcBorders>
              <w:top w:val="single" w:sz="2" w:space="0" w:color="auto"/>
              <w:left w:val="single" w:sz="2" w:space="0" w:color="auto"/>
              <w:bottom w:val="single" w:sz="2" w:space="0" w:color="auto"/>
              <w:right w:val="single" w:sz="2" w:space="0" w:color="auto"/>
            </w:tcBorders>
            <w:shd w:val="clear" w:color="auto" w:fill="auto"/>
            <w:vAlign w:val="center"/>
          </w:tcPr>
          <w:p w14:paraId="4DC5AD2E" w14:textId="77777777" w:rsidR="00D42FED" w:rsidRPr="005379E9" w:rsidRDefault="00D42FED" w:rsidP="00724F15">
            <w:pPr>
              <w:jc w:val="right"/>
              <w:rPr>
                <w:rFonts w:ascii="Arial" w:hAnsi="Arial" w:cs="Arial"/>
                <w:lang w:eastAsia="fi-FI"/>
              </w:rPr>
            </w:pPr>
            <w:r w:rsidRPr="005379E9">
              <w:rPr>
                <w:rFonts w:ascii="Arial" w:hAnsi="Arial" w:cs="Arial"/>
                <w:lang w:eastAsia="fi-FI"/>
              </w:rPr>
              <w:t>9,4 %</w:t>
            </w:r>
          </w:p>
        </w:tc>
        <w:tc>
          <w:tcPr>
            <w:tcW w:w="820" w:type="dxa"/>
            <w:tcBorders>
              <w:top w:val="single" w:sz="2" w:space="0" w:color="auto"/>
              <w:left w:val="single" w:sz="2" w:space="0" w:color="auto"/>
              <w:bottom w:val="single" w:sz="2" w:space="0" w:color="auto"/>
            </w:tcBorders>
            <w:shd w:val="clear" w:color="auto" w:fill="auto"/>
            <w:vAlign w:val="center"/>
          </w:tcPr>
          <w:p w14:paraId="3391AC02" w14:textId="77777777" w:rsidR="00D42FED" w:rsidRPr="005379E9" w:rsidRDefault="00D42FED" w:rsidP="00724F15">
            <w:pPr>
              <w:jc w:val="right"/>
              <w:rPr>
                <w:rFonts w:ascii="Arial" w:hAnsi="Arial" w:cs="Arial"/>
                <w:lang w:eastAsia="fi-FI"/>
              </w:rPr>
            </w:pPr>
            <w:r w:rsidRPr="005379E9">
              <w:rPr>
                <w:rFonts w:ascii="Arial" w:hAnsi="Arial" w:cs="Arial"/>
                <w:lang w:eastAsia="fi-FI"/>
              </w:rPr>
              <w:t>7,9 %</w:t>
            </w:r>
          </w:p>
        </w:tc>
      </w:tr>
      <w:tr w:rsidR="00D42FED" w14:paraId="7F74A879" w14:textId="77777777" w:rsidTr="00024E40">
        <w:trPr>
          <w:cantSplit/>
          <w:trHeight w:val="340"/>
        </w:trPr>
        <w:tc>
          <w:tcPr>
            <w:tcW w:w="1221" w:type="dxa"/>
            <w:tcBorders>
              <w:top w:val="single" w:sz="2" w:space="0" w:color="auto"/>
              <w:bottom w:val="single" w:sz="2" w:space="0" w:color="auto"/>
              <w:right w:val="single" w:sz="2" w:space="0" w:color="auto"/>
            </w:tcBorders>
            <w:shd w:val="clear" w:color="auto" w:fill="auto"/>
            <w:vAlign w:val="center"/>
          </w:tcPr>
          <w:p w14:paraId="3C518FBC" w14:textId="77777777" w:rsidR="00D42FED" w:rsidRPr="005379E9" w:rsidRDefault="00D42FED" w:rsidP="00724F15">
            <w:pPr>
              <w:jc w:val="right"/>
              <w:rPr>
                <w:rFonts w:ascii="Arial" w:hAnsi="Arial" w:cs="Arial"/>
                <w:lang w:eastAsia="fi-FI"/>
              </w:rPr>
            </w:pPr>
            <w:r w:rsidRPr="005379E9">
              <w:rPr>
                <w:rFonts w:ascii="Arial" w:hAnsi="Arial" w:cs="Arial"/>
                <w:lang w:eastAsia="fi-FI"/>
              </w:rPr>
              <w:t>1.1.2007</w:t>
            </w:r>
          </w:p>
        </w:tc>
        <w:tc>
          <w:tcPr>
            <w:tcW w:w="1844" w:type="dxa"/>
            <w:tcBorders>
              <w:top w:val="single" w:sz="2" w:space="0" w:color="auto"/>
              <w:left w:val="single" w:sz="2" w:space="0" w:color="auto"/>
              <w:bottom w:val="single" w:sz="2" w:space="0" w:color="auto"/>
              <w:right w:val="single" w:sz="2" w:space="0" w:color="auto"/>
            </w:tcBorders>
            <w:shd w:val="clear" w:color="auto" w:fill="auto"/>
            <w:vAlign w:val="center"/>
          </w:tcPr>
          <w:p w14:paraId="2003E0DD" w14:textId="77777777" w:rsidR="00D42FED" w:rsidRPr="005379E9" w:rsidRDefault="00D42FED" w:rsidP="00724F15">
            <w:pPr>
              <w:rPr>
                <w:rFonts w:ascii="Arial" w:hAnsi="Arial" w:cs="Arial"/>
                <w:lang w:eastAsia="fi-FI"/>
              </w:rPr>
            </w:pPr>
            <w:r w:rsidRPr="005379E9">
              <w:rPr>
                <w:rFonts w:ascii="Arial" w:hAnsi="Arial" w:cs="Arial"/>
                <w:lang w:eastAsia="fi-FI"/>
              </w:rPr>
              <w:t>L 22.12.2006/1256</w:t>
            </w:r>
          </w:p>
        </w:tc>
        <w:tc>
          <w:tcPr>
            <w:tcW w:w="1061" w:type="dxa"/>
            <w:tcBorders>
              <w:top w:val="single" w:sz="2" w:space="0" w:color="auto"/>
              <w:left w:val="single" w:sz="2" w:space="0" w:color="auto"/>
              <w:bottom w:val="single" w:sz="2" w:space="0" w:color="auto"/>
              <w:right w:val="single" w:sz="2" w:space="0" w:color="auto"/>
            </w:tcBorders>
            <w:shd w:val="clear" w:color="auto" w:fill="auto"/>
            <w:vAlign w:val="center"/>
          </w:tcPr>
          <w:p w14:paraId="4FD62F4A" w14:textId="77777777" w:rsidR="00D42FED" w:rsidRPr="005379E9" w:rsidRDefault="00D42FED" w:rsidP="00724F15">
            <w:pPr>
              <w:jc w:val="right"/>
              <w:rPr>
                <w:rFonts w:ascii="Arial" w:hAnsi="Arial" w:cs="Arial"/>
                <w:lang w:eastAsia="fi-FI"/>
              </w:rPr>
            </w:pPr>
            <w:r w:rsidRPr="005379E9">
              <w:rPr>
                <w:rFonts w:ascii="Arial" w:hAnsi="Arial" w:cs="Arial"/>
                <w:lang w:eastAsia="fi-FI"/>
              </w:rPr>
              <w:t>294,28 €</w:t>
            </w:r>
          </w:p>
        </w:tc>
        <w:tc>
          <w:tcPr>
            <w:tcW w:w="932" w:type="dxa"/>
            <w:tcBorders>
              <w:top w:val="single" w:sz="2" w:space="0" w:color="auto"/>
              <w:left w:val="single" w:sz="2" w:space="0" w:color="auto"/>
              <w:bottom w:val="single" w:sz="2" w:space="0" w:color="auto"/>
              <w:right w:val="single" w:sz="2" w:space="0" w:color="auto"/>
            </w:tcBorders>
            <w:shd w:val="clear" w:color="auto" w:fill="auto"/>
            <w:vAlign w:val="center"/>
          </w:tcPr>
          <w:p w14:paraId="66E0FBC7" w14:textId="77777777" w:rsidR="00D42FED" w:rsidRPr="005379E9" w:rsidRDefault="00D42FED" w:rsidP="00724F15">
            <w:pPr>
              <w:jc w:val="right"/>
              <w:rPr>
                <w:rFonts w:ascii="Arial" w:hAnsi="Arial" w:cs="Arial"/>
                <w:lang w:eastAsia="fi-FI"/>
              </w:rPr>
            </w:pPr>
            <w:r w:rsidRPr="005379E9">
              <w:rPr>
                <w:rFonts w:ascii="Arial" w:hAnsi="Arial" w:cs="Arial"/>
                <w:lang w:eastAsia="fi-FI"/>
              </w:rPr>
              <w:t>94,09 €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6027EF96" w14:textId="77777777" w:rsidR="00D42FED" w:rsidRPr="005379E9" w:rsidRDefault="00D42FED" w:rsidP="00724F15">
            <w:pPr>
              <w:jc w:val="right"/>
              <w:rPr>
                <w:rFonts w:ascii="Arial" w:hAnsi="Arial" w:cs="Arial"/>
                <w:lang w:eastAsia="fi-FI"/>
              </w:rPr>
            </w:pPr>
            <w:r w:rsidRPr="005379E9">
              <w:rPr>
                <w:rFonts w:ascii="Arial" w:hAnsi="Arial" w:cs="Arial"/>
                <w:lang w:eastAsia="fi-FI"/>
              </w:rPr>
              <w:t>60,46 €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771F35B7" w14:textId="77777777" w:rsidR="00D42FED" w:rsidRPr="005379E9" w:rsidRDefault="00D42FED" w:rsidP="00724F15">
            <w:pPr>
              <w:jc w:val="right"/>
              <w:rPr>
                <w:rFonts w:ascii="Arial" w:hAnsi="Arial" w:cs="Arial"/>
                <w:lang w:eastAsia="fi-FI"/>
              </w:rPr>
            </w:pPr>
            <w:r w:rsidRPr="005379E9">
              <w:rPr>
                <w:rFonts w:ascii="Arial" w:hAnsi="Arial" w:cs="Arial"/>
                <w:lang w:eastAsia="fi-FI"/>
              </w:rPr>
              <w:t>168,19 €</w:t>
            </w:r>
          </w:p>
        </w:tc>
        <w:tc>
          <w:tcPr>
            <w:tcW w:w="851" w:type="dxa"/>
            <w:tcBorders>
              <w:top w:val="single" w:sz="2" w:space="0" w:color="auto"/>
              <w:left w:val="single" w:sz="2" w:space="0" w:color="auto"/>
              <w:bottom w:val="single" w:sz="2" w:space="0" w:color="auto"/>
              <w:right w:val="single" w:sz="2" w:space="0" w:color="auto"/>
            </w:tcBorders>
            <w:shd w:val="clear" w:color="auto" w:fill="auto"/>
            <w:vAlign w:val="center"/>
          </w:tcPr>
          <w:p w14:paraId="035CA0B9" w14:textId="77777777" w:rsidR="00D42FED" w:rsidRPr="005379E9" w:rsidRDefault="00D42FED" w:rsidP="00724F15">
            <w:pPr>
              <w:jc w:val="right"/>
              <w:rPr>
                <w:rFonts w:ascii="Arial" w:hAnsi="Arial" w:cs="Arial"/>
                <w:lang w:eastAsia="fi-FI"/>
              </w:rPr>
            </w:pPr>
            <w:r w:rsidRPr="005379E9">
              <w:rPr>
                <w:rFonts w:ascii="Arial" w:hAnsi="Arial" w:cs="Arial"/>
                <w:lang w:eastAsia="fi-FI"/>
              </w:rPr>
              <w:t>70,00</w:t>
            </w:r>
            <w:r>
              <w:rPr>
                <w:rFonts w:ascii="Arial" w:hAnsi="Arial" w:cs="Arial"/>
                <w:lang w:eastAsia="fi-FI"/>
              </w:rPr>
              <w:t> </w:t>
            </w:r>
            <w:r w:rsidRPr="005379E9">
              <w:rPr>
                <w:rFonts w:ascii="Arial" w:hAnsi="Arial" w:cs="Arial"/>
                <w:lang w:eastAsia="fi-FI"/>
              </w:rPr>
              <w:t>€</w:t>
            </w:r>
          </w:p>
        </w:tc>
        <w:tc>
          <w:tcPr>
            <w:tcW w:w="1023" w:type="dxa"/>
            <w:tcBorders>
              <w:top w:val="single" w:sz="2" w:space="0" w:color="auto"/>
              <w:left w:val="single" w:sz="2" w:space="0" w:color="auto"/>
              <w:bottom w:val="single" w:sz="2" w:space="0" w:color="auto"/>
              <w:right w:val="single" w:sz="2" w:space="0" w:color="auto"/>
            </w:tcBorders>
            <w:vAlign w:val="center"/>
          </w:tcPr>
          <w:p w14:paraId="138E9AC6" w14:textId="77777777" w:rsidR="00D42FED" w:rsidRPr="005379E9" w:rsidRDefault="00D42FED" w:rsidP="00724F15">
            <w:pPr>
              <w:jc w:val="right"/>
              <w:rPr>
                <w:rFonts w:ascii="Arial" w:hAnsi="Arial" w:cs="Arial"/>
                <w:lang w:eastAsia="fi-FI"/>
              </w:rPr>
            </w:pPr>
          </w:p>
        </w:tc>
        <w:tc>
          <w:tcPr>
            <w:tcW w:w="992" w:type="dxa"/>
            <w:tcBorders>
              <w:top w:val="single" w:sz="2" w:space="0" w:color="auto"/>
              <w:left w:val="single" w:sz="2" w:space="0" w:color="auto"/>
              <w:bottom w:val="single" w:sz="2" w:space="0" w:color="auto"/>
              <w:right w:val="single" w:sz="2" w:space="0" w:color="auto"/>
            </w:tcBorders>
            <w:vAlign w:val="center"/>
          </w:tcPr>
          <w:p w14:paraId="60D44EEE" w14:textId="77777777" w:rsidR="00D42FED" w:rsidRPr="005379E9" w:rsidRDefault="00D42FED" w:rsidP="00724F15">
            <w:pPr>
              <w:jc w:val="right"/>
              <w:rPr>
                <w:rFonts w:ascii="Arial" w:hAnsi="Arial" w:cs="Arial"/>
                <w:lang w:eastAsia="fi-FI"/>
              </w:rPr>
            </w:pP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4BE4F8B8" w14:textId="77777777" w:rsidR="00D42FED" w:rsidRPr="005379E9" w:rsidRDefault="00D42FED" w:rsidP="00724F15">
            <w:pPr>
              <w:jc w:val="right"/>
              <w:rPr>
                <w:rFonts w:ascii="Arial" w:hAnsi="Arial" w:cs="Arial"/>
                <w:lang w:eastAsia="fi-FI"/>
              </w:rPr>
            </w:pPr>
            <w:r w:rsidRPr="005379E9">
              <w:rPr>
                <w:rFonts w:ascii="Arial" w:hAnsi="Arial" w:cs="Arial"/>
                <w:lang w:eastAsia="fi-FI"/>
              </w:rPr>
              <w:t>1 160 €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2A269924" w14:textId="77777777" w:rsidR="00D42FED" w:rsidRPr="005379E9" w:rsidRDefault="00D42FED" w:rsidP="00724F15">
            <w:pPr>
              <w:jc w:val="right"/>
              <w:rPr>
                <w:rFonts w:ascii="Arial" w:hAnsi="Arial" w:cs="Arial"/>
                <w:lang w:eastAsia="fi-FI"/>
              </w:rPr>
            </w:pPr>
            <w:r w:rsidRPr="005379E9">
              <w:rPr>
                <w:rFonts w:ascii="Arial" w:hAnsi="Arial" w:cs="Arial"/>
                <w:lang w:eastAsia="fi-FI"/>
              </w:rPr>
              <w:t>1 430 €</w:t>
            </w:r>
          </w:p>
        </w:tc>
        <w:tc>
          <w:tcPr>
            <w:tcW w:w="1134" w:type="dxa"/>
            <w:tcBorders>
              <w:top w:val="single" w:sz="2" w:space="0" w:color="auto"/>
              <w:left w:val="single" w:sz="2" w:space="0" w:color="auto"/>
              <w:bottom w:val="single" w:sz="2" w:space="0" w:color="auto"/>
              <w:right w:val="single" w:sz="2" w:space="0" w:color="auto"/>
            </w:tcBorders>
            <w:shd w:val="clear" w:color="auto" w:fill="auto"/>
            <w:vAlign w:val="center"/>
          </w:tcPr>
          <w:p w14:paraId="25CDBBF1" w14:textId="77777777" w:rsidR="00D42FED" w:rsidRPr="005379E9" w:rsidRDefault="00D42FED" w:rsidP="00724F15">
            <w:pPr>
              <w:jc w:val="right"/>
              <w:rPr>
                <w:rFonts w:ascii="Arial" w:hAnsi="Arial" w:cs="Arial"/>
                <w:lang w:eastAsia="fi-FI"/>
              </w:rPr>
            </w:pPr>
            <w:r w:rsidRPr="005379E9">
              <w:rPr>
                <w:rFonts w:ascii="Arial" w:hAnsi="Arial" w:cs="Arial"/>
                <w:lang w:eastAsia="fi-FI"/>
              </w:rPr>
              <w:t>1 700 €</w:t>
            </w:r>
          </w:p>
        </w:tc>
        <w:tc>
          <w:tcPr>
            <w:tcW w:w="851" w:type="dxa"/>
            <w:tcBorders>
              <w:top w:val="single" w:sz="2" w:space="0" w:color="auto"/>
              <w:left w:val="single" w:sz="2" w:space="0" w:color="auto"/>
              <w:bottom w:val="single" w:sz="2" w:space="0" w:color="auto"/>
              <w:right w:val="single" w:sz="2" w:space="0" w:color="auto"/>
            </w:tcBorders>
            <w:shd w:val="clear" w:color="auto" w:fill="auto"/>
            <w:vAlign w:val="center"/>
          </w:tcPr>
          <w:p w14:paraId="60AFD96D" w14:textId="77777777" w:rsidR="00D42FED" w:rsidRPr="005379E9" w:rsidRDefault="00D42FED" w:rsidP="00724F15">
            <w:pPr>
              <w:jc w:val="right"/>
              <w:rPr>
                <w:rFonts w:ascii="Arial" w:hAnsi="Arial" w:cs="Arial"/>
                <w:lang w:eastAsia="fi-FI"/>
              </w:rPr>
            </w:pPr>
            <w:r w:rsidRPr="005379E9">
              <w:rPr>
                <w:rFonts w:ascii="Arial" w:hAnsi="Arial" w:cs="Arial"/>
                <w:lang w:eastAsia="fi-FI"/>
              </w:rPr>
              <w:t>11,5 %</w:t>
            </w:r>
          </w:p>
        </w:tc>
        <w:tc>
          <w:tcPr>
            <w:tcW w:w="709" w:type="dxa"/>
            <w:tcBorders>
              <w:top w:val="single" w:sz="2" w:space="0" w:color="auto"/>
              <w:left w:val="single" w:sz="2" w:space="0" w:color="auto"/>
              <w:bottom w:val="single" w:sz="2" w:space="0" w:color="auto"/>
              <w:right w:val="single" w:sz="2" w:space="0" w:color="auto"/>
            </w:tcBorders>
            <w:shd w:val="clear" w:color="auto" w:fill="auto"/>
            <w:vAlign w:val="center"/>
          </w:tcPr>
          <w:p w14:paraId="5535125F" w14:textId="77777777" w:rsidR="00D42FED" w:rsidRPr="005379E9" w:rsidRDefault="00D42FED" w:rsidP="00724F15">
            <w:pPr>
              <w:jc w:val="right"/>
              <w:rPr>
                <w:rFonts w:ascii="Arial" w:hAnsi="Arial" w:cs="Arial"/>
                <w:lang w:eastAsia="fi-FI"/>
              </w:rPr>
            </w:pPr>
            <w:r w:rsidRPr="005379E9">
              <w:rPr>
                <w:rFonts w:ascii="Arial" w:hAnsi="Arial" w:cs="Arial"/>
                <w:lang w:eastAsia="fi-FI"/>
              </w:rPr>
              <w:t>9,4 %</w:t>
            </w:r>
          </w:p>
        </w:tc>
        <w:tc>
          <w:tcPr>
            <w:tcW w:w="820" w:type="dxa"/>
            <w:tcBorders>
              <w:top w:val="single" w:sz="2" w:space="0" w:color="auto"/>
              <w:left w:val="single" w:sz="2" w:space="0" w:color="auto"/>
              <w:bottom w:val="single" w:sz="2" w:space="0" w:color="auto"/>
            </w:tcBorders>
            <w:shd w:val="clear" w:color="auto" w:fill="auto"/>
            <w:vAlign w:val="center"/>
          </w:tcPr>
          <w:p w14:paraId="700EB64D" w14:textId="77777777" w:rsidR="00D42FED" w:rsidRPr="005379E9" w:rsidRDefault="00D42FED" w:rsidP="00724F15">
            <w:pPr>
              <w:jc w:val="right"/>
              <w:rPr>
                <w:rFonts w:ascii="Arial" w:hAnsi="Arial" w:cs="Arial"/>
                <w:lang w:eastAsia="fi-FI"/>
              </w:rPr>
            </w:pPr>
            <w:r w:rsidRPr="005379E9">
              <w:rPr>
                <w:rFonts w:ascii="Arial" w:hAnsi="Arial" w:cs="Arial"/>
                <w:lang w:eastAsia="fi-FI"/>
              </w:rPr>
              <w:t>7,9 %</w:t>
            </w:r>
          </w:p>
        </w:tc>
      </w:tr>
      <w:tr w:rsidR="00D42FED" w14:paraId="1774750F" w14:textId="77777777" w:rsidTr="00024E40">
        <w:trPr>
          <w:cantSplit/>
          <w:trHeight w:val="340"/>
        </w:trPr>
        <w:tc>
          <w:tcPr>
            <w:tcW w:w="1221" w:type="dxa"/>
            <w:tcBorders>
              <w:top w:val="single" w:sz="2" w:space="0" w:color="auto"/>
              <w:bottom w:val="single" w:sz="2" w:space="0" w:color="auto"/>
              <w:right w:val="single" w:sz="2" w:space="0" w:color="auto"/>
            </w:tcBorders>
            <w:shd w:val="clear" w:color="auto" w:fill="auto"/>
            <w:vAlign w:val="center"/>
          </w:tcPr>
          <w:p w14:paraId="39701794" w14:textId="77777777" w:rsidR="00D42FED" w:rsidRPr="005379E9" w:rsidRDefault="00D42FED" w:rsidP="00724F15">
            <w:pPr>
              <w:jc w:val="right"/>
              <w:rPr>
                <w:rFonts w:ascii="Arial" w:hAnsi="Arial" w:cs="Arial"/>
                <w:lang w:eastAsia="fi-FI"/>
              </w:rPr>
            </w:pPr>
            <w:r w:rsidRPr="005379E9">
              <w:rPr>
                <w:rFonts w:ascii="Arial" w:hAnsi="Arial" w:cs="Arial"/>
                <w:lang w:eastAsia="fi-FI"/>
              </w:rPr>
              <w:t>1.1.2009</w:t>
            </w:r>
          </w:p>
        </w:tc>
        <w:tc>
          <w:tcPr>
            <w:tcW w:w="1844" w:type="dxa"/>
            <w:tcBorders>
              <w:top w:val="single" w:sz="2" w:space="0" w:color="auto"/>
              <w:left w:val="single" w:sz="2" w:space="0" w:color="auto"/>
              <w:bottom w:val="single" w:sz="2" w:space="0" w:color="auto"/>
              <w:right w:val="single" w:sz="2" w:space="0" w:color="auto"/>
            </w:tcBorders>
            <w:shd w:val="clear" w:color="auto" w:fill="auto"/>
            <w:vAlign w:val="center"/>
          </w:tcPr>
          <w:p w14:paraId="1C4558B7" w14:textId="77777777" w:rsidR="00D42FED" w:rsidRPr="005379E9" w:rsidRDefault="00D42FED" w:rsidP="00724F15">
            <w:pPr>
              <w:rPr>
                <w:rFonts w:ascii="Arial" w:hAnsi="Arial" w:cs="Arial"/>
                <w:lang w:eastAsia="fi-FI"/>
              </w:rPr>
            </w:pPr>
            <w:r w:rsidRPr="005379E9">
              <w:rPr>
                <w:rFonts w:ascii="Arial" w:hAnsi="Arial" w:cs="Arial"/>
                <w:lang w:eastAsia="fi-FI"/>
              </w:rPr>
              <w:t>L 28.11.2008/763</w:t>
            </w:r>
          </w:p>
        </w:tc>
        <w:tc>
          <w:tcPr>
            <w:tcW w:w="1061" w:type="dxa"/>
            <w:tcBorders>
              <w:top w:val="single" w:sz="2" w:space="0" w:color="auto"/>
              <w:left w:val="single" w:sz="2" w:space="0" w:color="auto"/>
              <w:bottom w:val="single" w:sz="2" w:space="0" w:color="auto"/>
              <w:right w:val="single" w:sz="2" w:space="0" w:color="auto"/>
            </w:tcBorders>
            <w:shd w:val="clear" w:color="auto" w:fill="auto"/>
            <w:vAlign w:val="center"/>
          </w:tcPr>
          <w:p w14:paraId="2B69370E" w14:textId="77777777" w:rsidR="00D42FED" w:rsidRPr="005379E9" w:rsidRDefault="00D42FED" w:rsidP="00724F15">
            <w:pPr>
              <w:jc w:val="right"/>
              <w:rPr>
                <w:rFonts w:ascii="Arial" w:hAnsi="Arial" w:cs="Arial"/>
                <w:lang w:eastAsia="fi-FI"/>
              </w:rPr>
            </w:pPr>
            <w:r w:rsidRPr="005379E9">
              <w:rPr>
                <w:rFonts w:ascii="Arial" w:hAnsi="Arial" w:cs="Arial"/>
                <w:lang w:eastAsia="fi-FI"/>
              </w:rPr>
              <w:t>314,28 €</w:t>
            </w:r>
          </w:p>
        </w:tc>
        <w:tc>
          <w:tcPr>
            <w:tcW w:w="932" w:type="dxa"/>
            <w:tcBorders>
              <w:top w:val="single" w:sz="2" w:space="0" w:color="auto"/>
              <w:left w:val="single" w:sz="2" w:space="0" w:color="auto"/>
              <w:bottom w:val="single" w:sz="2" w:space="0" w:color="auto"/>
              <w:right w:val="single" w:sz="2" w:space="0" w:color="auto"/>
            </w:tcBorders>
            <w:shd w:val="clear" w:color="auto" w:fill="auto"/>
            <w:vAlign w:val="center"/>
          </w:tcPr>
          <w:p w14:paraId="7E71CE01" w14:textId="77777777" w:rsidR="00D42FED" w:rsidRPr="005379E9" w:rsidRDefault="00D42FED" w:rsidP="00724F15">
            <w:pPr>
              <w:jc w:val="right"/>
              <w:rPr>
                <w:rFonts w:ascii="Arial" w:hAnsi="Arial" w:cs="Arial"/>
                <w:lang w:eastAsia="fi-FI"/>
              </w:rPr>
            </w:pPr>
            <w:r w:rsidRPr="005379E9">
              <w:rPr>
                <w:rFonts w:ascii="Arial" w:hAnsi="Arial" w:cs="Arial"/>
                <w:lang w:eastAsia="fi-FI"/>
              </w:rPr>
              <w:t>94,09 €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6EF8E5DC" w14:textId="77777777" w:rsidR="00D42FED" w:rsidRPr="005379E9" w:rsidRDefault="00D42FED" w:rsidP="00724F15">
            <w:pPr>
              <w:jc w:val="right"/>
              <w:rPr>
                <w:rFonts w:ascii="Arial" w:hAnsi="Arial" w:cs="Arial"/>
                <w:lang w:eastAsia="fi-FI"/>
              </w:rPr>
            </w:pPr>
            <w:r w:rsidRPr="005379E9">
              <w:rPr>
                <w:rFonts w:ascii="Arial" w:hAnsi="Arial" w:cs="Arial"/>
                <w:lang w:eastAsia="fi-FI"/>
              </w:rPr>
              <w:t>60,46 €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5D971F88" w14:textId="77777777" w:rsidR="00D42FED" w:rsidRPr="005379E9" w:rsidRDefault="00D42FED" w:rsidP="00724F15">
            <w:pPr>
              <w:jc w:val="right"/>
              <w:rPr>
                <w:rFonts w:ascii="Arial" w:hAnsi="Arial" w:cs="Arial"/>
                <w:lang w:eastAsia="fi-FI"/>
              </w:rPr>
            </w:pPr>
            <w:r w:rsidRPr="005379E9">
              <w:rPr>
                <w:rFonts w:ascii="Arial" w:hAnsi="Arial" w:cs="Arial"/>
                <w:lang w:eastAsia="fi-FI"/>
              </w:rPr>
              <w:t>168,19 €</w:t>
            </w:r>
          </w:p>
        </w:tc>
        <w:tc>
          <w:tcPr>
            <w:tcW w:w="851" w:type="dxa"/>
            <w:tcBorders>
              <w:top w:val="single" w:sz="2" w:space="0" w:color="auto"/>
              <w:left w:val="single" w:sz="2" w:space="0" w:color="auto"/>
              <w:bottom w:val="single" w:sz="2" w:space="0" w:color="auto"/>
              <w:right w:val="single" w:sz="2" w:space="0" w:color="auto"/>
            </w:tcBorders>
            <w:shd w:val="clear" w:color="auto" w:fill="auto"/>
            <w:vAlign w:val="center"/>
          </w:tcPr>
          <w:p w14:paraId="09A192EE" w14:textId="77777777" w:rsidR="00D42FED" w:rsidRPr="005379E9" w:rsidRDefault="00D42FED" w:rsidP="00724F15">
            <w:pPr>
              <w:jc w:val="right"/>
              <w:rPr>
                <w:rFonts w:ascii="Arial" w:hAnsi="Arial" w:cs="Arial"/>
                <w:lang w:eastAsia="fi-FI"/>
              </w:rPr>
            </w:pPr>
            <w:r w:rsidRPr="005379E9">
              <w:rPr>
                <w:rFonts w:ascii="Arial" w:hAnsi="Arial" w:cs="Arial"/>
                <w:lang w:eastAsia="fi-FI"/>
              </w:rPr>
              <w:t>70,00</w:t>
            </w:r>
            <w:r>
              <w:rPr>
                <w:rFonts w:ascii="Arial" w:hAnsi="Arial" w:cs="Arial"/>
                <w:lang w:eastAsia="fi-FI"/>
              </w:rPr>
              <w:t> </w:t>
            </w:r>
            <w:r w:rsidRPr="005379E9">
              <w:rPr>
                <w:rFonts w:ascii="Arial" w:hAnsi="Arial" w:cs="Arial"/>
                <w:lang w:eastAsia="fi-FI"/>
              </w:rPr>
              <w:t>€</w:t>
            </w:r>
          </w:p>
        </w:tc>
        <w:tc>
          <w:tcPr>
            <w:tcW w:w="1023" w:type="dxa"/>
            <w:tcBorders>
              <w:top w:val="single" w:sz="2" w:space="0" w:color="auto"/>
              <w:left w:val="single" w:sz="2" w:space="0" w:color="auto"/>
              <w:bottom w:val="single" w:sz="2" w:space="0" w:color="auto"/>
              <w:right w:val="single" w:sz="2" w:space="0" w:color="auto"/>
            </w:tcBorders>
            <w:vAlign w:val="center"/>
          </w:tcPr>
          <w:p w14:paraId="168E64DE" w14:textId="77777777" w:rsidR="00D42FED" w:rsidRPr="005379E9" w:rsidRDefault="00D42FED" w:rsidP="00724F15">
            <w:pPr>
              <w:jc w:val="right"/>
              <w:rPr>
                <w:rFonts w:ascii="Arial" w:hAnsi="Arial" w:cs="Arial"/>
                <w:lang w:eastAsia="fi-FI"/>
              </w:rPr>
            </w:pPr>
          </w:p>
        </w:tc>
        <w:tc>
          <w:tcPr>
            <w:tcW w:w="992" w:type="dxa"/>
            <w:tcBorders>
              <w:top w:val="single" w:sz="2" w:space="0" w:color="auto"/>
              <w:left w:val="single" w:sz="2" w:space="0" w:color="auto"/>
              <w:bottom w:val="single" w:sz="2" w:space="0" w:color="auto"/>
              <w:right w:val="single" w:sz="2" w:space="0" w:color="auto"/>
            </w:tcBorders>
            <w:vAlign w:val="center"/>
          </w:tcPr>
          <w:p w14:paraId="6FC05929" w14:textId="77777777" w:rsidR="00D42FED" w:rsidRPr="005379E9" w:rsidRDefault="00D42FED" w:rsidP="00724F15">
            <w:pPr>
              <w:jc w:val="right"/>
              <w:rPr>
                <w:rFonts w:ascii="Arial" w:hAnsi="Arial" w:cs="Arial"/>
                <w:lang w:eastAsia="fi-FI"/>
              </w:rPr>
            </w:pP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412962CB" w14:textId="77777777" w:rsidR="00D42FED" w:rsidRPr="005379E9" w:rsidRDefault="00D42FED" w:rsidP="00724F15">
            <w:pPr>
              <w:jc w:val="right"/>
              <w:rPr>
                <w:rFonts w:ascii="Arial" w:hAnsi="Arial" w:cs="Arial"/>
                <w:lang w:eastAsia="fi-FI"/>
              </w:rPr>
            </w:pPr>
            <w:r w:rsidRPr="005379E9">
              <w:rPr>
                <w:rFonts w:ascii="Arial" w:hAnsi="Arial" w:cs="Arial"/>
                <w:lang w:eastAsia="fi-FI"/>
              </w:rPr>
              <w:t>1 160 €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6BBFEAF9" w14:textId="77777777" w:rsidR="00D42FED" w:rsidRPr="005379E9" w:rsidRDefault="00D42FED" w:rsidP="00724F15">
            <w:pPr>
              <w:jc w:val="right"/>
              <w:rPr>
                <w:rFonts w:ascii="Arial" w:hAnsi="Arial" w:cs="Arial"/>
                <w:lang w:eastAsia="fi-FI"/>
              </w:rPr>
            </w:pPr>
            <w:r w:rsidRPr="005379E9">
              <w:rPr>
                <w:rFonts w:ascii="Arial" w:hAnsi="Arial" w:cs="Arial"/>
                <w:lang w:eastAsia="fi-FI"/>
              </w:rPr>
              <w:t>1 430 €</w:t>
            </w:r>
          </w:p>
        </w:tc>
        <w:tc>
          <w:tcPr>
            <w:tcW w:w="1134" w:type="dxa"/>
            <w:tcBorders>
              <w:top w:val="single" w:sz="2" w:space="0" w:color="auto"/>
              <w:left w:val="single" w:sz="2" w:space="0" w:color="auto"/>
              <w:bottom w:val="single" w:sz="2" w:space="0" w:color="auto"/>
              <w:right w:val="single" w:sz="2" w:space="0" w:color="auto"/>
            </w:tcBorders>
            <w:shd w:val="clear" w:color="auto" w:fill="auto"/>
            <w:vAlign w:val="center"/>
          </w:tcPr>
          <w:p w14:paraId="3CA63B82" w14:textId="77777777" w:rsidR="00D42FED" w:rsidRPr="005379E9" w:rsidRDefault="00D42FED" w:rsidP="00724F15">
            <w:pPr>
              <w:jc w:val="right"/>
              <w:rPr>
                <w:rFonts w:ascii="Arial" w:hAnsi="Arial" w:cs="Arial"/>
                <w:lang w:eastAsia="fi-FI"/>
              </w:rPr>
            </w:pPr>
            <w:r w:rsidRPr="005379E9">
              <w:rPr>
                <w:rFonts w:ascii="Arial" w:hAnsi="Arial" w:cs="Arial"/>
                <w:lang w:eastAsia="fi-FI"/>
              </w:rPr>
              <w:t>1 700 €</w:t>
            </w:r>
          </w:p>
        </w:tc>
        <w:tc>
          <w:tcPr>
            <w:tcW w:w="851" w:type="dxa"/>
            <w:tcBorders>
              <w:top w:val="single" w:sz="2" w:space="0" w:color="auto"/>
              <w:left w:val="single" w:sz="2" w:space="0" w:color="auto"/>
              <w:bottom w:val="single" w:sz="2" w:space="0" w:color="auto"/>
              <w:right w:val="single" w:sz="2" w:space="0" w:color="auto"/>
            </w:tcBorders>
            <w:shd w:val="clear" w:color="auto" w:fill="auto"/>
            <w:vAlign w:val="center"/>
          </w:tcPr>
          <w:p w14:paraId="5045B72D" w14:textId="77777777" w:rsidR="00D42FED" w:rsidRPr="005379E9" w:rsidRDefault="00D42FED" w:rsidP="00724F15">
            <w:pPr>
              <w:jc w:val="right"/>
              <w:rPr>
                <w:rFonts w:ascii="Arial" w:hAnsi="Arial" w:cs="Arial"/>
                <w:lang w:eastAsia="fi-FI"/>
              </w:rPr>
            </w:pPr>
            <w:r w:rsidRPr="005379E9">
              <w:rPr>
                <w:rFonts w:ascii="Arial" w:hAnsi="Arial" w:cs="Arial"/>
                <w:lang w:eastAsia="fi-FI"/>
              </w:rPr>
              <w:t>11,5 %</w:t>
            </w:r>
          </w:p>
        </w:tc>
        <w:tc>
          <w:tcPr>
            <w:tcW w:w="709" w:type="dxa"/>
            <w:tcBorders>
              <w:top w:val="single" w:sz="2" w:space="0" w:color="auto"/>
              <w:left w:val="single" w:sz="2" w:space="0" w:color="auto"/>
              <w:bottom w:val="single" w:sz="2" w:space="0" w:color="auto"/>
              <w:right w:val="single" w:sz="2" w:space="0" w:color="auto"/>
            </w:tcBorders>
            <w:shd w:val="clear" w:color="auto" w:fill="auto"/>
            <w:vAlign w:val="center"/>
          </w:tcPr>
          <w:p w14:paraId="1D912818" w14:textId="77777777" w:rsidR="00D42FED" w:rsidRPr="005379E9" w:rsidRDefault="00D42FED" w:rsidP="00724F15">
            <w:pPr>
              <w:jc w:val="right"/>
              <w:rPr>
                <w:rFonts w:ascii="Arial" w:hAnsi="Arial" w:cs="Arial"/>
                <w:lang w:eastAsia="fi-FI"/>
              </w:rPr>
            </w:pPr>
            <w:r w:rsidRPr="005379E9">
              <w:rPr>
                <w:rFonts w:ascii="Arial" w:hAnsi="Arial" w:cs="Arial"/>
                <w:lang w:eastAsia="fi-FI"/>
              </w:rPr>
              <w:t>9,4 %</w:t>
            </w:r>
          </w:p>
        </w:tc>
        <w:tc>
          <w:tcPr>
            <w:tcW w:w="820" w:type="dxa"/>
            <w:tcBorders>
              <w:top w:val="single" w:sz="2" w:space="0" w:color="auto"/>
              <w:left w:val="single" w:sz="2" w:space="0" w:color="auto"/>
              <w:bottom w:val="single" w:sz="2" w:space="0" w:color="auto"/>
            </w:tcBorders>
            <w:shd w:val="clear" w:color="auto" w:fill="auto"/>
            <w:vAlign w:val="center"/>
          </w:tcPr>
          <w:p w14:paraId="64BBE607" w14:textId="77777777" w:rsidR="00D42FED" w:rsidRPr="005379E9" w:rsidRDefault="00D42FED" w:rsidP="00724F15">
            <w:pPr>
              <w:jc w:val="right"/>
              <w:rPr>
                <w:rFonts w:ascii="Arial" w:hAnsi="Arial" w:cs="Arial"/>
                <w:lang w:eastAsia="fi-FI"/>
              </w:rPr>
            </w:pPr>
            <w:r w:rsidRPr="005379E9">
              <w:rPr>
                <w:rFonts w:ascii="Arial" w:hAnsi="Arial" w:cs="Arial"/>
                <w:lang w:eastAsia="fi-FI"/>
              </w:rPr>
              <w:t>7,9 %</w:t>
            </w:r>
          </w:p>
        </w:tc>
      </w:tr>
      <w:tr w:rsidR="00D42FED" w14:paraId="285F0987" w14:textId="77777777" w:rsidTr="00024E40">
        <w:trPr>
          <w:cantSplit/>
          <w:trHeight w:val="340"/>
        </w:trPr>
        <w:tc>
          <w:tcPr>
            <w:tcW w:w="1221" w:type="dxa"/>
            <w:tcBorders>
              <w:top w:val="single" w:sz="2" w:space="0" w:color="auto"/>
              <w:bottom w:val="single" w:sz="2" w:space="0" w:color="auto"/>
              <w:right w:val="single" w:sz="2" w:space="0" w:color="auto"/>
            </w:tcBorders>
            <w:shd w:val="clear" w:color="auto" w:fill="auto"/>
            <w:noWrap/>
            <w:vAlign w:val="center"/>
          </w:tcPr>
          <w:p w14:paraId="69BB841B" w14:textId="77777777" w:rsidR="00D42FED" w:rsidRPr="005379E9" w:rsidRDefault="00D42FED" w:rsidP="00724F15">
            <w:pPr>
              <w:jc w:val="right"/>
              <w:rPr>
                <w:rFonts w:ascii="Arial" w:hAnsi="Arial" w:cs="Arial"/>
                <w:lang w:eastAsia="fi-FI"/>
              </w:rPr>
            </w:pPr>
            <w:r w:rsidRPr="005379E9">
              <w:rPr>
                <w:rFonts w:ascii="Arial" w:hAnsi="Arial" w:cs="Arial"/>
                <w:lang w:eastAsia="fi-FI"/>
              </w:rPr>
              <w:t>1.1.2010</w:t>
            </w:r>
          </w:p>
        </w:tc>
        <w:tc>
          <w:tcPr>
            <w:tcW w:w="1844" w:type="dxa"/>
            <w:tcBorders>
              <w:top w:val="single" w:sz="2" w:space="0" w:color="auto"/>
              <w:left w:val="single" w:sz="2" w:space="0" w:color="auto"/>
              <w:bottom w:val="single" w:sz="2" w:space="0" w:color="auto"/>
              <w:right w:val="single" w:sz="2" w:space="0" w:color="auto"/>
            </w:tcBorders>
            <w:shd w:val="clear" w:color="auto" w:fill="auto"/>
            <w:vAlign w:val="center"/>
          </w:tcPr>
          <w:p w14:paraId="59C800D5" w14:textId="77777777" w:rsidR="00D42FED" w:rsidRPr="005379E9" w:rsidRDefault="00D42FED" w:rsidP="00724F15">
            <w:pPr>
              <w:rPr>
                <w:rFonts w:ascii="Arial" w:hAnsi="Arial" w:cs="Arial"/>
                <w:lang w:eastAsia="fi-FI"/>
              </w:rPr>
            </w:pPr>
            <w:r w:rsidRPr="005379E9">
              <w:rPr>
                <w:rFonts w:ascii="Arial" w:hAnsi="Arial" w:cs="Arial"/>
                <w:lang w:eastAsia="fi-FI"/>
              </w:rPr>
              <w:t>L</w:t>
            </w:r>
            <w:r>
              <w:rPr>
                <w:rFonts w:ascii="Arial" w:hAnsi="Arial" w:cs="Arial"/>
                <w:lang w:eastAsia="fi-FI"/>
              </w:rPr>
              <w:t xml:space="preserve"> </w:t>
            </w:r>
            <w:r w:rsidRPr="005379E9">
              <w:rPr>
                <w:rFonts w:ascii="Arial" w:hAnsi="Arial" w:cs="Arial"/>
                <w:lang w:eastAsia="fi-FI"/>
              </w:rPr>
              <w:t>6.11.2009/858</w:t>
            </w:r>
          </w:p>
        </w:tc>
        <w:tc>
          <w:tcPr>
            <w:tcW w:w="1061" w:type="dxa"/>
            <w:tcBorders>
              <w:top w:val="single" w:sz="2" w:space="0" w:color="auto"/>
              <w:left w:val="single" w:sz="2" w:space="0" w:color="auto"/>
              <w:bottom w:val="single" w:sz="2" w:space="0" w:color="auto"/>
              <w:right w:val="single" w:sz="2" w:space="0" w:color="auto"/>
            </w:tcBorders>
            <w:shd w:val="clear" w:color="auto" w:fill="auto"/>
            <w:vAlign w:val="center"/>
          </w:tcPr>
          <w:p w14:paraId="68D4E356" w14:textId="77777777" w:rsidR="00D42FED" w:rsidRPr="005379E9" w:rsidRDefault="00D42FED" w:rsidP="00724F15">
            <w:pPr>
              <w:jc w:val="right"/>
              <w:rPr>
                <w:rFonts w:ascii="Arial" w:hAnsi="Arial" w:cs="Arial"/>
                <w:lang w:eastAsia="fi-FI"/>
              </w:rPr>
            </w:pPr>
            <w:r w:rsidRPr="005379E9">
              <w:rPr>
                <w:rFonts w:ascii="Arial" w:hAnsi="Arial" w:cs="Arial"/>
                <w:lang w:eastAsia="fi-FI"/>
              </w:rPr>
              <w:t>314,28 €</w:t>
            </w:r>
          </w:p>
        </w:tc>
        <w:tc>
          <w:tcPr>
            <w:tcW w:w="932" w:type="dxa"/>
            <w:tcBorders>
              <w:top w:val="single" w:sz="2" w:space="0" w:color="auto"/>
              <w:left w:val="single" w:sz="2" w:space="0" w:color="auto"/>
              <w:bottom w:val="single" w:sz="2" w:space="0" w:color="auto"/>
              <w:right w:val="single" w:sz="2" w:space="0" w:color="auto"/>
            </w:tcBorders>
            <w:shd w:val="clear" w:color="auto" w:fill="auto"/>
            <w:vAlign w:val="center"/>
          </w:tcPr>
          <w:p w14:paraId="4A225307" w14:textId="77777777" w:rsidR="00D42FED" w:rsidRPr="005379E9" w:rsidRDefault="00D42FED" w:rsidP="00724F15">
            <w:pPr>
              <w:jc w:val="right"/>
              <w:rPr>
                <w:rFonts w:ascii="Arial" w:hAnsi="Arial" w:cs="Arial"/>
                <w:lang w:eastAsia="fi-FI"/>
              </w:rPr>
            </w:pPr>
            <w:r w:rsidRPr="005379E9">
              <w:rPr>
                <w:rFonts w:ascii="Arial" w:hAnsi="Arial" w:cs="Arial"/>
                <w:lang w:eastAsia="fi-FI"/>
              </w:rPr>
              <w:t>94,09 €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21D805E4" w14:textId="77777777" w:rsidR="00D42FED" w:rsidRPr="005379E9" w:rsidRDefault="00D42FED" w:rsidP="00724F15">
            <w:pPr>
              <w:jc w:val="right"/>
              <w:rPr>
                <w:rFonts w:ascii="Arial" w:hAnsi="Arial" w:cs="Arial"/>
                <w:lang w:eastAsia="fi-FI"/>
              </w:rPr>
            </w:pPr>
            <w:r w:rsidRPr="005379E9">
              <w:rPr>
                <w:rFonts w:ascii="Arial" w:hAnsi="Arial" w:cs="Arial"/>
                <w:lang w:eastAsia="fi-FI"/>
              </w:rPr>
              <w:t>60,46 €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7766C734" w14:textId="77777777" w:rsidR="00D42FED" w:rsidRPr="005379E9" w:rsidRDefault="00D42FED" w:rsidP="00724F15">
            <w:pPr>
              <w:jc w:val="right"/>
              <w:rPr>
                <w:rFonts w:ascii="Arial" w:hAnsi="Arial" w:cs="Arial"/>
                <w:lang w:eastAsia="fi-FI"/>
              </w:rPr>
            </w:pPr>
            <w:r w:rsidRPr="005379E9">
              <w:rPr>
                <w:rFonts w:ascii="Arial" w:hAnsi="Arial" w:cs="Arial"/>
                <w:lang w:eastAsia="fi-FI"/>
              </w:rPr>
              <w:t>168,19 €</w:t>
            </w:r>
          </w:p>
        </w:tc>
        <w:tc>
          <w:tcPr>
            <w:tcW w:w="851" w:type="dxa"/>
            <w:tcBorders>
              <w:top w:val="single" w:sz="2" w:space="0" w:color="auto"/>
              <w:left w:val="single" w:sz="2" w:space="0" w:color="auto"/>
              <w:bottom w:val="single" w:sz="2" w:space="0" w:color="auto"/>
              <w:right w:val="single" w:sz="2" w:space="0" w:color="auto"/>
            </w:tcBorders>
            <w:shd w:val="clear" w:color="auto" w:fill="auto"/>
            <w:noWrap/>
            <w:vAlign w:val="center"/>
          </w:tcPr>
          <w:p w14:paraId="3CF50BC1" w14:textId="77777777" w:rsidR="00D42FED" w:rsidRPr="005379E9" w:rsidRDefault="00D42FED" w:rsidP="00724F15">
            <w:pPr>
              <w:jc w:val="right"/>
              <w:rPr>
                <w:rFonts w:ascii="Arial" w:hAnsi="Arial" w:cs="Arial"/>
                <w:lang w:eastAsia="fi-FI"/>
              </w:rPr>
            </w:pPr>
            <w:r w:rsidRPr="005379E9">
              <w:rPr>
                <w:rFonts w:ascii="Arial" w:hAnsi="Arial" w:cs="Arial"/>
                <w:lang w:eastAsia="fi-FI"/>
              </w:rPr>
              <w:t>90,00</w:t>
            </w:r>
            <w:r>
              <w:rPr>
                <w:rFonts w:ascii="Arial" w:hAnsi="Arial" w:cs="Arial"/>
                <w:lang w:eastAsia="fi-FI"/>
              </w:rPr>
              <w:t> </w:t>
            </w:r>
            <w:r w:rsidRPr="005379E9">
              <w:rPr>
                <w:rFonts w:ascii="Arial" w:hAnsi="Arial" w:cs="Arial"/>
                <w:lang w:eastAsia="fi-FI"/>
              </w:rPr>
              <w:t>€</w:t>
            </w:r>
          </w:p>
        </w:tc>
        <w:tc>
          <w:tcPr>
            <w:tcW w:w="1023" w:type="dxa"/>
            <w:tcBorders>
              <w:top w:val="single" w:sz="2" w:space="0" w:color="auto"/>
              <w:left w:val="single" w:sz="2" w:space="0" w:color="auto"/>
              <w:bottom w:val="single" w:sz="2" w:space="0" w:color="auto"/>
              <w:right w:val="single" w:sz="2" w:space="0" w:color="auto"/>
            </w:tcBorders>
            <w:vAlign w:val="center"/>
          </w:tcPr>
          <w:p w14:paraId="1FD0BA51" w14:textId="77777777" w:rsidR="00D42FED" w:rsidRPr="005379E9" w:rsidRDefault="00D42FED" w:rsidP="00724F15">
            <w:pPr>
              <w:jc w:val="right"/>
              <w:rPr>
                <w:rFonts w:ascii="Arial" w:hAnsi="Arial" w:cs="Arial"/>
                <w:lang w:eastAsia="fi-FI"/>
              </w:rPr>
            </w:pPr>
          </w:p>
        </w:tc>
        <w:tc>
          <w:tcPr>
            <w:tcW w:w="992" w:type="dxa"/>
            <w:tcBorders>
              <w:top w:val="single" w:sz="2" w:space="0" w:color="auto"/>
              <w:left w:val="single" w:sz="2" w:space="0" w:color="auto"/>
              <w:bottom w:val="single" w:sz="2" w:space="0" w:color="auto"/>
              <w:right w:val="single" w:sz="2" w:space="0" w:color="auto"/>
            </w:tcBorders>
            <w:vAlign w:val="center"/>
          </w:tcPr>
          <w:p w14:paraId="258868AE" w14:textId="77777777" w:rsidR="00D42FED" w:rsidRPr="005379E9" w:rsidRDefault="00D42FED" w:rsidP="00724F15">
            <w:pPr>
              <w:jc w:val="right"/>
              <w:rPr>
                <w:rFonts w:ascii="Arial" w:hAnsi="Arial" w:cs="Arial"/>
                <w:lang w:eastAsia="fi-FI"/>
              </w:rPr>
            </w:pP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7D2497F9" w14:textId="77777777" w:rsidR="00D42FED" w:rsidRPr="005379E9" w:rsidRDefault="00D42FED" w:rsidP="00724F15">
            <w:pPr>
              <w:jc w:val="right"/>
              <w:rPr>
                <w:rFonts w:ascii="Arial" w:hAnsi="Arial" w:cs="Arial"/>
                <w:lang w:eastAsia="fi-FI"/>
              </w:rPr>
            </w:pPr>
            <w:r w:rsidRPr="005379E9">
              <w:rPr>
                <w:rFonts w:ascii="Arial" w:hAnsi="Arial" w:cs="Arial"/>
                <w:lang w:eastAsia="fi-FI"/>
              </w:rPr>
              <w:t>1 160 €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7FE73792" w14:textId="77777777" w:rsidR="00D42FED" w:rsidRPr="005379E9" w:rsidRDefault="00D42FED" w:rsidP="00724F15">
            <w:pPr>
              <w:jc w:val="right"/>
              <w:rPr>
                <w:rFonts w:ascii="Arial" w:hAnsi="Arial" w:cs="Arial"/>
                <w:lang w:eastAsia="fi-FI"/>
              </w:rPr>
            </w:pPr>
            <w:r w:rsidRPr="005379E9">
              <w:rPr>
                <w:rFonts w:ascii="Arial" w:hAnsi="Arial" w:cs="Arial"/>
                <w:lang w:eastAsia="fi-FI"/>
              </w:rPr>
              <w:t>1 430 €</w:t>
            </w:r>
          </w:p>
        </w:tc>
        <w:tc>
          <w:tcPr>
            <w:tcW w:w="1134" w:type="dxa"/>
            <w:tcBorders>
              <w:top w:val="single" w:sz="2" w:space="0" w:color="auto"/>
              <w:left w:val="single" w:sz="2" w:space="0" w:color="auto"/>
              <w:bottom w:val="single" w:sz="2" w:space="0" w:color="auto"/>
              <w:right w:val="single" w:sz="2" w:space="0" w:color="auto"/>
            </w:tcBorders>
            <w:shd w:val="clear" w:color="auto" w:fill="auto"/>
            <w:vAlign w:val="center"/>
          </w:tcPr>
          <w:p w14:paraId="644BCFA7" w14:textId="77777777" w:rsidR="00D42FED" w:rsidRPr="005379E9" w:rsidRDefault="00D42FED" w:rsidP="00724F15">
            <w:pPr>
              <w:jc w:val="right"/>
              <w:rPr>
                <w:rFonts w:ascii="Arial" w:hAnsi="Arial" w:cs="Arial"/>
                <w:lang w:eastAsia="fi-FI"/>
              </w:rPr>
            </w:pPr>
            <w:r w:rsidRPr="005379E9">
              <w:rPr>
                <w:rFonts w:ascii="Arial" w:hAnsi="Arial" w:cs="Arial"/>
                <w:lang w:eastAsia="fi-FI"/>
              </w:rPr>
              <w:t>1 700 €</w:t>
            </w:r>
          </w:p>
        </w:tc>
        <w:tc>
          <w:tcPr>
            <w:tcW w:w="851" w:type="dxa"/>
            <w:tcBorders>
              <w:top w:val="single" w:sz="2" w:space="0" w:color="auto"/>
              <w:left w:val="single" w:sz="2" w:space="0" w:color="auto"/>
              <w:bottom w:val="single" w:sz="2" w:space="0" w:color="auto"/>
              <w:right w:val="single" w:sz="2" w:space="0" w:color="auto"/>
            </w:tcBorders>
            <w:shd w:val="clear" w:color="auto" w:fill="auto"/>
            <w:vAlign w:val="center"/>
          </w:tcPr>
          <w:p w14:paraId="4B6A1DFF" w14:textId="77777777" w:rsidR="00D42FED" w:rsidRPr="005379E9" w:rsidRDefault="00D42FED" w:rsidP="00724F15">
            <w:pPr>
              <w:jc w:val="right"/>
              <w:rPr>
                <w:rFonts w:ascii="Arial" w:hAnsi="Arial" w:cs="Arial"/>
                <w:lang w:eastAsia="fi-FI"/>
              </w:rPr>
            </w:pPr>
            <w:r w:rsidRPr="005379E9">
              <w:rPr>
                <w:rFonts w:ascii="Arial" w:hAnsi="Arial" w:cs="Arial"/>
                <w:lang w:eastAsia="fi-FI"/>
              </w:rPr>
              <w:t>11,5 %</w:t>
            </w:r>
          </w:p>
        </w:tc>
        <w:tc>
          <w:tcPr>
            <w:tcW w:w="709" w:type="dxa"/>
            <w:tcBorders>
              <w:top w:val="single" w:sz="2" w:space="0" w:color="auto"/>
              <w:left w:val="single" w:sz="2" w:space="0" w:color="auto"/>
              <w:bottom w:val="single" w:sz="2" w:space="0" w:color="auto"/>
              <w:right w:val="single" w:sz="2" w:space="0" w:color="auto"/>
            </w:tcBorders>
            <w:shd w:val="clear" w:color="auto" w:fill="auto"/>
            <w:vAlign w:val="center"/>
          </w:tcPr>
          <w:p w14:paraId="410DA1CB" w14:textId="77777777" w:rsidR="00D42FED" w:rsidRPr="005379E9" w:rsidRDefault="00D42FED" w:rsidP="00724F15">
            <w:pPr>
              <w:jc w:val="right"/>
              <w:rPr>
                <w:rFonts w:ascii="Arial" w:hAnsi="Arial" w:cs="Arial"/>
                <w:lang w:eastAsia="fi-FI"/>
              </w:rPr>
            </w:pPr>
            <w:r w:rsidRPr="005379E9">
              <w:rPr>
                <w:rFonts w:ascii="Arial" w:hAnsi="Arial" w:cs="Arial"/>
                <w:lang w:eastAsia="fi-FI"/>
              </w:rPr>
              <w:t>9,4 %</w:t>
            </w:r>
          </w:p>
        </w:tc>
        <w:tc>
          <w:tcPr>
            <w:tcW w:w="820" w:type="dxa"/>
            <w:tcBorders>
              <w:top w:val="single" w:sz="2" w:space="0" w:color="auto"/>
              <w:left w:val="single" w:sz="2" w:space="0" w:color="auto"/>
              <w:bottom w:val="single" w:sz="2" w:space="0" w:color="auto"/>
            </w:tcBorders>
            <w:shd w:val="clear" w:color="auto" w:fill="auto"/>
            <w:vAlign w:val="center"/>
          </w:tcPr>
          <w:p w14:paraId="4304C0A3" w14:textId="77777777" w:rsidR="00D42FED" w:rsidRPr="005379E9" w:rsidRDefault="00D42FED" w:rsidP="00724F15">
            <w:pPr>
              <w:jc w:val="right"/>
              <w:rPr>
                <w:rFonts w:ascii="Arial" w:hAnsi="Arial" w:cs="Arial"/>
                <w:lang w:eastAsia="fi-FI"/>
              </w:rPr>
            </w:pPr>
            <w:r w:rsidRPr="005379E9">
              <w:rPr>
                <w:rFonts w:ascii="Arial" w:hAnsi="Arial" w:cs="Arial"/>
                <w:lang w:eastAsia="fi-FI"/>
              </w:rPr>
              <w:t>7,9 %</w:t>
            </w:r>
          </w:p>
        </w:tc>
      </w:tr>
      <w:tr w:rsidR="00D42FED" w14:paraId="676B461E" w14:textId="77777777" w:rsidTr="00024E40">
        <w:trPr>
          <w:cantSplit/>
          <w:trHeight w:val="340"/>
        </w:trPr>
        <w:tc>
          <w:tcPr>
            <w:tcW w:w="1221" w:type="dxa"/>
            <w:tcBorders>
              <w:top w:val="single" w:sz="2" w:space="0" w:color="auto"/>
              <w:bottom w:val="single" w:sz="2" w:space="0" w:color="auto"/>
              <w:right w:val="single" w:sz="2" w:space="0" w:color="auto"/>
            </w:tcBorders>
            <w:shd w:val="clear" w:color="auto" w:fill="auto"/>
            <w:noWrap/>
            <w:vAlign w:val="center"/>
          </w:tcPr>
          <w:p w14:paraId="60FD517D" w14:textId="77777777" w:rsidR="00D42FED" w:rsidRPr="005379E9" w:rsidRDefault="00D42FED" w:rsidP="00724F15">
            <w:pPr>
              <w:jc w:val="right"/>
              <w:rPr>
                <w:rFonts w:ascii="Arial" w:hAnsi="Arial" w:cs="Arial"/>
                <w:lang w:eastAsia="fi-FI"/>
              </w:rPr>
            </w:pPr>
            <w:r>
              <w:rPr>
                <w:rFonts w:ascii="Arial" w:hAnsi="Arial" w:cs="Arial"/>
                <w:lang w:eastAsia="fi-FI"/>
              </w:rPr>
              <w:t>1.3.2011</w:t>
            </w:r>
          </w:p>
        </w:tc>
        <w:tc>
          <w:tcPr>
            <w:tcW w:w="1844" w:type="dxa"/>
            <w:tcBorders>
              <w:top w:val="single" w:sz="2" w:space="0" w:color="auto"/>
              <w:left w:val="single" w:sz="2" w:space="0" w:color="auto"/>
              <w:bottom w:val="single" w:sz="2" w:space="0" w:color="auto"/>
              <w:right w:val="single" w:sz="2" w:space="0" w:color="auto"/>
            </w:tcBorders>
            <w:shd w:val="clear" w:color="auto" w:fill="auto"/>
            <w:vAlign w:val="center"/>
          </w:tcPr>
          <w:p w14:paraId="712C1341" w14:textId="77777777" w:rsidR="00D42FED" w:rsidRPr="005379E9" w:rsidRDefault="00D42FED" w:rsidP="00724F15">
            <w:pPr>
              <w:rPr>
                <w:rFonts w:ascii="Arial" w:hAnsi="Arial" w:cs="Arial"/>
                <w:lang w:eastAsia="fi-FI"/>
              </w:rPr>
            </w:pPr>
            <w:r>
              <w:rPr>
                <w:rFonts w:ascii="Arial" w:hAnsi="Arial" w:cs="Arial"/>
                <w:lang w:eastAsia="fi-FI"/>
              </w:rPr>
              <w:t>Indeksitarkistus</w:t>
            </w:r>
          </w:p>
        </w:tc>
        <w:tc>
          <w:tcPr>
            <w:tcW w:w="1061" w:type="dxa"/>
            <w:tcBorders>
              <w:top w:val="single" w:sz="2" w:space="0" w:color="auto"/>
              <w:left w:val="single" w:sz="2" w:space="0" w:color="auto"/>
              <w:bottom w:val="single" w:sz="2" w:space="0" w:color="auto"/>
              <w:right w:val="single" w:sz="2" w:space="0" w:color="auto"/>
            </w:tcBorders>
            <w:shd w:val="clear" w:color="auto" w:fill="auto"/>
            <w:vAlign w:val="center"/>
          </w:tcPr>
          <w:p w14:paraId="42EBA591" w14:textId="77777777" w:rsidR="00D42FED" w:rsidRPr="005379E9" w:rsidRDefault="00D42FED" w:rsidP="00724F15">
            <w:pPr>
              <w:jc w:val="right"/>
              <w:rPr>
                <w:rFonts w:ascii="Arial" w:hAnsi="Arial" w:cs="Arial"/>
                <w:lang w:eastAsia="fi-FI"/>
              </w:rPr>
            </w:pPr>
            <w:r>
              <w:rPr>
                <w:rFonts w:ascii="Arial" w:hAnsi="Arial" w:cs="Arial"/>
                <w:lang w:eastAsia="fi-FI"/>
              </w:rPr>
              <w:t>315,54 €</w:t>
            </w:r>
          </w:p>
        </w:tc>
        <w:tc>
          <w:tcPr>
            <w:tcW w:w="932" w:type="dxa"/>
            <w:tcBorders>
              <w:top w:val="single" w:sz="2" w:space="0" w:color="auto"/>
              <w:left w:val="single" w:sz="2" w:space="0" w:color="auto"/>
              <w:bottom w:val="single" w:sz="2" w:space="0" w:color="auto"/>
              <w:right w:val="single" w:sz="2" w:space="0" w:color="auto"/>
            </w:tcBorders>
            <w:shd w:val="clear" w:color="auto" w:fill="auto"/>
            <w:vAlign w:val="center"/>
          </w:tcPr>
          <w:p w14:paraId="653B7661" w14:textId="77777777" w:rsidR="00D42FED" w:rsidRPr="005379E9" w:rsidRDefault="00D42FED" w:rsidP="00724F15">
            <w:pPr>
              <w:jc w:val="right"/>
              <w:rPr>
                <w:rFonts w:ascii="Arial" w:hAnsi="Arial" w:cs="Arial"/>
                <w:lang w:eastAsia="fi-FI"/>
              </w:rPr>
            </w:pPr>
            <w:r>
              <w:rPr>
                <w:rFonts w:ascii="Arial" w:hAnsi="Arial" w:cs="Arial"/>
                <w:lang w:eastAsia="fi-FI"/>
              </w:rPr>
              <w:t>94,47 €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353944C0" w14:textId="77777777" w:rsidR="00D42FED" w:rsidRPr="005379E9" w:rsidRDefault="00D42FED" w:rsidP="00724F15">
            <w:pPr>
              <w:jc w:val="right"/>
              <w:rPr>
                <w:rFonts w:ascii="Arial" w:hAnsi="Arial" w:cs="Arial"/>
                <w:lang w:eastAsia="fi-FI"/>
              </w:rPr>
            </w:pPr>
            <w:r>
              <w:rPr>
                <w:rFonts w:ascii="Arial" w:hAnsi="Arial" w:cs="Arial"/>
                <w:lang w:eastAsia="fi-FI"/>
              </w:rPr>
              <w:t>60,70 €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710F4799" w14:textId="77777777" w:rsidR="00D42FED" w:rsidRPr="005379E9" w:rsidRDefault="00D42FED" w:rsidP="00724F15">
            <w:pPr>
              <w:jc w:val="right"/>
              <w:rPr>
                <w:rFonts w:ascii="Arial" w:hAnsi="Arial" w:cs="Arial"/>
                <w:lang w:eastAsia="fi-FI"/>
              </w:rPr>
            </w:pPr>
            <w:r>
              <w:rPr>
                <w:rFonts w:ascii="Arial" w:hAnsi="Arial" w:cs="Arial"/>
                <w:lang w:eastAsia="fi-FI"/>
              </w:rPr>
              <w:t>168,86 €</w:t>
            </w:r>
          </w:p>
        </w:tc>
        <w:tc>
          <w:tcPr>
            <w:tcW w:w="851" w:type="dxa"/>
            <w:tcBorders>
              <w:top w:val="single" w:sz="2" w:space="0" w:color="auto"/>
              <w:left w:val="single" w:sz="2" w:space="0" w:color="auto"/>
              <w:bottom w:val="single" w:sz="2" w:space="0" w:color="auto"/>
              <w:right w:val="single" w:sz="2" w:space="0" w:color="auto"/>
            </w:tcBorders>
            <w:shd w:val="clear" w:color="auto" w:fill="auto"/>
            <w:noWrap/>
            <w:vAlign w:val="center"/>
          </w:tcPr>
          <w:p w14:paraId="723AAE37" w14:textId="77777777" w:rsidR="00D42FED" w:rsidRPr="005379E9" w:rsidRDefault="00D42FED" w:rsidP="00724F15">
            <w:pPr>
              <w:jc w:val="right"/>
              <w:rPr>
                <w:rFonts w:ascii="Arial" w:hAnsi="Arial" w:cs="Arial"/>
                <w:lang w:eastAsia="fi-FI"/>
              </w:rPr>
            </w:pPr>
            <w:r>
              <w:rPr>
                <w:rFonts w:ascii="Arial" w:hAnsi="Arial" w:cs="Arial"/>
                <w:lang w:eastAsia="fi-FI"/>
              </w:rPr>
              <w:t>90,36 €</w:t>
            </w:r>
          </w:p>
        </w:tc>
        <w:tc>
          <w:tcPr>
            <w:tcW w:w="1023" w:type="dxa"/>
            <w:tcBorders>
              <w:top w:val="single" w:sz="2" w:space="0" w:color="auto"/>
              <w:left w:val="single" w:sz="2" w:space="0" w:color="auto"/>
              <w:bottom w:val="single" w:sz="2" w:space="0" w:color="auto"/>
              <w:right w:val="single" w:sz="2" w:space="0" w:color="auto"/>
            </w:tcBorders>
            <w:vAlign w:val="center"/>
          </w:tcPr>
          <w:p w14:paraId="503A7B13" w14:textId="77777777" w:rsidR="00D42FED" w:rsidRDefault="00D42FED" w:rsidP="00724F15">
            <w:pPr>
              <w:jc w:val="right"/>
              <w:rPr>
                <w:rFonts w:ascii="Arial" w:hAnsi="Arial" w:cs="Arial"/>
                <w:lang w:eastAsia="fi-FI"/>
              </w:rPr>
            </w:pPr>
          </w:p>
        </w:tc>
        <w:tc>
          <w:tcPr>
            <w:tcW w:w="992" w:type="dxa"/>
            <w:tcBorders>
              <w:top w:val="single" w:sz="2" w:space="0" w:color="auto"/>
              <w:left w:val="single" w:sz="2" w:space="0" w:color="auto"/>
              <w:bottom w:val="single" w:sz="2" w:space="0" w:color="auto"/>
              <w:right w:val="single" w:sz="2" w:space="0" w:color="auto"/>
            </w:tcBorders>
            <w:vAlign w:val="center"/>
          </w:tcPr>
          <w:p w14:paraId="6E9074EC" w14:textId="77777777" w:rsidR="00D42FED" w:rsidRDefault="00D42FED" w:rsidP="00724F15">
            <w:pPr>
              <w:jc w:val="right"/>
              <w:rPr>
                <w:rFonts w:ascii="Arial" w:hAnsi="Arial" w:cs="Arial"/>
                <w:lang w:eastAsia="fi-FI"/>
              </w:rPr>
            </w:pP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36E26697" w14:textId="77777777" w:rsidR="00D42FED" w:rsidRPr="005379E9" w:rsidRDefault="00D42FED" w:rsidP="00724F15">
            <w:pPr>
              <w:jc w:val="right"/>
              <w:rPr>
                <w:rFonts w:ascii="Arial" w:hAnsi="Arial" w:cs="Arial"/>
                <w:lang w:eastAsia="fi-FI"/>
              </w:rPr>
            </w:pPr>
            <w:r>
              <w:rPr>
                <w:rFonts w:ascii="Arial" w:hAnsi="Arial" w:cs="Arial"/>
                <w:lang w:eastAsia="fi-FI"/>
              </w:rPr>
              <w:t>1 160 €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26867537" w14:textId="77777777" w:rsidR="00D42FED" w:rsidRPr="003A1633" w:rsidRDefault="00D42FED" w:rsidP="00724F15">
            <w:pPr>
              <w:jc w:val="right"/>
            </w:pPr>
            <w:r>
              <w:rPr>
                <w:rFonts w:ascii="Arial" w:hAnsi="Arial" w:cs="Arial"/>
                <w:lang w:eastAsia="fi-FI"/>
              </w:rPr>
              <w:t>1 430</w:t>
            </w:r>
            <w:r>
              <w:t> €</w:t>
            </w:r>
          </w:p>
        </w:tc>
        <w:tc>
          <w:tcPr>
            <w:tcW w:w="1134" w:type="dxa"/>
            <w:tcBorders>
              <w:top w:val="single" w:sz="2" w:space="0" w:color="auto"/>
              <w:left w:val="single" w:sz="2" w:space="0" w:color="auto"/>
              <w:bottom w:val="single" w:sz="2" w:space="0" w:color="auto"/>
              <w:right w:val="single" w:sz="2" w:space="0" w:color="auto"/>
            </w:tcBorders>
            <w:shd w:val="clear" w:color="auto" w:fill="auto"/>
            <w:vAlign w:val="center"/>
          </w:tcPr>
          <w:p w14:paraId="0F4B87F7" w14:textId="77777777" w:rsidR="00D42FED" w:rsidRPr="005379E9" w:rsidRDefault="00D42FED" w:rsidP="00724F15">
            <w:pPr>
              <w:jc w:val="right"/>
              <w:rPr>
                <w:rFonts w:ascii="Arial" w:hAnsi="Arial" w:cs="Arial"/>
                <w:lang w:eastAsia="fi-FI"/>
              </w:rPr>
            </w:pPr>
            <w:r>
              <w:rPr>
                <w:rFonts w:ascii="Arial" w:hAnsi="Arial" w:cs="Arial"/>
                <w:lang w:eastAsia="fi-FI"/>
              </w:rPr>
              <w:t>1 700 €</w:t>
            </w:r>
          </w:p>
        </w:tc>
        <w:tc>
          <w:tcPr>
            <w:tcW w:w="851" w:type="dxa"/>
            <w:tcBorders>
              <w:top w:val="single" w:sz="2" w:space="0" w:color="auto"/>
              <w:left w:val="single" w:sz="2" w:space="0" w:color="auto"/>
              <w:bottom w:val="single" w:sz="2" w:space="0" w:color="auto"/>
              <w:right w:val="single" w:sz="2" w:space="0" w:color="auto"/>
            </w:tcBorders>
            <w:shd w:val="clear" w:color="auto" w:fill="auto"/>
            <w:vAlign w:val="center"/>
          </w:tcPr>
          <w:p w14:paraId="5FABBF0F" w14:textId="77777777" w:rsidR="00D42FED" w:rsidRPr="005379E9" w:rsidRDefault="00D42FED" w:rsidP="00724F15">
            <w:pPr>
              <w:jc w:val="right"/>
              <w:rPr>
                <w:rFonts w:ascii="Arial" w:hAnsi="Arial" w:cs="Arial"/>
                <w:lang w:eastAsia="fi-FI"/>
              </w:rPr>
            </w:pPr>
            <w:r>
              <w:rPr>
                <w:rFonts w:ascii="Arial" w:hAnsi="Arial" w:cs="Arial"/>
                <w:lang w:eastAsia="fi-FI"/>
              </w:rPr>
              <w:t>11,5 %</w:t>
            </w:r>
          </w:p>
        </w:tc>
        <w:tc>
          <w:tcPr>
            <w:tcW w:w="709" w:type="dxa"/>
            <w:tcBorders>
              <w:top w:val="single" w:sz="2" w:space="0" w:color="auto"/>
              <w:left w:val="single" w:sz="2" w:space="0" w:color="auto"/>
              <w:bottom w:val="single" w:sz="2" w:space="0" w:color="auto"/>
              <w:right w:val="single" w:sz="2" w:space="0" w:color="auto"/>
            </w:tcBorders>
            <w:shd w:val="clear" w:color="auto" w:fill="auto"/>
            <w:vAlign w:val="center"/>
          </w:tcPr>
          <w:p w14:paraId="5ACD825B" w14:textId="77777777" w:rsidR="00D42FED" w:rsidRPr="005379E9" w:rsidRDefault="00D42FED" w:rsidP="00724F15">
            <w:pPr>
              <w:jc w:val="right"/>
              <w:rPr>
                <w:rFonts w:ascii="Arial" w:hAnsi="Arial" w:cs="Arial"/>
                <w:lang w:eastAsia="fi-FI"/>
              </w:rPr>
            </w:pPr>
            <w:r>
              <w:rPr>
                <w:rFonts w:ascii="Arial" w:hAnsi="Arial" w:cs="Arial"/>
                <w:lang w:eastAsia="fi-FI"/>
              </w:rPr>
              <w:t>9,4 %</w:t>
            </w:r>
          </w:p>
        </w:tc>
        <w:tc>
          <w:tcPr>
            <w:tcW w:w="820" w:type="dxa"/>
            <w:tcBorders>
              <w:top w:val="single" w:sz="2" w:space="0" w:color="auto"/>
              <w:left w:val="single" w:sz="2" w:space="0" w:color="auto"/>
              <w:bottom w:val="single" w:sz="2" w:space="0" w:color="auto"/>
            </w:tcBorders>
            <w:shd w:val="clear" w:color="auto" w:fill="auto"/>
            <w:vAlign w:val="center"/>
          </w:tcPr>
          <w:p w14:paraId="190ECA15" w14:textId="77777777" w:rsidR="00D42FED" w:rsidRPr="005379E9" w:rsidRDefault="00D42FED" w:rsidP="00724F15">
            <w:pPr>
              <w:jc w:val="right"/>
              <w:rPr>
                <w:rFonts w:ascii="Arial" w:hAnsi="Arial" w:cs="Arial"/>
                <w:lang w:eastAsia="fi-FI"/>
              </w:rPr>
            </w:pPr>
            <w:r>
              <w:rPr>
                <w:rFonts w:ascii="Arial" w:hAnsi="Arial" w:cs="Arial"/>
                <w:lang w:eastAsia="fi-FI"/>
              </w:rPr>
              <w:t>7,9 %</w:t>
            </w:r>
          </w:p>
        </w:tc>
      </w:tr>
      <w:tr w:rsidR="00D42FED" w14:paraId="662F48D6" w14:textId="77777777" w:rsidTr="00024E40">
        <w:trPr>
          <w:cantSplit/>
          <w:trHeight w:val="340"/>
        </w:trPr>
        <w:tc>
          <w:tcPr>
            <w:tcW w:w="1221" w:type="dxa"/>
            <w:tcBorders>
              <w:top w:val="single" w:sz="2" w:space="0" w:color="auto"/>
              <w:bottom w:val="single" w:sz="2" w:space="0" w:color="auto"/>
              <w:right w:val="single" w:sz="2" w:space="0" w:color="auto"/>
            </w:tcBorders>
            <w:shd w:val="clear" w:color="auto" w:fill="auto"/>
            <w:noWrap/>
            <w:vAlign w:val="center"/>
          </w:tcPr>
          <w:p w14:paraId="196DD979" w14:textId="77777777" w:rsidR="00D42FED" w:rsidRDefault="00D42FED" w:rsidP="00724F15">
            <w:pPr>
              <w:jc w:val="right"/>
              <w:rPr>
                <w:rFonts w:ascii="Arial" w:hAnsi="Arial" w:cs="Arial"/>
                <w:lang w:eastAsia="fi-FI"/>
              </w:rPr>
            </w:pPr>
            <w:r>
              <w:rPr>
                <w:rFonts w:ascii="Arial" w:hAnsi="Arial" w:cs="Arial"/>
                <w:lang w:eastAsia="fi-FI"/>
              </w:rPr>
              <w:t>1.1.2012</w:t>
            </w:r>
          </w:p>
        </w:tc>
        <w:tc>
          <w:tcPr>
            <w:tcW w:w="1844" w:type="dxa"/>
            <w:tcBorders>
              <w:top w:val="single" w:sz="2" w:space="0" w:color="auto"/>
              <w:left w:val="single" w:sz="2" w:space="0" w:color="auto"/>
              <w:bottom w:val="single" w:sz="2" w:space="0" w:color="auto"/>
              <w:right w:val="single" w:sz="2" w:space="0" w:color="auto"/>
            </w:tcBorders>
            <w:shd w:val="clear" w:color="auto" w:fill="auto"/>
            <w:vAlign w:val="center"/>
          </w:tcPr>
          <w:p w14:paraId="263CB201" w14:textId="77777777" w:rsidR="00D42FED" w:rsidRDefault="00D42FED" w:rsidP="00724F15">
            <w:pPr>
              <w:rPr>
                <w:rFonts w:ascii="Arial" w:hAnsi="Arial" w:cs="Arial"/>
                <w:lang w:eastAsia="fi-FI"/>
              </w:rPr>
            </w:pPr>
            <w:r>
              <w:rPr>
                <w:rFonts w:ascii="Arial" w:hAnsi="Arial" w:cs="Arial"/>
                <w:lang w:eastAsia="fi-FI"/>
              </w:rPr>
              <w:t>Indeksitarkistus</w:t>
            </w:r>
          </w:p>
        </w:tc>
        <w:tc>
          <w:tcPr>
            <w:tcW w:w="1061" w:type="dxa"/>
            <w:tcBorders>
              <w:top w:val="single" w:sz="2" w:space="0" w:color="auto"/>
              <w:left w:val="single" w:sz="2" w:space="0" w:color="auto"/>
              <w:bottom w:val="single" w:sz="2" w:space="0" w:color="auto"/>
              <w:right w:val="single" w:sz="2" w:space="0" w:color="auto"/>
            </w:tcBorders>
            <w:shd w:val="clear" w:color="auto" w:fill="auto"/>
            <w:vAlign w:val="center"/>
          </w:tcPr>
          <w:p w14:paraId="018588F0" w14:textId="77777777" w:rsidR="00D42FED" w:rsidRPr="00B6587B" w:rsidRDefault="00D42FED" w:rsidP="00724F15">
            <w:pPr>
              <w:jc w:val="right"/>
            </w:pPr>
            <w:r>
              <w:rPr>
                <w:rFonts w:ascii="Arial" w:hAnsi="Arial" w:cs="Arial"/>
                <w:lang w:eastAsia="fi-FI"/>
              </w:rPr>
              <w:t>327,46</w:t>
            </w:r>
            <w:r>
              <w:t> €</w:t>
            </w:r>
          </w:p>
        </w:tc>
        <w:tc>
          <w:tcPr>
            <w:tcW w:w="932" w:type="dxa"/>
            <w:tcBorders>
              <w:top w:val="single" w:sz="2" w:space="0" w:color="auto"/>
              <w:left w:val="single" w:sz="2" w:space="0" w:color="auto"/>
              <w:bottom w:val="single" w:sz="2" w:space="0" w:color="auto"/>
              <w:right w:val="single" w:sz="2" w:space="0" w:color="auto"/>
            </w:tcBorders>
            <w:shd w:val="clear" w:color="auto" w:fill="auto"/>
            <w:vAlign w:val="center"/>
          </w:tcPr>
          <w:p w14:paraId="7AE317FB" w14:textId="77777777" w:rsidR="00D42FED" w:rsidRDefault="00D42FED" w:rsidP="00724F15">
            <w:pPr>
              <w:jc w:val="right"/>
              <w:rPr>
                <w:rFonts w:ascii="Arial" w:hAnsi="Arial" w:cs="Arial"/>
                <w:lang w:eastAsia="fi-FI"/>
              </w:rPr>
            </w:pPr>
            <w:r>
              <w:rPr>
                <w:rFonts w:ascii="Arial" w:hAnsi="Arial" w:cs="Arial"/>
                <w:lang w:eastAsia="fi-FI"/>
              </w:rPr>
              <w:t>98,04 €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751BEC3F" w14:textId="77777777" w:rsidR="00D42FED" w:rsidRDefault="00D42FED" w:rsidP="00724F15">
            <w:pPr>
              <w:jc w:val="right"/>
              <w:rPr>
                <w:rFonts w:ascii="Arial" w:hAnsi="Arial" w:cs="Arial"/>
                <w:lang w:eastAsia="fi-FI"/>
              </w:rPr>
            </w:pPr>
            <w:r>
              <w:rPr>
                <w:rFonts w:ascii="Arial" w:hAnsi="Arial" w:cs="Arial"/>
                <w:lang w:eastAsia="fi-FI"/>
              </w:rPr>
              <w:t>63,00 €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4B432033" w14:textId="77777777" w:rsidR="00D42FED" w:rsidRDefault="00D42FED" w:rsidP="00724F15">
            <w:pPr>
              <w:jc w:val="right"/>
              <w:rPr>
                <w:rFonts w:ascii="Arial" w:hAnsi="Arial" w:cs="Arial"/>
                <w:lang w:eastAsia="fi-FI"/>
              </w:rPr>
            </w:pPr>
            <w:r>
              <w:rPr>
                <w:rFonts w:ascii="Arial" w:hAnsi="Arial" w:cs="Arial"/>
                <w:lang w:eastAsia="fi-FI"/>
              </w:rPr>
              <w:t>175,24 €</w:t>
            </w:r>
          </w:p>
        </w:tc>
        <w:tc>
          <w:tcPr>
            <w:tcW w:w="851" w:type="dxa"/>
            <w:tcBorders>
              <w:top w:val="single" w:sz="2" w:space="0" w:color="auto"/>
              <w:left w:val="single" w:sz="2" w:space="0" w:color="auto"/>
              <w:bottom w:val="single" w:sz="2" w:space="0" w:color="auto"/>
              <w:right w:val="single" w:sz="2" w:space="0" w:color="auto"/>
            </w:tcBorders>
            <w:shd w:val="clear" w:color="auto" w:fill="auto"/>
            <w:noWrap/>
            <w:vAlign w:val="center"/>
          </w:tcPr>
          <w:p w14:paraId="69373358" w14:textId="77777777" w:rsidR="00D42FED" w:rsidRDefault="00D42FED" w:rsidP="00724F15">
            <w:pPr>
              <w:jc w:val="right"/>
              <w:rPr>
                <w:rFonts w:ascii="Arial" w:hAnsi="Arial" w:cs="Arial"/>
                <w:lang w:eastAsia="fi-FI"/>
              </w:rPr>
            </w:pPr>
            <w:r>
              <w:rPr>
                <w:rFonts w:ascii="Arial" w:hAnsi="Arial" w:cs="Arial"/>
                <w:lang w:eastAsia="fi-FI"/>
              </w:rPr>
              <w:t>93,77 €</w:t>
            </w:r>
          </w:p>
        </w:tc>
        <w:tc>
          <w:tcPr>
            <w:tcW w:w="1023" w:type="dxa"/>
            <w:tcBorders>
              <w:top w:val="single" w:sz="2" w:space="0" w:color="auto"/>
              <w:left w:val="single" w:sz="2" w:space="0" w:color="auto"/>
              <w:bottom w:val="single" w:sz="2" w:space="0" w:color="auto"/>
              <w:right w:val="single" w:sz="2" w:space="0" w:color="auto"/>
            </w:tcBorders>
            <w:vAlign w:val="center"/>
          </w:tcPr>
          <w:p w14:paraId="05B9A99D" w14:textId="77777777" w:rsidR="00D42FED" w:rsidRDefault="00D42FED" w:rsidP="00724F15">
            <w:pPr>
              <w:jc w:val="right"/>
              <w:rPr>
                <w:rFonts w:ascii="Arial" w:hAnsi="Arial" w:cs="Arial"/>
                <w:lang w:eastAsia="fi-FI"/>
              </w:rPr>
            </w:pPr>
          </w:p>
        </w:tc>
        <w:tc>
          <w:tcPr>
            <w:tcW w:w="992" w:type="dxa"/>
            <w:tcBorders>
              <w:top w:val="single" w:sz="2" w:space="0" w:color="auto"/>
              <w:left w:val="single" w:sz="2" w:space="0" w:color="auto"/>
              <w:bottom w:val="single" w:sz="2" w:space="0" w:color="auto"/>
              <w:right w:val="single" w:sz="2" w:space="0" w:color="auto"/>
            </w:tcBorders>
            <w:vAlign w:val="center"/>
          </w:tcPr>
          <w:p w14:paraId="3EAC9C11" w14:textId="77777777" w:rsidR="00D42FED" w:rsidRDefault="00D42FED" w:rsidP="00724F15">
            <w:pPr>
              <w:jc w:val="right"/>
              <w:rPr>
                <w:rFonts w:ascii="Arial" w:hAnsi="Arial" w:cs="Arial"/>
                <w:lang w:eastAsia="fi-FI"/>
              </w:rPr>
            </w:pP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7EEBFC35" w14:textId="77777777" w:rsidR="00D42FED" w:rsidRPr="005379E9" w:rsidRDefault="00D42FED" w:rsidP="00724F15">
            <w:pPr>
              <w:jc w:val="right"/>
              <w:rPr>
                <w:rFonts w:ascii="Arial" w:hAnsi="Arial" w:cs="Arial"/>
                <w:lang w:eastAsia="fi-FI"/>
              </w:rPr>
            </w:pPr>
            <w:r>
              <w:rPr>
                <w:rFonts w:ascii="Arial" w:hAnsi="Arial" w:cs="Arial"/>
                <w:lang w:eastAsia="fi-FI"/>
              </w:rPr>
              <w:t>1 160 €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3E377AC2" w14:textId="77777777" w:rsidR="00D42FED" w:rsidRPr="003A1633" w:rsidRDefault="00D42FED" w:rsidP="00724F15">
            <w:pPr>
              <w:jc w:val="right"/>
            </w:pPr>
            <w:r>
              <w:rPr>
                <w:rFonts w:ascii="Arial" w:hAnsi="Arial" w:cs="Arial"/>
                <w:lang w:eastAsia="fi-FI"/>
              </w:rPr>
              <w:t>1 430</w:t>
            </w:r>
            <w:r>
              <w:t> €</w:t>
            </w:r>
          </w:p>
        </w:tc>
        <w:tc>
          <w:tcPr>
            <w:tcW w:w="1134" w:type="dxa"/>
            <w:tcBorders>
              <w:top w:val="single" w:sz="2" w:space="0" w:color="auto"/>
              <w:left w:val="single" w:sz="2" w:space="0" w:color="auto"/>
              <w:bottom w:val="single" w:sz="2" w:space="0" w:color="auto"/>
              <w:right w:val="single" w:sz="2" w:space="0" w:color="auto"/>
            </w:tcBorders>
            <w:shd w:val="clear" w:color="auto" w:fill="auto"/>
            <w:vAlign w:val="center"/>
          </w:tcPr>
          <w:p w14:paraId="716D47E7" w14:textId="77777777" w:rsidR="00D42FED" w:rsidRPr="005379E9" w:rsidRDefault="00D42FED" w:rsidP="00724F15">
            <w:pPr>
              <w:jc w:val="right"/>
              <w:rPr>
                <w:rFonts w:ascii="Arial" w:hAnsi="Arial" w:cs="Arial"/>
                <w:lang w:eastAsia="fi-FI"/>
              </w:rPr>
            </w:pPr>
            <w:r>
              <w:rPr>
                <w:rFonts w:ascii="Arial" w:hAnsi="Arial" w:cs="Arial"/>
                <w:lang w:eastAsia="fi-FI"/>
              </w:rPr>
              <w:t>1 700 €</w:t>
            </w:r>
          </w:p>
        </w:tc>
        <w:tc>
          <w:tcPr>
            <w:tcW w:w="851" w:type="dxa"/>
            <w:tcBorders>
              <w:top w:val="single" w:sz="2" w:space="0" w:color="auto"/>
              <w:left w:val="single" w:sz="2" w:space="0" w:color="auto"/>
              <w:bottom w:val="single" w:sz="2" w:space="0" w:color="auto"/>
              <w:right w:val="single" w:sz="2" w:space="0" w:color="auto"/>
            </w:tcBorders>
            <w:shd w:val="clear" w:color="auto" w:fill="auto"/>
            <w:vAlign w:val="center"/>
          </w:tcPr>
          <w:p w14:paraId="086C6A8C" w14:textId="77777777" w:rsidR="00D42FED" w:rsidRPr="005379E9" w:rsidRDefault="00D42FED" w:rsidP="00724F15">
            <w:pPr>
              <w:jc w:val="right"/>
              <w:rPr>
                <w:rFonts w:ascii="Arial" w:hAnsi="Arial" w:cs="Arial"/>
                <w:lang w:eastAsia="fi-FI"/>
              </w:rPr>
            </w:pPr>
            <w:r>
              <w:rPr>
                <w:rFonts w:ascii="Arial" w:hAnsi="Arial" w:cs="Arial"/>
                <w:lang w:eastAsia="fi-FI"/>
              </w:rPr>
              <w:t>11,5 %</w:t>
            </w:r>
          </w:p>
        </w:tc>
        <w:tc>
          <w:tcPr>
            <w:tcW w:w="709" w:type="dxa"/>
            <w:tcBorders>
              <w:top w:val="single" w:sz="2" w:space="0" w:color="auto"/>
              <w:left w:val="single" w:sz="2" w:space="0" w:color="auto"/>
              <w:bottom w:val="single" w:sz="2" w:space="0" w:color="auto"/>
              <w:right w:val="single" w:sz="2" w:space="0" w:color="auto"/>
            </w:tcBorders>
            <w:shd w:val="clear" w:color="auto" w:fill="auto"/>
            <w:vAlign w:val="center"/>
          </w:tcPr>
          <w:p w14:paraId="424039A0" w14:textId="77777777" w:rsidR="00D42FED" w:rsidRPr="005379E9" w:rsidRDefault="00D42FED" w:rsidP="00724F15">
            <w:pPr>
              <w:jc w:val="right"/>
              <w:rPr>
                <w:rFonts w:ascii="Arial" w:hAnsi="Arial" w:cs="Arial"/>
                <w:lang w:eastAsia="fi-FI"/>
              </w:rPr>
            </w:pPr>
            <w:r>
              <w:rPr>
                <w:rFonts w:ascii="Arial" w:hAnsi="Arial" w:cs="Arial"/>
                <w:lang w:eastAsia="fi-FI"/>
              </w:rPr>
              <w:t>9,4 %</w:t>
            </w:r>
          </w:p>
        </w:tc>
        <w:tc>
          <w:tcPr>
            <w:tcW w:w="820" w:type="dxa"/>
            <w:tcBorders>
              <w:top w:val="single" w:sz="2" w:space="0" w:color="auto"/>
              <w:left w:val="single" w:sz="2" w:space="0" w:color="auto"/>
              <w:bottom w:val="single" w:sz="2" w:space="0" w:color="auto"/>
            </w:tcBorders>
            <w:shd w:val="clear" w:color="auto" w:fill="auto"/>
            <w:vAlign w:val="center"/>
          </w:tcPr>
          <w:p w14:paraId="34EF94E1" w14:textId="77777777" w:rsidR="00D42FED" w:rsidRPr="005379E9" w:rsidRDefault="00D42FED" w:rsidP="00724F15">
            <w:pPr>
              <w:jc w:val="right"/>
              <w:rPr>
                <w:rFonts w:ascii="Arial" w:hAnsi="Arial" w:cs="Arial"/>
                <w:lang w:eastAsia="fi-FI"/>
              </w:rPr>
            </w:pPr>
            <w:r>
              <w:rPr>
                <w:rFonts w:ascii="Arial" w:hAnsi="Arial" w:cs="Arial"/>
                <w:lang w:eastAsia="fi-FI"/>
              </w:rPr>
              <w:t>7,9 %</w:t>
            </w:r>
          </w:p>
        </w:tc>
      </w:tr>
      <w:tr w:rsidR="00D42FED" w14:paraId="6FD9A2E7" w14:textId="77777777" w:rsidTr="00024E40">
        <w:trPr>
          <w:cantSplit/>
          <w:trHeight w:val="340"/>
        </w:trPr>
        <w:tc>
          <w:tcPr>
            <w:tcW w:w="1221" w:type="dxa"/>
            <w:tcBorders>
              <w:top w:val="single" w:sz="2" w:space="0" w:color="auto"/>
              <w:bottom w:val="single" w:sz="2" w:space="0" w:color="auto"/>
              <w:right w:val="single" w:sz="2" w:space="0" w:color="auto"/>
            </w:tcBorders>
            <w:shd w:val="clear" w:color="auto" w:fill="auto"/>
            <w:noWrap/>
            <w:vAlign w:val="center"/>
          </w:tcPr>
          <w:p w14:paraId="3F0A366C" w14:textId="77777777" w:rsidR="00D42FED" w:rsidRDefault="00D42FED" w:rsidP="00724F15">
            <w:pPr>
              <w:jc w:val="right"/>
              <w:rPr>
                <w:rFonts w:ascii="Arial" w:hAnsi="Arial" w:cs="Arial"/>
                <w:lang w:eastAsia="fi-FI"/>
              </w:rPr>
            </w:pPr>
            <w:r>
              <w:rPr>
                <w:rFonts w:ascii="Arial" w:hAnsi="Arial" w:cs="Arial"/>
                <w:lang w:eastAsia="fi-FI"/>
              </w:rPr>
              <w:t>1.1.2013</w:t>
            </w:r>
          </w:p>
        </w:tc>
        <w:tc>
          <w:tcPr>
            <w:tcW w:w="1844" w:type="dxa"/>
            <w:tcBorders>
              <w:top w:val="single" w:sz="2" w:space="0" w:color="auto"/>
              <w:left w:val="single" w:sz="2" w:space="0" w:color="auto"/>
              <w:bottom w:val="single" w:sz="2" w:space="0" w:color="auto"/>
              <w:right w:val="single" w:sz="2" w:space="0" w:color="auto"/>
            </w:tcBorders>
            <w:shd w:val="clear" w:color="auto" w:fill="auto"/>
            <w:vAlign w:val="center"/>
          </w:tcPr>
          <w:p w14:paraId="05D6B0AB" w14:textId="77777777" w:rsidR="00D42FED" w:rsidRDefault="00D42FED" w:rsidP="00724F15">
            <w:pPr>
              <w:rPr>
                <w:rFonts w:ascii="Arial" w:hAnsi="Arial" w:cs="Arial"/>
                <w:lang w:eastAsia="fi-FI"/>
              </w:rPr>
            </w:pPr>
            <w:r>
              <w:rPr>
                <w:rFonts w:ascii="Arial" w:hAnsi="Arial" w:cs="Arial"/>
                <w:lang w:eastAsia="fi-FI"/>
              </w:rPr>
              <w:t>Indeksitarkistus</w:t>
            </w:r>
          </w:p>
        </w:tc>
        <w:tc>
          <w:tcPr>
            <w:tcW w:w="1061" w:type="dxa"/>
            <w:tcBorders>
              <w:top w:val="single" w:sz="2" w:space="0" w:color="auto"/>
              <w:left w:val="single" w:sz="2" w:space="0" w:color="auto"/>
              <w:bottom w:val="single" w:sz="2" w:space="0" w:color="auto"/>
              <w:right w:val="single" w:sz="2" w:space="0" w:color="auto"/>
            </w:tcBorders>
            <w:shd w:val="clear" w:color="auto" w:fill="auto"/>
            <w:vAlign w:val="center"/>
          </w:tcPr>
          <w:p w14:paraId="18444506" w14:textId="77777777" w:rsidR="00D42FED" w:rsidRDefault="00D42FED" w:rsidP="00724F15">
            <w:pPr>
              <w:jc w:val="right"/>
              <w:rPr>
                <w:rFonts w:ascii="Arial" w:hAnsi="Arial" w:cs="Arial"/>
                <w:lang w:eastAsia="fi-FI"/>
              </w:rPr>
            </w:pPr>
            <w:r>
              <w:rPr>
                <w:rFonts w:ascii="Arial" w:hAnsi="Arial" w:cs="Arial"/>
                <w:lang w:eastAsia="fi-FI"/>
              </w:rPr>
              <w:t>336,67 €</w:t>
            </w:r>
          </w:p>
        </w:tc>
        <w:tc>
          <w:tcPr>
            <w:tcW w:w="932" w:type="dxa"/>
            <w:tcBorders>
              <w:top w:val="single" w:sz="2" w:space="0" w:color="auto"/>
              <w:left w:val="single" w:sz="2" w:space="0" w:color="auto"/>
              <w:bottom w:val="single" w:sz="2" w:space="0" w:color="auto"/>
              <w:right w:val="single" w:sz="2" w:space="0" w:color="auto"/>
            </w:tcBorders>
            <w:shd w:val="clear" w:color="auto" w:fill="auto"/>
            <w:vAlign w:val="center"/>
          </w:tcPr>
          <w:p w14:paraId="0E18B3CD" w14:textId="77777777" w:rsidR="00D42FED" w:rsidRDefault="00D42FED" w:rsidP="00724F15">
            <w:pPr>
              <w:jc w:val="right"/>
              <w:rPr>
                <w:rFonts w:ascii="Arial" w:hAnsi="Arial" w:cs="Arial"/>
                <w:lang w:eastAsia="fi-FI"/>
              </w:rPr>
            </w:pPr>
            <w:r>
              <w:rPr>
                <w:rFonts w:ascii="Arial" w:hAnsi="Arial" w:cs="Arial"/>
                <w:lang w:eastAsia="fi-FI"/>
              </w:rPr>
              <w:t>100,79 €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64B670EC" w14:textId="77777777" w:rsidR="00D42FED" w:rsidRDefault="00D42FED" w:rsidP="00724F15">
            <w:pPr>
              <w:jc w:val="right"/>
              <w:rPr>
                <w:rFonts w:ascii="Arial" w:hAnsi="Arial" w:cs="Arial"/>
                <w:lang w:eastAsia="fi-FI"/>
              </w:rPr>
            </w:pPr>
            <w:r>
              <w:rPr>
                <w:rFonts w:ascii="Arial" w:hAnsi="Arial" w:cs="Arial"/>
                <w:lang w:eastAsia="fi-FI"/>
              </w:rPr>
              <w:t>64,77 €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46170971" w14:textId="77777777" w:rsidR="00D42FED" w:rsidRDefault="00D42FED" w:rsidP="00724F15">
            <w:pPr>
              <w:jc w:val="right"/>
              <w:rPr>
                <w:rFonts w:ascii="Arial" w:hAnsi="Arial" w:cs="Arial"/>
                <w:lang w:eastAsia="fi-FI"/>
              </w:rPr>
            </w:pPr>
            <w:r>
              <w:rPr>
                <w:rFonts w:ascii="Arial" w:hAnsi="Arial" w:cs="Arial"/>
                <w:lang w:eastAsia="fi-FI"/>
              </w:rPr>
              <w:t>180,17 €</w:t>
            </w:r>
          </w:p>
        </w:tc>
        <w:tc>
          <w:tcPr>
            <w:tcW w:w="851" w:type="dxa"/>
            <w:tcBorders>
              <w:top w:val="single" w:sz="2" w:space="0" w:color="auto"/>
              <w:left w:val="single" w:sz="2" w:space="0" w:color="auto"/>
              <w:bottom w:val="single" w:sz="2" w:space="0" w:color="auto"/>
              <w:right w:val="single" w:sz="2" w:space="0" w:color="auto"/>
            </w:tcBorders>
            <w:shd w:val="clear" w:color="auto" w:fill="auto"/>
            <w:noWrap/>
            <w:vAlign w:val="center"/>
          </w:tcPr>
          <w:p w14:paraId="7CD2099E" w14:textId="77777777" w:rsidR="00D42FED" w:rsidRDefault="00D42FED" w:rsidP="00724F15">
            <w:pPr>
              <w:jc w:val="right"/>
              <w:rPr>
                <w:rFonts w:ascii="Arial" w:hAnsi="Arial" w:cs="Arial"/>
                <w:lang w:eastAsia="fi-FI"/>
              </w:rPr>
            </w:pPr>
            <w:r>
              <w:rPr>
                <w:rFonts w:ascii="Arial" w:hAnsi="Arial" w:cs="Arial"/>
                <w:lang w:eastAsia="fi-FI"/>
              </w:rPr>
              <w:t>96,41 €</w:t>
            </w:r>
          </w:p>
        </w:tc>
        <w:tc>
          <w:tcPr>
            <w:tcW w:w="1023" w:type="dxa"/>
            <w:tcBorders>
              <w:top w:val="single" w:sz="2" w:space="0" w:color="auto"/>
              <w:left w:val="single" w:sz="2" w:space="0" w:color="auto"/>
              <w:bottom w:val="single" w:sz="2" w:space="0" w:color="auto"/>
              <w:right w:val="single" w:sz="2" w:space="0" w:color="auto"/>
            </w:tcBorders>
            <w:vAlign w:val="center"/>
          </w:tcPr>
          <w:p w14:paraId="20C7DCE0" w14:textId="77777777" w:rsidR="00D42FED" w:rsidRDefault="00D42FED" w:rsidP="00724F15">
            <w:pPr>
              <w:jc w:val="right"/>
              <w:rPr>
                <w:rFonts w:ascii="Arial" w:hAnsi="Arial" w:cs="Arial"/>
                <w:lang w:eastAsia="fi-FI"/>
              </w:rPr>
            </w:pPr>
          </w:p>
        </w:tc>
        <w:tc>
          <w:tcPr>
            <w:tcW w:w="992" w:type="dxa"/>
            <w:tcBorders>
              <w:top w:val="single" w:sz="2" w:space="0" w:color="auto"/>
              <w:left w:val="single" w:sz="2" w:space="0" w:color="auto"/>
              <w:bottom w:val="single" w:sz="2" w:space="0" w:color="auto"/>
              <w:right w:val="single" w:sz="2" w:space="0" w:color="auto"/>
            </w:tcBorders>
            <w:vAlign w:val="center"/>
          </w:tcPr>
          <w:p w14:paraId="2E713533" w14:textId="77777777" w:rsidR="00D42FED" w:rsidRDefault="00D42FED" w:rsidP="00724F15">
            <w:pPr>
              <w:jc w:val="right"/>
              <w:rPr>
                <w:rFonts w:ascii="Arial" w:hAnsi="Arial" w:cs="Arial"/>
                <w:lang w:eastAsia="fi-FI"/>
              </w:rPr>
            </w:pP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4812A55E" w14:textId="77777777" w:rsidR="00D42FED" w:rsidRDefault="00D42FED" w:rsidP="00724F15">
            <w:pPr>
              <w:jc w:val="right"/>
              <w:rPr>
                <w:rFonts w:ascii="Arial" w:hAnsi="Arial" w:cs="Arial"/>
                <w:lang w:eastAsia="fi-FI"/>
              </w:rPr>
            </w:pPr>
            <w:r>
              <w:rPr>
                <w:rFonts w:ascii="Arial" w:hAnsi="Arial" w:cs="Arial"/>
                <w:lang w:eastAsia="fi-FI"/>
              </w:rPr>
              <w:t>1 160 €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0E5ED7B3" w14:textId="77777777" w:rsidR="00D42FED" w:rsidRDefault="00D42FED" w:rsidP="00724F15">
            <w:pPr>
              <w:jc w:val="right"/>
              <w:rPr>
                <w:rFonts w:ascii="Arial" w:hAnsi="Arial" w:cs="Arial"/>
                <w:lang w:eastAsia="fi-FI"/>
              </w:rPr>
            </w:pPr>
            <w:r>
              <w:rPr>
                <w:rFonts w:ascii="Arial" w:hAnsi="Arial" w:cs="Arial"/>
                <w:lang w:eastAsia="fi-FI"/>
              </w:rPr>
              <w:t>1 430 €</w:t>
            </w:r>
          </w:p>
        </w:tc>
        <w:tc>
          <w:tcPr>
            <w:tcW w:w="1134" w:type="dxa"/>
            <w:tcBorders>
              <w:top w:val="single" w:sz="2" w:space="0" w:color="auto"/>
              <w:left w:val="single" w:sz="2" w:space="0" w:color="auto"/>
              <w:bottom w:val="single" w:sz="2" w:space="0" w:color="auto"/>
              <w:right w:val="single" w:sz="2" w:space="0" w:color="auto"/>
            </w:tcBorders>
            <w:shd w:val="clear" w:color="auto" w:fill="auto"/>
            <w:vAlign w:val="center"/>
          </w:tcPr>
          <w:p w14:paraId="6785AB9E" w14:textId="77777777" w:rsidR="00D42FED" w:rsidRDefault="00D42FED" w:rsidP="00724F15">
            <w:pPr>
              <w:jc w:val="right"/>
              <w:rPr>
                <w:rFonts w:ascii="Arial" w:hAnsi="Arial" w:cs="Arial"/>
                <w:lang w:eastAsia="fi-FI"/>
              </w:rPr>
            </w:pPr>
            <w:r>
              <w:rPr>
                <w:rFonts w:ascii="Arial" w:hAnsi="Arial" w:cs="Arial"/>
                <w:lang w:eastAsia="fi-FI"/>
              </w:rPr>
              <w:t>1 700 €</w:t>
            </w:r>
          </w:p>
        </w:tc>
        <w:tc>
          <w:tcPr>
            <w:tcW w:w="851" w:type="dxa"/>
            <w:tcBorders>
              <w:top w:val="single" w:sz="2" w:space="0" w:color="auto"/>
              <w:left w:val="single" w:sz="2" w:space="0" w:color="auto"/>
              <w:bottom w:val="single" w:sz="2" w:space="0" w:color="auto"/>
              <w:right w:val="single" w:sz="2" w:space="0" w:color="auto"/>
            </w:tcBorders>
            <w:shd w:val="clear" w:color="auto" w:fill="auto"/>
            <w:vAlign w:val="center"/>
          </w:tcPr>
          <w:p w14:paraId="0E15B214" w14:textId="77777777" w:rsidR="00D42FED" w:rsidRDefault="00D42FED" w:rsidP="00724F15">
            <w:pPr>
              <w:jc w:val="right"/>
              <w:rPr>
                <w:rFonts w:ascii="Arial" w:hAnsi="Arial" w:cs="Arial"/>
                <w:lang w:eastAsia="fi-FI"/>
              </w:rPr>
            </w:pPr>
            <w:r>
              <w:rPr>
                <w:rFonts w:ascii="Arial" w:hAnsi="Arial" w:cs="Arial"/>
                <w:lang w:eastAsia="fi-FI"/>
              </w:rPr>
              <w:t>11,5 %</w:t>
            </w:r>
          </w:p>
        </w:tc>
        <w:tc>
          <w:tcPr>
            <w:tcW w:w="709" w:type="dxa"/>
            <w:tcBorders>
              <w:top w:val="single" w:sz="2" w:space="0" w:color="auto"/>
              <w:left w:val="single" w:sz="2" w:space="0" w:color="auto"/>
              <w:bottom w:val="single" w:sz="2" w:space="0" w:color="auto"/>
              <w:right w:val="single" w:sz="2" w:space="0" w:color="auto"/>
            </w:tcBorders>
            <w:shd w:val="clear" w:color="auto" w:fill="auto"/>
            <w:vAlign w:val="center"/>
          </w:tcPr>
          <w:p w14:paraId="715D6F65" w14:textId="77777777" w:rsidR="00D42FED" w:rsidRDefault="00D42FED" w:rsidP="00724F15">
            <w:pPr>
              <w:jc w:val="right"/>
              <w:rPr>
                <w:rFonts w:ascii="Arial" w:hAnsi="Arial" w:cs="Arial"/>
                <w:lang w:eastAsia="fi-FI"/>
              </w:rPr>
            </w:pPr>
            <w:r>
              <w:rPr>
                <w:rFonts w:ascii="Arial" w:hAnsi="Arial" w:cs="Arial"/>
                <w:lang w:eastAsia="fi-FI"/>
              </w:rPr>
              <w:t>9,4 %</w:t>
            </w:r>
          </w:p>
        </w:tc>
        <w:tc>
          <w:tcPr>
            <w:tcW w:w="820" w:type="dxa"/>
            <w:tcBorders>
              <w:top w:val="single" w:sz="2" w:space="0" w:color="auto"/>
              <w:left w:val="single" w:sz="2" w:space="0" w:color="auto"/>
              <w:bottom w:val="single" w:sz="2" w:space="0" w:color="auto"/>
            </w:tcBorders>
            <w:shd w:val="clear" w:color="auto" w:fill="auto"/>
            <w:vAlign w:val="center"/>
          </w:tcPr>
          <w:p w14:paraId="2887767F" w14:textId="77777777" w:rsidR="00D42FED" w:rsidRDefault="00D42FED" w:rsidP="00724F15">
            <w:pPr>
              <w:jc w:val="right"/>
              <w:rPr>
                <w:rFonts w:ascii="Arial" w:hAnsi="Arial" w:cs="Arial"/>
                <w:lang w:eastAsia="fi-FI"/>
              </w:rPr>
            </w:pPr>
            <w:r>
              <w:rPr>
                <w:rFonts w:ascii="Arial" w:hAnsi="Arial" w:cs="Arial"/>
                <w:lang w:eastAsia="fi-FI"/>
              </w:rPr>
              <w:t>7,9 %</w:t>
            </w:r>
          </w:p>
        </w:tc>
      </w:tr>
      <w:tr w:rsidR="00D42FED" w14:paraId="0BFB3E93" w14:textId="77777777" w:rsidTr="00024E40">
        <w:trPr>
          <w:cantSplit/>
          <w:trHeight w:val="340"/>
        </w:trPr>
        <w:tc>
          <w:tcPr>
            <w:tcW w:w="1221" w:type="dxa"/>
            <w:tcBorders>
              <w:top w:val="single" w:sz="2" w:space="0" w:color="auto"/>
              <w:bottom w:val="single" w:sz="2" w:space="0" w:color="auto"/>
              <w:right w:val="single" w:sz="2" w:space="0" w:color="auto"/>
            </w:tcBorders>
            <w:shd w:val="clear" w:color="auto" w:fill="auto"/>
            <w:noWrap/>
            <w:vAlign w:val="center"/>
          </w:tcPr>
          <w:p w14:paraId="0B4B5DAD" w14:textId="77777777" w:rsidR="00D42FED" w:rsidRDefault="00D42FED" w:rsidP="00724F15">
            <w:pPr>
              <w:jc w:val="right"/>
              <w:rPr>
                <w:rFonts w:ascii="Arial" w:hAnsi="Arial" w:cs="Arial"/>
                <w:lang w:eastAsia="fi-FI"/>
              </w:rPr>
            </w:pPr>
            <w:r>
              <w:rPr>
                <w:rFonts w:ascii="Arial" w:hAnsi="Arial" w:cs="Arial"/>
                <w:lang w:eastAsia="fi-FI"/>
              </w:rPr>
              <w:t>1.1.2014</w:t>
            </w:r>
          </w:p>
        </w:tc>
        <w:tc>
          <w:tcPr>
            <w:tcW w:w="1844" w:type="dxa"/>
            <w:tcBorders>
              <w:top w:val="single" w:sz="2" w:space="0" w:color="auto"/>
              <w:left w:val="single" w:sz="2" w:space="0" w:color="auto"/>
              <w:bottom w:val="single" w:sz="2" w:space="0" w:color="auto"/>
              <w:right w:val="single" w:sz="2" w:space="0" w:color="auto"/>
            </w:tcBorders>
            <w:shd w:val="clear" w:color="auto" w:fill="auto"/>
            <w:vAlign w:val="center"/>
          </w:tcPr>
          <w:p w14:paraId="65555CBC" w14:textId="77777777" w:rsidR="00D42FED" w:rsidRDefault="00D42FED" w:rsidP="00724F15">
            <w:pPr>
              <w:rPr>
                <w:rFonts w:ascii="Arial" w:hAnsi="Arial" w:cs="Arial"/>
                <w:lang w:eastAsia="fi-FI"/>
              </w:rPr>
            </w:pPr>
            <w:r>
              <w:rPr>
                <w:rFonts w:ascii="Arial" w:hAnsi="Arial" w:cs="Arial"/>
                <w:lang w:eastAsia="fi-FI"/>
              </w:rPr>
              <w:t>Indeksitarkistus ja L 13.12.2013/975</w:t>
            </w:r>
          </w:p>
        </w:tc>
        <w:tc>
          <w:tcPr>
            <w:tcW w:w="1061" w:type="dxa"/>
            <w:tcBorders>
              <w:top w:val="single" w:sz="2" w:space="0" w:color="auto"/>
              <w:left w:val="single" w:sz="2" w:space="0" w:color="auto"/>
              <w:bottom w:val="single" w:sz="2" w:space="0" w:color="auto"/>
              <w:right w:val="single" w:sz="2" w:space="0" w:color="auto"/>
            </w:tcBorders>
            <w:shd w:val="clear" w:color="auto" w:fill="auto"/>
            <w:vAlign w:val="center"/>
          </w:tcPr>
          <w:p w14:paraId="16D37C8E" w14:textId="77777777" w:rsidR="00D42FED" w:rsidRDefault="00D42FED" w:rsidP="00724F15">
            <w:pPr>
              <w:jc w:val="right"/>
              <w:rPr>
                <w:rFonts w:ascii="Arial" w:hAnsi="Arial" w:cs="Arial"/>
                <w:lang w:eastAsia="fi-FI"/>
              </w:rPr>
            </w:pPr>
            <w:r>
              <w:rPr>
                <w:rFonts w:ascii="Arial" w:hAnsi="Arial" w:cs="Arial"/>
                <w:lang w:eastAsia="fi-FI"/>
              </w:rPr>
              <w:t xml:space="preserve">341,06 € </w:t>
            </w:r>
          </w:p>
        </w:tc>
        <w:tc>
          <w:tcPr>
            <w:tcW w:w="932" w:type="dxa"/>
            <w:tcBorders>
              <w:top w:val="single" w:sz="2" w:space="0" w:color="auto"/>
              <w:left w:val="single" w:sz="2" w:space="0" w:color="auto"/>
              <w:bottom w:val="single" w:sz="2" w:space="0" w:color="auto"/>
              <w:right w:val="single" w:sz="2" w:space="0" w:color="auto"/>
            </w:tcBorders>
            <w:shd w:val="clear" w:color="auto" w:fill="auto"/>
            <w:vAlign w:val="center"/>
          </w:tcPr>
          <w:p w14:paraId="4A5E0869" w14:textId="77777777" w:rsidR="00D42FED" w:rsidRDefault="00D42FED" w:rsidP="00724F15">
            <w:pPr>
              <w:jc w:val="right"/>
              <w:rPr>
                <w:rFonts w:ascii="Arial" w:hAnsi="Arial" w:cs="Arial"/>
                <w:lang w:eastAsia="fi-FI"/>
              </w:rPr>
            </w:pPr>
            <w:r>
              <w:rPr>
                <w:rFonts w:ascii="Arial" w:hAnsi="Arial" w:cs="Arial"/>
                <w:lang w:eastAsia="fi-FI"/>
              </w:rPr>
              <w:t>102,11 €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14758029" w14:textId="77777777" w:rsidR="00D42FED" w:rsidRDefault="00D42FED" w:rsidP="00724F15">
            <w:pPr>
              <w:jc w:val="right"/>
              <w:rPr>
                <w:rFonts w:ascii="Arial" w:hAnsi="Arial" w:cs="Arial"/>
                <w:lang w:eastAsia="fi-FI"/>
              </w:rPr>
            </w:pPr>
            <w:r>
              <w:rPr>
                <w:rFonts w:ascii="Arial" w:hAnsi="Arial" w:cs="Arial"/>
                <w:lang w:eastAsia="fi-FI"/>
              </w:rPr>
              <w:t>65,61 €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7AC25A77" w14:textId="77777777" w:rsidR="00D42FED" w:rsidRDefault="00D42FED" w:rsidP="00724F15">
            <w:pPr>
              <w:jc w:val="right"/>
              <w:rPr>
                <w:rFonts w:ascii="Arial" w:hAnsi="Arial" w:cs="Arial"/>
                <w:lang w:eastAsia="fi-FI"/>
              </w:rPr>
            </w:pPr>
            <w:r>
              <w:rPr>
                <w:rFonts w:ascii="Arial" w:hAnsi="Arial" w:cs="Arial"/>
                <w:lang w:eastAsia="fi-FI"/>
              </w:rPr>
              <w:t>182,52 €</w:t>
            </w:r>
          </w:p>
        </w:tc>
        <w:tc>
          <w:tcPr>
            <w:tcW w:w="851" w:type="dxa"/>
            <w:tcBorders>
              <w:top w:val="single" w:sz="2" w:space="0" w:color="auto"/>
              <w:left w:val="single" w:sz="2" w:space="0" w:color="auto"/>
              <w:bottom w:val="single" w:sz="2" w:space="0" w:color="auto"/>
              <w:right w:val="single" w:sz="2" w:space="0" w:color="auto"/>
            </w:tcBorders>
            <w:shd w:val="clear" w:color="auto" w:fill="auto"/>
            <w:noWrap/>
            <w:vAlign w:val="center"/>
          </w:tcPr>
          <w:p w14:paraId="0D158291" w14:textId="77777777" w:rsidR="00D42FED" w:rsidRDefault="00D42FED" w:rsidP="00724F15">
            <w:pPr>
              <w:jc w:val="right"/>
              <w:rPr>
                <w:rFonts w:ascii="Arial" w:hAnsi="Arial" w:cs="Arial"/>
                <w:lang w:eastAsia="fi-FI"/>
              </w:rPr>
            </w:pPr>
            <w:r>
              <w:rPr>
                <w:rFonts w:ascii="Arial" w:hAnsi="Arial" w:cs="Arial"/>
                <w:lang w:eastAsia="fi-FI"/>
              </w:rPr>
              <w:t>97,67 €</w:t>
            </w:r>
          </w:p>
        </w:tc>
        <w:tc>
          <w:tcPr>
            <w:tcW w:w="1023" w:type="dxa"/>
            <w:tcBorders>
              <w:top w:val="single" w:sz="2" w:space="0" w:color="auto"/>
              <w:left w:val="single" w:sz="2" w:space="0" w:color="auto"/>
              <w:bottom w:val="single" w:sz="2" w:space="0" w:color="auto"/>
              <w:right w:val="single" w:sz="2" w:space="0" w:color="auto"/>
            </w:tcBorders>
            <w:vAlign w:val="center"/>
          </w:tcPr>
          <w:p w14:paraId="0D3EA78E" w14:textId="77777777" w:rsidR="00D42FED" w:rsidRDefault="00D42FED" w:rsidP="00724F15">
            <w:pPr>
              <w:jc w:val="right"/>
              <w:rPr>
                <w:rFonts w:ascii="Arial" w:hAnsi="Arial" w:cs="Arial"/>
                <w:lang w:eastAsia="fi-FI"/>
              </w:rPr>
            </w:pPr>
            <w:r>
              <w:rPr>
                <w:rFonts w:ascii="Arial" w:hAnsi="Arial" w:cs="Arial"/>
                <w:lang w:eastAsia="fi-FI"/>
              </w:rPr>
              <w:t>243,13 €</w:t>
            </w:r>
          </w:p>
        </w:tc>
        <w:tc>
          <w:tcPr>
            <w:tcW w:w="992" w:type="dxa"/>
            <w:tcBorders>
              <w:top w:val="single" w:sz="2" w:space="0" w:color="auto"/>
              <w:left w:val="single" w:sz="2" w:space="0" w:color="auto"/>
              <w:bottom w:val="single" w:sz="2" w:space="0" w:color="auto"/>
              <w:right w:val="single" w:sz="2" w:space="0" w:color="auto"/>
            </w:tcBorders>
            <w:vAlign w:val="center"/>
          </w:tcPr>
          <w:p w14:paraId="37AEB2E0" w14:textId="77777777" w:rsidR="00D42FED" w:rsidRDefault="00D42FED" w:rsidP="00724F15">
            <w:pPr>
              <w:jc w:val="right"/>
              <w:rPr>
                <w:rFonts w:ascii="Arial" w:hAnsi="Arial" w:cs="Arial"/>
                <w:lang w:eastAsia="fi-FI"/>
              </w:rPr>
            </w:pPr>
            <w:r>
              <w:rPr>
                <w:rFonts w:ascii="Arial" w:hAnsi="Arial" w:cs="Arial"/>
                <w:lang w:eastAsia="fi-FI"/>
              </w:rPr>
              <w:t>162,09 €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44110F5F" w14:textId="77777777" w:rsidR="00D42FED" w:rsidRDefault="00D42FED" w:rsidP="00724F15">
            <w:pPr>
              <w:jc w:val="right"/>
              <w:rPr>
                <w:rFonts w:ascii="Arial" w:hAnsi="Arial" w:cs="Arial"/>
                <w:lang w:eastAsia="fi-FI"/>
              </w:rPr>
            </w:pPr>
            <w:r>
              <w:rPr>
                <w:rFonts w:ascii="Arial" w:hAnsi="Arial" w:cs="Arial"/>
                <w:lang w:eastAsia="fi-FI"/>
              </w:rPr>
              <w:t>1 160 €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5D877ABD" w14:textId="77777777" w:rsidR="00D42FED" w:rsidRDefault="00D42FED" w:rsidP="00724F15">
            <w:pPr>
              <w:jc w:val="right"/>
              <w:rPr>
                <w:rFonts w:ascii="Arial" w:hAnsi="Arial" w:cs="Arial"/>
                <w:lang w:eastAsia="fi-FI"/>
              </w:rPr>
            </w:pPr>
            <w:r>
              <w:rPr>
                <w:rFonts w:ascii="Arial" w:hAnsi="Arial" w:cs="Arial"/>
                <w:lang w:eastAsia="fi-FI"/>
              </w:rPr>
              <w:t>1 430 €</w:t>
            </w:r>
          </w:p>
        </w:tc>
        <w:tc>
          <w:tcPr>
            <w:tcW w:w="1134" w:type="dxa"/>
            <w:tcBorders>
              <w:top w:val="single" w:sz="2" w:space="0" w:color="auto"/>
              <w:left w:val="single" w:sz="2" w:space="0" w:color="auto"/>
              <w:bottom w:val="single" w:sz="2" w:space="0" w:color="auto"/>
              <w:right w:val="single" w:sz="2" w:space="0" w:color="auto"/>
            </w:tcBorders>
            <w:shd w:val="clear" w:color="auto" w:fill="auto"/>
            <w:vAlign w:val="center"/>
          </w:tcPr>
          <w:p w14:paraId="317C8C96" w14:textId="77777777" w:rsidR="00D42FED" w:rsidRDefault="00D42FED" w:rsidP="00724F15">
            <w:pPr>
              <w:jc w:val="right"/>
              <w:rPr>
                <w:rFonts w:ascii="Arial" w:hAnsi="Arial" w:cs="Arial"/>
                <w:lang w:eastAsia="fi-FI"/>
              </w:rPr>
            </w:pPr>
            <w:r>
              <w:rPr>
                <w:rFonts w:ascii="Arial" w:hAnsi="Arial" w:cs="Arial"/>
                <w:lang w:eastAsia="fi-FI"/>
              </w:rPr>
              <w:t>1 700 €</w:t>
            </w:r>
          </w:p>
        </w:tc>
        <w:tc>
          <w:tcPr>
            <w:tcW w:w="851" w:type="dxa"/>
            <w:tcBorders>
              <w:top w:val="single" w:sz="2" w:space="0" w:color="auto"/>
              <w:left w:val="single" w:sz="2" w:space="0" w:color="auto"/>
              <w:bottom w:val="single" w:sz="2" w:space="0" w:color="auto"/>
              <w:right w:val="single" w:sz="2" w:space="0" w:color="auto"/>
            </w:tcBorders>
            <w:shd w:val="clear" w:color="auto" w:fill="auto"/>
            <w:vAlign w:val="center"/>
          </w:tcPr>
          <w:p w14:paraId="122A2DDD" w14:textId="77777777" w:rsidR="00D42FED" w:rsidRDefault="00D42FED" w:rsidP="00724F15">
            <w:pPr>
              <w:jc w:val="right"/>
              <w:rPr>
                <w:rFonts w:ascii="Arial" w:hAnsi="Arial" w:cs="Arial"/>
                <w:lang w:eastAsia="fi-FI"/>
              </w:rPr>
            </w:pPr>
            <w:r>
              <w:rPr>
                <w:rFonts w:ascii="Arial" w:hAnsi="Arial" w:cs="Arial"/>
                <w:lang w:eastAsia="fi-FI"/>
              </w:rPr>
              <w:t>11,5 %</w:t>
            </w:r>
          </w:p>
        </w:tc>
        <w:tc>
          <w:tcPr>
            <w:tcW w:w="709" w:type="dxa"/>
            <w:tcBorders>
              <w:top w:val="single" w:sz="2" w:space="0" w:color="auto"/>
              <w:left w:val="single" w:sz="2" w:space="0" w:color="auto"/>
              <w:bottom w:val="single" w:sz="2" w:space="0" w:color="auto"/>
              <w:right w:val="single" w:sz="2" w:space="0" w:color="auto"/>
            </w:tcBorders>
            <w:shd w:val="clear" w:color="auto" w:fill="auto"/>
            <w:vAlign w:val="center"/>
          </w:tcPr>
          <w:p w14:paraId="772E22D1" w14:textId="77777777" w:rsidR="00D42FED" w:rsidRDefault="00D42FED" w:rsidP="00724F15">
            <w:pPr>
              <w:jc w:val="right"/>
              <w:rPr>
                <w:rFonts w:ascii="Arial" w:hAnsi="Arial" w:cs="Arial"/>
                <w:lang w:eastAsia="fi-FI"/>
              </w:rPr>
            </w:pPr>
            <w:r>
              <w:rPr>
                <w:rFonts w:ascii="Arial" w:hAnsi="Arial" w:cs="Arial"/>
                <w:lang w:eastAsia="fi-FI"/>
              </w:rPr>
              <w:t>9,4 %</w:t>
            </w:r>
          </w:p>
        </w:tc>
        <w:tc>
          <w:tcPr>
            <w:tcW w:w="820" w:type="dxa"/>
            <w:tcBorders>
              <w:top w:val="single" w:sz="2" w:space="0" w:color="auto"/>
              <w:left w:val="single" w:sz="2" w:space="0" w:color="auto"/>
              <w:bottom w:val="single" w:sz="2" w:space="0" w:color="auto"/>
            </w:tcBorders>
            <w:shd w:val="clear" w:color="auto" w:fill="auto"/>
            <w:vAlign w:val="center"/>
          </w:tcPr>
          <w:p w14:paraId="3FFA9A38" w14:textId="77777777" w:rsidR="00D42FED" w:rsidRDefault="00D42FED" w:rsidP="00724F15">
            <w:pPr>
              <w:jc w:val="right"/>
              <w:rPr>
                <w:rFonts w:ascii="Arial" w:hAnsi="Arial" w:cs="Arial"/>
                <w:lang w:eastAsia="fi-FI"/>
              </w:rPr>
            </w:pPr>
            <w:r>
              <w:rPr>
                <w:rFonts w:ascii="Arial" w:hAnsi="Arial" w:cs="Arial"/>
                <w:lang w:eastAsia="fi-FI"/>
              </w:rPr>
              <w:t>7,9 %</w:t>
            </w:r>
          </w:p>
        </w:tc>
      </w:tr>
      <w:tr w:rsidR="00D42FED" w14:paraId="0E60000B" w14:textId="77777777" w:rsidTr="00024E40">
        <w:trPr>
          <w:cantSplit/>
          <w:trHeight w:val="340"/>
        </w:trPr>
        <w:tc>
          <w:tcPr>
            <w:tcW w:w="1221" w:type="dxa"/>
            <w:tcBorders>
              <w:top w:val="single" w:sz="2" w:space="0" w:color="auto"/>
              <w:bottom w:val="single" w:sz="2" w:space="0" w:color="auto"/>
              <w:right w:val="single" w:sz="2" w:space="0" w:color="auto"/>
            </w:tcBorders>
            <w:shd w:val="clear" w:color="auto" w:fill="auto"/>
            <w:noWrap/>
            <w:vAlign w:val="center"/>
          </w:tcPr>
          <w:p w14:paraId="409C33EA" w14:textId="77777777" w:rsidR="00D42FED" w:rsidRDefault="00D42FED" w:rsidP="00724F15">
            <w:pPr>
              <w:jc w:val="right"/>
              <w:rPr>
                <w:rFonts w:ascii="Arial" w:hAnsi="Arial" w:cs="Arial"/>
                <w:lang w:eastAsia="fi-FI"/>
              </w:rPr>
            </w:pPr>
            <w:r>
              <w:rPr>
                <w:rFonts w:ascii="Arial" w:hAnsi="Arial" w:cs="Arial"/>
                <w:lang w:eastAsia="fi-FI"/>
              </w:rPr>
              <w:t>1.1.2015</w:t>
            </w:r>
          </w:p>
        </w:tc>
        <w:tc>
          <w:tcPr>
            <w:tcW w:w="1844" w:type="dxa"/>
            <w:tcBorders>
              <w:top w:val="single" w:sz="2" w:space="0" w:color="auto"/>
              <w:left w:val="single" w:sz="2" w:space="0" w:color="auto"/>
              <w:bottom w:val="single" w:sz="2" w:space="0" w:color="auto"/>
              <w:right w:val="single" w:sz="2" w:space="0" w:color="auto"/>
            </w:tcBorders>
            <w:shd w:val="clear" w:color="auto" w:fill="auto"/>
            <w:vAlign w:val="center"/>
          </w:tcPr>
          <w:p w14:paraId="43807FC9" w14:textId="77777777" w:rsidR="00D42FED" w:rsidRDefault="00D42FED" w:rsidP="00724F15">
            <w:pPr>
              <w:rPr>
                <w:rFonts w:ascii="Arial" w:hAnsi="Arial" w:cs="Arial"/>
                <w:lang w:eastAsia="fi-FI"/>
              </w:rPr>
            </w:pPr>
            <w:r>
              <w:rPr>
                <w:rFonts w:ascii="Arial" w:hAnsi="Arial" w:cs="Arial"/>
                <w:lang w:eastAsia="fi-FI"/>
              </w:rPr>
              <w:t>Indeksitarkistus</w:t>
            </w:r>
          </w:p>
        </w:tc>
        <w:tc>
          <w:tcPr>
            <w:tcW w:w="1061" w:type="dxa"/>
            <w:tcBorders>
              <w:top w:val="single" w:sz="2" w:space="0" w:color="auto"/>
              <w:left w:val="single" w:sz="2" w:space="0" w:color="auto"/>
              <w:bottom w:val="single" w:sz="2" w:space="0" w:color="auto"/>
              <w:right w:val="single" w:sz="2" w:space="0" w:color="auto"/>
            </w:tcBorders>
            <w:shd w:val="clear" w:color="auto" w:fill="auto"/>
            <w:vAlign w:val="center"/>
          </w:tcPr>
          <w:p w14:paraId="33B30B73" w14:textId="77777777" w:rsidR="00D42FED" w:rsidRDefault="00D42FED" w:rsidP="00724F15">
            <w:pPr>
              <w:jc w:val="right"/>
              <w:rPr>
                <w:rFonts w:ascii="Arial" w:hAnsi="Arial" w:cs="Arial"/>
                <w:lang w:eastAsia="fi-FI"/>
              </w:rPr>
            </w:pPr>
            <w:r>
              <w:rPr>
                <w:rFonts w:ascii="Arial" w:hAnsi="Arial" w:cs="Arial"/>
                <w:lang w:eastAsia="fi-FI"/>
              </w:rPr>
              <w:t>342,53 €</w:t>
            </w:r>
          </w:p>
        </w:tc>
        <w:tc>
          <w:tcPr>
            <w:tcW w:w="932" w:type="dxa"/>
            <w:tcBorders>
              <w:top w:val="single" w:sz="2" w:space="0" w:color="auto"/>
              <w:left w:val="single" w:sz="2" w:space="0" w:color="auto"/>
              <w:bottom w:val="single" w:sz="2" w:space="0" w:color="auto"/>
              <w:right w:val="single" w:sz="2" w:space="0" w:color="auto"/>
            </w:tcBorders>
            <w:shd w:val="clear" w:color="auto" w:fill="auto"/>
            <w:vAlign w:val="center"/>
          </w:tcPr>
          <w:p w14:paraId="76CB14EA" w14:textId="77777777" w:rsidR="00D42FED" w:rsidRDefault="00D42FED" w:rsidP="00724F15">
            <w:pPr>
              <w:jc w:val="right"/>
              <w:rPr>
                <w:rFonts w:ascii="Arial" w:hAnsi="Arial" w:cs="Arial"/>
                <w:lang w:eastAsia="fi-FI"/>
              </w:rPr>
            </w:pPr>
            <w:r>
              <w:rPr>
                <w:rFonts w:ascii="Arial" w:hAnsi="Arial" w:cs="Arial"/>
                <w:lang w:eastAsia="fi-FI"/>
              </w:rPr>
              <w:t>102,55 €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67EE428D" w14:textId="77777777" w:rsidR="00D42FED" w:rsidRDefault="00D42FED" w:rsidP="00724F15">
            <w:pPr>
              <w:jc w:val="right"/>
              <w:rPr>
                <w:rFonts w:ascii="Arial" w:hAnsi="Arial" w:cs="Arial"/>
                <w:lang w:eastAsia="fi-FI"/>
              </w:rPr>
            </w:pPr>
            <w:r>
              <w:rPr>
                <w:rFonts w:ascii="Arial" w:hAnsi="Arial" w:cs="Arial"/>
                <w:lang w:eastAsia="fi-FI"/>
              </w:rPr>
              <w:t>65,89 €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3A7C0AA4" w14:textId="77777777" w:rsidR="00D42FED" w:rsidRDefault="00D42FED" w:rsidP="00724F15">
            <w:pPr>
              <w:jc w:val="right"/>
              <w:rPr>
                <w:rFonts w:ascii="Arial" w:hAnsi="Arial" w:cs="Arial"/>
                <w:lang w:eastAsia="fi-FI"/>
              </w:rPr>
            </w:pPr>
            <w:r>
              <w:rPr>
                <w:rFonts w:ascii="Arial" w:hAnsi="Arial" w:cs="Arial"/>
                <w:lang w:eastAsia="fi-FI"/>
              </w:rPr>
              <w:t>183,31 €</w:t>
            </w:r>
          </w:p>
        </w:tc>
        <w:tc>
          <w:tcPr>
            <w:tcW w:w="851" w:type="dxa"/>
            <w:tcBorders>
              <w:top w:val="single" w:sz="2" w:space="0" w:color="auto"/>
              <w:left w:val="single" w:sz="2" w:space="0" w:color="auto"/>
              <w:bottom w:val="single" w:sz="2" w:space="0" w:color="auto"/>
              <w:right w:val="single" w:sz="2" w:space="0" w:color="auto"/>
            </w:tcBorders>
            <w:shd w:val="clear" w:color="auto" w:fill="auto"/>
            <w:noWrap/>
            <w:vAlign w:val="center"/>
          </w:tcPr>
          <w:p w14:paraId="43B1133D" w14:textId="77777777" w:rsidR="00D42FED" w:rsidRDefault="00D42FED" w:rsidP="00724F15">
            <w:pPr>
              <w:jc w:val="right"/>
              <w:rPr>
                <w:rFonts w:ascii="Arial" w:hAnsi="Arial" w:cs="Arial"/>
                <w:lang w:eastAsia="fi-FI"/>
              </w:rPr>
            </w:pPr>
            <w:r>
              <w:rPr>
                <w:rFonts w:ascii="Arial" w:hAnsi="Arial" w:cs="Arial"/>
                <w:lang w:eastAsia="fi-FI"/>
              </w:rPr>
              <w:t>98,09 €</w:t>
            </w:r>
          </w:p>
        </w:tc>
        <w:tc>
          <w:tcPr>
            <w:tcW w:w="1023" w:type="dxa"/>
            <w:tcBorders>
              <w:top w:val="single" w:sz="2" w:space="0" w:color="auto"/>
              <w:left w:val="single" w:sz="2" w:space="0" w:color="auto"/>
              <w:bottom w:val="single" w:sz="2" w:space="0" w:color="auto"/>
              <w:right w:val="single" w:sz="2" w:space="0" w:color="auto"/>
            </w:tcBorders>
            <w:vAlign w:val="center"/>
          </w:tcPr>
          <w:p w14:paraId="7B3BE6F2" w14:textId="77777777" w:rsidR="00D42FED" w:rsidRDefault="00D42FED" w:rsidP="00724F15">
            <w:pPr>
              <w:jc w:val="right"/>
              <w:rPr>
                <w:rFonts w:ascii="Arial" w:hAnsi="Arial" w:cs="Arial"/>
                <w:lang w:eastAsia="fi-FI"/>
              </w:rPr>
            </w:pPr>
            <w:r>
              <w:rPr>
                <w:rFonts w:ascii="Arial" w:hAnsi="Arial" w:cs="Arial"/>
                <w:lang w:eastAsia="fi-FI"/>
              </w:rPr>
              <w:t>244,18 €</w:t>
            </w:r>
          </w:p>
        </w:tc>
        <w:tc>
          <w:tcPr>
            <w:tcW w:w="992" w:type="dxa"/>
            <w:tcBorders>
              <w:top w:val="single" w:sz="2" w:space="0" w:color="auto"/>
              <w:left w:val="single" w:sz="2" w:space="0" w:color="auto"/>
              <w:bottom w:val="single" w:sz="2" w:space="0" w:color="auto"/>
              <w:right w:val="single" w:sz="2" w:space="0" w:color="auto"/>
            </w:tcBorders>
            <w:vAlign w:val="center"/>
          </w:tcPr>
          <w:p w14:paraId="4417BF4F" w14:textId="77777777" w:rsidR="00D42FED" w:rsidRDefault="00D42FED" w:rsidP="00724F15">
            <w:pPr>
              <w:jc w:val="right"/>
              <w:rPr>
                <w:rFonts w:ascii="Arial" w:hAnsi="Arial" w:cs="Arial"/>
                <w:lang w:eastAsia="fi-FI"/>
              </w:rPr>
            </w:pPr>
            <w:r>
              <w:rPr>
                <w:rFonts w:ascii="Arial" w:hAnsi="Arial" w:cs="Arial"/>
                <w:lang w:eastAsia="fi-FI"/>
              </w:rPr>
              <w:t>162,78 €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5E131B08" w14:textId="77777777" w:rsidR="00D42FED" w:rsidRDefault="00D42FED" w:rsidP="00724F15">
            <w:pPr>
              <w:jc w:val="right"/>
              <w:rPr>
                <w:rFonts w:ascii="Arial" w:hAnsi="Arial" w:cs="Arial"/>
                <w:lang w:eastAsia="fi-FI"/>
              </w:rPr>
            </w:pPr>
            <w:r>
              <w:rPr>
                <w:rFonts w:ascii="Arial" w:hAnsi="Arial" w:cs="Arial"/>
                <w:lang w:eastAsia="fi-FI"/>
              </w:rPr>
              <w:t>1 160 €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1E00D9E0" w14:textId="77777777" w:rsidR="00D42FED" w:rsidRDefault="00D42FED" w:rsidP="00724F15">
            <w:pPr>
              <w:jc w:val="right"/>
              <w:rPr>
                <w:rFonts w:ascii="Arial" w:hAnsi="Arial" w:cs="Arial"/>
                <w:lang w:eastAsia="fi-FI"/>
              </w:rPr>
            </w:pPr>
            <w:r>
              <w:rPr>
                <w:rFonts w:ascii="Arial" w:hAnsi="Arial" w:cs="Arial"/>
                <w:lang w:eastAsia="fi-FI"/>
              </w:rPr>
              <w:t>1 430 €</w:t>
            </w:r>
          </w:p>
        </w:tc>
        <w:tc>
          <w:tcPr>
            <w:tcW w:w="1134" w:type="dxa"/>
            <w:tcBorders>
              <w:top w:val="single" w:sz="2" w:space="0" w:color="auto"/>
              <w:left w:val="single" w:sz="2" w:space="0" w:color="auto"/>
              <w:bottom w:val="single" w:sz="2" w:space="0" w:color="auto"/>
              <w:right w:val="single" w:sz="2" w:space="0" w:color="auto"/>
            </w:tcBorders>
            <w:shd w:val="clear" w:color="auto" w:fill="auto"/>
            <w:vAlign w:val="center"/>
          </w:tcPr>
          <w:p w14:paraId="21B3234B" w14:textId="77777777" w:rsidR="00D42FED" w:rsidRDefault="00D42FED" w:rsidP="00724F15">
            <w:pPr>
              <w:jc w:val="right"/>
              <w:rPr>
                <w:rFonts w:ascii="Arial" w:hAnsi="Arial" w:cs="Arial"/>
                <w:lang w:eastAsia="fi-FI"/>
              </w:rPr>
            </w:pPr>
            <w:r>
              <w:rPr>
                <w:rFonts w:ascii="Arial" w:hAnsi="Arial" w:cs="Arial"/>
                <w:lang w:eastAsia="fi-FI"/>
              </w:rPr>
              <w:t>1 700 €</w:t>
            </w:r>
          </w:p>
        </w:tc>
        <w:tc>
          <w:tcPr>
            <w:tcW w:w="851" w:type="dxa"/>
            <w:tcBorders>
              <w:top w:val="single" w:sz="2" w:space="0" w:color="auto"/>
              <w:left w:val="single" w:sz="2" w:space="0" w:color="auto"/>
              <w:bottom w:val="single" w:sz="2" w:space="0" w:color="auto"/>
              <w:right w:val="single" w:sz="2" w:space="0" w:color="auto"/>
            </w:tcBorders>
            <w:shd w:val="clear" w:color="auto" w:fill="auto"/>
            <w:vAlign w:val="center"/>
          </w:tcPr>
          <w:p w14:paraId="705DC192" w14:textId="77777777" w:rsidR="00D42FED" w:rsidRDefault="00D42FED" w:rsidP="00724F15">
            <w:pPr>
              <w:jc w:val="right"/>
              <w:rPr>
                <w:rFonts w:ascii="Arial" w:hAnsi="Arial" w:cs="Arial"/>
                <w:lang w:eastAsia="fi-FI"/>
              </w:rPr>
            </w:pPr>
            <w:r>
              <w:rPr>
                <w:rFonts w:ascii="Arial" w:hAnsi="Arial" w:cs="Arial"/>
                <w:lang w:eastAsia="fi-FI"/>
              </w:rPr>
              <w:t>11,5 %</w:t>
            </w:r>
          </w:p>
        </w:tc>
        <w:tc>
          <w:tcPr>
            <w:tcW w:w="709" w:type="dxa"/>
            <w:tcBorders>
              <w:top w:val="single" w:sz="2" w:space="0" w:color="auto"/>
              <w:left w:val="single" w:sz="2" w:space="0" w:color="auto"/>
              <w:bottom w:val="single" w:sz="2" w:space="0" w:color="auto"/>
              <w:right w:val="single" w:sz="2" w:space="0" w:color="auto"/>
            </w:tcBorders>
            <w:shd w:val="clear" w:color="auto" w:fill="auto"/>
            <w:vAlign w:val="center"/>
          </w:tcPr>
          <w:p w14:paraId="57D7E943" w14:textId="77777777" w:rsidR="00D42FED" w:rsidRDefault="00D42FED" w:rsidP="00724F15">
            <w:pPr>
              <w:jc w:val="right"/>
              <w:rPr>
                <w:rFonts w:ascii="Arial" w:hAnsi="Arial" w:cs="Arial"/>
                <w:lang w:eastAsia="fi-FI"/>
              </w:rPr>
            </w:pPr>
            <w:r>
              <w:rPr>
                <w:rFonts w:ascii="Arial" w:hAnsi="Arial" w:cs="Arial"/>
                <w:lang w:eastAsia="fi-FI"/>
              </w:rPr>
              <w:t>9,4 %</w:t>
            </w:r>
          </w:p>
        </w:tc>
        <w:tc>
          <w:tcPr>
            <w:tcW w:w="820" w:type="dxa"/>
            <w:tcBorders>
              <w:top w:val="single" w:sz="2" w:space="0" w:color="auto"/>
              <w:left w:val="single" w:sz="2" w:space="0" w:color="auto"/>
              <w:bottom w:val="single" w:sz="2" w:space="0" w:color="auto"/>
            </w:tcBorders>
            <w:shd w:val="clear" w:color="auto" w:fill="auto"/>
            <w:vAlign w:val="center"/>
          </w:tcPr>
          <w:p w14:paraId="111C867C" w14:textId="77777777" w:rsidR="00D42FED" w:rsidRDefault="00D42FED" w:rsidP="00724F15">
            <w:pPr>
              <w:jc w:val="right"/>
              <w:rPr>
                <w:rFonts w:ascii="Arial" w:hAnsi="Arial" w:cs="Arial"/>
                <w:lang w:eastAsia="fi-FI"/>
              </w:rPr>
            </w:pPr>
            <w:r>
              <w:rPr>
                <w:rFonts w:ascii="Arial" w:hAnsi="Arial" w:cs="Arial"/>
                <w:lang w:eastAsia="fi-FI"/>
              </w:rPr>
              <w:t>7,9 %</w:t>
            </w:r>
          </w:p>
        </w:tc>
      </w:tr>
      <w:tr w:rsidR="00D42FED" w14:paraId="4728A430" w14:textId="77777777" w:rsidTr="00024E40">
        <w:trPr>
          <w:cantSplit/>
          <w:trHeight w:val="340"/>
        </w:trPr>
        <w:tc>
          <w:tcPr>
            <w:tcW w:w="1221" w:type="dxa"/>
            <w:tcBorders>
              <w:top w:val="single" w:sz="2" w:space="0" w:color="auto"/>
              <w:bottom w:val="single" w:sz="2" w:space="0" w:color="auto"/>
              <w:right w:val="single" w:sz="2" w:space="0" w:color="auto"/>
            </w:tcBorders>
            <w:shd w:val="clear" w:color="auto" w:fill="auto"/>
            <w:noWrap/>
            <w:vAlign w:val="center"/>
          </w:tcPr>
          <w:p w14:paraId="39169233" w14:textId="4437B9D4" w:rsidR="00D42FED" w:rsidRDefault="00D42FED" w:rsidP="00BF6C71">
            <w:pPr>
              <w:jc w:val="right"/>
              <w:rPr>
                <w:rFonts w:ascii="Arial" w:hAnsi="Arial" w:cs="Arial"/>
                <w:lang w:eastAsia="fi-FI"/>
              </w:rPr>
            </w:pPr>
            <w:r>
              <w:rPr>
                <w:rFonts w:ascii="Arial" w:hAnsi="Arial" w:cs="Arial"/>
                <w:lang w:eastAsia="fi-FI"/>
              </w:rPr>
              <w:t>1.1.2016</w:t>
            </w:r>
          </w:p>
        </w:tc>
        <w:tc>
          <w:tcPr>
            <w:tcW w:w="1844" w:type="dxa"/>
            <w:tcBorders>
              <w:top w:val="single" w:sz="2" w:space="0" w:color="auto"/>
              <w:left w:val="single" w:sz="2" w:space="0" w:color="auto"/>
              <w:bottom w:val="single" w:sz="2" w:space="0" w:color="auto"/>
              <w:right w:val="single" w:sz="2" w:space="0" w:color="auto"/>
            </w:tcBorders>
            <w:shd w:val="clear" w:color="auto" w:fill="auto"/>
            <w:vAlign w:val="center"/>
          </w:tcPr>
          <w:p w14:paraId="31F385F8" w14:textId="77777777" w:rsidR="00D42FED" w:rsidRDefault="00D42FED" w:rsidP="00724F15">
            <w:pPr>
              <w:rPr>
                <w:rFonts w:ascii="Arial" w:hAnsi="Arial" w:cs="Arial"/>
                <w:lang w:eastAsia="fi-FI"/>
              </w:rPr>
            </w:pPr>
            <w:r>
              <w:rPr>
                <w:rFonts w:ascii="Arial" w:hAnsi="Arial" w:cs="Arial"/>
                <w:lang w:eastAsia="fi-FI"/>
              </w:rPr>
              <w:t>Indeksitarkistus</w:t>
            </w:r>
          </w:p>
        </w:tc>
        <w:tc>
          <w:tcPr>
            <w:tcW w:w="1061" w:type="dxa"/>
            <w:tcBorders>
              <w:top w:val="single" w:sz="2" w:space="0" w:color="auto"/>
              <w:left w:val="single" w:sz="2" w:space="0" w:color="auto"/>
              <w:bottom w:val="single" w:sz="2" w:space="0" w:color="auto"/>
              <w:right w:val="single" w:sz="2" w:space="0" w:color="auto"/>
            </w:tcBorders>
            <w:shd w:val="clear" w:color="auto" w:fill="auto"/>
            <w:vAlign w:val="center"/>
          </w:tcPr>
          <w:p w14:paraId="666753F5" w14:textId="77777777" w:rsidR="00D42FED" w:rsidRDefault="00D42FED" w:rsidP="00724F15">
            <w:pPr>
              <w:jc w:val="right"/>
              <w:rPr>
                <w:rFonts w:ascii="Arial" w:hAnsi="Arial" w:cs="Arial"/>
                <w:lang w:eastAsia="fi-FI"/>
              </w:rPr>
            </w:pPr>
            <w:r>
              <w:rPr>
                <w:rFonts w:ascii="Arial" w:hAnsi="Arial" w:cs="Arial"/>
                <w:lang w:eastAsia="fi-FI"/>
              </w:rPr>
              <w:t>341,27 €</w:t>
            </w:r>
          </w:p>
        </w:tc>
        <w:tc>
          <w:tcPr>
            <w:tcW w:w="932" w:type="dxa"/>
            <w:tcBorders>
              <w:top w:val="single" w:sz="2" w:space="0" w:color="auto"/>
              <w:left w:val="single" w:sz="2" w:space="0" w:color="auto"/>
              <w:bottom w:val="single" w:sz="2" w:space="0" w:color="auto"/>
              <w:right w:val="single" w:sz="2" w:space="0" w:color="auto"/>
            </w:tcBorders>
            <w:shd w:val="clear" w:color="auto" w:fill="auto"/>
            <w:vAlign w:val="center"/>
          </w:tcPr>
          <w:p w14:paraId="250CC82E" w14:textId="77777777" w:rsidR="00D42FED" w:rsidRDefault="00D42FED" w:rsidP="00724F15">
            <w:pPr>
              <w:jc w:val="right"/>
              <w:rPr>
                <w:rFonts w:ascii="Arial" w:hAnsi="Arial" w:cs="Arial"/>
                <w:lang w:eastAsia="fi-FI"/>
              </w:rPr>
            </w:pPr>
            <w:r>
              <w:rPr>
                <w:rFonts w:ascii="Arial" w:hAnsi="Arial" w:cs="Arial"/>
                <w:lang w:eastAsia="fi-FI"/>
              </w:rPr>
              <w:t>102,17 €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76684EF2" w14:textId="77777777" w:rsidR="00D42FED" w:rsidRDefault="00D42FED" w:rsidP="00724F15">
            <w:pPr>
              <w:jc w:val="right"/>
              <w:rPr>
                <w:rFonts w:ascii="Arial" w:hAnsi="Arial" w:cs="Arial"/>
                <w:lang w:eastAsia="fi-FI"/>
              </w:rPr>
            </w:pPr>
            <w:r>
              <w:rPr>
                <w:rFonts w:ascii="Arial" w:hAnsi="Arial" w:cs="Arial"/>
                <w:lang w:eastAsia="fi-FI"/>
              </w:rPr>
              <w:t>65,65 €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1AA989A2" w14:textId="196C4968" w:rsidR="00D42FED" w:rsidRDefault="00D42FED" w:rsidP="00724F15">
            <w:pPr>
              <w:jc w:val="right"/>
              <w:rPr>
                <w:rFonts w:ascii="Arial" w:hAnsi="Arial" w:cs="Arial"/>
                <w:lang w:eastAsia="fi-FI"/>
              </w:rPr>
            </w:pPr>
            <w:r>
              <w:rPr>
                <w:rFonts w:ascii="Arial" w:hAnsi="Arial" w:cs="Arial"/>
                <w:lang w:eastAsia="fi-FI"/>
              </w:rPr>
              <w:t>182,64</w:t>
            </w:r>
            <w:r w:rsidR="00C43F2E">
              <w:rPr>
                <w:rFonts w:ascii="Arial" w:hAnsi="Arial" w:cs="Arial"/>
                <w:lang w:eastAsia="fi-FI"/>
              </w:rPr>
              <w:t xml:space="preserve"> €</w:t>
            </w:r>
          </w:p>
        </w:tc>
        <w:tc>
          <w:tcPr>
            <w:tcW w:w="851" w:type="dxa"/>
            <w:tcBorders>
              <w:top w:val="single" w:sz="2" w:space="0" w:color="auto"/>
              <w:left w:val="single" w:sz="2" w:space="0" w:color="auto"/>
              <w:bottom w:val="single" w:sz="2" w:space="0" w:color="auto"/>
              <w:right w:val="single" w:sz="2" w:space="0" w:color="auto"/>
            </w:tcBorders>
            <w:shd w:val="clear" w:color="auto" w:fill="auto"/>
            <w:noWrap/>
            <w:vAlign w:val="center"/>
          </w:tcPr>
          <w:p w14:paraId="7511DF18" w14:textId="77777777" w:rsidR="00D42FED" w:rsidRDefault="00D42FED" w:rsidP="00724F15">
            <w:pPr>
              <w:jc w:val="right"/>
              <w:rPr>
                <w:rFonts w:ascii="Arial" w:hAnsi="Arial" w:cs="Arial"/>
                <w:lang w:eastAsia="fi-FI"/>
              </w:rPr>
            </w:pPr>
            <w:r>
              <w:rPr>
                <w:rFonts w:ascii="Arial" w:hAnsi="Arial" w:cs="Arial"/>
                <w:lang w:eastAsia="fi-FI"/>
              </w:rPr>
              <w:t>97,73 €</w:t>
            </w:r>
          </w:p>
        </w:tc>
        <w:tc>
          <w:tcPr>
            <w:tcW w:w="1023" w:type="dxa"/>
            <w:tcBorders>
              <w:top w:val="single" w:sz="2" w:space="0" w:color="auto"/>
              <w:left w:val="single" w:sz="2" w:space="0" w:color="auto"/>
              <w:bottom w:val="single" w:sz="2" w:space="0" w:color="auto"/>
              <w:right w:val="single" w:sz="2" w:space="0" w:color="auto"/>
            </w:tcBorders>
            <w:vAlign w:val="center"/>
          </w:tcPr>
          <w:p w14:paraId="49A8945A" w14:textId="77777777" w:rsidR="00D42FED" w:rsidRDefault="00D42FED" w:rsidP="00724F15">
            <w:pPr>
              <w:jc w:val="right"/>
              <w:rPr>
                <w:rFonts w:ascii="Arial" w:hAnsi="Arial" w:cs="Arial"/>
                <w:lang w:eastAsia="fi-FI"/>
              </w:rPr>
            </w:pPr>
            <w:r>
              <w:rPr>
                <w:rFonts w:ascii="Arial" w:hAnsi="Arial" w:cs="Arial"/>
                <w:lang w:eastAsia="fi-FI"/>
              </w:rPr>
              <w:t>243,28€</w:t>
            </w:r>
          </w:p>
        </w:tc>
        <w:tc>
          <w:tcPr>
            <w:tcW w:w="992" w:type="dxa"/>
            <w:tcBorders>
              <w:top w:val="single" w:sz="2" w:space="0" w:color="auto"/>
              <w:left w:val="single" w:sz="2" w:space="0" w:color="auto"/>
              <w:bottom w:val="single" w:sz="2" w:space="0" w:color="auto"/>
              <w:right w:val="single" w:sz="2" w:space="0" w:color="auto"/>
            </w:tcBorders>
            <w:vAlign w:val="center"/>
          </w:tcPr>
          <w:p w14:paraId="63502B9E" w14:textId="77777777" w:rsidR="00D42FED" w:rsidRDefault="00D42FED" w:rsidP="00724F15">
            <w:pPr>
              <w:jc w:val="right"/>
              <w:rPr>
                <w:rFonts w:ascii="Arial" w:hAnsi="Arial" w:cs="Arial"/>
                <w:lang w:eastAsia="fi-FI"/>
              </w:rPr>
            </w:pPr>
            <w:r>
              <w:rPr>
                <w:rFonts w:ascii="Arial" w:hAnsi="Arial" w:cs="Arial"/>
                <w:lang w:eastAsia="fi-FI"/>
              </w:rPr>
              <w:t>162,19 €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15A62DF5" w14:textId="77777777" w:rsidR="00D42FED" w:rsidRDefault="00D42FED" w:rsidP="00724F15">
            <w:pPr>
              <w:jc w:val="right"/>
              <w:rPr>
                <w:rFonts w:ascii="Arial" w:hAnsi="Arial" w:cs="Arial"/>
                <w:lang w:eastAsia="fi-FI"/>
              </w:rPr>
            </w:pPr>
            <w:r>
              <w:rPr>
                <w:rFonts w:ascii="Arial" w:hAnsi="Arial" w:cs="Arial"/>
                <w:lang w:eastAsia="fi-FI"/>
              </w:rPr>
              <w:t>1 160 €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233DD683" w14:textId="622CE1D1" w:rsidR="00D42FED" w:rsidRDefault="00D42FED" w:rsidP="00724F15">
            <w:pPr>
              <w:jc w:val="right"/>
              <w:rPr>
                <w:rFonts w:ascii="Arial" w:hAnsi="Arial" w:cs="Arial"/>
                <w:lang w:eastAsia="fi-FI"/>
              </w:rPr>
            </w:pPr>
            <w:r>
              <w:rPr>
                <w:rFonts w:ascii="Arial" w:hAnsi="Arial" w:cs="Arial"/>
                <w:lang w:eastAsia="fi-FI"/>
              </w:rPr>
              <w:t>1</w:t>
            </w:r>
            <w:r w:rsidR="00BF6C71">
              <w:rPr>
                <w:rFonts w:ascii="Arial" w:hAnsi="Arial" w:cs="Arial"/>
                <w:lang w:eastAsia="fi-FI"/>
              </w:rPr>
              <w:t xml:space="preserve"> </w:t>
            </w:r>
            <w:r>
              <w:rPr>
                <w:rFonts w:ascii="Arial" w:hAnsi="Arial" w:cs="Arial"/>
                <w:lang w:eastAsia="fi-FI"/>
              </w:rPr>
              <w:t>430 €</w:t>
            </w:r>
          </w:p>
        </w:tc>
        <w:tc>
          <w:tcPr>
            <w:tcW w:w="1134" w:type="dxa"/>
            <w:tcBorders>
              <w:top w:val="single" w:sz="2" w:space="0" w:color="auto"/>
              <w:left w:val="single" w:sz="2" w:space="0" w:color="auto"/>
              <w:bottom w:val="single" w:sz="2" w:space="0" w:color="auto"/>
              <w:right w:val="single" w:sz="2" w:space="0" w:color="auto"/>
            </w:tcBorders>
            <w:shd w:val="clear" w:color="auto" w:fill="auto"/>
            <w:vAlign w:val="center"/>
          </w:tcPr>
          <w:p w14:paraId="165B3682" w14:textId="208FB5A2" w:rsidR="00D42FED" w:rsidRDefault="00D42FED" w:rsidP="00724F15">
            <w:pPr>
              <w:jc w:val="right"/>
              <w:rPr>
                <w:rFonts w:ascii="Arial" w:hAnsi="Arial" w:cs="Arial"/>
                <w:lang w:eastAsia="fi-FI"/>
              </w:rPr>
            </w:pPr>
            <w:r>
              <w:rPr>
                <w:rFonts w:ascii="Arial" w:hAnsi="Arial" w:cs="Arial"/>
                <w:lang w:eastAsia="fi-FI"/>
              </w:rPr>
              <w:t>1</w:t>
            </w:r>
            <w:r w:rsidR="00BF6C71">
              <w:rPr>
                <w:rFonts w:ascii="Arial" w:hAnsi="Arial" w:cs="Arial"/>
                <w:lang w:eastAsia="fi-FI"/>
              </w:rPr>
              <w:t xml:space="preserve"> </w:t>
            </w:r>
            <w:r>
              <w:rPr>
                <w:rFonts w:ascii="Arial" w:hAnsi="Arial" w:cs="Arial"/>
                <w:lang w:eastAsia="fi-FI"/>
              </w:rPr>
              <w:t>700 €</w:t>
            </w:r>
          </w:p>
        </w:tc>
        <w:tc>
          <w:tcPr>
            <w:tcW w:w="851" w:type="dxa"/>
            <w:tcBorders>
              <w:top w:val="single" w:sz="2" w:space="0" w:color="auto"/>
              <w:left w:val="single" w:sz="2" w:space="0" w:color="auto"/>
              <w:bottom w:val="single" w:sz="2" w:space="0" w:color="auto"/>
              <w:right w:val="single" w:sz="2" w:space="0" w:color="auto"/>
            </w:tcBorders>
            <w:shd w:val="clear" w:color="auto" w:fill="auto"/>
            <w:vAlign w:val="center"/>
          </w:tcPr>
          <w:p w14:paraId="4446E7AD" w14:textId="77777777" w:rsidR="00D42FED" w:rsidRDefault="00D42FED" w:rsidP="00724F15">
            <w:pPr>
              <w:jc w:val="right"/>
              <w:rPr>
                <w:rFonts w:ascii="Arial" w:hAnsi="Arial" w:cs="Arial"/>
                <w:lang w:eastAsia="fi-FI"/>
              </w:rPr>
            </w:pPr>
            <w:r>
              <w:rPr>
                <w:rFonts w:ascii="Arial" w:hAnsi="Arial" w:cs="Arial"/>
                <w:lang w:eastAsia="fi-FI"/>
              </w:rPr>
              <w:t>11,5 %</w:t>
            </w:r>
          </w:p>
        </w:tc>
        <w:tc>
          <w:tcPr>
            <w:tcW w:w="709" w:type="dxa"/>
            <w:tcBorders>
              <w:top w:val="single" w:sz="2" w:space="0" w:color="auto"/>
              <w:left w:val="single" w:sz="2" w:space="0" w:color="auto"/>
              <w:bottom w:val="single" w:sz="2" w:space="0" w:color="auto"/>
              <w:right w:val="single" w:sz="2" w:space="0" w:color="auto"/>
            </w:tcBorders>
            <w:shd w:val="clear" w:color="auto" w:fill="auto"/>
            <w:vAlign w:val="center"/>
          </w:tcPr>
          <w:p w14:paraId="6F32B881" w14:textId="77777777" w:rsidR="00D42FED" w:rsidRDefault="00D42FED" w:rsidP="00724F15">
            <w:pPr>
              <w:jc w:val="right"/>
              <w:rPr>
                <w:rFonts w:ascii="Arial" w:hAnsi="Arial" w:cs="Arial"/>
                <w:lang w:eastAsia="fi-FI"/>
              </w:rPr>
            </w:pPr>
            <w:r>
              <w:rPr>
                <w:rFonts w:ascii="Arial" w:hAnsi="Arial" w:cs="Arial"/>
                <w:lang w:eastAsia="fi-FI"/>
              </w:rPr>
              <w:t>9,4 %</w:t>
            </w:r>
          </w:p>
        </w:tc>
        <w:tc>
          <w:tcPr>
            <w:tcW w:w="820" w:type="dxa"/>
            <w:tcBorders>
              <w:top w:val="single" w:sz="2" w:space="0" w:color="auto"/>
              <w:left w:val="single" w:sz="2" w:space="0" w:color="auto"/>
              <w:bottom w:val="single" w:sz="2" w:space="0" w:color="auto"/>
            </w:tcBorders>
            <w:shd w:val="clear" w:color="auto" w:fill="auto"/>
            <w:vAlign w:val="center"/>
          </w:tcPr>
          <w:p w14:paraId="07DD12D8" w14:textId="77777777" w:rsidR="00D42FED" w:rsidRDefault="00D42FED" w:rsidP="00724F15">
            <w:pPr>
              <w:jc w:val="right"/>
              <w:rPr>
                <w:rFonts w:ascii="Arial" w:hAnsi="Arial" w:cs="Arial"/>
                <w:lang w:eastAsia="fi-FI"/>
              </w:rPr>
            </w:pPr>
            <w:r>
              <w:rPr>
                <w:rFonts w:ascii="Arial" w:hAnsi="Arial" w:cs="Arial"/>
                <w:lang w:eastAsia="fi-FI"/>
              </w:rPr>
              <w:t>7,9 %</w:t>
            </w:r>
          </w:p>
        </w:tc>
      </w:tr>
      <w:tr w:rsidR="00D42FED" w14:paraId="3A80E080" w14:textId="77777777" w:rsidTr="00024E40">
        <w:trPr>
          <w:cantSplit/>
          <w:trHeight w:val="340"/>
        </w:trPr>
        <w:tc>
          <w:tcPr>
            <w:tcW w:w="1221" w:type="dxa"/>
            <w:tcBorders>
              <w:top w:val="single" w:sz="2" w:space="0" w:color="auto"/>
              <w:bottom w:val="single" w:sz="2" w:space="0" w:color="auto"/>
              <w:right w:val="single" w:sz="2" w:space="0" w:color="auto"/>
            </w:tcBorders>
            <w:shd w:val="clear" w:color="auto" w:fill="auto"/>
            <w:noWrap/>
            <w:vAlign w:val="center"/>
          </w:tcPr>
          <w:p w14:paraId="7D2F965B" w14:textId="77777777" w:rsidR="00D42FED" w:rsidRDefault="00D42FED" w:rsidP="00724F15">
            <w:pPr>
              <w:jc w:val="right"/>
              <w:rPr>
                <w:rFonts w:ascii="Arial" w:hAnsi="Arial" w:cs="Arial"/>
                <w:lang w:eastAsia="fi-FI"/>
              </w:rPr>
            </w:pPr>
            <w:r>
              <w:rPr>
                <w:rFonts w:ascii="Arial" w:hAnsi="Arial" w:cs="Arial"/>
                <w:lang w:eastAsia="fi-FI"/>
              </w:rPr>
              <w:t>1.1.2017</w:t>
            </w:r>
          </w:p>
        </w:tc>
        <w:tc>
          <w:tcPr>
            <w:tcW w:w="1844" w:type="dxa"/>
            <w:tcBorders>
              <w:top w:val="single" w:sz="2" w:space="0" w:color="auto"/>
              <w:left w:val="single" w:sz="2" w:space="0" w:color="auto"/>
              <w:bottom w:val="single" w:sz="2" w:space="0" w:color="auto"/>
              <w:right w:val="single" w:sz="2" w:space="0" w:color="auto"/>
            </w:tcBorders>
            <w:shd w:val="clear" w:color="auto" w:fill="auto"/>
            <w:vAlign w:val="center"/>
          </w:tcPr>
          <w:p w14:paraId="25A827DB" w14:textId="77777777" w:rsidR="00D42FED" w:rsidRDefault="00D42FED" w:rsidP="00724F15">
            <w:pPr>
              <w:rPr>
                <w:rFonts w:ascii="Arial" w:hAnsi="Arial" w:cs="Arial"/>
                <w:lang w:eastAsia="fi-FI"/>
              </w:rPr>
            </w:pPr>
            <w:r>
              <w:rPr>
                <w:rFonts w:ascii="Arial" w:hAnsi="Arial" w:cs="Arial"/>
                <w:lang w:eastAsia="fi-FI"/>
              </w:rPr>
              <w:t>Indeksitarkistus</w:t>
            </w:r>
          </w:p>
        </w:tc>
        <w:tc>
          <w:tcPr>
            <w:tcW w:w="1061" w:type="dxa"/>
            <w:tcBorders>
              <w:top w:val="single" w:sz="2" w:space="0" w:color="auto"/>
              <w:left w:val="single" w:sz="2" w:space="0" w:color="auto"/>
              <w:bottom w:val="single" w:sz="2" w:space="0" w:color="auto"/>
              <w:right w:val="single" w:sz="2" w:space="0" w:color="auto"/>
            </w:tcBorders>
            <w:shd w:val="clear" w:color="auto" w:fill="auto"/>
            <w:vAlign w:val="center"/>
          </w:tcPr>
          <w:p w14:paraId="3F0DCDB5" w14:textId="77777777" w:rsidR="00D42FED" w:rsidRDefault="00D42FED" w:rsidP="00724F15">
            <w:pPr>
              <w:jc w:val="right"/>
              <w:rPr>
                <w:rFonts w:ascii="Arial" w:hAnsi="Arial" w:cs="Arial"/>
                <w:lang w:eastAsia="fi-FI"/>
              </w:rPr>
            </w:pPr>
            <w:r>
              <w:rPr>
                <w:rFonts w:ascii="Arial" w:hAnsi="Arial" w:cs="Arial"/>
                <w:lang w:eastAsia="fi-FI"/>
              </w:rPr>
              <w:t>338,34 €</w:t>
            </w:r>
          </w:p>
        </w:tc>
        <w:tc>
          <w:tcPr>
            <w:tcW w:w="932" w:type="dxa"/>
            <w:tcBorders>
              <w:top w:val="single" w:sz="2" w:space="0" w:color="auto"/>
              <w:left w:val="single" w:sz="2" w:space="0" w:color="auto"/>
              <w:bottom w:val="single" w:sz="2" w:space="0" w:color="auto"/>
              <w:right w:val="single" w:sz="2" w:space="0" w:color="auto"/>
            </w:tcBorders>
            <w:shd w:val="clear" w:color="auto" w:fill="auto"/>
            <w:vAlign w:val="center"/>
          </w:tcPr>
          <w:p w14:paraId="0F9967BB" w14:textId="77777777" w:rsidR="00D42FED" w:rsidRDefault="00D42FED" w:rsidP="00724F15">
            <w:pPr>
              <w:jc w:val="right"/>
              <w:rPr>
                <w:rFonts w:ascii="Arial" w:hAnsi="Arial" w:cs="Arial"/>
                <w:lang w:eastAsia="fi-FI"/>
              </w:rPr>
            </w:pPr>
            <w:r>
              <w:rPr>
                <w:rFonts w:ascii="Arial" w:hAnsi="Arial" w:cs="Arial"/>
                <w:lang w:eastAsia="fi-FI"/>
              </w:rPr>
              <w:t>101,29 €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0B2D35A5" w14:textId="77777777" w:rsidR="00D42FED" w:rsidRDefault="00D42FED" w:rsidP="00724F15">
            <w:pPr>
              <w:jc w:val="right"/>
              <w:rPr>
                <w:rFonts w:ascii="Arial" w:hAnsi="Arial" w:cs="Arial"/>
                <w:lang w:eastAsia="fi-FI"/>
              </w:rPr>
            </w:pPr>
            <w:r>
              <w:rPr>
                <w:rFonts w:ascii="Arial" w:hAnsi="Arial" w:cs="Arial"/>
                <w:lang w:eastAsia="fi-FI"/>
              </w:rPr>
              <w:t>65,09 €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606FC412" w14:textId="051DB72A" w:rsidR="00D42FED" w:rsidRDefault="00D42FED" w:rsidP="00724F15">
            <w:pPr>
              <w:jc w:val="right"/>
              <w:rPr>
                <w:rFonts w:ascii="Arial" w:hAnsi="Arial" w:cs="Arial"/>
                <w:lang w:eastAsia="fi-FI"/>
              </w:rPr>
            </w:pPr>
            <w:r>
              <w:rPr>
                <w:rFonts w:ascii="Arial" w:hAnsi="Arial" w:cs="Arial"/>
                <w:lang w:eastAsia="fi-FI"/>
              </w:rPr>
              <w:t>181,07</w:t>
            </w:r>
            <w:r w:rsidR="00C43F2E">
              <w:rPr>
                <w:rFonts w:ascii="Arial" w:hAnsi="Arial" w:cs="Arial"/>
                <w:lang w:eastAsia="fi-FI"/>
              </w:rPr>
              <w:t xml:space="preserve"> €</w:t>
            </w:r>
          </w:p>
        </w:tc>
        <w:tc>
          <w:tcPr>
            <w:tcW w:w="851" w:type="dxa"/>
            <w:tcBorders>
              <w:top w:val="single" w:sz="2" w:space="0" w:color="auto"/>
              <w:left w:val="single" w:sz="2" w:space="0" w:color="auto"/>
              <w:bottom w:val="single" w:sz="2" w:space="0" w:color="auto"/>
              <w:right w:val="single" w:sz="2" w:space="0" w:color="auto"/>
            </w:tcBorders>
            <w:shd w:val="clear" w:color="auto" w:fill="auto"/>
            <w:noWrap/>
            <w:vAlign w:val="center"/>
          </w:tcPr>
          <w:p w14:paraId="3AC1CB2B" w14:textId="77777777" w:rsidR="00D42FED" w:rsidRDefault="00D42FED" w:rsidP="00724F15">
            <w:pPr>
              <w:jc w:val="right"/>
              <w:rPr>
                <w:rFonts w:ascii="Arial" w:hAnsi="Arial" w:cs="Arial"/>
                <w:lang w:eastAsia="fi-FI"/>
              </w:rPr>
            </w:pPr>
            <w:r>
              <w:rPr>
                <w:rFonts w:ascii="Arial" w:hAnsi="Arial" w:cs="Arial"/>
                <w:lang w:eastAsia="fi-FI"/>
              </w:rPr>
              <w:t>96,89 €</w:t>
            </w:r>
          </w:p>
        </w:tc>
        <w:tc>
          <w:tcPr>
            <w:tcW w:w="1023" w:type="dxa"/>
            <w:tcBorders>
              <w:top w:val="single" w:sz="2" w:space="0" w:color="auto"/>
              <w:left w:val="single" w:sz="2" w:space="0" w:color="auto"/>
              <w:bottom w:val="single" w:sz="2" w:space="0" w:color="auto"/>
              <w:right w:val="single" w:sz="2" w:space="0" w:color="auto"/>
            </w:tcBorders>
            <w:vAlign w:val="center"/>
          </w:tcPr>
          <w:p w14:paraId="379C084A" w14:textId="77777777" w:rsidR="00D42FED" w:rsidRDefault="00D42FED" w:rsidP="00724F15">
            <w:pPr>
              <w:jc w:val="right"/>
              <w:rPr>
                <w:rFonts w:ascii="Arial" w:hAnsi="Arial" w:cs="Arial"/>
                <w:lang w:eastAsia="fi-FI"/>
              </w:rPr>
            </w:pPr>
            <w:r>
              <w:rPr>
                <w:rFonts w:ascii="Arial" w:hAnsi="Arial" w:cs="Arial"/>
                <w:lang w:eastAsia="fi-FI"/>
              </w:rPr>
              <w:t>241,19 €</w:t>
            </w:r>
          </w:p>
        </w:tc>
        <w:tc>
          <w:tcPr>
            <w:tcW w:w="992" w:type="dxa"/>
            <w:tcBorders>
              <w:top w:val="single" w:sz="2" w:space="0" w:color="auto"/>
              <w:left w:val="single" w:sz="2" w:space="0" w:color="auto"/>
              <w:bottom w:val="single" w:sz="2" w:space="0" w:color="auto"/>
              <w:right w:val="single" w:sz="2" w:space="0" w:color="auto"/>
            </w:tcBorders>
            <w:vAlign w:val="center"/>
          </w:tcPr>
          <w:p w14:paraId="77F6C649" w14:textId="77777777" w:rsidR="00D42FED" w:rsidRDefault="00D42FED" w:rsidP="00724F15">
            <w:pPr>
              <w:jc w:val="right"/>
              <w:rPr>
                <w:rFonts w:ascii="Arial" w:hAnsi="Arial" w:cs="Arial"/>
                <w:lang w:eastAsia="fi-FI"/>
              </w:rPr>
            </w:pPr>
            <w:r>
              <w:rPr>
                <w:rFonts w:ascii="Arial" w:hAnsi="Arial" w:cs="Arial"/>
                <w:lang w:eastAsia="fi-FI"/>
              </w:rPr>
              <w:t>160,80 €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5121E2B1" w14:textId="0D828470" w:rsidR="00D42FED" w:rsidRPr="00C318FC" w:rsidRDefault="00D42FED" w:rsidP="00724F15">
            <w:pPr>
              <w:jc w:val="right"/>
              <w:rPr>
                <w:rFonts w:ascii="Arial" w:hAnsi="Arial" w:cs="Arial"/>
                <w:lang w:eastAsia="fi-FI"/>
              </w:rPr>
            </w:pPr>
            <w:r w:rsidRPr="00C318FC">
              <w:rPr>
                <w:rFonts w:ascii="Arial" w:hAnsi="Arial" w:cs="Arial"/>
                <w:lang w:eastAsia="fi-FI"/>
              </w:rPr>
              <w:t>1 160 €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1C028A07" w14:textId="6EDFEA69" w:rsidR="00D42FED" w:rsidRPr="00481ECA" w:rsidRDefault="00D42FED" w:rsidP="00724F15">
            <w:pPr>
              <w:jc w:val="right"/>
              <w:rPr>
                <w:rFonts w:ascii="Arial" w:hAnsi="Arial" w:cs="Arial"/>
                <w:color w:val="FF0000"/>
                <w:lang w:eastAsia="fi-FI"/>
              </w:rPr>
            </w:pPr>
            <w:r w:rsidRPr="00C318FC">
              <w:rPr>
                <w:rFonts w:ascii="Arial" w:hAnsi="Arial" w:cs="Arial"/>
                <w:lang w:eastAsia="fi-FI"/>
              </w:rPr>
              <w:t>1</w:t>
            </w:r>
            <w:r w:rsidR="00BF6C71">
              <w:rPr>
                <w:rFonts w:ascii="Arial" w:hAnsi="Arial" w:cs="Arial"/>
                <w:lang w:eastAsia="fi-FI"/>
              </w:rPr>
              <w:t xml:space="preserve"> </w:t>
            </w:r>
            <w:r w:rsidRPr="00C318FC">
              <w:rPr>
                <w:rFonts w:ascii="Arial" w:hAnsi="Arial" w:cs="Arial"/>
                <w:lang w:eastAsia="fi-FI"/>
              </w:rPr>
              <w:t>430 €</w:t>
            </w:r>
          </w:p>
        </w:tc>
        <w:tc>
          <w:tcPr>
            <w:tcW w:w="1134" w:type="dxa"/>
            <w:tcBorders>
              <w:top w:val="single" w:sz="2" w:space="0" w:color="auto"/>
              <w:left w:val="single" w:sz="2" w:space="0" w:color="auto"/>
              <w:bottom w:val="single" w:sz="2" w:space="0" w:color="auto"/>
              <w:right w:val="single" w:sz="2" w:space="0" w:color="auto"/>
            </w:tcBorders>
            <w:shd w:val="clear" w:color="auto" w:fill="auto"/>
            <w:vAlign w:val="center"/>
          </w:tcPr>
          <w:p w14:paraId="2875ED56" w14:textId="22187D68" w:rsidR="00D42FED" w:rsidRPr="00481ECA" w:rsidRDefault="00D42FED" w:rsidP="00724F15">
            <w:pPr>
              <w:jc w:val="right"/>
              <w:rPr>
                <w:rFonts w:ascii="Arial" w:hAnsi="Arial" w:cs="Arial"/>
                <w:color w:val="FF0000"/>
                <w:lang w:eastAsia="fi-FI"/>
              </w:rPr>
            </w:pPr>
            <w:r w:rsidRPr="00C318FC">
              <w:rPr>
                <w:rFonts w:ascii="Arial" w:hAnsi="Arial" w:cs="Arial"/>
                <w:lang w:eastAsia="fi-FI"/>
              </w:rPr>
              <w:t>1</w:t>
            </w:r>
            <w:r w:rsidR="00BF6C71">
              <w:rPr>
                <w:rFonts w:ascii="Arial" w:hAnsi="Arial" w:cs="Arial"/>
                <w:lang w:eastAsia="fi-FI"/>
              </w:rPr>
              <w:t xml:space="preserve"> </w:t>
            </w:r>
            <w:r w:rsidRPr="00C318FC">
              <w:rPr>
                <w:rFonts w:ascii="Arial" w:hAnsi="Arial" w:cs="Arial"/>
                <w:lang w:eastAsia="fi-FI"/>
              </w:rPr>
              <w:t>700 €</w:t>
            </w:r>
          </w:p>
        </w:tc>
        <w:tc>
          <w:tcPr>
            <w:tcW w:w="851" w:type="dxa"/>
            <w:tcBorders>
              <w:top w:val="single" w:sz="2" w:space="0" w:color="auto"/>
              <w:left w:val="single" w:sz="2" w:space="0" w:color="auto"/>
              <w:bottom w:val="single" w:sz="2" w:space="0" w:color="auto"/>
              <w:right w:val="single" w:sz="2" w:space="0" w:color="auto"/>
            </w:tcBorders>
            <w:shd w:val="clear" w:color="auto" w:fill="auto"/>
            <w:vAlign w:val="center"/>
          </w:tcPr>
          <w:p w14:paraId="4F1EB7F6" w14:textId="77777777" w:rsidR="00D42FED" w:rsidRDefault="00D42FED" w:rsidP="00724F15">
            <w:pPr>
              <w:jc w:val="right"/>
              <w:rPr>
                <w:rFonts w:ascii="Arial" w:hAnsi="Arial" w:cs="Arial"/>
                <w:lang w:eastAsia="fi-FI"/>
              </w:rPr>
            </w:pPr>
            <w:r>
              <w:rPr>
                <w:rFonts w:ascii="Arial" w:hAnsi="Arial" w:cs="Arial"/>
                <w:lang w:eastAsia="fi-FI"/>
              </w:rPr>
              <w:t>11,5 %</w:t>
            </w:r>
          </w:p>
        </w:tc>
        <w:tc>
          <w:tcPr>
            <w:tcW w:w="709" w:type="dxa"/>
            <w:tcBorders>
              <w:top w:val="single" w:sz="2" w:space="0" w:color="auto"/>
              <w:left w:val="single" w:sz="2" w:space="0" w:color="auto"/>
              <w:bottom w:val="single" w:sz="2" w:space="0" w:color="auto"/>
              <w:right w:val="single" w:sz="2" w:space="0" w:color="auto"/>
            </w:tcBorders>
            <w:shd w:val="clear" w:color="auto" w:fill="auto"/>
            <w:vAlign w:val="center"/>
          </w:tcPr>
          <w:p w14:paraId="6884294A" w14:textId="77777777" w:rsidR="00D42FED" w:rsidRDefault="00D42FED" w:rsidP="00724F15">
            <w:pPr>
              <w:jc w:val="right"/>
              <w:rPr>
                <w:rFonts w:ascii="Arial" w:hAnsi="Arial" w:cs="Arial"/>
                <w:lang w:eastAsia="fi-FI"/>
              </w:rPr>
            </w:pPr>
            <w:r>
              <w:rPr>
                <w:rFonts w:ascii="Arial" w:hAnsi="Arial" w:cs="Arial"/>
                <w:lang w:eastAsia="fi-FI"/>
              </w:rPr>
              <w:t>9,4 %</w:t>
            </w:r>
          </w:p>
        </w:tc>
        <w:tc>
          <w:tcPr>
            <w:tcW w:w="820" w:type="dxa"/>
            <w:tcBorders>
              <w:top w:val="single" w:sz="2" w:space="0" w:color="auto"/>
              <w:left w:val="single" w:sz="2" w:space="0" w:color="auto"/>
              <w:bottom w:val="single" w:sz="2" w:space="0" w:color="auto"/>
            </w:tcBorders>
            <w:shd w:val="clear" w:color="auto" w:fill="auto"/>
            <w:vAlign w:val="center"/>
          </w:tcPr>
          <w:p w14:paraId="3130DC51" w14:textId="77777777" w:rsidR="00D42FED" w:rsidRDefault="00D42FED" w:rsidP="00724F15">
            <w:pPr>
              <w:jc w:val="right"/>
              <w:rPr>
                <w:rFonts w:ascii="Arial" w:hAnsi="Arial" w:cs="Arial"/>
                <w:lang w:eastAsia="fi-FI"/>
              </w:rPr>
            </w:pPr>
            <w:r>
              <w:rPr>
                <w:rFonts w:ascii="Arial" w:hAnsi="Arial" w:cs="Arial"/>
                <w:lang w:eastAsia="fi-FI"/>
              </w:rPr>
              <w:t>7,9 %</w:t>
            </w:r>
          </w:p>
        </w:tc>
      </w:tr>
      <w:tr w:rsidR="00481ECA" w14:paraId="7E18742A" w14:textId="77777777" w:rsidTr="00024E40">
        <w:trPr>
          <w:cantSplit/>
          <w:trHeight w:val="340"/>
        </w:trPr>
        <w:tc>
          <w:tcPr>
            <w:tcW w:w="1221" w:type="dxa"/>
            <w:tcBorders>
              <w:top w:val="single" w:sz="2" w:space="0" w:color="auto"/>
              <w:bottom w:val="single" w:sz="2" w:space="0" w:color="auto"/>
              <w:right w:val="single" w:sz="2" w:space="0" w:color="auto"/>
            </w:tcBorders>
            <w:shd w:val="clear" w:color="auto" w:fill="auto"/>
            <w:noWrap/>
            <w:vAlign w:val="center"/>
          </w:tcPr>
          <w:p w14:paraId="7D315681" w14:textId="77777777" w:rsidR="00481ECA" w:rsidRDefault="00481ECA" w:rsidP="00724F15">
            <w:pPr>
              <w:jc w:val="right"/>
              <w:rPr>
                <w:rFonts w:ascii="Arial" w:hAnsi="Arial" w:cs="Arial"/>
                <w:lang w:eastAsia="fi-FI"/>
              </w:rPr>
            </w:pPr>
            <w:r>
              <w:rPr>
                <w:rFonts w:ascii="Arial" w:hAnsi="Arial" w:cs="Arial"/>
                <w:lang w:eastAsia="fi-FI"/>
              </w:rPr>
              <w:t>1.1.2020</w:t>
            </w:r>
          </w:p>
        </w:tc>
        <w:tc>
          <w:tcPr>
            <w:tcW w:w="1844" w:type="dxa"/>
            <w:tcBorders>
              <w:top w:val="single" w:sz="2" w:space="0" w:color="auto"/>
              <w:left w:val="single" w:sz="2" w:space="0" w:color="auto"/>
              <w:bottom w:val="single" w:sz="2" w:space="0" w:color="auto"/>
              <w:right w:val="single" w:sz="2" w:space="0" w:color="auto"/>
            </w:tcBorders>
            <w:shd w:val="clear" w:color="auto" w:fill="auto"/>
            <w:vAlign w:val="center"/>
          </w:tcPr>
          <w:p w14:paraId="68D0820E" w14:textId="77777777" w:rsidR="00481ECA" w:rsidRDefault="00481ECA" w:rsidP="00724F15">
            <w:pPr>
              <w:rPr>
                <w:rFonts w:ascii="Arial" w:hAnsi="Arial" w:cs="Arial"/>
                <w:lang w:eastAsia="fi-FI"/>
              </w:rPr>
            </w:pPr>
            <w:r>
              <w:rPr>
                <w:rFonts w:ascii="Arial" w:hAnsi="Arial" w:cs="Arial"/>
                <w:lang w:eastAsia="fi-FI"/>
              </w:rPr>
              <w:t>Indeksitarkistus</w:t>
            </w:r>
          </w:p>
        </w:tc>
        <w:tc>
          <w:tcPr>
            <w:tcW w:w="1061" w:type="dxa"/>
            <w:tcBorders>
              <w:top w:val="single" w:sz="2" w:space="0" w:color="auto"/>
              <w:left w:val="single" w:sz="2" w:space="0" w:color="auto"/>
              <w:bottom w:val="single" w:sz="2" w:space="0" w:color="auto"/>
              <w:right w:val="single" w:sz="2" w:space="0" w:color="auto"/>
            </w:tcBorders>
            <w:shd w:val="clear" w:color="auto" w:fill="auto"/>
            <w:vAlign w:val="center"/>
          </w:tcPr>
          <w:p w14:paraId="221A4235" w14:textId="77777777" w:rsidR="00481ECA" w:rsidRDefault="00481ECA" w:rsidP="00724F15">
            <w:pPr>
              <w:jc w:val="right"/>
              <w:rPr>
                <w:rFonts w:ascii="Arial" w:hAnsi="Arial" w:cs="Arial"/>
                <w:lang w:eastAsia="fi-FI"/>
              </w:rPr>
            </w:pPr>
            <w:r>
              <w:rPr>
                <w:rFonts w:ascii="Arial" w:hAnsi="Arial" w:cs="Arial"/>
                <w:lang w:eastAsia="fi-FI"/>
              </w:rPr>
              <w:t>341,69 €</w:t>
            </w:r>
          </w:p>
        </w:tc>
        <w:tc>
          <w:tcPr>
            <w:tcW w:w="932" w:type="dxa"/>
            <w:tcBorders>
              <w:top w:val="single" w:sz="2" w:space="0" w:color="auto"/>
              <w:left w:val="single" w:sz="2" w:space="0" w:color="auto"/>
              <w:bottom w:val="single" w:sz="2" w:space="0" w:color="auto"/>
              <w:right w:val="single" w:sz="2" w:space="0" w:color="auto"/>
            </w:tcBorders>
            <w:shd w:val="clear" w:color="auto" w:fill="auto"/>
            <w:vAlign w:val="center"/>
          </w:tcPr>
          <w:p w14:paraId="646AAD0A" w14:textId="77777777" w:rsidR="00481ECA" w:rsidRDefault="00481ECA" w:rsidP="00724F15">
            <w:pPr>
              <w:jc w:val="right"/>
              <w:rPr>
                <w:rFonts w:ascii="Arial" w:hAnsi="Arial" w:cs="Arial"/>
                <w:lang w:eastAsia="fi-FI"/>
              </w:rPr>
            </w:pPr>
            <w:r>
              <w:rPr>
                <w:rFonts w:ascii="Arial" w:hAnsi="Arial" w:cs="Arial"/>
                <w:lang w:eastAsia="fi-FI"/>
              </w:rPr>
              <w:t>102,3 €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6B7D44E7" w14:textId="77777777" w:rsidR="00481ECA" w:rsidRDefault="00481ECA" w:rsidP="00724F15">
            <w:pPr>
              <w:jc w:val="right"/>
              <w:rPr>
                <w:rFonts w:ascii="Arial" w:hAnsi="Arial" w:cs="Arial"/>
                <w:lang w:eastAsia="fi-FI"/>
              </w:rPr>
            </w:pPr>
            <w:r>
              <w:rPr>
                <w:rFonts w:ascii="Arial" w:hAnsi="Arial" w:cs="Arial"/>
                <w:lang w:eastAsia="fi-FI"/>
              </w:rPr>
              <w:t>65,73 €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3FC93DD1" w14:textId="3D9AF0D8" w:rsidR="00481ECA" w:rsidRDefault="00481ECA" w:rsidP="00724F15">
            <w:pPr>
              <w:jc w:val="right"/>
              <w:rPr>
                <w:rFonts w:ascii="Arial" w:hAnsi="Arial" w:cs="Arial"/>
                <w:lang w:eastAsia="fi-FI"/>
              </w:rPr>
            </w:pPr>
            <w:r>
              <w:rPr>
                <w:rFonts w:ascii="Arial" w:hAnsi="Arial" w:cs="Arial"/>
                <w:lang w:eastAsia="fi-FI"/>
              </w:rPr>
              <w:t>182,86</w:t>
            </w:r>
            <w:r w:rsidR="00C43F2E">
              <w:rPr>
                <w:rFonts w:ascii="Arial" w:hAnsi="Arial" w:cs="Arial"/>
                <w:lang w:eastAsia="fi-FI"/>
              </w:rPr>
              <w:t xml:space="preserve"> €</w:t>
            </w:r>
          </w:p>
        </w:tc>
        <w:tc>
          <w:tcPr>
            <w:tcW w:w="851" w:type="dxa"/>
            <w:tcBorders>
              <w:top w:val="single" w:sz="2" w:space="0" w:color="auto"/>
              <w:left w:val="single" w:sz="2" w:space="0" w:color="auto"/>
              <w:bottom w:val="single" w:sz="2" w:space="0" w:color="auto"/>
              <w:right w:val="single" w:sz="2" w:space="0" w:color="auto"/>
            </w:tcBorders>
            <w:shd w:val="clear" w:color="auto" w:fill="auto"/>
            <w:noWrap/>
            <w:vAlign w:val="center"/>
          </w:tcPr>
          <w:p w14:paraId="265543FC" w14:textId="77777777" w:rsidR="00481ECA" w:rsidRDefault="00481ECA" w:rsidP="00724F15">
            <w:pPr>
              <w:jc w:val="right"/>
              <w:rPr>
                <w:rFonts w:ascii="Arial" w:hAnsi="Arial" w:cs="Arial"/>
                <w:lang w:eastAsia="fi-FI"/>
              </w:rPr>
            </w:pPr>
            <w:r>
              <w:rPr>
                <w:rFonts w:ascii="Arial" w:hAnsi="Arial" w:cs="Arial"/>
                <w:lang w:eastAsia="fi-FI"/>
              </w:rPr>
              <w:t>97,8</w:t>
            </w:r>
            <w:r w:rsidR="00C4528A">
              <w:rPr>
                <w:rFonts w:ascii="Arial" w:hAnsi="Arial" w:cs="Arial"/>
                <w:lang w:eastAsia="fi-FI"/>
              </w:rPr>
              <w:t>5 €</w:t>
            </w:r>
          </w:p>
        </w:tc>
        <w:tc>
          <w:tcPr>
            <w:tcW w:w="1023" w:type="dxa"/>
            <w:tcBorders>
              <w:top w:val="single" w:sz="2" w:space="0" w:color="auto"/>
              <w:left w:val="single" w:sz="2" w:space="0" w:color="auto"/>
              <w:bottom w:val="single" w:sz="2" w:space="0" w:color="auto"/>
              <w:right w:val="single" w:sz="2" w:space="0" w:color="auto"/>
            </w:tcBorders>
            <w:vAlign w:val="center"/>
          </w:tcPr>
          <w:p w14:paraId="301DD1D8" w14:textId="77777777" w:rsidR="00481ECA" w:rsidRDefault="00C4528A" w:rsidP="00724F15">
            <w:pPr>
              <w:jc w:val="right"/>
              <w:rPr>
                <w:rFonts w:ascii="Arial" w:hAnsi="Arial" w:cs="Arial"/>
                <w:lang w:eastAsia="fi-FI"/>
              </w:rPr>
            </w:pPr>
            <w:r>
              <w:rPr>
                <w:rFonts w:ascii="Arial" w:hAnsi="Arial" w:cs="Arial"/>
                <w:lang w:eastAsia="fi-FI"/>
              </w:rPr>
              <w:t>243,58 €</w:t>
            </w:r>
          </w:p>
        </w:tc>
        <w:tc>
          <w:tcPr>
            <w:tcW w:w="992" w:type="dxa"/>
            <w:tcBorders>
              <w:top w:val="single" w:sz="2" w:space="0" w:color="auto"/>
              <w:left w:val="single" w:sz="2" w:space="0" w:color="auto"/>
              <w:bottom w:val="single" w:sz="2" w:space="0" w:color="auto"/>
              <w:right w:val="single" w:sz="2" w:space="0" w:color="auto"/>
            </w:tcBorders>
            <w:vAlign w:val="center"/>
          </w:tcPr>
          <w:p w14:paraId="03082743" w14:textId="77777777" w:rsidR="00481ECA" w:rsidRDefault="00C4528A" w:rsidP="00724F15">
            <w:pPr>
              <w:jc w:val="right"/>
              <w:rPr>
                <w:rFonts w:ascii="Arial" w:hAnsi="Arial" w:cs="Arial"/>
                <w:lang w:eastAsia="fi-FI"/>
              </w:rPr>
            </w:pPr>
            <w:r>
              <w:rPr>
                <w:rFonts w:ascii="Arial" w:hAnsi="Arial" w:cs="Arial"/>
                <w:lang w:eastAsia="fi-FI"/>
              </w:rPr>
              <w:t>162,39 €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6AD6D602" w14:textId="77777777" w:rsidR="00481ECA" w:rsidRDefault="00481ECA" w:rsidP="00724F15">
            <w:pPr>
              <w:jc w:val="right"/>
              <w:rPr>
                <w:rFonts w:ascii="Arial" w:hAnsi="Arial" w:cs="Arial"/>
                <w:lang w:eastAsia="fi-FI"/>
              </w:rPr>
            </w:pPr>
            <w:r>
              <w:rPr>
                <w:rFonts w:ascii="Arial" w:hAnsi="Arial" w:cs="Arial"/>
                <w:lang w:eastAsia="fi-FI"/>
              </w:rPr>
              <w:t>1 160 €</w:t>
            </w:r>
          </w:p>
        </w:tc>
        <w:tc>
          <w:tcPr>
            <w:tcW w:w="992" w:type="dxa"/>
            <w:tcBorders>
              <w:top w:val="single" w:sz="2" w:space="0" w:color="auto"/>
              <w:left w:val="single" w:sz="2" w:space="0" w:color="auto"/>
              <w:bottom w:val="single" w:sz="2" w:space="0" w:color="auto"/>
              <w:right w:val="single" w:sz="2" w:space="0" w:color="auto"/>
            </w:tcBorders>
            <w:shd w:val="clear" w:color="auto" w:fill="auto"/>
            <w:vAlign w:val="center"/>
          </w:tcPr>
          <w:p w14:paraId="4EDCEC0F" w14:textId="1F30B608" w:rsidR="00481ECA" w:rsidRDefault="00481ECA" w:rsidP="00724F15">
            <w:pPr>
              <w:jc w:val="right"/>
              <w:rPr>
                <w:rFonts w:ascii="Arial" w:hAnsi="Arial" w:cs="Arial"/>
                <w:lang w:eastAsia="fi-FI"/>
              </w:rPr>
            </w:pPr>
            <w:r>
              <w:rPr>
                <w:rFonts w:ascii="Arial" w:hAnsi="Arial" w:cs="Arial"/>
                <w:lang w:eastAsia="fi-FI"/>
              </w:rPr>
              <w:t>1</w:t>
            </w:r>
            <w:r w:rsidR="00BF6C71">
              <w:rPr>
                <w:rFonts w:ascii="Arial" w:hAnsi="Arial" w:cs="Arial"/>
                <w:lang w:eastAsia="fi-FI"/>
              </w:rPr>
              <w:t xml:space="preserve"> </w:t>
            </w:r>
            <w:r>
              <w:rPr>
                <w:rFonts w:ascii="Arial" w:hAnsi="Arial" w:cs="Arial"/>
                <w:lang w:eastAsia="fi-FI"/>
              </w:rPr>
              <w:t>430 €</w:t>
            </w:r>
          </w:p>
        </w:tc>
        <w:tc>
          <w:tcPr>
            <w:tcW w:w="1134" w:type="dxa"/>
            <w:tcBorders>
              <w:top w:val="single" w:sz="2" w:space="0" w:color="auto"/>
              <w:left w:val="single" w:sz="2" w:space="0" w:color="auto"/>
              <w:bottom w:val="single" w:sz="2" w:space="0" w:color="auto"/>
              <w:right w:val="single" w:sz="2" w:space="0" w:color="auto"/>
            </w:tcBorders>
            <w:shd w:val="clear" w:color="auto" w:fill="auto"/>
            <w:vAlign w:val="center"/>
          </w:tcPr>
          <w:p w14:paraId="0C58EA6C" w14:textId="6321C892" w:rsidR="00481ECA" w:rsidRDefault="00481ECA" w:rsidP="00724F15">
            <w:pPr>
              <w:jc w:val="right"/>
              <w:rPr>
                <w:rFonts w:ascii="Arial" w:hAnsi="Arial" w:cs="Arial"/>
                <w:lang w:eastAsia="fi-FI"/>
              </w:rPr>
            </w:pPr>
            <w:r>
              <w:rPr>
                <w:rFonts w:ascii="Arial" w:hAnsi="Arial" w:cs="Arial"/>
                <w:lang w:eastAsia="fi-FI"/>
              </w:rPr>
              <w:t>1</w:t>
            </w:r>
            <w:r w:rsidR="00BF6C71">
              <w:rPr>
                <w:rFonts w:ascii="Arial" w:hAnsi="Arial" w:cs="Arial"/>
                <w:lang w:eastAsia="fi-FI"/>
              </w:rPr>
              <w:t xml:space="preserve"> </w:t>
            </w:r>
            <w:r>
              <w:rPr>
                <w:rFonts w:ascii="Arial" w:hAnsi="Arial" w:cs="Arial"/>
                <w:lang w:eastAsia="fi-FI"/>
              </w:rPr>
              <w:t>700 €</w:t>
            </w:r>
          </w:p>
        </w:tc>
        <w:tc>
          <w:tcPr>
            <w:tcW w:w="851" w:type="dxa"/>
            <w:tcBorders>
              <w:top w:val="single" w:sz="2" w:space="0" w:color="auto"/>
              <w:left w:val="single" w:sz="2" w:space="0" w:color="auto"/>
              <w:bottom w:val="single" w:sz="2" w:space="0" w:color="auto"/>
              <w:right w:val="single" w:sz="2" w:space="0" w:color="auto"/>
            </w:tcBorders>
            <w:shd w:val="clear" w:color="auto" w:fill="auto"/>
            <w:vAlign w:val="center"/>
          </w:tcPr>
          <w:p w14:paraId="4A25E516" w14:textId="77777777" w:rsidR="00481ECA" w:rsidRDefault="00481ECA" w:rsidP="00724F15">
            <w:pPr>
              <w:jc w:val="right"/>
              <w:rPr>
                <w:rFonts w:ascii="Arial" w:hAnsi="Arial" w:cs="Arial"/>
                <w:lang w:eastAsia="fi-FI"/>
              </w:rPr>
            </w:pPr>
            <w:r>
              <w:rPr>
                <w:rFonts w:ascii="Arial" w:hAnsi="Arial" w:cs="Arial"/>
                <w:lang w:eastAsia="fi-FI"/>
              </w:rPr>
              <w:t>11,5 %</w:t>
            </w:r>
          </w:p>
        </w:tc>
        <w:tc>
          <w:tcPr>
            <w:tcW w:w="709" w:type="dxa"/>
            <w:tcBorders>
              <w:top w:val="single" w:sz="2" w:space="0" w:color="auto"/>
              <w:left w:val="single" w:sz="2" w:space="0" w:color="auto"/>
              <w:bottom w:val="single" w:sz="2" w:space="0" w:color="auto"/>
              <w:right w:val="single" w:sz="2" w:space="0" w:color="auto"/>
            </w:tcBorders>
            <w:shd w:val="clear" w:color="auto" w:fill="auto"/>
            <w:vAlign w:val="center"/>
          </w:tcPr>
          <w:p w14:paraId="2AD24B25" w14:textId="77777777" w:rsidR="00481ECA" w:rsidRDefault="00481ECA" w:rsidP="00724F15">
            <w:pPr>
              <w:jc w:val="right"/>
              <w:rPr>
                <w:rFonts w:ascii="Arial" w:hAnsi="Arial" w:cs="Arial"/>
                <w:lang w:eastAsia="fi-FI"/>
              </w:rPr>
            </w:pPr>
            <w:r>
              <w:rPr>
                <w:rFonts w:ascii="Arial" w:hAnsi="Arial" w:cs="Arial"/>
                <w:lang w:eastAsia="fi-FI"/>
              </w:rPr>
              <w:t>9,4 %</w:t>
            </w:r>
          </w:p>
        </w:tc>
        <w:tc>
          <w:tcPr>
            <w:tcW w:w="820" w:type="dxa"/>
            <w:tcBorders>
              <w:top w:val="single" w:sz="2" w:space="0" w:color="auto"/>
              <w:left w:val="single" w:sz="2" w:space="0" w:color="auto"/>
              <w:bottom w:val="single" w:sz="2" w:space="0" w:color="auto"/>
            </w:tcBorders>
            <w:shd w:val="clear" w:color="auto" w:fill="auto"/>
            <w:vAlign w:val="center"/>
          </w:tcPr>
          <w:p w14:paraId="60998F39" w14:textId="77777777" w:rsidR="00481ECA" w:rsidRDefault="00481ECA" w:rsidP="00724F15">
            <w:pPr>
              <w:jc w:val="right"/>
              <w:rPr>
                <w:rFonts w:ascii="Arial" w:hAnsi="Arial" w:cs="Arial"/>
                <w:lang w:eastAsia="fi-FI"/>
              </w:rPr>
            </w:pPr>
            <w:r>
              <w:rPr>
                <w:rFonts w:ascii="Arial" w:hAnsi="Arial" w:cs="Arial"/>
                <w:lang w:eastAsia="fi-FI"/>
              </w:rPr>
              <w:t>7,9 %</w:t>
            </w:r>
          </w:p>
        </w:tc>
      </w:tr>
      <w:tr w:rsidR="00724F15" w14:paraId="262CE140" w14:textId="77777777" w:rsidTr="00024E40">
        <w:trPr>
          <w:cantSplit/>
          <w:trHeight w:val="340"/>
        </w:trPr>
        <w:tc>
          <w:tcPr>
            <w:tcW w:w="1221" w:type="dxa"/>
            <w:tcBorders>
              <w:top w:val="single" w:sz="2" w:space="0" w:color="auto"/>
              <w:bottom w:val="single" w:sz="12" w:space="0" w:color="auto"/>
              <w:right w:val="single" w:sz="2" w:space="0" w:color="auto"/>
            </w:tcBorders>
            <w:shd w:val="clear" w:color="auto" w:fill="auto"/>
            <w:noWrap/>
            <w:vAlign w:val="center"/>
          </w:tcPr>
          <w:p w14:paraId="001846A5" w14:textId="4A002E34" w:rsidR="00724F15" w:rsidRDefault="00024E40" w:rsidP="00724F15">
            <w:pPr>
              <w:jc w:val="right"/>
              <w:rPr>
                <w:rFonts w:ascii="Arial" w:hAnsi="Arial" w:cs="Arial"/>
                <w:lang w:eastAsia="fi-FI"/>
              </w:rPr>
            </w:pPr>
            <w:r>
              <w:rPr>
                <w:rFonts w:ascii="Arial" w:hAnsi="Arial" w:cs="Arial"/>
                <w:lang w:eastAsia="fi-FI"/>
              </w:rPr>
              <w:t>1.1.2021</w:t>
            </w:r>
          </w:p>
        </w:tc>
        <w:tc>
          <w:tcPr>
            <w:tcW w:w="1844" w:type="dxa"/>
            <w:tcBorders>
              <w:top w:val="single" w:sz="2" w:space="0" w:color="auto"/>
              <w:left w:val="single" w:sz="2" w:space="0" w:color="auto"/>
              <w:bottom w:val="single" w:sz="12" w:space="0" w:color="auto"/>
              <w:right w:val="single" w:sz="2" w:space="0" w:color="auto"/>
            </w:tcBorders>
            <w:shd w:val="clear" w:color="auto" w:fill="auto"/>
            <w:vAlign w:val="center"/>
          </w:tcPr>
          <w:p w14:paraId="3E5AD007" w14:textId="12F1BCF2" w:rsidR="00724F15" w:rsidRDefault="00024E40" w:rsidP="00724F15">
            <w:pPr>
              <w:rPr>
                <w:rFonts w:ascii="Arial" w:hAnsi="Arial" w:cs="Arial"/>
                <w:lang w:eastAsia="fi-FI"/>
              </w:rPr>
            </w:pPr>
            <w:r>
              <w:rPr>
                <w:rFonts w:ascii="Arial" w:hAnsi="Arial" w:cs="Arial"/>
                <w:lang w:eastAsia="fi-FI"/>
              </w:rPr>
              <w:t>Indeksitarkistus</w:t>
            </w:r>
          </w:p>
        </w:tc>
        <w:tc>
          <w:tcPr>
            <w:tcW w:w="1061" w:type="dxa"/>
            <w:tcBorders>
              <w:top w:val="single" w:sz="2" w:space="0" w:color="auto"/>
              <w:left w:val="single" w:sz="2" w:space="0" w:color="auto"/>
              <w:bottom w:val="single" w:sz="12" w:space="0" w:color="auto"/>
              <w:right w:val="single" w:sz="2" w:space="0" w:color="auto"/>
            </w:tcBorders>
            <w:shd w:val="clear" w:color="auto" w:fill="auto"/>
            <w:vAlign w:val="center"/>
          </w:tcPr>
          <w:p w14:paraId="3CEB7D34" w14:textId="49B35A8C" w:rsidR="00724F15" w:rsidRDefault="00C43F2E" w:rsidP="00724F15">
            <w:pPr>
              <w:jc w:val="right"/>
              <w:rPr>
                <w:rFonts w:ascii="Arial" w:hAnsi="Arial" w:cs="Arial"/>
                <w:lang w:eastAsia="fi-FI"/>
              </w:rPr>
            </w:pPr>
            <w:r>
              <w:rPr>
                <w:rFonts w:ascii="Arial" w:hAnsi="Arial" w:cs="Arial"/>
                <w:lang w:eastAsia="fi-FI"/>
              </w:rPr>
              <w:t xml:space="preserve">342,95 € </w:t>
            </w:r>
          </w:p>
        </w:tc>
        <w:tc>
          <w:tcPr>
            <w:tcW w:w="932" w:type="dxa"/>
            <w:tcBorders>
              <w:top w:val="single" w:sz="2" w:space="0" w:color="auto"/>
              <w:left w:val="single" w:sz="2" w:space="0" w:color="auto"/>
              <w:bottom w:val="single" w:sz="12" w:space="0" w:color="auto"/>
              <w:right w:val="single" w:sz="2" w:space="0" w:color="auto"/>
            </w:tcBorders>
            <w:shd w:val="clear" w:color="auto" w:fill="auto"/>
            <w:vAlign w:val="center"/>
          </w:tcPr>
          <w:p w14:paraId="312F0125" w14:textId="2C81AADA" w:rsidR="00724F15" w:rsidRDefault="00C43F2E" w:rsidP="00724F15">
            <w:pPr>
              <w:jc w:val="right"/>
              <w:rPr>
                <w:rFonts w:ascii="Arial" w:hAnsi="Arial" w:cs="Arial"/>
                <w:lang w:eastAsia="fi-FI"/>
              </w:rPr>
            </w:pPr>
            <w:r>
              <w:rPr>
                <w:rFonts w:ascii="Arial" w:hAnsi="Arial" w:cs="Arial"/>
                <w:lang w:eastAsia="fi-FI"/>
              </w:rPr>
              <w:t>102,67 €</w:t>
            </w:r>
          </w:p>
        </w:tc>
        <w:tc>
          <w:tcPr>
            <w:tcW w:w="992" w:type="dxa"/>
            <w:tcBorders>
              <w:top w:val="single" w:sz="2" w:space="0" w:color="auto"/>
              <w:left w:val="single" w:sz="2" w:space="0" w:color="auto"/>
              <w:bottom w:val="single" w:sz="12" w:space="0" w:color="auto"/>
              <w:right w:val="single" w:sz="2" w:space="0" w:color="auto"/>
            </w:tcBorders>
            <w:shd w:val="clear" w:color="auto" w:fill="auto"/>
            <w:vAlign w:val="center"/>
          </w:tcPr>
          <w:p w14:paraId="734BA654" w14:textId="6E91266C" w:rsidR="00724F15" w:rsidRDefault="00C43F2E" w:rsidP="00724F15">
            <w:pPr>
              <w:jc w:val="right"/>
              <w:rPr>
                <w:rFonts w:ascii="Arial" w:hAnsi="Arial" w:cs="Arial"/>
                <w:lang w:eastAsia="fi-FI"/>
              </w:rPr>
            </w:pPr>
            <w:r>
              <w:rPr>
                <w:rFonts w:ascii="Arial" w:hAnsi="Arial" w:cs="Arial"/>
                <w:lang w:eastAsia="fi-FI"/>
              </w:rPr>
              <w:t>65,97 €</w:t>
            </w:r>
          </w:p>
        </w:tc>
        <w:tc>
          <w:tcPr>
            <w:tcW w:w="992" w:type="dxa"/>
            <w:tcBorders>
              <w:top w:val="single" w:sz="2" w:space="0" w:color="auto"/>
              <w:left w:val="single" w:sz="2" w:space="0" w:color="auto"/>
              <w:bottom w:val="single" w:sz="12" w:space="0" w:color="auto"/>
              <w:right w:val="single" w:sz="2" w:space="0" w:color="auto"/>
            </w:tcBorders>
            <w:shd w:val="clear" w:color="auto" w:fill="auto"/>
            <w:vAlign w:val="center"/>
          </w:tcPr>
          <w:p w14:paraId="3838E611" w14:textId="25EECDC0" w:rsidR="00724F15" w:rsidRDefault="00C43F2E" w:rsidP="00724F15">
            <w:pPr>
              <w:jc w:val="right"/>
              <w:rPr>
                <w:rFonts w:ascii="Arial" w:hAnsi="Arial" w:cs="Arial"/>
                <w:lang w:eastAsia="fi-FI"/>
              </w:rPr>
            </w:pPr>
            <w:r>
              <w:rPr>
                <w:rFonts w:ascii="Arial" w:hAnsi="Arial" w:cs="Arial"/>
                <w:lang w:eastAsia="fi-FI"/>
              </w:rPr>
              <w:t>183,53 €</w:t>
            </w:r>
          </w:p>
        </w:tc>
        <w:tc>
          <w:tcPr>
            <w:tcW w:w="851" w:type="dxa"/>
            <w:tcBorders>
              <w:top w:val="single" w:sz="2" w:space="0" w:color="auto"/>
              <w:left w:val="single" w:sz="2" w:space="0" w:color="auto"/>
              <w:bottom w:val="single" w:sz="12" w:space="0" w:color="auto"/>
              <w:right w:val="single" w:sz="2" w:space="0" w:color="auto"/>
            </w:tcBorders>
            <w:shd w:val="clear" w:color="auto" w:fill="auto"/>
            <w:noWrap/>
            <w:vAlign w:val="center"/>
          </w:tcPr>
          <w:p w14:paraId="79DEF642" w14:textId="06E7F69A" w:rsidR="00724F15" w:rsidRDefault="00560138" w:rsidP="00724F15">
            <w:pPr>
              <w:jc w:val="right"/>
              <w:rPr>
                <w:rFonts w:ascii="Arial" w:hAnsi="Arial" w:cs="Arial"/>
                <w:lang w:eastAsia="fi-FI"/>
              </w:rPr>
            </w:pPr>
            <w:r>
              <w:rPr>
                <w:rFonts w:ascii="Arial" w:hAnsi="Arial" w:cs="Arial"/>
                <w:lang w:eastAsia="fi-FI"/>
              </w:rPr>
              <w:t>98,21 €</w:t>
            </w:r>
          </w:p>
        </w:tc>
        <w:tc>
          <w:tcPr>
            <w:tcW w:w="1023" w:type="dxa"/>
            <w:tcBorders>
              <w:top w:val="single" w:sz="2" w:space="0" w:color="auto"/>
              <w:left w:val="single" w:sz="2" w:space="0" w:color="auto"/>
              <w:bottom w:val="single" w:sz="12" w:space="0" w:color="auto"/>
              <w:right w:val="single" w:sz="2" w:space="0" w:color="auto"/>
            </w:tcBorders>
            <w:vAlign w:val="center"/>
          </w:tcPr>
          <w:p w14:paraId="799A4B3E" w14:textId="377EC5D9" w:rsidR="00724F15" w:rsidRDefault="00A17AA7" w:rsidP="00724F15">
            <w:pPr>
              <w:jc w:val="right"/>
              <w:rPr>
                <w:rFonts w:ascii="Arial" w:hAnsi="Arial" w:cs="Arial"/>
                <w:lang w:eastAsia="fi-FI"/>
              </w:rPr>
            </w:pPr>
            <w:r>
              <w:rPr>
                <w:rFonts w:ascii="Arial" w:hAnsi="Arial" w:cs="Arial"/>
                <w:lang w:eastAsia="fi-FI"/>
              </w:rPr>
              <w:t>244,47 €</w:t>
            </w:r>
          </w:p>
        </w:tc>
        <w:tc>
          <w:tcPr>
            <w:tcW w:w="992" w:type="dxa"/>
            <w:tcBorders>
              <w:top w:val="single" w:sz="2" w:space="0" w:color="auto"/>
              <w:left w:val="single" w:sz="2" w:space="0" w:color="auto"/>
              <w:bottom w:val="single" w:sz="12" w:space="0" w:color="auto"/>
              <w:right w:val="single" w:sz="2" w:space="0" w:color="auto"/>
            </w:tcBorders>
            <w:vAlign w:val="center"/>
          </w:tcPr>
          <w:p w14:paraId="2F4580BC" w14:textId="3D79544E" w:rsidR="00724F15" w:rsidRDefault="00A17AA7" w:rsidP="00724F15">
            <w:pPr>
              <w:jc w:val="right"/>
              <w:rPr>
                <w:rFonts w:ascii="Arial" w:hAnsi="Arial" w:cs="Arial"/>
                <w:lang w:eastAsia="fi-FI"/>
              </w:rPr>
            </w:pPr>
            <w:r>
              <w:rPr>
                <w:rFonts w:ascii="Arial" w:hAnsi="Arial" w:cs="Arial"/>
                <w:lang w:eastAsia="fi-FI"/>
              </w:rPr>
              <w:t>162,98 €</w:t>
            </w:r>
          </w:p>
        </w:tc>
        <w:tc>
          <w:tcPr>
            <w:tcW w:w="992" w:type="dxa"/>
            <w:tcBorders>
              <w:top w:val="single" w:sz="2" w:space="0" w:color="auto"/>
              <w:left w:val="single" w:sz="2" w:space="0" w:color="auto"/>
              <w:bottom w:val="single" w:sz="12" w:space="0" w:color="auto"/>
              <w:right w:val="single" w:sz="2" w:space="0" w:color="auto"/>
            </w:tcBorders>
            <w:shd w:val="clear" w:color="auto" w:fill="auto"/>
            <w:vAlign w:val="center"/>
          </w:tcPr>
          <w:p w14:paraId="186885D7" w14:textId="47BABE8C" w:rsidR="00724F15" w:rsidRDefault="00BF6C71" w:rsidP="00724F15">
            <w:pPr>
              <w:jc w:val="right"/>
              <w:rPr>
                <w:rFonts w:ascii="Arial" w:hAnsi="Arial" w:cs="Arial"/>
                <w:lang w:eastAsia="fi-FI"/>
              </w:rPr>
            </w:pPr>
            <w:r>
              <w:rPr>
                <w:rFonts w:ascii="Arial" w:hAnsi="Arial" w:cs="Arial"/>
                <w:lang w:eastAsia="fi-FI"/>
              </w:rPr>
              <w:t>1 160 €</w:t>
            </w:r>
          </w:p>
        </w:tc>
        <w:tc>
          <w:tcPr>
            <w:tcW w:w="992" w:type="dxa"/>
            <w:tcBorders>
              <w:top w:val="single" w:sz="2" w:space="0" w:color="auto"/>
              <w:left w:val="single" w:sz="2" w:space="0" w:color="auto"/>
              <w:bottom w:val="single" w:sz="12" w:space="0" w:color="auto"/>
              <w:right w:val="single" w:sz="2" w:space="0" w:color="auto"/>
            </w:tcBorders>
            <w:shd w:val="clear" w:color="auto" w:fill="auto"/>
            <w:vAlign w:val="center"/>
          </w:tcPr>
          <w:p w14:paraId="7CE33EE7" w14:textId="5561473E" w:rsidR="00724F15" w:rsidRDefault="00BF6C71" w:rsidP="00724F15">
            <w:pPr>
              <w:jc w:val="right"/>
              <w:rPr>
                <w:rFonts w:ascii="Arial" w:hAnsi="Arial" w:cs="Arial"/>
                <w:lang w:eastAsia="fi-FI"/>
              </w:rPr>
            </w:pPr>
            <w:r>
              <w:rPr>
                <w:rFonts w:ascii="Arial" w:hAnsi="Arial" w:cs="Arial"/>
                <w:lang w:eastAsia="fi-FI"/>
              </w:rPr>
              <w:t>1 430 €</w:t>
            </w:r>
          </w:p>
        </w:tc>
        <w:tc>
          <w:tcPr>
            <w:tcW w:w="1134" w:type="dxa"/>
            <w:tcBorders>
              <w:top w:val="single" w:sz="2" w:space="0" w:color="auto"/>
              <w:left w:val="single" w:sz="2" w:space="0" w:color="auto"/>
              <w:bottom w:val="single" w:sz="12" w:space="0" w:color="auto"/>
              <w:right w:val="single" w:sz="2" w:space="0" w:color="auto"/>
            </w:tcBorders>
            <w:shd w:val="clear" w:color="auto" w:fill="auto"/>
            <w:vAlign w:val="center"/>
          </w:tcPr>
          <w:p w14:paraId="34F10DCB" w14:textId="772BB73E" w:rsidR="00724F15" w:rsidRDefault="00BF6C71" w:rsidP="00724F15">
            <w:pPr>
              <w:jc w:val="right"/>
              <w:rPr>
                <w:rFonts w:ascii="Arial" w:hAnsi="Arial" w:cs="Arial"/>
                <w:lang w:eastAsia="fi-FI"/>
              </w:rPr>
            </w:pPr>
            <w:r>
              <w:rPr>
                <w:rFonts w:ascii="Arial" w:hAnsi="Arial" w:cs="Arial"/>
                <w:lang w:eastAsia="fi-FI"/>
              </w:rPr>
              <w:t>1 700 €</w:t>
            </w:r>
          </w:p>
        </w:tc>
        <w:tc>
          <w:tcPr>
            <w:tcW w:w="851" w:type="dxa"/>
            <w:tcBorders>
              <w:top w:val="single" w:sz="2" w:space="0" w:color="auto"/>
              <w:left w:val="single" w:sz="2" w:space="0" w:color="auto"/>
              <w:bottom w:val="single" w:sz="12" w:space="0" w:color="auto"/>
              <w:right w:val="single" w:sz="2" w:space="0" w:color="auto"/>
            </w:tcBorders>
            <w:shd w:val="clear" w:color="auto" w:fill="auto"/>
            <w:vAlign w:val="center"/>
          </w:tcPr>
          <w:p w14:paraId="1EAAF18D" w14:textId="0C9032CD" w:rsidR="00724F15" w:rsidRDefault="00AF31E8" w:rsidP="00724F15">
            <w:pPr>
              <w:jc w:val="right"/>
              <w:rPr>
                <w:rFonts w:ascii="Arial" w:hAnsi="Arial" w:cs="Arial"/>
                <w:lang w:eastAsia="fi-FI"/>
              </w:rPr>
            </w:pPr>
            <w:r>
              <w:rPr>
                <w:rFonts w:ascii="Arial" w:hAnsi="Arial" w:cs="Arial"/>
                <w:lang w:eastAsia="fi-FI"/>
              </w:rPr>
              <w:t>11,5 %</w:t>
            </w:r>
          </w:p>
        </w:tc>
        <w:tc>
          <w:tcPr>
            <w:tcW w:w="709" w:type="dxa"/>
            <w:tcBorders>
              <w:top w:val="single" w:sz="2" w:space="0" w:color="auto"/>
              <w:left w:val="single" w:sz="2" w:space="0" w:color="auto"/>
              <w:bottom w:val="single" w:sz="12" w:space="0" w:color="auto"/>
              <w:right w:val="single" w:sz="2" w:space="0" w:color="auto"/>
            </w:tcBorders>
            <w:shd w:val="clear" w:color="auto" w:fill="auto"/>
            <w:vAlign w:val="center"/>
          </w:tcPr>
          <w:p w14:paraId="1F0168AB" w14:textId="76986629" w:rsidR="00724F15" w:rsidRDefault="00AF31E8" w:rsidP="00724F15">
            <w:pPr>
              <w:jc w:val="right"/>
              <w:rPr>
                <w:rFonts w:ascii="Arial" w:hAnsi="Arial" w:cs="Arial"/>
                <w:lang w:eastAsia="fi-FI"/>
              </w:rPr>
            </w:pPr>
            <w:r>
              <w:rPr>
                <w:rFonts w:ascii="Arial" w:hAnsi="Arial" w:cs="Arial"/>
                <w:lang w:eastAsia="fi-FI"/>
              </w:rPr>
              <w:t>9,4 %</w:t>
            </w:r>
          </w:p>
        </w:tc>
        <w:tc>
          <w:tcPr>
            <w:tcW w:w="820" w:type="dxa"/>
            <w:tcBorders>
              <w:top w:val="single" w:sz="2" w:space="0" w:color="auto"/>
              <w:left w:val="single" w:sz="2" w:space="0" w:color="auto"/>
              <w:bottom w:val="single" w:sz="12" w:space="0" w:color="auto"/>
            </w:tcBorders>
            <w:shd w:val="clear" w:color="auto" w:fill="auto"/>
            <w:vAlign w:val="center"/>
          </w:tcPr>
          <w:p w14:paraId="141935AD" w14:textId="5139B1B9" w:rsidR="00724F15" w:rsidRDefault="00AF31E8" w:rsidP="00724F15">
            <w:pPr>
              <w:jc w:val="right"/>
              <w:rPr>
                <w:rFonts w:ascii="Arial" w:hAnsi="Arial" w:cs="Arial"/>
                <w:lang w:eastAsia="fi-FI"/>
              </w:rPr>
            </w:pPr>
            <w:r>
              <w:rPr>
                <w:rFonts w:ascii="Arial" w:hAnsi="Arial" w:cs="Arial"/>
                <w:lang w:eastAsia="fi-FI"/>
              </w:rPr>
              <w:t>7,9 %</w:t>
            </w:r>
          </w:p>
        </w:tc>
      </w:tr>
    </w:tbl>
    <w:p w14:paraId="0B2D7622" w14:textId="77777777" w:rsidR="00DA05E5" w:rsidRDefault="00DA05E5" w:rsidP="000F592C">
      <w:pPr>
        <w:pStyle w:val="Taulukkoots"/>
      </w:pPr>
      <w:bookmarkStart w:id="13" w:name="_Toc29927892"/>
      <w:r>
        <w:t>Lasten kotihoidon tuen parametrit 1997–</w:t>
      </w:r>
      <w:bookmarkEnd w:id="13"/>
    </w:p>
    <w:p w14:paraId="6A19A807" w14:textId="77777777" w:rsidR="00D42FED" w:rsidRDefault="00D42FED" w:rsidP="00D42FED"/>
    <w:sectPr w:rsidR="00D42FED" w:rsidSect="00D42FED">
      <w:headerReference w:type="default" r:id="rId15"/>
      <w:footerReference w:type="even" r:id="rId16"/>
      <w:footerReference w:type="default" r:id="rId17"/>
      <w:pgSz w:w="16838" w:h="11906" w:orient="landscape"/>
      <w:pgMar w:top="1134" w:right="1417" w:bottom="1134" w:left="567" w:header="708" w:footer="708" w:gutter="0"/>
      <w:cols w:space="708"/>
      <w:docGrid w:linePitch="272"/>
    </w:sectPr>
  </w:body>
</w:document>
</file>

<file path=word/customizations.xml><?xml version="1.0" encoding="utf-8"?>
<wne:tcg xmlns:r="http://schemas.openxmlformats.org/officeDocument/2006/relationships" xmlns:wne="http://schemas.microsoft.com/office/word/2006/wordml">
  <wne:keymaps>
    <wne:keymap wne:kcmPrimary="0246">
      <wne:macro wne:macroName="PROJKOTIHTUKIDOKUM.MODDOKUM_LINK.FUNKTIO_DOKUM"/>
    </wne:keymap>
    <wne:keymap wne:kcmPrimary="024D">
      <wne:macro wne:macroName="PROJKOTIHTUKIDOKUM.MODDOKUM_LINK.MUUTT_DOKUM"/>
    </wne:keymap>
    <wne:keymap wne:kcmPrimary="0250">
      <wne:macro wne:macroName="PROJKOTIHTUKIDOKUM.MODDOKUM_LINK.PARAM_DOKUM"/>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B6BF7" w14:textId="77777777" w:rsidR="00AB26FB" w:rsidRDefault="00AB26FB">
      <w:r>
        <w:separator/>
      </w:r>
    </w:p>
  </w:endnote>
  <w:endnote w:type="continuationSeparator" w:id="0">
    <w:p w14:paraId="5DEA4FB6" w14:textId="77777777" w:rsidR="00AB26FB" w:rsidRDefault="00AB2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4B2AF" w14:textId="77777777" w:rsidR="00724F15" w:rsidRDefault="00724F15">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10</w:t>
    </w:r>
    <w:r>
      <w:rPr>
        <w:rStyle w:val="Sivunumero"/>
      </w:rPr>
      <w:fldChar w:fldCharType="end"/>
    </w:r>
  </w:p>
  <w:p w14:paraId="03C7B4BA" w14:textId="77777777" w:rsidR="00724F15" w:rsidRDefault="00724F15">
    <w:pPr>
      <w:pStyle w:val="Alatunnist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D8BC9" w14:textId="77777777" w:rsidR="00724F15" w:rsidRDefault="00724F15">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1</w:t>
    </w:r>
    <w:r>
      <w:rPr>
        <w:rStyle w:val="Sivunumero"/>
      </w:rPr>
      <w:fldChar w:fldCharType="end"/>
    </w:r>
  </w:p>
  <w:p w14:paraId="0CD86727" w14:textId="1876FCBC" w:rsidR="00724F15" w:rsidRDefault="00724F15" w:rsidP="007B7593">
    <w:pPr>
      <w:pStyle w:val="Alatunniste"/>
      <w:ind w:right="360"/>
      <w:jc w:val="center"/>
    </w:pPr>
    <w:r>
      <w:t xml:space="preserve">SISU </w:t>
    </w:r>
    <w:r>
      <w:fldChar w:fldCharType="begin"/>
    </w:r>
    <w:r>
      <w:instrText xml:space="preserve"> DATE \@ "d.M.yyyy" </w:instrText>
    </w:r>
    <w:r>
      <w:fldChar w:fldCharType="separate"/>
    </w:r>
    <w:r w:rsidR="00A74AF3">
      <w:rPr>
        <w:noProof/>
      </w:rPr>
      <w:t>12.1.2021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EFCA" w14:textId="77777777" w:rsidR="00724F15" w:rsidRDefault="00724F15">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10</w:t>
    </w:r>
    <w:r>
      <w:rPr>
        <w:rStyle w:val="Sivunumero"/>
      </w:rPr>
      <w:fldChar w:fldCharType="end"/>
    </w:r>
  </w:p>
  <w:p w14:paraId="569E0268" w14:textId="77777777" w:rsidR="00724F15" w:rsidRDefault="00724F15">
    <w:pPr>
      <w:pStyle w:val="Alatunnist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F08E1" w14:textId="77777777" w:rsidR="00724F15" w:rsidRDefault="00724F15">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10</w:t>
    </w:r>
    <w:r>
      <w:rPr>
        <w:rStyle w:val="Sivunumero"/>
      </w:rPr>
      <w:fldChar w:fldCharType="end"/>
    </w:r>
  </w:p>
  <w:p w14:paraId="74249466" w14:textId="31759791" w:rsidR="00724F15" w:rsidRDefault="00724F15" w:rsidP="007B7593">
    <w:pPr>
      <w:pStyle w:val="Alatunniste"/>
      <w:ind w:right="360"/>
      <w:jc w:val="center"/>
    </w:pPr>
    <w:r>
      <w:t xml:space="preserve">SISU </w:t>
    </w:r>
    <w:r>
      <w:fldChar w:fldCharType="begin"/>
    </w:r>
    <w:r>
      <w:instrText xml:space="preserve"> DATE \@ "d.M.yyyy" </w:instrText>
    </w:r>
    <w:r>
      <w:fldChar w:fldCharType="separate"/>
    </w:r>
    <w:r w:rsidR="00A74AF3">
      <w:rPr>
        <w:noProof/>
      </w:rPr>
      <w:t>12.1.2021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90E56" w14:textId="77777777" w:rsidR="00AB26FB" w:rsidRDefault="00AB26FB">
      <w:r>
        <w:separator/>
      </w:r>
    </w:p>
  </w:footnote>
  <w:footnote w:type="continuationSeparator" w:id="0">
    <w:p w14:paraId="55CB55A7" w14:textId="77777777" w:rsidR="00AB26FB" w:rsidRDefault="00AB26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F73B0" w14:textId="77777777" w:rsidR="00724F15" w:rsidRPr="00610AD5" w:rsidRDefault="00724F15" w:rsidP="000B6A94">
    <w:pPr>
      <w:pStyle w:val="Yltunniste"/>
      <w:jc w:val="center"/>
      <w:rPr>
        <w:rFonts w:ascii="Arial" w:hAnsi="Arial" w:cs="Arial"/>
        <w:sz w:val="32"/>
        <w:szCs w:val="32"/>
      </w:rPr>
    </w:pPr>
    <w:r w:rsidRPr="00610AD5">
      <w:rPr>
        <w:rFonts w:ascii="Arial" w:hAnsi="Arial" w:cs="Arial"/>
        <w:sz w:val="32"/>
        <w:szCs w:val="32"/>
      </w:rPr>
      <w:t>SISU-malli</w:t>
    </w:r>
  </w:p>
  <w:p w14:paraId="7695D085" w14:textId="77777777" w:rsidR="00724F15" w:rsidRDefault="00724F15" w:rsidP="00741C1D">
    <w:pPr>
      <w:pStyle w:val="Yltunnist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E7AF4" w14:textId="77777777" w:rsidR="00724F15" w:rsidRPr="005C7E92" w:rsidRDefault="00724F15" w:rsidP="00741C1D">
    <w:pPr>
      <w:pStyle w:val="Yltunniste"/>
      <w:jc w:val="center"/>
      <w:rPr>
        <w:rFonts w:ascii="Arial" w:hAnsi="Arial" w:cs="Arial"/>
        <w:sz w:val="32"/>
        <w:szCs w:val="32"/>
      </w:rPr>
    </w:pPr>
    <w:r>
      <w:rPr>
        <w:rFonts w:ascii="Arial" w:hAnsi="Arial" w:cs="Arial"/>
        <w:sz w:val="32"/>
        <w:szCs w:val="32"/>
      </w:rPr>
      <w:t>SISU-malli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9B4E6C4"/>
    <w:lvl w:ilvl="0">
      <w:start w:val="1"/>
      <w:numFmt w:val="decimal"/>
      <w:pStyle w:val="Numeroituluettelo5"/>
      <w:lvlText w:val="%1."/>
      <w:lvlJc w:val="left"/>
      <w:pPr>
        <w:tabs>
          <w:tab w:val="num" w:pos="1492"/>
        </w:tabs>
        <w:ind w:left="1492" w:hanging="360"/>
      </w:pPr>
    </w:lvl>
  </w:abstractNum>
  <w:abstractNum w:abstractNumId="1" w15:restartNumberingAfterBreak="0">
    <w:nsid w:val="FFFFFF7D"/>
    <w:multiLevelType w:val="singleLevel"/>
    <w:tmpl w:val="3EA2572E"/>
    <w:lvl w:ilvl="0">
      <w:start w:val="1"/>
      <w:numFmt w:val="decimal"/>
      <w:pStyle w:val="Numeroituluettelo4"/>
      <w:lvlText w:val="%1."/>
      <w:lvlJc w:val="left"/>
      <w:pPr>
        <w:tabs>
          <w:tab w:val="num" w:pos="1209"/>
        </w:tabs>
        <w:ind w:left="1209" w:hanging="360"/>
      </w:pPr>
    </w:lvl>
  </w:abstractNum>
  <w:abstractNum w:abstractNumId="2" w15:restartNumberingAfterBreak="0">
    <w:nsid w:val="FFFFFF7E"/>
    <w:multiLevelType w:val="singleLevel"/>
    <w:tmpl w:val="D5B060E0"/>
    <w:lvl w:ilvl="0">
      <w:start w:val="1"/>
      <w:numFmt w:val="decimal"/>
      <w:pStyle w:val="Numeroituluettelo3"/>
      <w:lvlText w:val="%1."/>
      <w:lvlJc w:val="left"/>
      <w:pPr>
        <w:tabs>
          <w:tab w:val="num" w:pos="926"/>
        </w:tabs>
        <w:ind w:left="926" w:hanging="360"/>
      </w:pPr>
    </w:lvl>
  </w:abstractNum>
  <w:abstractNum w:abstractNumId="3" w15:restartNumberingAfterBreak="0">
    <w:nsid w:val="FFFFFF7F"/>
    <w:multiLevelType w:val="singleLevel"/>
    <w:tmpl w:val="2E6C46D4"/>
    <w:lvl w:ilvl="0">
      <w:start w:val="1"/>
      <w:numFmt w:val="decimal"/>
      <w:pStyle w:val="Numeroituluettelo2"/>
      <w:lvlText w:val="%1."/>
      <w:lvlJc w:val="left"/>
      <w:pPr>
        <w:tabs>
          <w:tab w:val="num" w:pos="643"/>
        </w:tabs>
        <w:ind w:left="643" w:hanging="360"/>
      </w:pPr>
    </w:lvl>
  </w:abstractNum>
  <w:abstractNum w:abstractNumId="4" w15:restartNumberingAfterBreak="0">
    <w:nsid w:val="FFFFFF80"/>
    <w:multiLevelType w:val="singleLevel"/>
    <w:tmpl w:val="64161B84"/>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B293F2"/>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A430C"/>
    <w:lvl w:ilvl="0">
      <w:start w:val="1"/>
      <w:numFmt w:val="bullet"/>
      <w:pStyle w:val="Merkittyluettel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789F04"/>
    <w:lvl w:ilvl="0">
      <w:start w:val="1"/>
      <w:numFmt w:val="bullet"/>
      <w:pStyle w:val="Merkittyluettel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EA20154"/>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86364CFA"/>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2EC6111C"/>
    <w:multiLevelType w:val="multilevel"/>
    <w:tmpl w:val="040B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B758EC"/>
    <w:multiLevelType w:val="multilevel"/>
    <w:tmpl w:val="040B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810E94"/>
    <w:multiLevelType w:val="hybridMultilevel"/>
    <w:tmpl w:val="859ADD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62C67E1"/>
    <w:multiLevelType w:val="hybridMultilevel"/>
    <w:tmpl w:val="CA18B8D6"/>
    <w:lvl w:ilvl="0" w:tplc="04C8E5CE">
      <w:start w:val="13"/>
      <w:numFmt w:val="bullet"/>
      <w:lvlText w:val="–"/>
      <w:lvlJc w:val="left"/>
      <w:pPr>
        <w:tabs>
          <w:tab w:val="num" w:pos="927"/>
        </w:tabs>
        <w:ind w:left="927" w:hanging="360"/>
      </w:pPr>
      <w:rPr>
        <w:rFonts w:ascii="Times New Roman" w:eastAsia="Times New Roman" w:hAnsi="Times New Roman" w:cs="Times New Roman" w:hint="default"/>
      </w:rPr>
    </w:lvl>
    <w:lvl w:ilvl="1" w:tplc="040B0003" w:tentative="1">
      <w:start w:val="1"/>
      <w:numFmt w:val="bullet"/>
      <w:lvlText w:val="o"/>
      <w:lvlJc w:val="left"/>
      <w:pPr>
        <w:tabs>
          <w:tab w:val="num" w:pos="1647"/>
        </w:tabs>
        <w:ind w:left="1647" w:hanging="360"/>
      </w:pPr>
      <w:rPr>
        <w:rFonts w:ascii="Courier New" w:hAnsi="Courier New" w:cs="Courier New" w:hint="default"/>
      </w:rPr>
    </w:lvl>
    <w:lvl w:ilvl="2" w:tplc="040B0005" w:tentative="1">
      <w:start w:val="1"/>
      <w:numFmt w:val="bullet"/>
      <w:lvlText w:val=""/>
      <w:lvlJc w:val="left"/>
      <w:pPr>
        <w:tabs>
          <w:tab w:val="num" w:pos="2367"/>
        </w:tabs>
        <w:ind w:left="2367" w:hanging="360"/>
      </w:pPr>
      <w:rPr>
        <w:rFonts w:ascii="Wingdings" w:hAnsi="Wingdings" w:hint="default"/>
      </w:rPr>
    </w:lvl>
    <w:lvl w:ilvl="3" w:tplc="040B0001" w:tentative="1">
      <w:start w:val="1"/>
      <w:numFmt w:val="bullet"/>
      <w:lvlText w:val=""/>
      <w:lvlJc w:val="left"/>
      <w:pPr>
        <w:tabs>
          <w:tab w:val="num" w:pos="3087"/>
        </w:tabs>
        <w:ind w:left="3087" w:hanging="360"/>
      </w:pPr>
      <w:rPr>
        <w:rFonts w:ascii="Symbol" w:hAnsi="Symbol" w:hint="default"/>
      </w:rPr>
    </w:lvl>
    <w:lvl w:ilvl="4" w:tplc="040B0003" w:tentative="1">
      <w:start w:val="1"/>
      <w:numFmt w:val="bullet"/>
      <w:lvlText w:val="o"/>
      <w:lvlJc w:val="left"/>
      <w:pPr>
        <w:tabs>
          <w:tab w:val="num" w:pos="3807"/>
        </w:tabs>
        <w:ind w:left="3807" w:hanging="360"/>
      </w:pPr>
      <w:rPr>
        <w:rFonts w:ascii="Courier New" w:hAnsi="Courier New" w:cs="Courier New" w:hint="default"/>
      </w:rPr>
    </w:lvl>
    <w:lvl w:ilvl="5" w:tplc="040B0005" w:tentative="1">
      <w:start w:val="1"/>
      <w:numFmt w:val="bullet"/>
      <w:lvlText w:val=""/>
      <w:lvlJc w:val="left"/>
      <w:pPr>
        <w:tabs>
          <w:tab w:val="num" w:pos="4527"/>
        </w:tabs>
        <w:ind w:left="4527" w:hanging="360"/>
      </w:pPr>
      <w:rPr>
        <w:rFonts w:ascii="Wingdings" w:hAnsi="Wingdings" w:hint="default"/>
      </w:rPr>
    </w:lvl>
    <w:lvl w:ilvl="6" w:tplc="040B0001" w:tentative="1">
      <w:start w:val="1"/>
      <w:numFmt w:val="bullet"/>
      <w:lvlText w:val=""/>
      <w:lvlJc w:val="left"/>
      <w:pPr>
        <w:tabs>
          <w:tab w:val="num" w:pos="5247"/>
        </w:tabs>
        <w:ind w:left="5247" w:hanging="360"/>
      </w:pPr>
      <w:rPr>
        <w:rFonts w:ascii="Symbol" w:hAnsi="Symbol" w:hint="default"/>
      </w:rPr>
    </w:lvl>
    <w:lvl w:ilvl="7" w:tplc="040B0003" w:tentative="1">
      <w:start w:val="1"/>
      <w:numFmt w:val="bullet"/>
      <w:lvlText w:val="o"/>
      <w:lvlJc w:val="left"/>
      <w:pPr>
        <w:tabs>
          <w:tab w:val="num" w:pos="5967"/>
        </w:tabs>
        <w:ind w:left="5967" w:hanging="360"/>
      </w:pPr>
      <w:rPr>
        <w:rFonts w:ascii="Courier New" w:hAnsi="Courier New" w:cs="Courier New" w:hint="default"/>
      </w:rPr>
    </w:lvl>
    <w:lvl w:ilvl="8" w:tplc="040B0005" w:tentative="1">
      <w:start w:val="1"/>
      <w:numFmt w:val="bullet"/>
      <w:lvlText w:val=""/>
      <w:lvlJc w:val="left"/>
      <w:pPr>
        <w:tabs>
          <w:tab w:val="num" w:pos="6687"/>
        </w:tabs>
        <w:ind w:left="6687" w:hanging="360"/>
      </w:pPr>
      <w:rPr>
        <w:rFonts w:ascii="Wingdings" w:hAnsi="Wingdings" w:hint="default"/>
      </w:rPr>
    </w:lvl>
  </w:abstractNum>
  <w:abstractNum w:abstractNumId="14" w15:restartNumberingAfterBreak="0">
    <w:nsid w:val="6D715BED"/>
    <w:multiLevelType w:val="hybridMultilevel"/>
    <w:tmpl w:val="983EF580"/>
    <w:lvl w:ilvl="0" w:tplc="D0B8BEB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4"/>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6F04" w:allStyles="0" w:customStyles="0" w:latentStyles="1" w:stylesInUse="0" w:headingStyles="0" w:numberingStyles="0" w:tableStyles="0" w:directFormattingOnRuns="1" w:directFormattingOnParagraphs="1" w:directFormattingOnNumbering="1" w:directFormattingOnTables="1" w:clearFormatting="0" w:top3HeadingStyles="1" w:visibleStyles="1" w:alternateStyleNames="0"/>
  <w:defaultTabStop w:val="1134"/>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ReportControlsVisible" w:val="Empty"/>
  </w:docVars>
  <w:rsids>
    <w:rsidRoot w:val="00125428"/>
    <w:rsid w:val="00007174"/>
    <w:rsid w:val="0001754E"/>
    <w:rsid w:val="00024E40"/>
    <w:rsid w:val="00025F13"/>
    <w:rsid w:val="00052638"/>
    <w:rsid w:val="00054639"/>
    <w:rsid w:val="00077F39"/>
    <w:rsid w:val="00092981"/>
    <w:rsid w:val="000954E5"/>
    <w:rsid w:val="0009785F"/>
    <w:rsid w:val="000A1923"/>
    <w:rsid w:val="000B6A94"/>
    <w:rsid w:val="000C7E41"/>
    <w:rsid w:val="000D1657"/>
    <w:rsid w:val="000D5C04"/>
    <w:rsid w:val="000D6E7C"/>
    <w:rsid w:val="000E3919"/>
    <w:rsid w:val="000E5430"/>
    <w:rsid w:val="000E6172"/>
    <w:rsid w:val="000F592C"/>
    <w:rsid w:val="00105A16"/>
    <w:rsid w:val="00125428"/>
    <w:rsid w:val="00125FCE"/>
    <w:rsid w:val="001300F0"/>
    <w:rsid w:val="001514C7"/>
    <w:rsid w:val="00163622"/>
    <w:rsid w:val="001911E3"/>
    <w:rsid w:val="0019189B"/>
    <w:rsid w:val="00195129"/>
    <w:rsid w:val="001B3DE1"/>
    <w:rsid w:val="001B62AF"/>
    <w:rsid w:val="001B7D2E"/>
    <w:rsid w:val="001D05D0"/>
    <w:rsid w:val="001F1025"/>
    <w:rsid w:val="0021049F"/>
    <w:rsid w:val="00212148"/>
    <w:rsid w:val="0022231C"/>
    <w:rsid w:val="0022253F"/>
    <w:rsid w:val="002274ED"/>
    <w:rsid w:val="00256BE5"/>
    <w:rsid w:val="002650D4"/>
    <w:rsid w:val="00270415"/>
    <w:rsid w:val="00291D09"/>
    <w:rsid w:val="002A0B04"/>
    <w:rsid w:val="002A2BA2"/>
    <w:rsid w:val="002B07C4"/>
    <w:rsid w:val="002C16FC"/>
    <w:rsid w:val="002E20A4"/>
    <w:rsid w:val="002E56D3"/>
    <w:rsid w:val="002F2BE6"/>
    <w:rsid w:val="003148F1"/>
    <w:rsid w:val="003175D7"/>
    <w:rsid w:val="00326339"/>
    <w:rsid w:val="003276B8"/>
    <w:rsid w:val="00342905"/>
    <w:rsid w:val="00345978"/>
    <w:rsid w:val="003833B2"/>
    <w:rsid w:val="00383514"/>
    <w:rsid w:val="00383F3F"/>
    <w:rsid w:val="0038542A"/>
    <w:rsid w:val="00396A5C"/>
    <w:rsid w:val="003A1028"/>
    <w:rsid w:val="003A1633"/>
    <w:rsid w:val="003A37D6"/>
    <w:rsid w:val="003C2FC1"/>
    <w:rsid w:val="003D503D"/>
    <w:rsid w:val="003D5579"/>
    <w:rsid w:val="003F795C"/>
    <w:rsid w:val="00401957"/>
    <w:rsid w:val="00405103"/>
    <w:rsid w:val="00421C5C"/>
    <w:rsid w:val="00432AC4"/>
    <w:rsid w:val="0043425A"/>
    <w:rsid w:val="0045383F"/>
    <w:rsid w:val="004540EC"/>
    <w:rsid w:val="0046333A"/>
    <w:rsid w:val="00474880"/>
    <w:rsid w:val="004809E0"/>
    <w:rsid w:val="004813B4"/>
    <w:rsid w:val="00481ECA"/>
    <w:rsid w:val="004B1BB3"/>
    <w:rsid w:val="004B1FA8"/>
    <w:rsid w:val="004C0230"/>
    <w:rsid w:val="004C55E2"/>
    <w:rsid w:val="004C7969"/>
    <w:rsid w:val="004C7A95"/>
    <w:rsid w:val="004D333B"/>
    <w:rsid w:val="004E2AA8"/>
    <w:rsid w:val="004E3E0D"/>
    <w:rsid w:val="004F2079"/>
    <w:rsid w:val="005138E7"/>
    <w:rsid w:val="005157CA"/>
    <w:rsid w:val="0053564C"/>
    <w:rsid w:val="005379E9"/>
    <w:rsid w:val="00541CF4"/>
    <w:rsid w:val="00560138"/>
    <w:rsid w:val="00563E45"/>
    <w:rsid w:val="005705B3"/>
    <w:rsid w:val="00577565"/>
    <w:rsid w:val="0059091D"/>
    <w:rsid w:val="005B200A"/>
    <w:rsid w:val="005C7E92"/>
    <w:rsid w:val="005D4F78"/>
    <w:rsid w:val="005D65B4"/>
    <w:rsid w:val="005E4624"/>
    <w:rsid w:val="005E493E"/>
    <w:rsid w:val="005F6A62"/>
    <w:rsid w:val="00600F76"/>
    <w:rsid w:val="00626F47"/>
    <w:rsid w:val="006418E3"/>
    <w:rsid w:val="00641EA5"/>
    <w:rsid w:val="00651398"/>
    <w:rsid w:val="00652495"/>
    <w:rsid w:val="00654F22"/>
    <w:rsid w:val="00664C4C"/>
    <w:rsid w:val="006B3922"/>
    <w:rsid w:val="006B3F53"/>
    <w:rsid w:val="006B6BCC"/>
    <w:rsid w:val="006C5094"/>
    <w:rsid w:val="006D2B2C"/>
    <w:rsid w:val="006F241C"/>
    <w:rsid w:val="00710D6A"/>
    <w:rsid w:val="00724F15"/>
    <w:rsid w:val="007333C8"/>
    <w:rsid w:val="00740E59"/>
    <w:rsid w:val="00741C1D"/>
    <w:rsid w:val="007478D2"/>
    <w:rsid w:val="00750927"/>
    <w:rsid w:val="00771E38"/>
    <w:rsid w:val="00774F65"/>
    <w:rsid w:val="0078610C"/>
    <w:rsid w:val="007904C7"/>
    <w:rsid w:val="007B7593"/>
    <w:rsid w:val="007B7C1D"/>
    <w:rsid w:val="007F642E"/>
    <w:rsid w:val="00803B59"/>
    <w:rsid w:val="008309AA"/>
    <w:rsid w:val="00843AE4"/>
    <w:rsid w:val="0085642B"/>
    <w:rsid w:val="00865C73"/>
    <w:rsid w:val="008666B6"/>
    <w:rsid w:val="00866C19"/>
    <w:rsid w:val="008736B1"/>
    <w:rsid w:val="0087538A"/>
    <w:rsid w:val="00876B00"/>
    <w:rsid w:val="00882B87"/>
    <w:rsid w:val="008853FB"/>
    <w:rsid w:val="00894E9D"/>
    <w:rsid w:val="00897306"/>
    <w:rsid w:val="008D323C"/>
    <w:rsid w:val="008D50F8"/>
    <w:rsid w:val="008D557B"/>
    <w:rsid w:val="008D7334"/>
    <w:rsid w:val="008E430F"/>
    <w:rsid w:val="00911A49"/>
    <w:rsid w:val="00914B9D"/>
    <w:rsid w:val="00941EE3"/>
    <w:rsid w:val="00952CEE"/>
    <w:rsid w:val="00956042"/>
    <w:rsid w:val="00957B6F"/>
    <w:rsid w:val="009607A6"/>
    <w:rsid w:val="009616BB"/>
    <w:rsid w:val="009728F6"/>
    <w:rsid w:val="009736D0"/>
    <w:rsid w:val="00983B63"/>
    <w:rsid w:val="00986548"/>
    <w:rsid w:val="00995257"/>
    <w:rsid w:val="009B094F"/>
    <w:rsid w:val="009B5928"/>
    <w:rsid w:val="009C494F"/>
    <w:rsid w:val="009E1FC8"/>
    <w:rsid w:val="009E57C0"/>
    <w:rsid w:val="009E64ED"/>
    <w:rsid w:val="009E6E65"/>
    <w:rsid w:val="00A0742A"/>
    <w:rsid w:val="00A13100"/>
    <w:rsid w:val="00A176B7"/>
    <w:rsid w:val="00A17AA7"/>
    <w:rsid w:val="00A23B63"/>
    <w:rsid w:val="00A24DA2"/>
    <w:rsid w:val="00A26957"/>
    <w:rsid w:val="00A34673"/>
    <w:rsid w:val="00A43010"/>
    <w:rsid w:val="00A43A0D"/>
    <w:rsid w:val="00A45AF5"/>
    <w:rsid w:val="00A52077"/>
    <w:rsid w:val="00A601E4"/>
    <w:rsid w:val="00A64FCA"/>
    <w:rsid w:val="00A74AF3"/>
    <w:rsid w:val="00A81585"/>
    <w:rsid w:val="00A86D71"/>
    <w:rsid w:val="00A87107"/>
    <w:rsid w:val="00A97084"/>
    <w:rsid w:val="00AB05EA"/>
    <w:rsid w:val="00AB26FB"/>
    <w:rsid w:val="00AB7A74"/>
    <w:rsid w:val="00AC0577"/>
    <w:rsid w:val="00AC7B83"/>
    <w:rsid w:val="00AD0875"/>
    <w:rsid w:val="00AF31E8"/>
    <w:rsid w:val="00AF5BC9"/>
    <w:rsid w:val="00AF5D97"/>
    <w:rsid w:val="00B076C3"/>
    <w:rsid w:val="00B145A4"/>
    <w:rsid w:val="00B30B7C"/>
    <w:rsid w:val="00B31292"/>
    <w:rsid w:val="00B325B4"/>
    <w:rsid w:val="00B35675"/>
    <w:rsid w:val="00B50B3A"/>
    <w:rsid w:val="00B61865"/>
    <w:rsid w:val="00B6587B"/>
    <w:rsid w:val="00B9114D"/>
    <w:rsid w:val="00B92AC5"/>
    <w:rsid w:val="00B95343"/>
    <w:rsid w:val="00BE2885"/>
    <w:rsid w:val="00BF043E"/>
    <w:rsid w:val="00BF0C14"/>
    <w:rsid w:val="00BF112F"/>
    <w:rsid w:val="00BF6C71"/>
    <w:rsid w:val="00C015BE"/>
    <w:rsid w:val="00C03258"/>
    <w:rsid w:val="00C1154F"/>
    <w:rsid w:val="00C16A47"/>
    <w:rsid w:val="00C2270A"/>
    <w:rsid w:val="00C260F1"/>
    <w:rsid w:val="00C318FC"/>
    <w:rsid w:val="00C43F2E"/>
    <w:rsid w:val="00C4528A"/>
    <w:rsid w:val="00C6492B"/>
    <w:rsid w:val="00C64B99"/>
    <w:rsid w:val="00C66231"/>
    <w:rsid w:val="00C831EF"/>
    <w:rsid w:val="00C963EA"/>
    <w:rsid w:val="00CA4CFC"/>
    <w:rsid w:val="00CC7841"/>
    <w:rsid w:val="00CC7E8D"/>
    <w:rsid w:val="00CD0177"/>
    <w:rsid w:val="00D11F40"/>
    <w:rsid w:val="00D20A9B"/>
    <w:rsid w:val="00D2364E"/>
    <w:rsid w:val="00D23FE3"/>
    <w:rsid w:val="00D31191"/>
    <w:rsid w:val="00D42FED"/>
    <w:rsid w:val="00D43993"/>
    <w:rsid w:val="00D4497D"/>
    <w:rsid w:val="00D462A8"/>
    <w:rsid w:val="00D60EA5"/>
    <w:rsid w:val="00D61AC1"/>
    <w:rsid w:val="00D61CFF"/>
    <w:rsid w:val="00D62789"/>
    <w:rsid w:val="00D71037"/>
    <w:rsid w:val="00D850A0"/>
    <w:rsid w:val="00D85C7F"/>
    <w:rsid w:val="00D86E5B"/>
    <w:rsid w:val="00D90ABE"/>
    <w:rsid w:val="00DA05E5"/>
    <w:rsid w:val="00DA763B"/>
    <w:rsid w:val="00DA7AFB"/>
    <w:rsid w:val="00DD502F"/>
    <w:rsid w:val="00DD6F1A"/>
    <w:rsid w:val="00DD7E12"/>
    <w:rsid w:val="00DE362F"/>
    <w:rsid w:val="00DE3828"/>
    <w:rsid w:val="00E006CD"/>
    <w:rsid w:val="00E05873"/>
    <w:rsid w:val="00E101A9"/>
    <w:rsid w:val="00E25CB6"/>
    <w:rsid w:val="00E445C0"/>
    <w:rsid w:val="00E56C2D"/>
    <w:rsid w:val="00EA193B"/>
    <w:rsid w:val="00EA2342"/>
    <w:rsid w:val="00EB2C61"/>
    <w:rsid w:val="00EC745F"/>
    <w:rsid w:val="00ED737E"/>
    <w:rsid w:val="00EE1280"/>
    <w:rsid w:val="00EF35A1"/>
    <w:rsid w:val="00F21678"/>
    <w:rsid w:val="00F5050D"/>
    <w:rsid w:val="00F5325D"/>
    <w:rsid w:val="00F7300A"/>
    <w:rsid w:val="00F8282B"/>
    <w:rsid w:val="00FA6CDF"/>
    <w:rsid w:val="00FB3C83"/>
    <w:rsid w:val="00FC7A74"/>
    <w:rsid w:val="00FD10F1"/>
    <w:rsid w:val="00FD582C"/>
    <w:rsid w:val="00FE6E85"/>
    <w:rsid w:val="00FE7F41"/>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A6E491"/>
  <w15:chartTrackingRefBased/>
  <w15:docId w15:val="{C30D2DE0-E7EF-4AA7-B2AE-26CFB704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uiPriority="2" w:qFormat="1"/>
    <w:lsdException w:name="heading 1" w:qFormat="1"/>
    <w:lsdException w:name="heading 2" w:qFormat="1"/>
    <w:lsdException w:name="heading 3" w:qFormat="1"/>
    <w:lsdException w:name="heading 4"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Hyperlink"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uiPriority w:val="2"/>
    <w:qFormat/>
    <w:rsid w:val="00B6587B"/>
    <w:rPr>
      <w:lang w:eastAsia="en-US"/>
    </w:rPr>
  </w:style>
  <w:style w:type="paragraph" w:styleId="Otsikko1">
    <w:name w:val="heading 1"/>
    <w:basedOn w:val="Normaali"/>
    <w:next w:val="Normaali"/>
    <w:qFormat/>
    <w:rsid w:val="00B6587B"/>
    <w:pPr>
      <w:keepNext/>
      <w:spacing w:before="240" w:after="240"/>
      <w:outlineLvl w:val="0"/>
    </w:pPr>
    <w:rPr>
      <w:sz w:val="32"/>
    </w:rPr>
  </w:style>
  <w:style w:type="paragraph" w:styleId="Otsikko2">
    <w:name w:val="heading 2"/>
    <w:basedOn w:val="Normaali"/>
    <w:next w:val="Normaali"/>
    <w:qFormat/>
    <w:rsid w:val="00B6587B"/>
    <w:pPr>
      <w:keepNext/>
      <w:spacing w:before="240" w:after="60"/>
      <w:outlineLvl w:val="1"/>
    </w:pPr>
    <w:rPr>
      <w:rFonts w:ascii="Arial" w:hAnsi="Arial"/>
      <w:b/>
      <w:i/>
      <w:sz w:val="24"/>
    </w:rPr>
  </w:style>
  <w:style w:type="paragraph" w:styleId="Otsikko3">
    <w:name w:val="heading 3"/>
    <w:basedOn w:val="Normaali"/>
    <w:next w:val="Normaali"/>
    <w:qFormat/>
    <w:rsid w:val="00B6587B"/>
    <w:pPr>
      <w:keepNext/>
      <w:outlineLvl w:val="2"/>
    </w:pPr>
    <w:rPr>
      <w:sz w:val="40"/>
    </w:rPr>
  </w:style>
  <w:style w:type="paragraph" w:styleId="Otsikko4">
    <w:name w:val="heading 4"/>
    <w:basedOn w:val="Normaali"/>
    <w:next w:val="Normaali"/>
    <w:qFormat/>
    <w:rsid w:val="00B6587B"/>
    <w:pPr>
      <w:keepNext/>
      <w:outlineLvl w:val="3"/>
    </w:pPr>
    <w:rPr>
      <w:b/>
    </w:rPr>
  </w:style>
  <w:style w:type="paragraph" w:styleId="Otsikko5">
    <w:name w:val="heading 5"/>
    <w:basedOn w:val="Normaali"/>
    <w:next w:val="Normaali"/>
    <w:semiHidden/>
    <w:rsid w:val="00B6587B"/>
    <w:pPr>
      <w:keepNext/>
      <w:outlineLvl w:val="4"/>
    </w:pPr>
    <w:rPr>
      <w:b/>
      <w:sz w:val="24"/>
    </w:rPr>
  </w:style>
  <w:style w:type="paragraph" w:styleId="Otsikko6">
    <w:name w:val="heading 6"/>
    <w:basedOn w:val="Normaali"/>
    <w:next w:val="Normaali"/>
    <w:semiHidden/>
    <w:qFormat/>
    <w:rsid w:val="00B6587B"/>
    <w:pPr>
      <w:keepNext/>
      <w:outlineLvl w:val="5"/>
    </w:pPr>
    <w:rPr>
      <w:b/>
      <w:snapToGrid w:val="0"/>
      <w:color w:val="000000"/>
      <w:sz w:val="24"/>
      <w:lang w:eastAsia="fi-FI"/>
    </w:rPr>
  </w:style>
  <w:style w:type="paragraph" w:styleId="Otsikko7">
    <w:name w:val="heading 7"/>
    <w:basedOn w:val="Normaali"/>
    <w:next w:val="Normaali"/>
    <w:semiHidden/>
    <w:qFormat/>
    <w:rsid w:val="00B6587B"/>
    <w:pPr>
      <w:keepNext/>
      <w:outlineLvl w:val="6"/>
    </w:pPr>
    <w:rPr>
      <w:sz w:val="28"/>
    </w:rPr>
  </w:style>
  <w:style w:type="paragraph" w:styleId="Otsikko8">
    <w:name w:val="heading 8"/>
    <w:basedOn w:val="Normaali"/>
    <w:next w:val="Normaali"/>
    <w:semiHidden/>
    <w:qFormat/>
    <w:rsid w:val="00B6587B"/>
    <w:pPr>
      <w:keepNext/>
      <w:ind w:right="-755"/>
      <w:outlineLvl w:val="7"/>
    </w:pPr>
    <w:rPr>
      <w:rFonts w:ascii="Arial" w:hAnsi="Arial" w:cs="Arial"/>
      <w:b/>
      <w:bCs/>
    </w:rPr>
  </w:style>
  <w:style w:type="paragraph" w:styleId="Otsikko9">
    <w:name w:val="heading 9"/>
    <w:basedOn w:val="Normaali"/>
    <w:next w:val="Normaali"/>
    <w:semiHidden/>
    <w:qFormat/>
    <w:rsid w:val="00B6587B"/>
    <w:pPr>
      <w:keepNext/>
      <w:jc w:val="right"/>
      <w:outlineLvl w:val="8"/>
    </w:pPr>
    <w:rPr>
      <w:rFonts w:ascii="Arial" w:hAnsi="Arial" w:cs="Arial"/>
      <w:b/>
      <w:b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uiPriority w:val="99"/>
    <w:rsid w:val="00B6587B"/>
    <w:rPr>
      <w:color w:val="0000FF"/>
      <w:u w:val="single"/>
    </w:rPr>
  </w:style>
  <w:style w:type="table" w:customStyle="1" w:styleId="Juttataul">
    <w:name w:val="Juttataul"/>
    <w:basedOn w:val="Normaalitaulukko"/>
    <w:semiHidden/>
    <w:rsid w:val="00B6587B"/>
    <w:rPr>
      <w:rFonts w:ascii="Arial" w:hAnsi="Arial"/>
    </w:rPr>
    <w:tblPr>
      <w:jc w:val="center"/>
      <w:tblBorders>
        <w:top w:val="single" w:sz="12" w:space="0" w:color="000000"/>
        <w:left w:val="single" w:sz="12" w:space="0" w:color="000000"/>
        <w:bottom w:val="single" w:sz="12" w:space="0" w:color="000000"/>
        <w:right w:val="single" w:sz="12" w:space="0" w:color="000000"/>
        <w:insideV w:val="single" w:sz="8" w:space="0" w:color="000000"/>
      </w:tblBorders>
    </w:tblPr>
    <w:trPr>
      <w:jc w:val="center"/>
    </w:trPr>
    <w:tcPr>
      <w:vAlign w:val="center"/>
    </w:tcPr>
  </w:style>
  <w:style w:type="paragraph" w:customStyle="1" w:styleId="Heading1">
    <w:name w:val="Heading1"/>
    <w:basedOn w:val="Otsikko1"/>
    <w:semiHidden/>
    <w:rsid w:val="00B6587B"/>
    <w:pPr>
      <w:spacing w:before="120" w:after="120"/>
    </w:pPr>
  </w:style>
  <w:style w:type="paragraph" w:customStyle="1" w:styleId="Selitys">
    <w:name w:val="Selitys"/>
    <w:basedOn w:val="Normaali"/>
    <w:semiHidden/>
    <w:rsid w:val="00B6587B"/>
    <w:pPr>
      <w:spacing w:before="120" w:after="120"/>
    </w:pPr>
    <w:rPr>
      <w:rFonts w:ascii="Arial" w:hAnsi="Arial"/>
    </w:rPr>
  </w:style>
  <w:style w:type="paragraph" w:customStyle="1" w:styleId="Preformatted">
    <w:name w:val="Preformatted"/>
    <w:basedOn w:val="Normaali"/>
    <w:semiHidden/>
    <w:rsid w:val="00B6587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eastAsia="fi-FI"/>
    </w:rPr>
  </w:style>
  <w:style w:type="paragraph" w:styleId="Asiakirjanrakenneruutu">
    <w:name w:val="Document Map"/>
    <w:basedOn w:val="Normaali"/>
    <w:semiHidden/>
    <w:rsid w:val="00B6587B"/>
    <w:pPr>
      <w:shd w:val="clear" w:color="auto" w:fill="000080"/>
    </w:pPr>
    <w:rPr>
      <w:rFonts w:ascii="Tahoma" w:hAnsi="Tahoma"/>
    </w:rPr>
  </w:style>
  <w:style w:type="paragraph" w:customStyle="1" w:styleId="Pyklteksti">
    <w:name w:val="Pykäläteksti"/>
    <w:basedOn w:val="Normaali"/>
    <w:link w:val="PykltekstiChar"/>
    <w:semiHidden/>
    <w:rsid w:val="00B6587B"/>
    <w:pPr>
      <w:ind w:firstLine="567"/>
    </w:pPr>
  </w:style>
  <w:style w:type="paragraph" w:styleId="Sisluet1">
    <w:name w:val="toc 1"/>
    <w:basedOn w:val="Normaali"/>
    <w:next w:val="Normaali"/>
    <w:autoRedefine/>
    <w:uiPriority w:val="39"/>
    <w:rsid w:val="00B6587B"/>
  </w:style>
  <w:style w:type="paragraph" w:styleId="Sisluet2">
    <w:name w:val="toc 2"/>
    <w:basedOn w:val="Normaali"/>
    <w:next w:val="Normaali"/>
    <w:autoRedefine/>
    <w:semiHidden/>
    <w:rsid w:val="00B6587B"/>
    <w:pPr>
      <w:ind w:left="200"/>
    </w:pPr>
  </w:style>
  <w:style w:type="paragraph" w:styleId="Sisluet3">
    <w:name w:val="toc 3"/>
    <w:basedOn w:val="Normaali"/>
    <w:next w:val="Normaali"/>
    <w:autoRedefine/>
    <w:semiHidden/>
    <w:rsid w:val="00B6587B"/>
    <w:pPr>
      <w:ind w:left="400"/>
    </w:pPr>
  </w:style>
  <w:style w:type="paragraph" w:styleId="Sisluet4">
    <w:name w:val="toc 4"/>
    <w:basedOn w:val="Normaali"/>
    <w:next w:val="Normaali"/>
    <w:autoRedefine/>
    <w:semiHidden/>
    <w:rsid w:val="00B6587B"/>
    <w:pPr>
      <w:ind w:left="600"/>
    </w:pPr>
  </w:style>
  <w:style w:type="paragraph" w:styleId="Sisluet5">
    <w:name w:val="toc 5"/>
    <w:basedOn w:val="Normaali"/>
    <w:next w:val="Normaali"/>
    <w:autoRedefine/>
    <w:semiHidden/>
    <w:rsid w:val="00B6587B"/>
    <w:pPr>
      <w:ind w:left="800"/>
    </w:pPr>
  </w:style>
  <w:style w:type="paragraph" w:styleId="Sisluet6">
    <w:name w:val="toc 6"/>
    <w:basedOn w:val="Normaali"/>
    <w:next w:val="Normaali"/>
    <w:autoRedefine/>
    <w:semiHidden/>
    <w:rsid w:val="00B6587B"/>
    <w:pPr>
      <w:ind w:left="1000"/>
    </w:pPr>
  </w:style>
  <w:style w:type="paragraph" w:styleId="Sisluet7">
    <w:name w:val="toc 7"/>
    <w:basedOn w:val="Normaali"/>
    <w:next w:val="Normaali"/>
    <w:autoRedefine/>
    <w:semiHidden/>
    <w:rsid w:val="00B6587B"/>
    <w:pPr>
      <w:ind w:left="1200"/>
    </w:pPr>
  </w:style>
  <w:style w:type="paragraph" w:styleId="Sisluet8">
    <w:name w:val="toc 8"/>
    <w:basedOn w:val="Normaali"/>
    <w:next w:val="Normaali"/>
    <w:autoRedefine/>
    <w:semiHidden/>
    <w:rsid w:val="00B6587B"/>
    <w:pPr>
      <w:ind w:left="1400"/>
    </w:pPr>
  </w:style>
  <w:style w:type="paragraph" w:styleId="Sisluet9">
    <w:name w:val="toc 9"/>
    <w:basedOn w:val="Normaali"/>
    <w:next w:val="Normaali"/>
    <w:autoRedefine/>
    <w:semiHidden/>
    <w:rsid w:val="00B6587B"/>
    <w:pPr>
      <w:ind w:left="1600"/>
    </w:pPr>
  </w:style>
  <w:style w:type="paragraph" w:styleId="Alatunniste">
    <w:name w:val="footer"/>
    <w:basedOn w:val="Normaali"/>
    <w:semiHidden/>
    <w:rsid w:val="00B6587B"/>
    <w:pPr>
      <w:tabs>
        <w:tab w:val="center" w:pos="4819"/>
        <w:tab w:val="right" w:pos="9638"/>
      </w:tabs>
    </w:pPr>
  </w:style>
  <w:style w:type="paragraph" w:customStyle="1" w:styleId="Potsikko">
    <w:name w:val="Pääotsikko"/>
    <w:basedOn w:val="Normaali"/>
    <w:semiHidden/>
    <w:rsid w:val="00B6587B"/>
    <w:rPr>
      <w:sz w:val="44"/>
    </w:rPr>
  </w:style>
  <w:style w:type="character" w:styleId="Sivunumero">
    <w:name w:val="page number"/>
    <w:basedOn w:val="Kappaleenoletusfontti"/>
    <w:semiHidden/>
    <w:rsid w:val="00B6587B"/>
  </w:style>
  <w:style w:type="paragraph" w:customStyle="1" w:styleId="xl42">
    <w:name w:val="xl42"/>
    <w:basedOn w:val="Normaali"/>
    <w:semiHidden/>
    <w:rsid w:val="00B6587B"/>
    <w:pPr>
      <w:spacing w:before="100" w:beforeAutospacing="1" w:after="100" w:afterAutospacing="1"/>
    </w:pPr>
    <w:rPr>
      <w:rFonts w:ascii="Arial" w:hAnsi="Arial" w:cs="Arial"/>
      <w:b/>
      <w:bCs/>
      <w:sz w:val="24"/>
      <w:szCs w:val="24"/>
      <w:lang w:val="en-GB"/>
    </w:rPr>
  </w:style>
  <w:style w:type="paragraph" w:customStyle="1" w:styleId="NormaaliWeb">
    <w:name w:val="Normaali (Web)"/>
    <w:basedOn w:val="Normaali"/>
    <w:semiHidden/>
    <w:rsid w:val="00B6587B"/>
    <w:pPr>
      <w:spacing w:before="100" w:beforeAutospacing="1" w:after="100" w:afterAutospacing="1"/>
    </w:pPr>
    <w:rPr>
      <w:rFonts w:ascii="Arial" w:hAnsi="Arial" w:cs="Arial"/>
      <w:sz w:val="17"/>
      <w:szCs w:val="17"/>
      <w:lang w:val="en-GB"/>
    </w:rPr>
  </w:style>
  <w:style w:type="paragraph" w:styleId="Yltunniste">
    <w:name w:val="header"/>
    <w:basedOn w:val="Normaali"/>
    <w:semiHidden/>
    <w:rsid w:val="00B6587B"/>
    <w:pPr>
      <w:tabs>
        <w:tab w:val="center" w:pos="4819"/>
        <w:tab w:val="right" w:pos="9638"/>
      </w:tabs>
    </w:pPr>
  </w:style>
  <w:style w:type="paragraph" w:customStyle="1" w:styleId="Taulukkoots">
    <w:name w:val="Taulukko_ots"/>
    <w:basedOn w:val="Normaali"/>
    <w:autoRedefine/>
    <w:semiHidden/>
    <w:rsid w:val="000F592C"/>
    <w:pPr>
      <w:spacing w:after="120"/>
      <w:jc w:val="center"/>
    </w:pPr>
    <w:rPr>
      <w:b/>
      <w:sz w:val="24"/>
    </w:rPr>
  </w:style>
  <w:style w:type="table" w:styleId="TaulukkoRuudukko">
    <w:name w:val="Table Grid"/>
    <w:basedOn w:val="Normaalitaulukko"/>
    <w:uiPriority w:val="3"/>
    <w:semiHidden/>
    <w:rsid w:val="00B65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steemi">
    <w:name w:val="Systeemi"/>
    <w:basedOn w:val="Normaali"/>
    <w:semiHidden/>
    <w:rsid w:val="00B6587B"/>
    <w:pPr>
      <w:pBdr>
        <w:top w:val="single" w:sz="4" w:space="1" w:color="auto"/>
        <w:left w:val="single" w:sz="4" w:space="4" w:color="auto"/>
        <w:bottom w:val="single" w:sz="4" w:space="1" w:color="auto"/>
        <w:right w:val="single" w:sz="4" w:space="4" w:color="auto"/>
      </w:pBdr>
    </w:pPr>
    <w:rPr>
      <w:b/>
    </w:rPr>
  </w:style>
  <w:style w:type="paragraph" w:customStyle="1" w:styleId="DokOtsikko1">
    <w:name w:val="DokOtsikko1"/>
    <w:basedOn w:val="Otsikko1"/>
    <w:semiHidden/>
    <w:rsid w:val="00B6587B"/>
  </w:style>
  <w:style w:type="paragraph" w:customStyle="1" w:styleId="Pyklnotsikko">
    <w:name w:val="Pykälän_otsikko"/>
    <w:basedOn w:val="Normaali"/>
    <w:autoRedefine/>
    <w:semiHidden/>
    <w:rsid w:val="00B6587B"/>
    <w:pPr>
      <w:suppressAutoHyphens/>
      <w:jc w:val="center"/>
    </w:pPr>
    <w:rPr>
      <w:b/>
      <w:lang w:eastAsia="ar-SA"/>
    </w:rPr>
  </w:style>
  <w:style w:type="table" w:customStyle="1" w:styleId="Sarakeots">
    <w:name w:val="Sarakeots"/>
    <w:basedOn w:val="Normaalitaulukko"/>
    <w:semiHidden/>
    <w:rsid w:val="00B6587B"/>
    <w:tblPr>
      <w:jc w:val="center"/>
    </w:tblPr>
    <w:trPr>
      <w:jc w:val="center"/>
    </w:trPr>
    <w:tblStylePr w:type="firstRow">
      <w:pPr>
        <w:jc w:val="left"/>
      </w:pPr>
      <w:rPr>
        <w:rFonts w:ascii="Arial" w:hAnsi="Arial"/>
        <w:b/>
        <w:sz w:val="20"/>
      </w:rPr>
      <w:tblPr>
        <w:jc w:val="center"/>
      </w:tblPr>
      <w:trPr>
        <w:jc w:val="center"/>
      </w:trPr>
      <w:tcPr>
        <w:tcBorders>
          <w:top w:val="single" w:sz="12" w:space="0" w:color="000000"/>
          <w:left w:val="single" w:sz="12" w:space="0" w:color="000000"/>
          <w:bottom w:val="single" w:sz="8" w:space="0" w:color="000000"/>
          <w:right w:val="single" w:sz="12" w:space="0" w:color="000000"/>
          <w:insideH w:val="nil"/>
          <w:insideV w:val="single" w:sz="8" w:space="0" w:color="000000"/>
          <w:tl2br w:val="nil"/>
          <w:tr2bl w:val="nil"/>
        </w:tcBorders>
        <w:vAlign w:val="center"/>
      </w:tcPr>
    </w:tblStylePr>
  </w:style>
  <w:style w:type="paragraph" w:customStyle="1" w:styleId="py">
    <w:name w:val="py"/>
    <w:basedOn w:val="Normaali"/>
    <w:rsid w:val="00D11F40"/>
    <w:pPr>
      <w:spacing w:before="100" w:beforeAutospacing="1" w:after="100" w:afterAutospacing="1"/>
    </w:pPr>
    <w:rPr>
      <w:sz w:val="24"/>
      <w:szCs w:val="24"/>
      <w:lang w:eastAsia="fi-FI"/>
    </w:rPr>
  </w:style>
  <w:style w:type="paragraph" w:styleId="Seliteteksti">
    <w:name w:val="Balloon Text"/>
    <w:basedOn w:val="Normaali"/>
    <w:semiHidden/>
    <w:rsid w:val="00740E59"/>
    <w:rPr>
      <w:rFonts w:ascii="Tahoma" w:hAnsi="Tahoma" w:cs="Tahoma"/>
      <w:sz w:val="16"/>
      <w:szCs w:val="16"/>
    </w:rPr>
  </w:style>
  <w:style w:type="paragraph" w:customStyle="1" w:styleId="Pyklnotsikkoi">
    <w:name w:val="Pykälän_otsikkoi"/>
    <w:basedOn w:val="Normaali"/>
    <w:semiHidden/>
    <w:rsid w:val="001514C7"/>
    <w:pPr>
      <w:jc w:val="center"/>
    </w:pPr>
    <w:rPr>
      <w:b/>
    </w:rPr>
  </w:style>
  <w:style w:type="character" w:styleId="Korostus">
    <w:name w:val="Emphasis"/>
    <w:semiHidden/>
    <w:rsid w:val="00F7300A"/>
    <w:rPr>
      <w:i/>
      <w:iCs/>
    </w:rPr>
  </w:style>
  <w:style w:type="character" w:customStyle="1" w:styleId="PykltekstiChar">
    <w:name w:val="Pykäläteksti Char"/>
    <w:link w:val="Pyklteksti"/>
    <w:rsid w:val="0053564C"/>
    <w:rPr>
      <w:lang w:eastAsia="en-US"/>
    </w:rPr>
  </w:style>
  <w:style w:type="paragraph" w:styleId="Eivli">
    <w:name w:val="No Spacing"/>
    <w:uiPriority w:val="1"/>
    <w:semiHidden/>
    <w:rsid w:val="00CC7E8D"/>
    <w:rPr>
      <w:lang w:eastAsia="en-US"/>
    </w:rPr>
  </w:style>
  <w:style w:type="paragraph" w:styleId="Otsikko">
    <w:name w:val="Title"/>
    <w:basedOn w:val="Normaali"/>
    <w:next w:val="Normaali"/>
    <w:link w:val="OtsikkoChar"/>
    <w:semiHidden/>
    <w:rsid w:val="00CC7E8D"/>
    <w:pPr>
      <w:spacing w:before="240" w:after="60"/>
      <w:jc w:val="center"/>
      <w:outlineLvl w:val="0"/>
    </w:pPr>
    <w:rPr>
      <w:rFonts w:ascii="Cambria" w:hAnsi="Cambria"/>
      <w:b/>
      <w:bCs/>
      <w:kern w:val="28"/>
      <w:sz w:val="32"/>
      <w:szCs w:val="32"/>
    </w:rPr>
  </w:style>
  <w:style w:type="character" w:customStyle="1" w:styleId="OtsikkoChar">
    <w:name w:val="Otsikko Char"/>
    <w:link w:val="Otsikko"/>
    <w:rsid w:val="00CC7E8D"/>
    <w:rPr>
      <w:rFonts w:ascii="Cambria" w:eastAsia="Times New Roman" w:hAnsi="Cambria" w:cs="Times New Roman"/>
      <w:b/>
      <w:bCs/>
      <w:kern w:val="28"/>
      <w:sz w:val="32"/>
      <w:szCs w:val="32"/>
      <w:lang w:eastAsia="en-US"/>
    </w:rPr>
  </w:style>
  <w:style w:type="paragraph" w:styleId="Alaotsikko">
    <w:name w:val="Subtitle"/>
    <w:basedOn w:val="Normaali"/>
    <w:next w:val="Normaali"/>
    <w:link w:val="AlaotsikkoChar"/>
    <w:semiHidden/>
    <w:rsid w:val="00CC7E8D"/>
    <w:pPr>
      <w:spacing w:after="60"/>
      <w:jc w:val="center"/>
      <w:outlineLvl w:val="1"/>
    </w:pPr>
    <w:rPr>
      <w:rFonts w:ascii="Cambria" w:hAnsi="Cambria"/>
      <w:sz w:val="24"/>
      <w:szCs w:val="24"/>
    </w:rPr>
  </w:style>
  <w:style w:type="character" w:customStyle="1" w:styleId="AlaotsikkoChar">
    <w:name w:val="Alaotsikko Char"/>
    <w:link w:val="Alaotsikko"/>
    <w:rsid w:val="00CC7E8D"/>
    <w:rPr>
      <w:rFonts w:ascii="Cambria" w:eastAsia="Times New Roman" w:hAnsi="Cambria" w:cs="Times New Roman"/>
      <w:sz w:val="24"/>
      <w:szCs w:val="24"/>
      <w:lang w:eastAsia="en-US"/>
    </w:rPr>
  </w:style>
  <w:style w:type="paragraph" w:styleId="Lainaus">
    <w:name w:val="Quote"/>
    <w:basedOn w:val="Normaali"/>
    <w:next w:val="Normaali"/>
    <w:link w:val="LainausChar"/>
    <w:uiPriority w:val="29"/>
    <w:semiHidden/>
    <w:rsid w:val="00CC7E8D"/>
    <w:rPr>
      <w:i/>
      <w:iCs/>
      <w:color w:val="000000"/>
    </w:rPr>
  </w:style>
  <w:style w:type="character" w:customStyle="1" w:styleId="LainausChar">
    <w:name w:val="Lainaus Char"/>
    <w:link w:val="Lainaus"/>
    <w:uiPriority w:val="29"/>
    <w:rsid w:val="00CC7E8D"/>
    <w:rPr>
      <w:i/>
      <w:iCs/>
      <w:color w:val="000000"/>
      <w:lang w:eastAsia="en-US"/>
    </w:rPr>
  </w:style>
  <w:style w:type="paragraph" w:styleId="Erottuvalainaus">
    <w:name w:val="Intense Quote"/>
    <w:basedOn w:val="Normaali"/>
    <w:next w:val="Normaali"/>
    <w:link w:val="ErottuvalainausChar"/>
    <w:uiPriority w:val="30"/>
    <w:semiHidden/>
    <w:rsid w:val="00CC7E8D"/>
    <w:pPr>
      <w:pBdr>
        <w:bottom w:val="single" w:sz="4" w:space="4" w:color="4F81BD"/>
      </w:pBdr>
      <w:spacing w:before="200" w:after="280"/>
      <w:ind w:left="936" w:right="936"/>
    </w:pPr>
    <w:rPr>
      <w:b/>
      <w:bCs/>
      <w:i/>
      <w:iCs/>
      <w:color w:val="4F81BD"/>
    </w:rPr>
  </w:style>
  <w:style w:type="character" w:customStyle="1" w:styleId="ErottuvalainausChar">
    <w:name w:val="Erottuva lainaus Char"/>
    <w:link w:val="Erottuvalainaus"/>
    <w:uiPriority w:val="30"/>
    <w:rsid w:val="00CC7E8D"/>
    <w:rPr>
      <w:b/>
      <w:bCs/>
      <w:i/>
      <w:iCs/>
      <w:color w:val="4F81BD"/>
      <w:lang w:eastAsia="en-US"/>
    </w:rPr>
  </w:style>
  <w:style w:type="paragraph" w:styleId="Luettelokappale">
    <w:name w:val="List Paragraph"/>
    <w:basedOn w:val="Normaali"/>
    <w:uiPriority w:val="34"/>
    <w:semiHidden/>
    <w:rsid w:val="00CC7E8D"/>
    <w:pPr>
      <w:ind w:left="1296"/>
    </w:pPr>
  </w:style>
  <w:style w:type="character" w:styleId="Voimakaskorostus">
    <w:name w:val="Intense Emphasis"/>
    <w:uiPriority w:val="21"/>
    <w:semiHidden/>
    <w:rsid w:val="00CC7E8D"/>
    <w:rPr>
      <w:b/>
      <w:bCs/>
      <w:i/>
      <w:iCs/>
      <w:color w:val="4F81BD"/>
    </w:rPr>
  </w:style>
  <w:style w:type="character" w:styleId="Hienovarainenkorostus">
    <w:name w:val="Subtle Emphasis"/>
    <w:uiPriority w:val="19"/>
    <w:semiHidden/>
    <w:rsid w:val="00CC7E8D"/>
    <w:rPr>
      <w:i/>
      <w:iCs/>
      <w:color w:val="808080"/>
    </w:rPr>
  </w:style>
  <w:style w:type="character" w:styleId="Voimakas">
    <w:name w:val="Strong"/>
    <w:semiHidden/>
    <w:rsid w:val="00CC7E8D"/>
    <w:rPr>
      <w:b/>
      <w:bCs/>
    </w:rPr>
  </w:style>
  <w:style w:type="character" w:styleId="Erottuvaviittaus">
    <w:name w:val="Intense Reference"/>
    <w:uiPriority w:val="32"/>
    <w:semiHidden/>
    <w:rsid w:val="00CC7E8D"/>
    <w:rPr>
      <w:b/>
      <w:bCs/>
      <w:smallCaps/>
      <w:color w:val="C0504D"/>
      <w:spacing w:val="5"/>
      <w:u w:val="single"/>
    </w:rPr>
  </w:style>
  <w:style w:type="character" w:styleId="Hienovarainenviittaus">
    <w:name w:val="Subtle Reference"/>
    <w:uiPriority w:val="31"/>
    <w:semiHidden/>
    <w:rsid w:val="00CC7E8D"/>
    <w:rPr>
      <w:smallCaps/>
      <w:color w:val="C0504D"/>
      <w:u w:val="single"/>
    </w:rPr>
  </w:style>
  <w:style w:type="character" w:styleId="Kirjannimike">
    <w:name w:val="Book Title"/>
    <w:uiPriority w:val="33"/>
    <w:semiHidden/>
    <w:rsid w:val="00CC7E8D"/>
    <w:rPr>
      <w:b/>
      <w:bCs/>
      <w:smallCaps/>
      <w:spacing w:val="5"/>
    </w:rPr>
  </w:style>
  <w:style w:type="numbering" w:styleId="111111">
    <w:name w:val="Outline List 2"/>
    <w:basedOn w:val="Eiluetteloa"/>
    <w:semiHidden/>
    <w:rsid w:val="00CC7E8D"/>
    <w:pPr>
      <w:numPr>
        <w:numId w:val="4"/>
      </w:numPr>
    </w:pPr>
  </w:style>
  <w:style w:type="numbering" w:styleId="1ai">
    <w:name w:val="Outline List 1"/>
    <w:basedOn w:val="Eiluetteloa"/>
    <w:semiHidden/>
    <w:rsid w:val="00CC7E8D"/>
    <w:pPr>
      <w:numPr>
        <w:numId w:val="5"/>
      </w:numPr>
    </w:pPr>
  </w:style>
  <w:style w:type="paragraph" w:styleId="Alaviitteenteksti">
    <w:name w:val="footnote text"/>
    <w:basedOn w:val="Normaali"/>
    <w:link w:val="AlaviitteentekstiChar"/>
    <w:semiHidden/>
    <w:rsid w:val="00CC7E8D"/>
  </w:style>
  <w:style w:type="character" w:customStyle="1" w:styleId="AlaviitteentekstiChar">
    <w:name w:val="Alaviitteen teksti Char"/>
    <w:link w:val="Alaviitteenteksti"/>
    <w:rsid w:val="00CC7E8D"/>
    <w:rPr>
      <w:lang w:eastAsia="en-US"/>
    </w:rPr>
  </w:style>
  <w:style w:type="character" w:styleId="Alaviitteenviite">
    <w:name w:val="footnote reference"/>
    <w:semiHidden/>
    <w:rsid w:val="00CC7E8D"/>
    <w:rPr>
      <w:vertAlign w:val="superscript"/>
    </w:rPr>
  </w:style>
  <w:style w:type="paragraph" w:styleId="Allekirjoitus">
    <w:name w:val="Signature"/>
    <w:basedOn w:val="Normaali"/>
    <w:link w:val="AllekirjoitusChar"/>
    <w:semiHidden/>
    <w:rsid w:val="00CC7E8D"/>
    <w:pPr>
      <w:ind w:left="4252"/>
    </w:pPr>
  </w:style>
  <w:style w:type="character" w:customStyle="1" w:styleId="AllekirjoitusChar">
    <w:name w:val="Allekirjoitus Char"/>
    <w:link w:val="Allekirjoitus"/>
    <w:rsid w:val="00CC7E8D"/>
    <w:rPr>
      <w:lang w:eastAsia="en-US"/>
    </w:rPr>
  </w:style>
  <w:style w:type="character" w:styleId="AvattuHyperlinkki">
    <w:name w:val="FollowedHyperlink"/>
    <w:semiHidden/>
    <w:rsid w:val="00CC7E8D"/>
    <w:rPr>
      <w:color w:val="800080"/>
      <w:u w:val="single"/>
    </w:rPr>
  </w:style>
  <w:style w:type="paragraph" w:styleId="Hakemisto1">
    <w:name w:val="index 1"/>
    <w:basedOn w:val="Normaali"/>
    <w:next w:val="Normaali"/>
    <w:autoRedefine/>
    <w:semiHidden/>
    <w:rsid w:val="00CC7E8D"/>
    <w:pPr>
      <w:ind w:left="200" w:hanging="200"/>
    </w:pPr>
  </w:style>
  <w:style w:type="paragraph" w:styleId="Hakemisto2">
    <w:name w:val="index 2"/>
    <w:basedOn w:val="Normaali"/>
    <w:next w:val="Normaali"/>
    <w:autoRedefine/>
    <w:semiHidden/>
    <w:rsid w:val="00CC7E8D"/>
    <w:pPr>
      <w:ind w:left="400" w:hanging="200"/>
    </w:pPr>
  </w:style>
  <w:style w:type="paragraph" w:styleId="Hakemisto3">
    <w:name w:val="index 3"/>
    <w:basedOn w:val="Normaali"/>
    <w:next w:val="Normaali"/>
    <w:autoRedefine/>
    <w:semiHidden/>
    <w:rsid w:val="00CC7E8D"/>
    <w:pPr>
      <w:ind w:left="600" w:hanging="200"/>
    </w:pPr>
  </w:style>
  <w:style w:type="paragraph" w:styleId="Hakemisto4">
    <w:name w:val="index 4"/>
    <w:basedOn w:val="Normaali"/>
    <w:next w:val="Normaali"/>
    <w:autoRedefine/>
    <w:semiHidden/>
    <w:rsid w:val="00CC7E8D"/>
    <w:pPr>
      <w:ind w:left="800" w:hanging="200"/>
    </w:pPr>
  </w:style>
  <w:style w:type="paragraph" w:styleId="Hakemisto5">
    <w:name w:val="index 5"/>
    <w:basedOn w:val="Normaali"/>
    <w:next w:val="Normaali"/>
    <w:autoRedefine/>
    <w:semiHidden/>
    <w:rsid w:val="00CC7E8D"/>
    <w:pPr>
      <w:ind w:left="1000" w:hanging="200"/>
    </w:pPr>
  </w:style>
  <w:style w:type="paragraph" w:styleId="Hakemisto6">
    <w:name w:val="index 6"/>
    <w:basedOn w:val="Normaali"/>
    <w:next w:val="Normaali"/>
    <w:autoRedefine/>
    <w:semiHidden/>
    <w:rsid w:val="00CC7E8D"/>
    <w:pPr>
      <w:ind w:left="1200" w:hanging="200"/>
    </w:pPr>
  </w:style>
  <w:style w:type="paragraph" w:styleId="Hakemisto7">
    <w:name w:val="index 7"/>
    <w:basedOn w:val="Normaali"/>
    <w:next w:val="Normaali"/>
    <w:autoRedefine/>
    <w:semiHidden/>
    <w:rsid w:val="00CC7E8D"/>
    <w:pPr>
      <w:ind w:left="1400" w:hanging="200"/>
    </w:pPr>
  </w:style>
  <w:style w:type="paragraph" w:styleId="Hakemisto8">
    <w:name w:val="index 8"/>
    <w:basedOn w:val="Normaali"/>
    <w:next w:val="Normaali"/>
    <w:autoRedefine/>
    <w:semiHidden/>
    <w:rsid w:val="00CC7E8D"/>
    <w:pPr>
      <w:ind w:left="1600" w:hanging="200"/>
    </w:pPr>
  </w:style>
  <w:style w:type="paragraph" w:styleId="Hakemisto9">
    <w:name w:val="index 9"/>
    <w:basedOn w:val="Normaali"/>
    <w:next w:val="Normaali"/>
    <w:autoRedefine/>
    <w:semiHidden/>
    <w:rsid w:val="00CC7E8D"/>
    <w:pPr>
      <w:ind w:left="1800" w:hanging="200"/>
    </w:pPr>
  </w:style>
  <w:style w:type="paragraph" w:styleId="Hakemistonotsikko">
    <w:name w:val="index heading"/>
    <w:basedOn w:val="Normaali"/>
    <w:next w:val="Hakemisto1"/>
    <w:semiHidden/>
    <w:rsid w:val="00CC7E8D"/>
    <w:rPr>
      <w:rFonts w:ascii="Cambria" w:hAnsi="Cambria"/>
      <w:b/>
      <w:bCs/>
    </w:rPr>
  </w:style>
  <w:style w:type="character" w:styleId="HTML-akronyymi">
    <w:name w:val="HTML Acronym"/>
    <w:basedOn w:val="Kappaleenoletusfontti"/>
    <w:semiHidden/>
    <w:rsid w:val="00CC7E8D"/>
  </w:style>
  <w:style w:type="paragraph" w:styleId="HTML-esimuotoiltu">
    <w:name w:val="HTML Preformatted"/>
    <w:basedOn w:val="Normaali"/>
    <w:link w:val="HTML-esimuotoiltuChar"/>
    <w:semiHidden/>
    <w:rsid w:val="00CC7E8D"/>
    <w:rPr>
      <w:rFonts w:ascii="Courier New" w:hAnsi="Courier New" w:cs="Courier New"/>
    </w:rPr>
  </w:style>
  <w:style w:type="character" w:customStyle="1" w:styleId="HTML-esimuotoiltuChar">
    <w:name w:val="HTML-esimuotoiltu Char"/>
    <w:link w:val="HTML-esimuotoiltu"/>
    <w:rsid w:val="00CC7E8D"/>
    <w:rPr>
      <w:rFonts w:ascii="Courier New" w:hAnsi="Courier New" w:cs="Courier New"/>
      <w:lang w:eastAsia="en-US"/>
    </w:rPr>
  </w:style>
  <w:style w:type="character" w:styleId="HTML-kirjoituskone">
    <w:name w:val="HTML Typewriter"/>
    <w:semiHidden/>
    <w:rsid w:val="00CC7E8D"/>
    <w:rPr>
      <w:rFonts w:ascii="Courier New" w:hAnsi="Courier New" w:cs="Courier New"/>
      <w:sz w:val="20"/>
      <w:szCs w:val="20"/>
    </w:rPr>
  </w:style>
  <w:style w:type="character" w:styleId="HTML-koodi">
    <w:name w:val="HTML Code"/>
    <w:semiHidden/>
    <w:rsid w:val="00CC7E8D"/>
    <w:rPr>
      <w:rFonts w:ascii="Courier New" w:hAnsi="Courier New" w:cs="Courier New"/>
      <w:sz w:val="20"/>
      <w:szCs w:val="20"/>
    </w:rPr>
  </w:style>
  <w:style w:type="character" w:styleId="HTML-lainaus">
    <w:name w:val="HTML Cite"/>
    <w:semiHidden/>
    <w:rsid w:val="00CC7E8D"/>
    <w:rPr>
      <w:i/>
      <w:iCs/>
    </w:rPr>
  </w:style>
  <w:style w:type="character" w:styleId="HTML-malli">
    <w:name w:val="HTML Sample"/>
    <w:semiHidden/>
    <w:rsid w:val="00CC7E8D"/>
    <w:rPr>
      <w:rFonts w:ascii="Courier New" w:hAnsi="Courier New" w:cs="Courier New"/>
    </w:rPr>
  </w:style>
  <w:style w:type="character" w:styleId="HTML-muuttuja">
    <w:name w:val="HTML Variable"/>
    <w:semiHidden/>
    <w:rsid w:val="00CC7E8D"/>
    <w:rPr>
      <w:i/>
      <w:iCs/>
    </w:rPr>
  </w:style>
  <w:style w:type="character" w:styleId="HTML-mrittely">
    <w:name w:val="HTML Definition"/>
    <w:semiHidden/>
    <w:rsid w:val="00CC7E8D"/>
    <w:rPr>
      <w:i/>
      <w:iCs/>
    </w:rPr>
  </w:style>
  <w:style w:type="character" w:styleId="HTML-nppimist">
    <w:name w:val="HTML Keyboard"/>
    <w:semiHidden/>
    <w:rsid w:val="00CC7E8D"/>
    <w:rPr>
      <w:rFonts w:ascii="Courier New" w:hAnsi="Courier New" w:cs="Courier New"/>
      <w:sz w:val="20"/>
      <w:szCs w:val="20"/>
    </w:rPr>
  </w:style>
  <w:style w:type="paragraph" w:styleId="HTML-osoite">
    <w:name w:val="HTML Address"/>
    <w:basedOn w:val="Normaali"/>
    <w:link w:val="HTML-osoiteChar"/>
    <w:semiHidden/>
    <w:rsid w:val="00CC7E8D"/>
    <w:rPr>
      <w:i/>
      <w:iCs/>
    </w:rPr>
  </w:style>
  <w:style w:type="character" w:customStyle="1" w:styleId="HTML-osoiteChar">
    <w:name w:val="HTML-osoite Char"/>
    <w:link w:val="HTML-osoite"/>
    <w:rsid w:val="00CC7E8D"/>
    <w:rPr>
      <w:i/>
      <w:iCs/>
      <w:lang w:eastAsia="en-US"/>
    </w:rPr>
  </w:style>
  <w:style w:type="paragraph" w:styleId="Huomautuksenotsikko">
    <w:name w:val="Note Heading"/>
    <w:basedOn w:val="Normaali"/>
    <w:next w:val="Normaali"/>
    <w:link w:val="HuomautuksenotsikkoChar"/>
    <w:semiHidden/>
    <w:rsid w:val="00CC7E8D"/>
  </w:style>
  <w:style w:type="character" w:customStyle="1" w:styleId="HuomautuksenotsikkoChar">
    <w:name w:val="Huomautuksen otsikko Char"/>
    <w:link w:val="Huomautuksenotsikko"/>
    <w:rsid w:val="00CC7E8D"/>
    <w:rPr>
      <w:lang w:eastAsia="en-US"/>
    </w:rPr>
  </w:style>
  <w:style w:type="paragraph" w:styleId="Jatkoluettelo">
    <w:name w:val="List Continue"/>
    <w:basedOn w:val="Normaali"/>
    <w:semiHidden/>
    <w:rsid w:val="00CC7E8D"/>
    <w:pPr>
      <w:spacing w:after="120"/>
      <w:ind w:left="283"/>
      <w:contextualSpacing/>
    </w:pPr>
  </w:style>
  <w:style w:type="paragraph" w:styleId="Jatkoluettelo2">
    <w:name w:val="List Continue 2"/>
    <w:basedOn w:val="Normaali"/>
    <w:semiHidden/>
    <w:rsid w:val="00CC7E8D"/>
    <w:pPr>
      <w:spacing w:after="120"/>
      <w:ind w:left="566"/>
      <w:contextualSpacing/>
    </w:pPr>
  </w:style>
  <w:style w:type="paragraph" w:styleId="Jatkoluettelo3">
    <w:name w:val="List Continue 3"/>
    <w:basedOn w:val="Normaali"/>
    <w:semiHidden/>
    <w:rsid w:val="00CC7E8D"/>
    <w:pPr>
      <w:spacing w:after="120"/>
      <w:ind w:left="849"/>
      <w:contextualSpacing/>
    </w:pPr>
  </w:style>
  <w:style w:type="paragraph" w:styleId="Jatkoluettelo4">
    <w:name w:val="List Continue 4"/>
    <w:basedOn w:val="Normaali"/>
    <w:semiHidden/>
    <w:rsid w:val="00CC7E8D"/>
    <w:pPr>
      <w:spacing w:after="120"/>
      <w:ind w:left="1132"/>
      <w:contextualSpacing/>
    </w:pPr>
  </w:style>
  <w:style w:type="paragraph" w:styleId="Jatkoluettelo5">
    <w:name w:val="List Continue 5"/>
    <w:basedOn w:val="Normaali"/>
    <w:semiHidden/>
    <w:rsid w:val="00CC7E8D"/>
    <w:pPr>
      <w:spacing w:after="120"/>
      <w:ind w:left="1415"/>
      <w:contextualSpacing/>
    </w:pPr>
  </w:style>
  <w:style w:type="paragraph" w:styleId="Kirjekuorenosoite">
    <w:name w:val="envelope address"/>
    <w:basedOn w:val="Normaali"/>
    <w:semiHidden/>
    <w:rsid w:val="00CC7E8D"/>
    <w:pPr>
      <w:framePr w:w="7920" w:h="1980" w:hRule="exact" w:hSpace="141" w:wrap="auto" w:hAnchor="page" w:xAlign="center" w:yAlign="bottom"/>
      <w:ind w:left="2880"/>
    </w:pPr>
    <w:rPr>
      <w:rFonts w:ascii="Cambria" w:hAnsi="Cambria"/>
      <w:sz w:val="24"/>
      <w:szCs w:val="24"/>
    </w:rPr>
  </w:style>
  <w:style w:type="paragraph" w:styleId="Kirjekuorenpalautusosoite">
    <w:name w:val="envelope return"/>
    <w:basedOn w:val="Normaali"/>
    <w:semiHidden/>
    <w:rsid w:val="00CC7E8D"/>
    <w:rPr>
      <w:rFonts w:ascii="Cambria" w:hAnsi="Cambria"/>
    </w:rPr>
  </w:style>
  <w:style w:type="paragraph" w:styleId="Kommentinteksti">
    <w:name w:val="annotation text"/>
    <w:basedOn w:val="Normaali"/>
    <w:link w:val="KommentintekstiChar"/>
    <w:semiHidden/>
    <w:rsid w:val="00CC7E8D"/>
  </w:style>
  <w:style w:type="character" w:customStyle="1" w:styleId="KommentintekstiChar">
    <w:name w:val="Kommentin teksti Char"/>
    <w:link w:val="Kommentinteksti"/>
    <w:rsid w:val="00CC7E8D"/>
    <w:rPr>
      <w:lang w:eastAsia="en-US"/>
    </w:rPr>
  </w:style>
  <w:style w:type="paragraph" w:styleId="Kommentinotsikko">
    <w:name w:val="annotation subject"/>
    <w:basedOn w:val="Kommentinteksti"/>
    <w:next w:val="Kommentinteksti"/>
    <w:link w:val="KommentinotsikkoChar"/>
    <w:semiHidden/>
    <w:rsid w:val="00CC7E8D"/>
    <w:rPr>
      <w:b/>
      <w:bCs/>
    </w:rPr>
  </w:style>
  <w:style w:type="character" w:customStyle="1" w:styleId="KommentinotsikkoChar">
    <w:name w:val="Kommentin otsikko Char"/>
    <w:link w:val="Kommentinotsikko"/>
    <w:rsid w:val="00CC7E8D"/>
    <w:rPr>
      <w:b/>
      <w:bCs/>
      <w:lang w:eastAsia="en-US"/>
    </w:rPr>
  </w:style>
  <w:style w:type="character" w:styleId="Kommentinviite">
    <w:name w:val="annotation reference"/>
    <w:semiHidden/>
    <w:rsid w:val="00CC7E8D"/>
    <w:rPr>
      <w:sz w:val="16"/>
      <w:szCs w:val="16"/>
    </w:rPr>
  </w:style>
  <w:style w:type="paragraph" w:customStyle="1" w:styleId="Kuvanotsikko">
    <w:name w:val="Kuvan otsikko"/>
    <w:basedOn w:val="Normaali"/>
    <w:next w:val="Normaali"/>
    <w:semiHidden/>
    <w:unhideWhenUsed/>
    <w:qFormat/>
    <w:rsid w:val="00CC7E8D"/>
    <w:rPr>
      <w:b/>
      <w:bCs/>
    </w:rPr>
  </w:style>
  <w:style w:type="paragraph" w:styleId="Kuvaotsikkoluettelo">
    <w:name w:val="table of figures"/>
    <w:basedOn w:val="Normaali"/>
    <w:next w:val="Normaali"/>
    <w:semiHidden/>
    <w:rsid w:val="00CC7E8D"/>
  </w:style>
  <w:style w:type="paragraph" w:styleId="Leipteksti">
    <w:name w:val="Body Text"/>
    <w:basedOn w:val="Normaali"/>
    <w:link w:val="LeiptekstiChar"/>
    <w:semiHidden/>
    <w:rsid w:val="00CC7E8D"/>
    <w:pPr>
      <w:spacing w:after="120"/>
    </w:pPr>
  </w:style>
  <w:style w:type="character" w:customStyle="1" w:styleId="LeiptekstiChar">
    <w:name w:val="Leipäteksti Char"/>
    <w:link w:val="Leipteksti"/>
    <w:rsid w:val="00CC7E8D"/>
    <w:rPr>
      <w:lang w:eastAsia="en-US"/>
    </w:rPr>
  </w:style>
  <w:style w:type="paragraph" w:styleId="Leipteksti2">
    <w:name w:val="Body Text 2"/>
    <w:basedOn w:val="Normaali"/>
    <w:link w:val="Leipteksti2Char"/>
    <w:semiHidden/>
    <w:rsid w:val="00CC7E8D"/>
    <w:pPr>
      <w:spacing w:after="120" w:line="480" w:lineRule="auto"/>
    </w:pPr>
  </w:style>
  <w:style w:type="character" w:customStyle="1" w:styleId="Leipteksti2Char">
    <w:name w:val="Leipäteksti 2 Char"/>
    <w:link w:val="Leipteksti2"/>
    <w:rsid w:val="00CC7E8D"/>
    <w:rPr>
      <w:lang w:eastAsia="en-US"/>
    </w:rPr>
  </w:style>
  <w:style w:type="paragraph" w:styleId="Leipteksti3">
    <w:name w:val="Body Text 3"/>
    <w:basedOn w:val="Normaali"/>
    <w:link w:val="Leipteksti3Char"/>
    <w:semiHidden/>
    <w:rsid w:val="00CC7E8D"/>
    <w:pPr>
      <w:spacing w:after="120"/>
    </w:pPr>
    <w:rPr>
      <w:sz w:val="16"/>
      <w:szCs w:val="16"/>
    </w:rPr>
  </w:style>
  <w:style w:type="character" w:customStyle="1" w:styleId="Leipteksti3Char">
    <w:name w:val="Leipäteksti 3 Char"/>
    <w:link w:val="Leipteksti3"/>
    <w:rsid w:val="00CC7E8D"/>
    <w:rPr>
      <w:sz w:val="16"/>
      <w:szCs w:val="16"/>
      <w:lang w:eastAsia="en-US"/>
    </w:rPr>
  </w:style>
  <w:style w:type="paragraph" w:styleId="Leiptekstin1rivinsisennys">
    <w:name w:val="Body Text First Indent"/>
    <w:basedOn w:val="Leipteksti"/>
    <w:link w:val="Leiptekstin1rivinsisennysChar"/>
    <w:semiHidden/>
    <w:rsid w:val="00CC7E8D"/>
    <w:pPr>
      <w:ind w:firstLine="210"/>
    </w:pPr>
  </w:style>
  <w:style w:type="character" w:customStyle="1" w:styleId="Leiptekstin1rivinsisennysChar">
    <w:name w:val="Leipätekstin 1. rivin sisennys Char"/>
    <w:basedOn w:val="LeiptekstiChar"/>
    <w:link w:val="Leiptekstin1rivinsisennys"/>
    <w:rsid w:val="00CC7E8D"/>
    <w:rPr>
      <w:lang w:eastAsia="en-US"/>
    </w:rPr>
  </w:style>
  <w:style w:type="paragraph" w:styleId="Sisennettyleipteksti">
    <w:name w:val="Body Text Indent"/>
    <w:basedOn w:val="Normaali"/>
    <w:link w:val="SisennettyleiptekstiChar"/>
    <w:semiHidden/>
    <w:rsid w:val="00CC7E8D"/>
    <w:pPr>
      <w:spacing w:after="120"/>
      <w:ind w:left="283"/>
    </w:pPr>
  </w:style>
  <w:style w:type="character" w:customStyle="1" w:styleId="SisennettyleiptekstiChar">
    <w:name w:val="Sisennetty leipäteksti Char"/>
    <w:link w:val="Sisennettyleipteksti"/>
    <w:rsid w:val="00CC7E8D"/>
    <w:rPr>
      <w:lang w:eastAsia="en-US"/>
    </w:rPr>
  </w:style>
  <w:style w:type="paragraph" w:styleId="Leiptekstin1rivinsisennys2">
    <w:name w:val="Body Text First Indent 2"/>
    <w:basedOn w:val="Sisennettyleipteksti"/>
    <w:link w:val="Leiptekstin1rivinsisennys2Char"/>
    <w:semiHidden/>
    <w:rsid w:val="00CC7E8D"/>
    <w:pPr>
      <w:ind w:firstLine="210"/>
    </w:pPr>
  </w:style>
  <w:style w:type="character" w:customStyle="1" w:styleId="Leiptekstin1rivinsisennys2Char">
    <w:name w:val="Leipätekstin 1. rivin sisennys 2 Char"/>
    <w:basedOn w:val="SisennettyleiptekstiChar"/>
    <w:link w:val="Leiptekstin1rivinsisennys2"/>
    <w:rsid w:val="00CC7E8D"/>
    <w:rPr>
      <w:lang w:eastAsia="en-US"/>
    </w:rPr>
  </w:style>
  <w:style w:type="paragraph" w:styleId="Lohkoteksti">
    <w:name w:val="Block Text"/>
    <w:basedOn w:val="Normaali"/>
    <w:semiHidden/>
    <w:rsid w:val="00CC7E8D"/>
    <w:pPr>
      <w:spacing w:after="120"/>
      <w:ind w:left="1440" w:right="1440"/>
    </w:pPr>
  </w:style>
  <w:style w:type="paragraph" w:styleId="Lopetus">
    <w:name w:val="Closing"/>
    <w:basedOn w:val="Normaali"/>
    <w:link w:val="LopetusChar"/>
    <w:semiHidden/>
    <w:rsid w:val="00CC7E8D"/>
    <w:pPr>
      <w:ind w:left="4252"/>
    </w:pPr>
  </w:style>
  <w:style w:type="character" w:customStyle="1" w:styleId="LopetusChar">
    <w:name w:val="Lopetus Char"/>
    <w:link w:val="Lopetus"/>
    <w:rsid w:val="00CC7E8D"/>
    <w:rPr>
      <w:lang w:eastAsia="en-US"/>
    </w:rPr>
  </w:style>
  <w:style w:type="paragraph" w:styleId="Loppuviitteenteksti">
    <w:name w:val="endnote text"/>
    <w:basedOn w:val="Normaali"/>
    <w:link w:val="LoppuviitteentekstiChar"/>
    <w:semiHidden/>
    <w:rsid w:val="00CC7E8D"/>
  </w:style>
  <w:style w:type="character" w:customStyle="1" w:styleId="LoppuviitteentekstiChar">
    <w:name w:val="Loppuviitteen teksti Char"/>
    <w:link w:val="Loppuviitteenteksti"/>
    <w:rsid w:val="00CC7E8D"/>
    <w:rPr>
      <w:lang w:eastAsia="en-US"/>
    </w:rPr>
  </w:style>
  <w:style w:type="character" w:styleId="Loppuviitteenviite">
    <w:name w:val="endnote reference"/>
    <w:semiHidden/>
    <w:rsid w:val="00CC7E8D"/>
    <w:rPr>
      <w:vertAlign w:val="superscript"/>
    </w:rPr>
  </w:style>
  <w:style w:type="paragraph" w:styleId="Luettelo">
    <w:name w:val="List"/>
    <w:basedOn w:val="Normaali"/>
    <w:semiHidden/>
    <w:rsid w:val="00CC7E8D"/>
    <w:pPr>
      <w:ind w:left="283" w:hanging="283"/>
      <w:contextualSpacing/>
    </w:pPr>
  </w:style>
  <w:style w:type="paragraph" w:styleId="Luettelo2">
    <w:name w:val="List 2"/>
    <w:basedOn w:val="Normaali"/>
    <w:semiHidden/>
    <w:rsid w:val="00CC7E8D"/>
    <w:pPr>
      <w:ind w:left="566" w:hanging="283"/>
      <w:contextualSpacing/>
    </w:pPr>
  </w:style>
  <w:style w:type="paragraph" w:styleId="Luettelo3">
    <w:name w:val="List 3"/>
    <w:basedOn w:val="Normaali"/>
    <w:semiHidden/>
    <w:rsid w:val="00CC7E8D"/>
    <w:pPr>
      <w:ind w:left="849" w:hanging="283"/>
      <w:contextualSpacing/>
    </w:pPr>
  </w:style>
  <w:style w:type="paragraph" w:styleId="Luettelo4">
    <w:name w:val="List 4"/>
    <w:basedOn w:val="Normaali"/>
    <w:semiHidden/>
    <w:rsid w:val="00CC7E8D"/>
    <w:pPr>
      <w:ind w:left="1132" w:hanging="283"/>
      <w:contextualSpacing/>
    </w:pPr>
  </w:style>
  <w:style w:type="paragraph" w:styleId="Luettelo5">
    <w:name w:val="List 5"/>
    <w:basedOn w:val="Normaali"/>
    <w:semiHidden/>
    <w:rsid w:val="00CC7E8D"/>
    <w:pPr>
      <w:ind w:left="1415" w:hanging="283"/>
      <w:contextualSpacing/>
    </w:pPr>
  </w:style>
  <w:style w:type="paragraph" w:styleId="Lhdeluettelo">
    <w:name w:val="Bibliography"/>
    <w:basedOn w:val="Normaali"/>
    <w:next w:val="Normaali"/>
    <w:uiPriority w:val="37"/>
    <w:semiHidden/>
    <w:unhideWhenUsed/>
    <w:rsid w:val="00CC7E8D"/>
  </w:style>
  <w:style w:type="paragraph" w:styleId="Lhdeluettelonotsikko">
    <w:name w:val="toa heading"/>
    <w:basedOn w:val="Normaali"/>
    <w:next w:val="Normaali"/>
    <w:semiHidden/>
    <w:rsid w:val="00CC7E8D"/>
    <w:pPr>
      <w:spacing w:before="120"/>
    </w:pPr>
    <w:rPr>
      <w:rFonts w:ascii="Cambria" w:hAnsi="Cambria"/>
      <w:b/>
      <w:bCs/>
      <w:sz w:val="24"/>
      <w:szCs w:val="24"/>
    </w:rPr>
  </w:style>
  <w:style w:type="paragraph" w:styleId="Lhdeviiteluettelo">
    <w:name w:val="table of authorities"/>
    <w:basedOn w:val="Normaali"/>
    <w:next w:val="Normaali"/>
    <w:semiHidden/>
    <w:rsid w:val="00CC7E8D"/>
    <w:pPr>
      <w:ind w:left="200" w:hanging="200"/>
    </w:pPr>
  </w:style>
  <w:style w:type="paragraph" w:styleId="Makroteksti">
    <w:name w:val="macro"/>
    <w:link w:val="MakrotekstiChar"/>
    <w:semiHidden/>
    <w:rsid w:val="00CC7E8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krotekstiChar">
    <w:name w:val="Makroteksti Char"/>
    <w:link w:val="Makroteksti"/>
    <w:semiHidden/>
    <w:rsid w:val="00CC7E8D"/>
    <w:rPr>
      <w:rFonts w:ascii="Courier New" w:hAnsi="Courier New" w:cs="Courier New"/>
      <w:lang w:val="fi-FI" w:eastAsia="en-US" w:bidi="ar-SA"/>
    </w:rPr>
  </w:style>
  <w:style w:type="paragraph" w:styleId="Merkittyluettelo">
    <w:name w:val="List Bullet"/>
    <w:basedOn w:val="Normaali"/>
    <w:semiHidden/>
    <w:rsid w:val="00CC7E8D"/>
    <w:pPr>
      <w:numPr>
        <w:numId w:val="6"/>
      </w:numPr>
      <w:contextualSpacing/>
    </w:pPr>
  </w:style>
  <w:style w:type="paragraph" w:styleId="Merkittyluettelo2">
    <w:name w:val="List Bullet 2"/>
    <w:basedOn w:val="Normaali"/>
    <w:semiHidden/>
    <w:rsid w:val="00CC7E8D"/>
    <w:pPr>
      <w:numPr>
        <w:numId w:val="7"/>
      </w:numPr>
      <w:contextualSpacing/>
    </w:pPr>
  </w:style>
  <w:style w:type="paragraph" w:styleId="Merkittyluettelo3">
    <w:name w:val="List Bullet 3"/>
    <w:basedOn w:val="Normaali"/>
    <w:semiHidden/>
    <w:rsid w:val="00CC7E8D"/>
    <w:pPr>
      <w:numPr>
        <w:numId w:val="8"/>
      </w:numPr>
      <w:contextualSpacing/>
    </w:pPr>
  </w:style>
  <w:style w:type="paragraph" w:styleId="Merkittyluettelo4">
    <w:name w:val="List Bullet 4"/>
    <w:basedOn w:val="Normaali"/>
    <w:semiHidden/>
    <w:rsid w:val="00CC7E8D"/>
    <w:pPr>
      <w:numPr>
        <w:numId w:val="9"/>
      </w:numPr>
      <w:contextualSpacing/>
    </w:pPr>
  </w:style>
  <w:style w:type="paragraph" w:styleId="Merkittyluettelo5">
    <w:name w:val="List Bullet 5"/>
    <w:basedOn w:val="Normaali"/>
    <w:semiHidden/>
    <w:rsid w:val="00CC7E8D"/>
    <w:pPr>
      <w:numPr>
        <w:numId w:val="10"/>
      </w:numPr>
      <w:contextualSpacing/>
    </w:pPr>
  </w:style>
  <w:style w:type="table" w:styleId="Normaaliluettelo1">
    <w:name w:val="Medium List 1"/>
    <w:basedOn w:val="Normaalitaulukko"/>
    <w:uiPriority w:val="65"/>
    <w:semiHidden/>
    <w:rsid w:val="00F5050D"/>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Normaaliluettelo1-korostus1">
    <w:name w:val="Medium List 1 Accent 1"/>
    <w:basedOn w:val="Normaalitaulukko"/>
    <w:uiPriority w:val="65"/>
    <w:semiHidden/>
    <w:rsid w:val="00F5050D"/>
    <w:rPr>
      <w:color w:val="000000"/>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Normaaliluettelo1-korostus2">
    <w:name w:val="Medium List 1 Accent 2"/>
    <w:basedOn w:val="Normaalitaulukko"/>
    <w:uiPriority w:val="65"/>
    <w:semiHidden/>
    <w:rsid w:val="00CC7E8D"/>
    <w:rPr>
      <w:color w:val="000000"/>
    </w:rPr>
    <w:tblPr>
      <w:tblStyleRowBandSize w:val="1"/>
      <w:tblStyleColBandSize w:val="1"/>
      <w:tblBorders>
        <w:top w:val="single" w:sz="8" w:space="0" w:color="C0504D"/>
        <w:bottom w:val="single" w:sz="8" w:space="0" w:color="C0504D"/>
      </w:tblBorders>
    </w:tblPr>
    <w:tblStylePr w:type="firstRow">
      <w:rPr>
        <w:rFonts w:ascii="Calibri Light" w:eastAsia="Times New Roman" w:hAnsi="Calibri Ligh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Normaaliluettelo1-korostus3">
    <w:name w:val="Medium List 1 Accent 3"/>
    <w:basedOn w:val="Normaalitaulukko"/>
    <w:uiPriority w:val="65"/>
    <w:semiHidden/>
    <w:rsid w:val="00CC7E8D"/>
    <w:rPr>
      <w:color w:val="000000"/>
    </w:rPr>
    <w:tblPr>
      <w:tblStyleRowBandSize w:val="1"/>
      <w:tblStyleColBandSize w:val="1"/>
      <w:tblBorders>
        <w:top w:val="single" w:sz="8" w:space="0" w:color="9BBB59"/>
        <w:bottom w:val="single" w:sz="8" w:space="0" w:color="9BBB59"/>
      </w:tblBorders>
    </w:tblPr>
    <w:tblStylePr w:type="firstRow">
      <w:rPr>
        <w:rFonts w:ascii="Calibri Light" w:eastAsia="Times New Roman" w:hAnsi="Calibri Ligh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Normaaliluettelo1-korostus4">
    <w:name w:val="Medium List 1 Accent 4"/>
    <w:basedOn w:val="Normaalitaulukko"/>
    <w:uiPriority w:val="65"/>
    <w:semiHidden/>
    <w:rsid w:val="00CC7E8D"/>
    <w:rPr>
      <w:color w:val="000000"/>
    </w:rPr>
    <w:tblPr>
      <w:tblStyleRowBandSize w:val="1"/>
      <w:tblStyleColBandSize w:val="1"/>
      <w:tblBorders>
        <w:top w:val="single" w:sz="8" w:space="0" w:color="8064A2"/>
        <w:bottom w:val="single" w:sz="8" w:space="0" w:color="8064A2"/>
      </w:tblBorders>
    </w:tblPr>
    <w:tblStylePr w:type="firstRow">
      <w:rPr>
        <w:rFonts w:ascii="Calibri Light" w:eastAsia="Times New Roman" w:hAnsi="Calibri Ligh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Normaaliluettelo1-korostus5">
    <w:name w:val="Medium List 1 Accent 5"/>
    <w:basedOn w:val="Normaalitaulukko"/>
    <w:uiPriority w:val="65"/>
    <w:semiHidden/>
    <w:rsid w:val="00CC7E8D"/>
    <w:rPr>
      <w:color w:val="000000"/>
    </w:rPr>
    <w:tblPr>
      <w:tblStyleRowBandSize w:val="1"/>
      <w:tblStyleColBandSize w:val="1"/>
      <w:tblBorders>
        <w:top w:val="single" w:sz="8" w:space="0" w:color="4BACC6"/>
        <w:bottom w:val="single" w:sz="8" w:space="0" w:color="4BACC6"/>
      </w:tblBorders>
    </w:tblPr>
    <w:tblStylePr w:type="firstRow">
      <w:rPr>
        <w:rFonts w:ascii="Calibri Light" w:eastAsia="Times New Roman" w:hAnsi="Calibri Ligh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Normaaliluettelo1-korostus6">
    <w:name w:val="Medium List 1 Accent 6"/>
    <w:basedOn w:val="Normaalitaulukko"/>
    <w:uiPriority w:val="65"/>
    <w:semiHidden/>
    <w:rsid w:val="00CC7E8D"/>
    <w:rPr>
      <w:color w:val="000000"/>
    </w:rPr>
    <w:tblPr>
      <w:tblStyleRowBandSize w:val="1"/>
      <w:tblStyleColBandSize w:val="1"/>
      <w:tblBorders>
        <w:top w:val="single" w:sz="8" w:space="0" w:color="F79646"/>
        <w:bottom w:val="single" w:sz="8" w:space="0" w:color="F79646"/>
      </w:tblBorders>
    </w:tblPr>
    <w:tblStylePr w:type="firstRow">
      <w:rPr>
        <w:rFonts w:ascii="Calibri Light" w:eastAsia="Times New Roman" w:hAnsi="Calibri Ligh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Normaaliluettelo2">
    <w:name w:val="Medium List 2"/>
    <w:basedOn w:val="Normaalitaulukko"/>
    <w:uiPriority w:val="66"/>
    <w:semiHidden/>
    <w:rsid w:val="00F5050D"/>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Normaaliluettelo2-korostus1">
    <w:name w:val="Medium List 2 Accent 1"/>
    <w:basedOn w:val="Normaalitaulukko"/>
    <w:uiPriority w:val="66"/>
    <w:semiHidden/>
    <w:rsid w:val="00CC7E8D"/>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Normaaliluettelo2-korostus2">
    <w:name w:val="Medium List 2 Accent 2"/>
    <w:basedOn w:val="Normaalitaulukko"/>
    <w:uiPriority w:val="66"/>
    <w:semiHidden/>
    <w:rsid w:val="00CC7E8D"/>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Normaaliluettelo2-korostus3">
    <w:name w:val="Medium List 2 Accent 3"/>
    <w:basedOn w:val="Normaalitaulukko"/>
    <w:uiPriority w:val="66"/>
    <w:semiHidden/>
    <w:rsid w:val="00CC7E8D"/>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Normaaliluettelo2-korostus4">
    <w:name w:val="Medium List 2 Accent 4"/>
    <w:basedOn w:val="Normaalitaulukko"/>
    <w:uiPriority w:val="66"/>
    <w:semiHidden/>
    <w:rsid w:val="00CC7E8D"/>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Normaaliluettelo2-korostus5">
    <w:name w:val="Medium List 2 Accent 5"/>
    <w:basedOn w:val="Normaalitaulukko"/>
    <w:uiPriority w:val="66"/>
    <w:semiHidden/>
    <w:rsid w:val="00CC7E8D"/>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Normaaliluettelo2-korostus6">
    <w:name w:val="Medium List 2 Accent 6"/>
    <w:basedOn w:val="Normaalitaulukko"/>
    <w:uiPriority w:val="66"/>
    <w:semiHidden/>
    <w:rsid w:val="00CC7E8D"/>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Normaaliruudukko1">
    <w:name w:val="Medium Grid 1"/>
    <w:basedOn w:val="Normaalitaulukko"/>
    <w:uiPriority w:val="67"/>
    <w:semiHidden/>
    <w:rsid w:val="00F5050D"/>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Normaaliruudukko1-korostus1">
    <w:name w:val="Medium Grid 1 Accent 1"/>
    <w:basedOn w:val="Normaalitaulukko"/>
    <w:uiPriority w:val="67"/>
    <w:semiHidden/>
    <w:rsid w:val="00CC7E8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Normaaliruudukko1-korostus2">
    <w:name w:val="Medium Grid 1 Accent 2"/>
    <w:basedOn w:val="Normaalitaulukko"/>
    <w:uiPriority w:val="67"/>
    <w:semiHidden/>
    <w:rsid w:val="00CC7E8D"/>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Normaaliruudukko1-korostus3">
    <w:name w:val="Medium Grid 1 Accent 3"/>
    <w:basedOn w:val="Normaalitaulukko"/>
    <w:uiPriority w:val="67"/>
    <w:semiHidden/>
    <w:rsid w:val="00CC7E8D"/>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Normaaliruudukko1-korostus4">
    <w:name w:val="Medium Grid 1 Accent 4"/>
    <w:basedOn w:val="Normaalitaulukko"/>
    <w:uiPriority w:val="67"/>
    <w:semiHidden/>
    <w:rsid w:val="00CC7E8D"/>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Normaaliruudukko1-korostus5">
    <w:name w:val="Medium Grid 1 Accent 5"/>
    <w:basedOn w:val="Normaalitaulukko"/>
    <w:uiPriority w:val="67"/>
    <w:semiHidden/>
    <w:rsid w:val="00CC7E8D"/>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Normaaliruudukko1-korostus6">
    <w:name w:val="Medium Grid 1 Accent 6"/>
    <w:basedOn w:val="Normaalitaulukko"/>
    <w:uiPriority w:val="67"/>
    <w:semiHidden/>
    <w:rsid w:val="00CC7E8D"/>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Normaaliruudukko2">
    <w:name w:val="Medium Grid 2"/>
    <w:basedOn w:val="Normaalitaulukko"/>
    <w:uiPriority w:val="68"/>
    <w:semiHidden/>
    <w:rsid w:val="00F5050D"/>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Normaaliruudukko2-korostus1">
    <w:name w:val="Medium Grid 2 Accent 1"/>
    <w:basedOn w:val="Normaalitaulukko"/>
    <w:uiPriority w:val="68"/>
    <w:semiHidden/>
    <w:rsid w:val="00CC7E8D"/>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Normaaliruudukko2-korostus2">
    <w:name w:val="Medium Grid 2 Accent 2"/>
    <w:basedOn w:val="Normaalitaulukko"/>
    <w:uiPriority w:val="68"/>
    <w:semiHidden/>
    <w:rsid w:val="00CC7E8D"/>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Normaaliruudukko2-korostus3">
    <w:name w:val="Medium Grid 2 Accent 3"/>
    <w:basedOn w:val="Normaalitaulukko"/>
    <w:uiPriority w:val="68"/>
    <w:semiHidden/>
    <w:rsid w:val="00CC7E8D"/>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Normaaliruudukko2-korostus4">
    <w:name w:val="Medium Grid 2 Accent 4"/>
    <w:basedOn w:val="Normaalitaulukko"/>
    <w:uiPriority w:val="68"/>
    <w:semiHidden/>
    <w:rsid w:val="00CC7E8D"/>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Normaaliruudukko2-korostus5">
    <w:name w:val="Medium Grid 2 Accent 5"/>
    <w:basedOn w:val="Normaalitaulukko"/>
    <w:uiPriority w:val="68"/>
    <w:semiHidden/>
    <w:rsid w:val="00CC7E8D"/>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Normaaliruudukko2-korostus6">
    <w:name w:val="Medium Grid 2 Accent 6"/>
    <w:basedOn w:val="Normaalitaulukko"/>
    <w:uiPriority w:val="68"/>
    <w:semiHidden/>
    <w:rsid w:val="00CC7E8D"/>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Normaaliruudukko3">
    <w:name w:val="Medium Grid 3"/>
    <w:basedOn w:val="Normaalitaulukko"/>
    <w:uiPriority w:val="69"/>
    <w:semiHidden/>
    <w:rsid w:val="00F5050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Normaaliruudukko3-korostus1">
    <w:name w:val="Medium Grid 3 Accent 1"/>
    <w:basedOn w:val="Normaalitaulukko"/>
    <w:uiPriority w:val="69"/>
    <w:semiHidden/>
    <w:rsid w:val="00CC7E8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Normaaliruudukko3-korostus2">
    <w:name w:val="Medium Grid 3 Accent 2"/>
    <w:basedOn w:val="Normaalitaulukko"/>
    <w:uiPriority w:val="69"/>
    <w:semiHidden/>
    <w:rsid w:val="00CC7E8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Normaaliruudukko3-korostus3">
    <w:name w:val="Medium Grid 3 Accent 3"/>
    <w:basedOn w:val="Normaalitaulukko"/>
    <w:uiPriority w:val="69"/>
    <w:semiHidden/>
    <w:rsid w:val="00CC7E8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Normaaliruudukko3-korostus4">
    <w:name w:val="Medium Grid 3 Accent 4"/>
    <w:basedOn w:val="Normaalitaulukko"/>
    <w:uiPriority w:val="69"/>
    <w:semiHidden/>
    <w:rsid w:val="00CC7E8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Normaaliruudukko3-korostus5">
    <w:name w:val="Medium Grid 3 Accent 5"/>
    <w:basedOn w:val="Normaalitaulukko"/>
    <w:uiPriority w:val="69"/>
    <w:semiHidden/>
    <w:rsid w:val="00CC7E8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Normaaliruudukko3-korostus6">
    <w:name w:val="Medium Grid 3 Accent 6"/>
    <w:basedOn w:val="Normaalitaulukko"/>
    <w:uiPriority w:val="69"/>
    <w:semiHidden/>
    <w:rsid w:val="00CC7E8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Normaalivarjostus1">
    <w:name w:val="Medium Shading 1"/>
    <w:basedOn w:val="Normaalitaulukko"/>
    <w:uiPriority w:val="63"/>
    <w:semiHidden/>
    <w:rsid w:val="00F5050D"/>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Normaalivarjostus1-korostus1">
    <w:name w:val="Medium Shading 1 Accent 1"/>
    <w:basedOn w:val="Normaalitaulukko"/>
    <w:uiPriority w:val="63"/>
    <w:semiHidden/>
    <w:rsid w:val="00F5050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Normaalivarjostus1-korostus2">
    <w:name w:val="Medium Shading 1 Accent 2"/>
    <w:basedOn w:val="Normaalitaulukko"/>
    <w:uiPriority w:val="63"/>
    <w:semiHidden/>
    <w:rsid w:val="00CC7E8D"/>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Normaalivarjostus1-korostus3">
    <w:name w:val="Medium Shading 1 Accent 3"/>
    <w:basedOn w:val="Normaalitaulukko"/>
    <w:uiPriority w:val="63"/>
    <w:semiHidden/>
    <w:rsid w:val="00CC7E8D"/>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Normaalivarjostus1-korostus4">
    <w:name w:val="Medium Shading 1 Accent 4"/>
    <w:basedOn w:val="Normaalitaulukko"/>
    <w:uiPriority w:val="63"/>
    <w:semiHidden/>
    <w:rsid w:val="00CC7E8D"/>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Normaalivarjostus1-korostus5">
    <w:name w:val="Medium Shading 1 Accent 5"/>
    <w:basedOn w:val="Normaalitaulukko"/>
    <w:uiPriority w:val="63"/>
    <w:semiHidden/>
    <w:rsid w:val="00CC7E8D"/>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Normaalivarjostus1-korostus6">
    <w:name w:val="Medium Shading 1 Accent 6"/>
    <w:basedOn w:val="Normaalitaulukko"/>
    <w:uiPriority w:val="63"/>
    <w:semiHidden/>
    <w:rsid w:val="00CC7E8D"/>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Normaalivarjostus2">
    <w:name w:val="Medium Shading 2"/>
    <w:basedOn w:val="Normaalitaulukko"/>
    <w:uiPriority w:val="64"/>
    <w:semiHidden/>
    <w:rsid w:val="00F505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1">
    <w:name w:val="Medium Shading 2 Accent 1"/>
    <w:basedOn w:val="Normaalitaulukko"/>
    <w:uiPriority w:val="64"/>
    <w:semiHidden/>
    <w:rsid w:val="00F505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2">
    <w:name w:val="Medium Shading 2 Accent 2"/>
    <w:basedOn w:val="Normaalitaulukko"/>
    <w:uiPriority w:val="64"/>
    <w:semiHidden/>
    <w:rsid w:val="00CC7E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3">
    <w:name w:val="Medium Shading 2 Accent 3"/>
    <w:basedOn w:val="Normaalitaulukko"/>
    <w:uiPriority w:val="64"/>
    <w:semiHidden/>
    <w:rsid w:val="00CC7E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4">
    <w:name w:val="Medium Shading 2 Accent 4"/>
    <w:basedOn w:val="Normaalitaulukko"/>
    <w:uiPriority w:val="64"/>
    <w:semiHidden/>
    <w:rsid w:val="00CC7E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5">
    <w:name w:val="Medium Shading 2 Accent 5"/>
    <w:basedOn w:val="Normaalitaulukko"/>
    <w:uiPriority w:val="64"/>
    <w:semiHidden/>
    <w:rsid w:val="00CC7E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6">
    <w:name w:val="Medium Shading 2 Accent 6"/>
    <w:basedOn w:val="Normaalitaulukko"/>
    <w:uiPriority w:val="64"/>
    <w:semiHidden/>
    <w:rsid w:val="00CC7E8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meroituluettelo">
    <w:name w:val="List Number"/>
    <w:basedOn w:val="Normaali"/>
    <w:semiHidden/>
    <w:rsid w:val="00CC7E8D"/>
    <w:pPr>
      <w:numPr>
        <w:numId w:val="11"/>
      </w:numPr>
      <w:contextualSpacing/>
    </w:pPr>
  </w:style>
  <w:style w:type="paragraph" w:styleId="Numeroituluettelo2">
    <w:name w:val="List Number 2"/>
    <w:basedOn w:val="Normaali"/>
    <w:semiHidden/>
    <w:rsid w:val="00CC7E8D"/>
    <w:pPr>
      <w:numPr>
        <w:numId w:val="12"/>
      </w:numPr>
      <w:contextualSpacing/>
    </w:pPr>
  </w:style>
  <w:style w:type="paragraph" w:styleId="Numeroituluettelo3">
    <w:name w:val="List Number 3"/>
    <w:basedOn w:val="Normaali"/>
    <w:semiHidden/>
    <w:rsid w:val="00CC7E8D"/>
    <w:pPr>
      <w:numPr>
        <w:numId w:val="13"/>
      </w:numPr>
      <w:contextualSpacing/>
    </w:pPr>
  </w:style>
  <w:style w:type="paragraph" w:styleId="Numeroituluettelo4">
    <w:name w:val="List Number 4"/>
    <w:basedOn w:val="Normaali"/>
    <w:semiHidden/>
    <w:rsid w:val="00CC7E8D"/>
    <w:pPr>
      <w:numPr>
        <w:numId w:val="14"/>
      </w:numPr>
      <w:contextualSpacing/>
    </w:pPr>
  </w:style>
  <w:style w:type="paragraph" w:styleId="Numeroituluettelo5">
    <w:name w:val="List Number 5"/>
    <w:basedOn w:val="Normaali"/>
    <w:semiHidden/>
    <w:rsid w:val="00CC7E8D"/>
    <w:pPr>
      <w:numPr>
        <w:numId w:val="15"/>
      </w:numPr>
      <w:contextualSpacing/>
    </w:pPr>
  </w:style>
  <w:style w:type="character" w:styleId="Paikkamerkkiteksti">
    <w:name w:val="Placeholder Text"/>
    <w:uiPriority w:val="99"/>
    <w:semiHidden/>
    <w:rsid w:val="00CC7E8D"/>
    <w:rPr>
      <w:color w:val="808080"/>
    </w:rPr>
  </w:style>
  <w:style w:type="paragraph" w:styleId="Pivmr">
    <w:name w:val="Date"/>
    <w:basedOn w:val="Normaali"/>
    <w:next w:val="Normaali"/>
    <w:link w:val="PivmrChar"/>
    <w:semiHidden/>
    <w:rsid w:val="00CC7E8D"/>
  </w:style>
  <w:style w:type="character" w:customStyle="1" w:styleId="PivmrChar">
    <w:name w:val="Päivämäärä Char"/>
    <w:link w:val="Pivmr"/>
    <w:rsid w:val="00CC7E8D"/>
    <w:rPr>
      <w:lang w:eastAsia="en-US"/>
    </w:rPr>
  </w:style>
  <w:style w:type="character" w:styleId="Rivinumero">
    <w:name w:val="line number"/>
    <w:basedOn w:val="Kappaleenoletusfontti"/>
    <w:semiHidden/>
    <w:rsid w:val="00CC7E8D"/>
  </w:style>
  <w:style w:type="paragraph" w:styleId="Sisennettyleipteksti2">
    <w:name w:val="Body Text Indent 2"/>
    <w:basedOn w:val="Normaali"/>
    <w:link w:val="Sisennettyleipteksti2Char"/>
    <w:semiHidden/>
    <w:rsid w:val="00CC7E8D"/>
    <w:pPr>
      <w:spacing w:after="120" w:line="480" w:lineRule="auto"/>
      <w:ind w:left="283"/>
    </w:pPr>
  </w:style>
  <w:style w:type="character" w:customStyle="1" w:styleId="Sisennettyleipteksti2Char">
    <w:name w:val="Sisennetty leipäteksti 2 Char"/>
    <w:link w:val="Sisennettyleipteksti2"/>
    <w:rsid w:val="00CC7E8D"/>
    <w:rPr>
      <w:lang w:eastAsia="en-US"/>
    </w:rPr>
  </w:style>
  <w:style w:type="paragraph" w:styleId="Sisennettyleipteksti3">
    <w:name w:val="Body Text Indent 3"/>
    <w:basedOn w:val="Normaali"/>
    <w:link w:val="Sisennettyleipteksti3Char"/>
    <w:semiHidden/>
    <w:rsid w:val="00CC7E8D"/>
    <w:pPr>
      <w:spacing w:after="120"/>
      <w:ind w:left="283"/>
    </w:pPr>
    <w:rPr>
      <w:sz w:val="16"/>
      <w:szCs w:val="16"/>
    </w:rPr>
  </w:style>
  <w:style w:type="character" w:customStyle="1" w:styleId="Sisennettyleipteksti3Char">
    <w:name w:val="Sisennetty leipäteksti 3 Char"/>
    <w:link w:val="Sisennettyleipteksti3"/>
    <w:rsid w:val="00CC7E8D"/>
    <w:rPr>
      <w:sz w:val="16"/>
      <w:szCs w:val="16"/>
      <w:lang w:eastAsia="en-US"/>
    </w:rPr>
  </w:style>
  <w:style w:type="paragraph" w:styleId="Sisllysluettelonotsikko">
    <w:name w:val="TOC Heading"/>
    <w:basedOn w:val="Otsikko1"/>
    <w:next w:val="Normaali"/>
    <w:uiPriority w:val="39"/>
    <w:semiHidden/>
    <w:unhideWhenUsed/>
    <w:qFormat/>
    <w:rsid w:val="00CC7E8D"/>
    <w:pPr>
      <w:spacing w:after="60"/>
      <w:outlineLvl w:val="9"/>
    </w:pPr>
    <w:rPr>
      <w:rFonts w:ascii="Cambria" w:hAnsi="Cambria"/>
      <w:b/>
      <w:bCs/>
      <w:kern w:val="32"/>
      <w:szCs w:val="32"/>
    </w:rPr>
  </w:style>
  <w:style w:type="table" w:styleId="Taulukko3-ulottvaikutelma1">
    <w:name w:val="Table 3D effects 1"/>
    <w:basedOn w:val="Normaalitaulukko"/>
    <w:semiHidden/>
    <w:rsid w:val="00CC7E8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ulukko3-ulottvaikutelma2">
    <w:name w:val="Table 3D effects 2"/>
    <w:basedOn w:val="Normaalitaulukko"/>
    <w:semiHidden/>
    <w:rsid w:val="00CC7E8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3-ulottvaikutelma3">
    <w:name w:val="Table 3D effects 3"/>
    <w:basedOn w:val="Normaalitaulukko"/>
    <w:semiHidden/>
    <w:rsid w:val="00CC7E8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Klassinen">
    <w:name w:val="Table Elegant"/>
    <w:basedOn w:val="Normaalitaulukko"/>
    <w:semiHidden/>
    <w:rsid w:val="00CC7E8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ulukkoLuettelo1">
    <w:name w:val="Table List 1"/>
    <w:basedOn w:val="Normaalitaulukko"/>
    <w:semiHidden/>
    <w:rsid w:val="00CC7E8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2">
    <w:name w:val="Table List 2"/>
    <w:basedOn w:val="Normaalitaulukko"/>
    <w:semiHidden/>
    <w:rsid w:val="00CC7E8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3">
    <w:name w:val="Table List 3"/>
    <w:basedOn w:val="Normaalitaulukko"/>
    <w:semiHidden/>
    <w:rsid w:val="00CC7E8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ulukkoLuettelo4">
    <w:name w:val="Table List 4"/>
    <w:basedOn w:val="Normaalitaulukko"/>
    <w:semiHidden/>
    <w:rsid w:val="00CC7E8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ulukkoLuettelo5">
    <w:name w:val="Table List 5"/>
    <w:basedOn w:val="Normaalitaulukko"/>
    <w:semiHidden/>
    <w:rsid w:val="00CC7E8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ulukkoLuettelo6">
    <w:name w:val="Table List 6"/>
    <w:basedOn w:val="Normaalitaulukko"/>
    <w:semiHidden/>
    <w:rsid w:val="00CC7E8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ulukkoLuettelo7">
    <w:name w:val="Table List 7"/>
    <w:basedOn w:val="Normaalitaulukko"/>
    <w:semiHidden/>
    <w:rsid w:val="00CC7E8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ulukkoLuettelo8">
    <w:name w:val="Table List 8"/>
    <w:basedOn w:val="Normaalitaulukko"/>
    <w:semiHidden/>
    <w:rsid w:val="00CC7E8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ulukkoModerni">
    <w:name w:val="Table Contemporary"/>
    <w:basedOn w:val="Normaalitaulukko"/>
    <w:semiHidden/>
    <w:rsid w:val="00CC7E8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ulukkoMuotoiltu1">
    <w:name w:val="Table Subtle 1"/>
    <w:basedOn w:val="Normaalitaulukko"/>
    <w:semiHidden/>
    <w:rsid w:val="00CC7E8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Muotoiltu2">
    <w:name w:val="Table Subtle 2"/>
    <w:basedOn w:val="Normaalitaulukko"/>
    <w:semiHidden/>
    <w:rsid w:val="00CC7E8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1">
    <w:name w:val="Table Classic 1"/>
    <w:basedOn w:val="Normaalitaulukko"/>
    <w:semiHidden/>
    <w:rsid w:val="00CC7E8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2">
    <w:name w:val="Table Classic 2"/>
    <w:basedOn w:val="Normaalitaulukko"/>
    <w:semiHidden/>
    <w:rsid w:val="00CC7E8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ulukkoPerinteinen3">
    <w:name w:val="Table Classic 3"/>
    <w:basedOn w:val="Normaalitaulukko"/>
    <w:semiHidden/>
    <w:rsid w:val="00CC7E8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ulukkoPerinteinen4">
    <w:name w:val="Table Classic 4"/>
    <w:basedOn w:val="Normaalitaulukko"/>
    <w:semiHidden/>
    <w:rsid w:val="00CC7E8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ulukkoPerus">
    <w:name w:val="Table Professional"/>
    <w:basedOn w:val="Normaalitaulukko"/>
    <w:semiHidden/>
    <w:rsid w:val="00CC7E8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ulukkoRuudukko1">
    <w:name w:val="Table Grid 1"/>
    <w:basedOn w:val="Normaalitaulukko"/>
    <w:semiHidden/>
    <w:rsid w:val="00CC7E8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ulukkoRuudukko2">
    <w:name w:val="Table Grid 2"/>
    <w:basedOn w:val="Normaalitaulukko"/>
    <w:semiHidden/>
    <w:rsid w:val="00CC7E8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3">
    <w:name w:val="Table Grid 3"/>
    <w:basedOn w:val="Normaalitaulukko"/>
    <w:semiHidden/>
    <w:rsid w:val="00CC7E8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4">
    <w:name w:val="Table Grid 4"/>
    <w:basedOn w:val="Normaalitaulukko"/>
    <w:semiHidden/>
    <w:rsid w:val="00CC7E8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ulukkoRuudukko5">
    <w:name w:val="Table Grid 5"/>
    <w:basedOn w:val="Normaalitaulukko"/>
    <w:semiHidden/>
    <w:rsid w:val="00CC7E8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6">
    <w:name w:val="Table Grid 6"/>
    <w:basedOn w:val="Normaalitaulukko"/>
    <w:semiHidden/>
    <w:rsid w:val="00CC7E8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7">
    <w:name w:val="Table Grid 7"/>
    <w:basedOn w:val="Normaalitaulukko"/>
    <w:semiHidden/>
    <w:rsid w:val="00CC7E8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8">
    <w:name w:val="Table Grid 8"/>
    <w:basedOn w:val="Normaalitaulukko"/>
    <w:semiHidden/>
    <w:rsid w:val="00CC7E8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ulukkoSarakkeet1">
    <w:name w:val="Table Columns 1"/>
    <w:basedOn w:val="Normaalitaulukko"/>
    <w:semiHidden/>
    <w:rsid w:val="00CC7E8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2">
    <w:name w:val="Table Columns 2"/>
    <w:basedOn w:val="Normaalitaulukko"/>
    <w:semiHidden/>
    <w:rsid w:val="00CC7E8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3">
    <w:name w:val="Table Columns 3"/>
    <w:basedOn w:val="Normaalitaulukko"/>
    <w:semiHidden/>
    <w:rsid w:val="00CC7E8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ulukkoSarakkeet4">
    <w:name w:val="Table Columns 4"/>
    <w:basedOn w:val="Normaalitaulukko"/>
    <w:semiHidden/>
    <w:rsid w:val="00CC7E8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ulukkoSarakkeet5">
    <w:name w:val="Table Columns 5"/>
    <w:basedOn w:val="Normaalitaulukko"/>
    <w:semiHidden/>
    <w:rsid w:val="00CC7E8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ulukkoTeema">
    <w:name w:val="Table Theme"/>
    <w:basedOn w:val="Normaalitaulukko"/>
    <w:semiHidden/>
    <w:rsid w:val="00CC7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ulukkoWeb1">
    <w:name w:val="Taulukko Web 1"/>
    <w:basedOn w:val="Normaalitaulukko"/>
    <w:semiHidden/>
    <w:rsid w:val="00CC7E8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ulukkoWeb2">
    <w:name w:val="Taulukko Web 2"/>
    <w:basedOn w:val="Normaalitaulukko"/>
    <w:semiHidden/>
    <w:rsid w:val="00CC7E8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ulukkoWeb3">
    <w:name w:val="Taulukko Web 3"/>
    <w:basedOn w:val="Normaalitaulukko"/>
    <w:semiHidden/>
    <w:rsid w:val="00CC7E8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Vriks1">
    <w:name w:val="Table Colorful 1"/>
    <w:basedOn w:val="Normaalitaulukko"/>
    <w:semiHidden/>
    <w:rsid w:val="00CC7E8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ulukkoVriks2">
    <w:name w:val="Table Colorful 2"/>
    <w:basedOn w:val="Normaalitaulukko"/>
    <w:semiHidden/>
    <w:rsid w:val="00CC7E8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ulukkoVriks3">
    <w:name w:val="Table Colorful 3"/>
    <w:basedOn w:val="Normaalitaulukko"/>
    <w:semiHidden/>
    <w:rsid w:val="00CC7E8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ulukkoYksinkertainen1">
    <w:name w:val="Table Simple 1"/>
    <w:basedOn w:val="Normaalitaulukko"/>
    <w:semiHidden/>
    <w:rsid w:val="00CC7E8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ulukkoYksinkertainen2">
    <w:name w:val="Table Simple 2"/>
    <w:basedOn w:val="Normaalitaulukko"/>
    <w:semiHidden/>
    <w:rsid w:val="00CC7E8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ulukkoYksinkertainen3">
    <w:name w:val="Table Simple 3"/>
    <w:basedOn w:val="Normaalitaulukko"/>
    <w:semiHidden/>
    <w:rsid w:val="00CC7E8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Tervehdys">
    <w:name w:val="Salutation"/>
    <w:basedOn w:val="Normaali"/>
    <w:next w:val="Normaali"/>
    <w:link w:val="TervehdysChar"/>
    <w:semiHidden/>
    <w:rsid w:val="00CC7E8D"/>
  </w:style>
  <w:style w:type="character" w:customStyle="1" w:styleId="TervehdysChar">
    <w:name w:val="Tervehdys Char"/>
    <w:link w:val="Tervehdys"/>
    <w:rsid w:val="00CC7E8D"/>
    <w:rPr>
      <w:lang w:eastAsia="en-US"/>
    </w:rPr>
  </w:style>
  <w:style w:type="table" w:styleId="Tummaluettelo">
    <w:name w:val="Dark List"/>
    <w:basedOn w:val="Normaalitaulukko"/>
    <w:uiPriority w:val="70"/>
    <w:semiHidden/>
    <w:rsid w:val="00F5050D"/>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Tummaluettelo-korostus1">
    <w:name w:val="Dark List Accent 1"/>
    <w:basedOn w:val="Normaalitaulukko"/>
    <w:uiPriority w:val="70"/>
    <w:semiHidden/>
    <w:rsid w:val="00CC7E8D"/>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Tummaluettelo-korostus2">
    <w:name w:val="Dark List Accent 2"/>
    <w:basedOn w:val="Normaalitaulukko"/>
    <w:uiPriority w:val="70"/>
    <w:semiHidden/>
    <w:rsid w:val="00CC7E8D"/>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Tummaluettelo-korostus3">
    <w:name w:val="Dark List Accent 3"/>
    <w:basedOn w:val="Normaalitaulukko"/>
    <w:uiPriority w:val="70"/>
    <w:semiHidden/>
    <w:rsid w:val="00CC7E8D"/>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Tummaluettelo-korostus4">
    <w:name w:val="Dark List Accent 4"/>
    <w:basedOn w:val="Normaalitaulukko"/>
    <w:uiPriority w:val="70"/>
    <w:semiHidden/>
    <w:rsid w:val="00CC7E8D"/>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Tummaluettelo-korostus5">
    <w:name w:val="Dark List Accent 5"/>
    <w:basedOn w:val="Normaalitaulukko"/>
    <w:uiPriority w:val="70"/>
    <w:semiHidden/>
    <w:rsid w:val="00CC7E8D"/>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Tummaluettelo-korostus6">
    <w:name w:val="Dark List Accent 6"/>
    <w:basedOn w:val="Normaalitaulukko"/>
    <w:uiPriority w:val="70"/>
    <w:semiHidden/>
    <w:rsid w:val="00CC7E8D"/>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Vaalealuettelo">
    <w:name w:val="Light List"/>
    <w:basedOn w:val="Normaalitaulukko"/>
    <w:uiPriority w:val="61"/>
    <w:semiHidden/>
    <w:rsid w:val="00F5050D"/>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Vaalealuettelo-korostus1">
    <w:name w:val="Light List Accent 1"/>
    <w:basedOn w:val="Normaalitaulukko"/>
    <w:uiPriority w:val="61"/>
    <w:semiHidden/>
    <w:rsid w:val="00F5050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Vaalealuettelo-korostus2">
    <w:name w:val="Light List Accent 2"/>
    <w:basedOn w:val="Normaalitaulukko"/>
    <w:uiPriority w:val="61"/>
    <w:semiHidden/>
    <w:rsid w:val="00CC7E8D"/>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Vaalealuettelo-korostus3">
    <w:name w:val="Light List Accent 3"/>
    <w:basedOn w:val="Normaalitaulukko"/>
    <w:uiPriority w:val="61"/>
    <w:semiHidden/>
    <w:rsid w:val="00CC7E8D"/>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Vaalealuettelo-korostus4">
    <w:name w:val="Light List Accent 4"/>
    <w:basedOn w:val="Normaalitaulukko"/>
    <w:uiPriority w:val="61"/>
    <w:semiHidden/>
    <w:rsid w:val="00CC7E8D"/>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Vaalealuettelo-korostus5">
    <w:name w:val="Light List Accent 5"/>
    <w:basedOn w:val="Normaalitaulukko"/>
    <w:uiPriority w:val="61"/>
    <w:semiHidden/>
    <w:rsid w:val="00CC7E8D"/>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Vaalealuettelo-korostus6">
    <w:name w:val="Light List Accent 6"/>
    <w:basedOn w:val="Normaalitaulukko"/>
    <w:uiPriority w:val="61"/>
    <w:semiHidden/>
    <w:rsid w:val="00CC7E8D"/>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Vaalearuudukko">
    <w:name w:val="Light Grid"/>
    <w:basedOn w:val="Normaalitaulukko"/>
    <w:uiPriority w:val="62"/>
    <w:semiHidden/>
    <w:rsid w:val="00F5050D"/>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Vaalearuudukko-korostus1">
    <w:name w:val="Light Grid Accent 1"/>
    <w:basedOn w:val="Normaalitaulukko"/>
    <w:uiPriority w:val="62"/>
    <w:semiHidden/>
    <w:rsid w:val="00F5050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Vaalearuudukko-korostus2">
    <w:name w:val="Light Grid Accent 2"/>
    <w:basedOn w:val="Normaalitaulukko"/>
    <w:uiPriority w:val="62"/>
    <w:semiHidden/>
    <w:rsid w:val="00CC7E8D"/>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Light" w:eastAsia="Times New Roman" w:hAnsi="Calibri 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Vaalearuudukko-korostus3">
    <w:name w:val="Light Grid Accent 3"/>
    <w:basedOn w:val="Normaalitaulukko"/>
    <w:uiPriority w:val="62"/>
    <w:semiHidden/>
    <w:rsid w:val="00CC7E8D"/>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Vaalearuudukko-korostus4">
    <w:name w:val="Light Grid Accent 4"/>
    <w:basedOn w:val="Normaalitaulukko"/>
    <w:uiPriority w:val="62"/>
    <w:semiHidden/>
    <w:rsid w:val="00CC7E8D"/>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Light" w:eastAsia="Times New Roman" w:hAnsi="Calibri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Vaalearuudukko-korostus5">
    <w:name w:val="Light Grid Accent 5"/>
    <w:basedOn w:val="Normaalitaulukko"/>
    <w:uiPriority w:val="62"/>
    <w:semiHidden/>
    <w:rsid w:val="00CC7E8D"/>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Vaalearuudukko-korostus6">
    <w:name w:val="Light Grid Accent 6"/>
    <w:basedOn w:val="Normaalitaulukko"/>
    <w:uiPriority w:val="62"/>
    <w:semiHidden/>
    <w:rsid w:val="00CC7E8D"/>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Vaaleavarjostus">
    <w:name w:val="Light Shading"/>
    <w:basedOn w:val="Normaalitaulukko"/>
    <w:uiPriority w:val="60"/>
    <w:semiHidden/>
    <w:rsid w:val="00F5050D"/>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Vaaleavarjostus-korostus1">
    <w:name w:val="Light Shading Accent 1"/>
    <w:basedOn w:val="Normaalitaulukko"/>
    <w:uiPriority w:val="60"/>
    <w:semiHidden/>
    <w:rsid w:val="00F5050D"/>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Vaaleavarjostus-korostus2">
    <w:name w:val="Light Shading Accent 2"/>
    <w:basedOn w:val="Normaalitaulukko"/>
    <w:uiPriority w:val="60"/>
    <w:semiHidden/>
    <w:rsid w:val="00CC7E8D"/>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Vaaleavarjostus-korostus3">
    <w:name w:val="Light Shading Accent 3"/>
    <w:basedOn w:val="Normaalitaulukko"/>
    <w:uiPriority w:val="60"/>
    <w:semiHidden/>
    <w:rsid w:val="00CC7E8D"/>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Vaaleavarjostus-korostus4">
    <w:name w:val="Light Shading Accent 4"/>
    <w:basedOn w:val="Normaalitaulukko"/>
    <w:uiPriority w:val="60"/>
    <w:semiHidden/>
    <w:rsid w:val="00CC7E8D"/>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Vaaleavarjostus-korostus5">
    <w:name w:val="Light Shading Accent 5"/>
    <w:basedOn w:val="Normaalitaulukko"/>
    <w:uiPriority w:val="60"/>
    <w:semiHidden/>
    <w:rsid w:val="00CC7E8D"/>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Vaaleavarjostus-korostus6">
    <w:name w:val="Light Shading Accent 6"/>
    <w:basedOn w:val="Normaalitaulukko"/>
    <w:uiPriority w:val="60"/>
    <w:semiHidden/>
    <w:rsid w:val="00CC7E8D"/>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Vaintekstin">
    <w:name w:val="Plain Text"/>
    <w:basedOn w:val="Normaali"/>
    <w:link w:val="VaintekstinChar"/>
    <w:semiHidden/>
    <w:rsid w:val="00CC7E8D"/>
    <w:rPr>
      <w:rFonts w:ascii="Courier New" w:hAnsi="Courier New" w:cs="Courier New"/>
    </w:rPr>
  </w:style>
  <w:style w:type="character" w:customStyle="1" w:styleId="VaintekstinChar">
    <w:name w:val="Vain tekstinä Char"/>
    <w:link w:val="Vaintekstin"/>
    <w:rsid w:val="00CC7E8D"/>
    <w:rPr>
      <w:rFonts w:ascii="Courier New" w:hAnsi="Courier New" w:cs="Courier New"/>
      <w:lang w:eastAsia="en-US"/>
    </w:rPr>
  </w:style>
  <w:style w:type="paragraph" w:styleId="Vakiosisennys">
    <w:name w:val="Normal Indent"/>
    <w:basedOn w:val="Normaali"/>
    <w:semiHidden/>
    <w:rsid w:val="00CC7E8D"/>
    <w:pPr>
      <w:ind w:left="1296"/>
    </w:pPr>
  </w:style>
  <w:style w:type="paragraph" w:styleId="Viestinallekirjoitus">
    <w:name w:val="E-mail Signature"/>
    <w:basedOn w:val="Normaali"/>
    <w:link w:val="ViestinallekirjoitusChar"/>
    <w:semiHidden/>
    <w:rsid w:val="00CC7E8D"/>
  </w:style>
  <w:style w:type="character" w:customStyle="1" w:styleId="ViestinallekirjoitusChar">
    <w:name w:val="Viestin allekirjoitus Char"/>
    <w:link w:val="Viestinallekirjoitus"/>
    <w:rsid w:val="00CC7E8D"/>
    <w:rPr>
      <w:lang w:eastAsia="en-US"/>
    </w:rPr>
  </w:style>
  <w:style w:type="paragraph" w:styleId="Viestinotsikko">
    <w:name w:val="Message Header"/>
    <w:basedOn w:val="Normaali"/>
    <w:link w:val="ViestinotsikkoChar"/>
    <w:semiHidden/>
    <w:rsid w:val="00CC7E8D"/>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ViestinotsikkoChar">
    <w:name w:val="Viestin otsikko Char"/>
    <w:link w:val="Viestinotsikko"/>
    <w:rsid w:val="00CC7E8D"/>
    <w:rPr>
      <w:rFonts w:ascii="Cambria" w:eastAsia="Times New Roman" w:hAnsi="Cambria" w:cs="Times New Roman"/>
      <w:sz w:val="24"/>
      <w:szCs w:val="24"/>
      <w:shd w:val="pct20" w:color="auto" w:fill="auto"/>
      <w:lang w:eastAsia="en-US"/>
    </w:rPr>
  </w:style>
  <w:style w:type="table" w:styleId="Vriksluettelo">
    <w:name w:val="Colorful List"/>
    <w:basedOn w:val="Normaalitaulukko"/>
    <w:uiPriority w:val="72"/>
    <w:semiHidden/>
    <w:rsid w:val="00F5050D"/>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Vriksluettelo-korostus1">
    <w:name w:val="Colorful List Accent 1"/>
    <w:basedOn w:val="Normaalitaulukko"/>
    <w:uiPriority w:val="72"/>
    <w:semiHidden/>
    <w:rsid w:val="00CC7E8D"/>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Vriksluettelo-korostus2">
    <w:name w:val="Colorful List Accent 2"/>
    <w:basedOn w:val="Normaalitaulukko"/>
    <w:uiPriority w:val="72"/>
    <w:semiHidden/>
    <w:rsid w:val="00CC7E8D"/>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Vriksluettelo-korostus3">
    <w:name w:val="Colorful List Accent 3"/>
    <w:basedOn w:val="Normaalitaulukko"/>
    <w:uiPriority w:val="72"/>
    <w:semiHidden/>
    <w:rsid w:val="00CC7E8D"/>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Vriksluettelo-korostus4">
    <w:name w:val="Colorful List Accent 4"/>
    <w:basedOn w:val="Normaalitaulukko"/>
    <w:uiPriority w:val="72"/>
    <w:semiHidden/>
    <w:rsid w:val="00CC7E8D"/>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Vriksluettelo-korostus5">
    <w:name w:val="Colorful List Accent 5"/>
    <w:basedOn w:val="Normaalitaulukko"/>
    <w:uiPriority w:val="72"/>
    <w:semiHidden/>
    <w:rsid w:val="00CC7E8D"/>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Vriksluettelo-korostus6">
    <w:name w:val="Colorful List Accent 6"/>
    <w:basedOn w:val="Normaalitaulukko"/>
    <w:uiPriority w:val="72"/>
    <w:semiHidden/>
    <w:rsid w:val="00CC7E8D"/>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Vriksruudukko">
    <w:name w:val="Colorful Grid"/>
    <w:basedOn w:val="Normaalitaulukko"/>
    <w:uiPriority w:val="73"/>
    <w:semiHidden/>
    <w:rsid w:val="00F5050D"/>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Vriksruudukko-korostus1">
    <w:name w:val="Colorful Grid Accent 1"/>
    <w:basedOn w:val="Normaalitaulukko"/>
    <w:uiPriority w:val="73"/>
    <w:semiHidden/>
    <w:rsid w:val="00CC7E8D"/>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Vriksruudukko-korostus2">
    <w:name w:val="Colorful Grid Accent 2"/>
    <w:basedOn w:val="Normaalitaulukko"/>
    <w:uiPriority w:val="73"/>
    <w:semiHidden/>
    <w:rsid w:val="00CC7E8D"/>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Vriksruudukko-korostus3">
    <w:name w:val="Colorful Grid Accent 3"/>
    <w:basedOn w:val="Normaalitaulukko"/>
    <w:uiPriority w:val="73"/>
    <w:semiHidden/>
    <w:rsid w:val="00CC7E8D"/>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Vriksruudukko-korostus4">
    <w:name w:val="Colorful Grid Accent 4"/>
    <w:basedOn w:val="Normaalitaulukko"/>
    <w:uiPriority w:val="73"/>
    <w:semiHidden/>
    <w:rsid w:val="00CC7E8D"/>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Vriksruudukko-korostus5">
    <w:name w:val="Colorful Grid Accent 5"/>
    <w:basedOn w:val="Normaalitaulukko"/>
    <w:uiPriority w:val="73"/>
    <w:semiHidden/>
    <w:rsid w:val="00CC7E8D"/>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Vriksruudukko-korostus6">
    <w:name w:val="Colorful Grid Accent 6"/>
    <w:basedOn w:val="Normaalitaulukko"/>
    <w:uiPriority w:val="73"/>
    <w:semiHidden/>
    <w:rsid w:val="00CC7E8D"/>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Vriksvarjostus">
    <w:name w:val="Colorful Shading"/>
    <w:basedOn w:val="Normaalitaulukko"/>
    <w:uiPriority w:val="71"/>
    <w:semiHidden/>
    <w:rsid w:val="00F5050D"/>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Vriksvarjostus-korostus1">
    <w:name w:val="Colorful Shading Accent 1"/>
    <w:basedOn w:val="Normaalitaulukko"/>
    <w:uiPriority w:val="71"/>
    <w:semiHidden/>
    <w:rsid w:val="00CC7E8D"/>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Vriksvarjostus-korostus2">
    <w:name w:val="Colorful Shading Accent 2"/>
    <w:basedOn w:val="Normaalitaulukko"/>
    <w:uiPriority w:val="71"/>
    <w:semiHidden/>
    <w:rsid w:val="00CC7E8D"/>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Vriksvarjostus-korostus3">
    <w:name w:val="Colorful Shading Accent 3"/>
    <w:basedOn w:val="Normaalitaulukko"/>
    <w:uiPriority w:val="71"/>
    <w:semiHidden/>
    <w:rsid w:val="00CC7E8D"/>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Vriksvarjostus-korostus4">
    <w:name w:val="Colorful Shading Accent 4"/>
    <w:basedOn w:val="Normaalitaulukko"/>
    <w:uiPriority w:val="71"/>
    <w:semiHidden/>
    <w:rsid w:val="00CC7E8D"/>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Vriksvarjostus-korostus5">
    <w:name w:val="Colorful Shading Accent 5"/>
    <w:basedOn w:val="Normaalitaulukko"/>
    <w:uiPriority w:val="71"/>
    <w:semiHidden/>
    <w:rsid w:val="00CC7E8D"/>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Vriksvarjostus-korostus6">
    <w:name w:val="Colorful Shading Accent 6"/>
    <w:basedOn w:val="Normaalitaulukko"/>
    <w:uiPriority w:val="71"/>
    <w:semiHidden/>
    <w:rsid w:val="00CC7E8D"/>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6067">
      <w:bodyDiv w:val="1"/>
      <w:marLeft w:val="0"/>
      <w:marRight w:val="0"/>
      <w:marTop w:val="0"/>
      <w:marBottom w:val="0"/>
      <w:divBdr>
        <w:top w:val="none" w:sz="0" w:space="0" w:color="auto"/>
        <w:left w:val="none" w:sz="0" w:space="0" w:color="auto"/>
        <w:bottom w:val="none" w:sz="0" w:space="0" w:color="auto"/>
        <w:right w:val="none" w:sz="0" w:space="0" w:color="auto"/>
      </w:divBdr>
      <w:divsChild>
        <w:div w:id="778985779">
          <w:marLeft w:val="0"/>
          <w:marRight w:val="0"/>
          <w:marTop w:val="0"/>
          <w:marBottom w:val="0"/>
          <w:divBdr>
            <w:top w:val="none" w:sz="0" w:space="0" w:color="auto"/>
            <w:left w:val="none" w:sz="0" w:space="0" w:color="auto"/>
            <w:bottom w:val="none" w:sz="0" w:space="0" w:color="auto"/>
            <w:right w:val="none" w:sz="0" w:space="0" w:color="auto"/>
          </w:divBdr>
          <w:divsChild>
            <w:div w:id="273832902">
              <w:marLeft w:val="0"/>
              <w:marRight w:val="0"/>
              <w:marTop w:val="0"/>
              <w:marBottom w:val="0"/>
              <w:divBdr>
                <w:top w:val="none" w:sz="0" w:space="0" w:color="auto"/>
                <w:left w:val="none" w:sz="0" w:space="0" w:color="auto"/>
                <w:bottom w:val="none" w:sz="0" w:space="0" w:color="auto"/>
                <w:right w:val="none" w:sz="0" w:space="0" w:color="auto"/>
              </w:divBdr>
            </w:div>
            <w:div w:id="355275067">
              <w:marLeft w:val="0"/>
              <w:marRight w:val="0"/>
              <w:marTop w:val="0"/>
              <w:marBottom w:val="0"/>
              <w:divBdr>
                <w:top w:val="none" w:sz="0" w:space="0" w:color="auto"/>
                <w:left w:val="none" w:sz="0" w:space="0" w:color="auto"/>
                <w:bottom w:val="none" w:sz="0" w:space="0" w:color="auto"/>
                <w:right w:val="none" w:sz="0" w:space="0" w:color="auto"/>
              </w:divBdr>
            </w:div>
            <w:div w:id="603653627">
              <w:marLeft w:val="0"/>
              <w:marRight w:val="0"/>
              <w:marTop w:val="0"/>
              <w:marBottom w:val="0"/>
              <w:divBdr>
                <w:top w:val="none" w:sz="0" w:space="0" w:color="auto"/>
                <w:left w:val="none" w:sz="0" w:space="0" w:color="auto"/>
                <w:bottom w:val="none" w:sz="0" w:space="0" w:color="auto"/>
                <w:right w:val="none" w:sz="0" w:space="0" w:color="auto"/>
              </w:divBdr>
            </w:div>
            <w:div w:id="1711806023">
              <w:marLeft w:val="0"/>
              <w:marRight w:val="0"/>
              <w:marTop w:val="0"/>
              <w:marBottom w:val="0"/>
              <w:divBdr>
                <w:top w:val="none" w:sz="0" w:space="0" w:color="auto"/>
                <w:left w:val="none" w:sz="0" w:space="0" w:color="auto"/>
                <w:bottom w:val="none" w:sz="0" w:space="0" w:color="auto"/>
                <w:right w:val="none" w:sz="0" w:space="0" w:color="auto"/>
              </w:divBdr>
            </w:div>
            <w:div w:id="1991447434">
              <w:marLeft w:val="0"/>
              <w:marRight w:val="0"/>
              <w:marTop w:val="0"/>
              <w:marBottom w:val="0"/>
              <w:divBdr>
                <w:top w:val="none" w:sz="0" w:space="0" w:color="auto"/>
                <w:left w:val="none" w:sz="0" w:space="0" w:color="auto"/>
                <w:bottom w:val="none" w:sz="0" w:space="0" w:color="auto"/>
                <w:right w:val="none" w:sz="0" w:space="0" w:color="auto"/>
              </w:divBdr>
            </w:div>
            <w:div w:id="21214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5154">
      <w:bodyDiv w:val="1"/>
      <w:marLeft w:val="0"/>
      <w:marRight w:val="0"/>
      <w:marTop w:val="0"/>
      <w:marBottom w:val="0"/>
      <w:divBdr>
        <w:top w:val="none" w:sz="0" w:space="0" w:color="auto"/>
        <w:left w:val="none" w:sz="0" w:space="0" w:color="auto"/>
        <w:bottom w:val="none" w:sz="0" w:space="0" w:color="auto"/>
        <w:right w:val="none" w:sz="0" w:space="0" w:color="auto"/>
      </w:divBdr>
      <w:divsChild>
        <w:div w:id="1430929556">
          <w:marLeft w:val="0"/>
          <w:marRight w:val="0"/>
          <w:marTop w:val="0"/>
          <w:marBottom w:val="0"/>
          <w:divBdr>
            <w:top w:val="none" w:sz="0" w:space="0" w:color="auto"/>
            <w:left w:val="none" w:sz="0" w:space="0" w:color="auto"/>
            <w:bottom w:val="none" w:sz="0" w:space="0" w:color="auto"/>
            <w:right w:val="none" w:sz="0" w:space="0" w:color="auto"/>
          </w:divBdr>
          <w:divsChild>
            <w:div w:id="424571507">
              <w:marLeft w:val="0"/>
              <w:marRight w:val="0"/>
              <w:marTop w:val="0"/>
              <w:marBottom w:val="0"/>
              <w:divBdr>
                <w:top w:val="none" w:sz="0" w:space="0" w:color="auto"/>
                <w:left w:val="none" w:sz="0" w:space="0" w:color="auto"/>
                <w:bottom w:val="none" w:sz="0" w:space="0" w:color="auto"/>
                <w:right w:val="none" w:sz="0" w:space="0" w:color="auto"/>
              </w:divBdr>
              <w:divsChild>
                <w:div w:id="5752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2218">
      <w:bodyDiv w:val="1"/>
      <w:marLeft w:val="0"/>
      <w:marRight w:val="0"/>
      <w:marTop w:val="0"/>
      <w:marBottom w:val="0"/>
      <w:divBdr>
        <w:top w:val="none" w:sz="0" w:space="0" w:color="auto"/>
        <w:left w:val="none" w:sz="0" w:space="0" w:color="auto"/>
        <w:bottom w:val="none" w:sz="0" w:space="0" w:color="auto"/>
        <w:right w:val="none" w:sz="0" w:space="0" w:color="auto"/>
      </w:divBdr>
    </w:div>
    <w:div w:id="132455603">
      <w:bodyDiv w:val="1"/>
      <w:marLeft w:val="0"/>
      <w:marRight w:val="0"/>
      <w:marTop w:val="0"/>
      <w:marBottom w:val="0"/>
      <w:divBdr>
        <w:top w:val="none" w:sz="0" w:space="0" w:color="auto"/>
        <w:left w:val="none" w:sz="0" w:space="0" w:color="auto"/>
        <w:bottom w:val="none" w:sz="0" w:space="0" w:color="auto"/>
        <w:right w:val="none" w:sz="0" w:space="0" w:color="auto"/>
      </w:divBdr>
      <w:divsChild>
        <w:div w:id="1730766488">
          <w:marLeft w:val="0"/>
          <w:marRight w:val="0"/>
          <w:marTop w:val="0"/>
          <w:marBottom w:val="0"/>
          <w:divBdr>
            <w:top w:val="none" w:sz="0" w:space="0" w:color="auto"/>
            <w:left w:val="none" w:sz="0" w:space="0" w:color="auto"/>
            <w:bottom w:val="none" w:sz="0" w:space="0" w:color="auto"/>
            <w:right w:val="none" w:sz="0" w:space="0" w:color="auto"/>
          </w:divBdr>
          <w:divsChild>
            <w:div w:id="9992802">
              <w:marLeft w:val="0"/>
              <w:marRight w:val="0"/>
              <w:marTop w:val="0"/>
              <w:marBottom w:val="0"/>
              <w:divBdr>
                <w:top w:val="none" w:sz="0" w:space="0" w:color="auto"/>
                <w:left w:val="none" w:sz="0" w:space="0" w:color="auto"/>
                <w:bottom w:val="none" w:sz="0" w:space="0" w:color="auto"/>
                <w:right w:val="none" w:sz="0" w:space="0" w:color="auto"/>
              </w:divBdr>
            </w:div>
            <w:div w:id="44449710">
              <w:marLeft w:val="0"/>
              <w:marRight w:val="0"/>
              <w:marTop w:val="0"/>
              <w:marBottom w:val="0"/>
              <w:divBdr>
                <w:top w:val="none" w:sz="0" w:space="0" w:color="auto"/>
                <w:left w:val="none" w:sz="0" w:space="0" w:color="auto"/>
                <w:bottom w:val="none" w:sz="0" w:space="0" w:color="auto"/>
                <w:right w:val="none" w:sz="0" w:space="0" w:color="auto"/>
              </w:divBdr>
            </w:div>
            <w:div w:id="57097109">
              <w:marLeft w:val="0"/>
              <w:marRight w:val="0"/>
              <w:marTop w:val="0"/>
              <w:marBottom w:val="0"/>
              <w:divBdr>
                <w:top w:val="none" w:sz="0" w:space="0" w:color="auto"/>
                <w:left w:val="none" w:sz="0" w:space="0" w:color="auto"/>
                <w:bottom w:val="none" w:sz="0" w:space="0" w:color="auto"/>
                <w:right w:val="none" w:sz="0" w:space="0" w:color="auto"/>
              </w:divBdr>
            </w:div>
            <w:div w:id="909383644">
              <w:marLeft w:val="0"/>
              <w:marRight w:val="0"/>
              <w:marTop w:val="0"/>
              <w:marBottom w:val="0"/>
              <w:divBdr>
                <w:top w:val="none" w:sz="0" w:space="0" w:color="auto"/>
                <w:left w:val="none" w:sz="0" w:space="0" w:color="auto"/>
                <w:bottom w:val="none" w:sz="0" w:space="0" w:color="auto"/>
                <w:right w:val="none" w:sz="0" w:space="0" w:color="auto"/>
              </w:divBdr>
            </w:div>
            <w:div w:id="1292396561">
              <w:marLeft w:val="0"/>
              <w:marRight w:val="0"/>
              <w:marTop w:val="0"/>
              <w:marBottom w:val="0"/>
              <w:divBdr>
                <w:top w:val="none" w:sz="0" w:space="0" w:color="auto"/>
                <w:left w:val="none" w:sz="0" w:space="0" w:color="auto"/>
                <w:bottom w:val="none" w:sz="0" w:space="0" w:color="auto"/>
                <w:right w:val="none" w:sz="0" w:space="0" w:color="auto"/>
              </w:divBdr>
            </w:div>
            <w:div w:id="1701318112">
              <w:marLeft w:val="0"/>
              <w:marRight w:val="0"/>
              <w:marTop w:val="0"/>
              <w:marBottom w:val="0"/>
              <w:divBdr>
                <w:top w:val="none" w:sz="0" w:space="0" w:color="auto"/>
                <w:left w:val="none" w:sz="0" w:space="0" w:color="auto"/>
                <w:bottom w:val="none" w:sz="0" w:space="0" w:color="auto"/>
                <w:right w:val="none" w:sz="0" w:space="0" w:color="auto"/>
              </w:divBdr>
            </w:div>
            <w:div w:id="20842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4819">
      <w:bodyDiv w:val="1"/>
      <w:marLeft w:val="0"/>
      <w:marRight w:val="0"/>
      <w:marTop w:val="0"/>
      <w:marBottom w:val="0"/>
      <w:divBdr>
        <w:top w:val="none" w:sz="0" w:space="0" w:color="auto"/>
        <w:left w:val="none" w:sz="0" w:space="0" w:color="auto"/>
        <w:bottom w:val="none" w:sz="0" w:space="0" w:color="auto"/>
        <w:right w:val="none" w:sz="0" w:space="0" w:color="auto"/>
      </w:divBdr>
      <w:divsChild>
        <w:div w:id="1487668558">
          <w:marLeft w:val="0"/>
          <w:marRight w:val="0"/>
          <w:marTop w:val="0"/>
          <w:marBottom w:val="0"/>
          <w:divBdr>
            <w:top w:val="none" w:sz="0" w:space="0" w:color="auto"/>
            <w:left w:val="none" w:sz="0" w:space="0" w:color="auto"/>
            <w:bottom w:val="none" w:sz="0" w:space="0" w:color="auto"/>
            <w:right w:val="none" w:sz="0" w:space="0" w:color="auto"/>
          </w:divBdr>
          <w:divsChild>
            <w:div w:id="481046861">
              <w:marLeft w:val="0"/>
              <w:marRight w:val="0"/>
              <w:marTop w:val="0"/>
              <w:marBottom w:val="0"/>
              <w:divBdr>
                <w:top w:val="none" w:sz="0" w:space="0" w:color="auto"/>
                <w:left w:val="none" w:sz="0" w:space="0" w:color="auto"/>
                <w:bottom w:val="none" w:sz="0" w:space="0" w:color="auto"/>
                <w:right w:val="none" w:sz="0" w:space="0" w:color="auto"/>
              </w:divBdr>
            </w:div>
            <w:div w:id="685063274">
              <w:marLeft w:val="0"/>
              <w:marRight w:val="0"/>
              <w:marTop w:val="0"/>
              <w:marBottom w:val="0"/>
              <w:divBdr>
                <w:top w:val="none" w:sz="0" w:space="0" w:color="auto"/>
                <w:left w:val="none" w:sz="0" w:space="0" w:color="auto"/>
                <w:bottom w:val="none" w:sz="0" w:space="0" w:color="auto"/>
                <w:right w:val="none" w:sz="0" w:space="0" w:color="auto"/>
              </w:divBdr>
            </w:div>
            <w:div w:id="1140270220">
              <w:marLeft w:val="0"/>
              <w:marRight w:val="0"/>
              <w:marTop w:val="0"/>
              <w:marBottom w:val="0"/>
              <w:divBdr>
                <w:top w:val="none" w:sz="0" w:space="0" w:color="auto"/>
                <w:left w:val="none" w:sz="0" w:space="0" w:color="auto"/>
                <w:bottom w:val="none" w:sz="0" w:space="0" w:color="auto"/>
                <w:right w:val="none" w:sz="0" w:space="0" w:color="auto"/>
              </w:divBdr>
            </w:div>
            <w:div w:id="18497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1001">
      <w:bodyDiv w:val="1"/>
      <w:marLeft w:val="0"/>
      <w:marRight w:val="0"/>
      <w:marTop w:val="0"/>
      <w:marBottom w:val="0"/>
      <w:divBdr>
        <w:top w:val="none" w:sz="0" w:space="0" w:color="auto"/>
        <w:left w:val="none" w:sz="0" w:space="0" w:color="auto"/>
        <w:bottom w:val="none" w:sz="0" w:space="0" w:color="auto"/>
        <w:right w:val="none" w:sz="0" w:space="0" w:color="auto"/>
      </w:divBdr>
      <w:divsChild>
        <w:div w:id="1254510264">
          <w:marLeft w:val="0"/>
          <w:marRight w:val="0"/>
          <w:marTop w:val="0"/>
          <w:marBottom w:val="0"/>
          <w:divBdr>
            <w:top w:val="none" w:sz="0" w:space="0" w:color="auto"/>
            <w:left w:val="none" w:sz="0" w:space="0" w:color="auto"/>
            <w:bottom w:val="none" w:sz="0" w:space="0" w:color="auto"/>
            <w:right w:val="none" w:sz="0" w:space="0" w:color="auto"/>
          </w:divBdr>
          <w:divsChild>
            <w:div w:id="161700205">
              <w:marLeft w:val="0"/>
              <w:marRight w:val="0"/>
              <w:marTop w:val="0"/>
              <w:marBottom w:val="0"/>
              <w:divBdr>
                <w:top w:val="none" w:sz="0" w:space="0" w:color="auto"/>
                <w:left w:val="none" w:sz="0" w:space="0" w:color="auto"/>
                <w:bottom w:val="none" w:sz="0" w:space="0" w:color="auto"/>
                <w:right w:val="none" w:sz="0" w:space="0" w:color="auto"/>
              </w:divBdr>
              <w:divsChild>
                <w:div w:id="19413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777147">
      <w:bodyDiv w:val="1"/>
      <w:marLeft w:val="0"/>
      <w:marRight w:val="0"/>
      <w:marTop w:val="0"/>
      <w:marBottom w:val="0"/>
      <w:divBdr>
        <w:top w:val="none" w:sz="0" w:space="0" w:color="auto"/>
        <w:left w:val="none" w:sz="0" w:space="0" w:color="auto"/>
        <w:bottom w:val="none" w:sz="0" w:space="0" w:color="auto"/>
        <w:right w:val="none" w:sz="0" w:space="0" w:color="auto"/>
      </w:divBdr>
    </w:div>
    <w:div w:id="287014589">
      <w:bodyDiv w:val="1"/>
      <w:marLeft w:val="0"/>
      <w:marRight w:val="0"/>
      <w:marTop w:val="0"/>
      <w:marBottom w:val="0"/>
      <w:divBdr>
        <w:top w:val="none" w:sz="0" w:space="0" w:color="auto"/>
        <w:left w:val="none" w:sz="0" w:space="0" w:color="auto"/>
        <w:bottom w:val="none" w:sz="0" w:space="0" w:color="auto"/>
        <w:right w:val="none" w:sz="0" w:space="0" w:color="auto"/>
      </w:divBdr>
    </w:div>
    <w:div w:id="305086444">
      <w:bodyDiv w:val="1"/>
      <w:marLeft w:val="0"/>
      <w:marRight w:val="0"/>
      <w:marTop w:val="0"/>
      <w:marBottom w:val="0"/>
      <w:divBdr>
        <w:top w:val="none" w:sz="0" w:space="0" w:color="auto"/>
        <w:left w:val="none" w:sz="0" w:space="0" w:color="auto"/>
        <w:bottom w:val="none" w:sz="0" w:space="0" w:color="auto"/>
        <w:right w:val="none" w:sz="0" w:space="0" w:color="auto"/>
      </w:divBdr>
      <w:divsChild>
        <w:div w:id="1567295742">
          <w:marLeft w:val="0"/>
          <w:marRight w:val="0"/>
          <w:marTop w:val="0"/>
          <w:marBottom w:val="0"/>
          <w:divBdr>
            <w:top w:val="none" w:sz="0" w:space="0" w:color="auto"/>
            <w:left w:val="none" w:sz="0" w:space="0" w:color="auto"/>
            <w:bottom w:val="none" w:sz="0" w:space="0" w:color="auto"/>
            <w:right w:val="none" w:sz="0" w:space="0" w:color="auto"/>
          </w:divBdr>
          <w:divsChild>
            <w:div w:id="283313117">
              <w:marLeft w:val="0"/>
              <w:marRight w:val="0"/>
              <w:marTop w:val="0"/>
              <w:marBottom w:val="0"/>
              <w:divBdr>
                <w:top w:val="none" w:sz="0" w:space="0" w:color="auto"/>
                <w:left w:val="none" w:sz="0" w:space="0" w:color="auto"/>
                <w:bottom w:val="none" w:sz="0" w:space="0" w:color="auto"/>
                <w:right w:val="none" w:sz="0" w:space="0" w:color="auto"/>
              </w:divBdr>
              <w:divsChild>
                <w:div w:id="1737632608">
                  <w:marLeft w:val="0"/>
                  <w:marRight w:val="0"/>
                  <w:marTop w:val="0"/>
                  <w:marBottom w:val="0"/>
                  <w:divBdr>
                    <w:top w:val="none" w:sz="0" w:space="0" w:color="auto"/>
                    <w:left w:val="none" w:sz="0" w:space="0" w:color="auto"/>
                    <w:bottom w:val="none" w:sz="0" w:space="0" w:color="auto"/>
                    <w:right w:val="none" w:sz="0" w:space="0" w:color="auto"/>
                  </w:divBdr>
                  <w:divsChild>
                    <w:div w:id="688484890">
                      <w:marLeft w:val="0"/>
                      <w:marRight w:val="0"/>
                      <w:marTop w:val="0"/>
                      <w:marBottom w:val="0"/>
                      <w:divBdr>
                        <w:top w:val="none" w:sz="0" w:space="0" w:color="auto"/>
                        <w:left w:val="none" w:sz="0" w:space="0" w:color="auto"/>
                        <w:bottom w:val="none" w:sz="0" w:space="0" w:color="auto"/>
                        <w:right w:val="none" w:sz="0" w:space="0" w:color="auto"/>
                      </w:divBdr>
                      <w:divsChild>
                        <w:div w:id="139931494">
                          <w:marLeft w:val="0"/>
                          <w:marRight w:val="0"/>
                          <w:marTop w:val="0"/>
                          <w:marBottom w:val="0"/>
                          <w:divBdr>
                            <w:top w:val="none" w:sz="0" w:space="0" w:color="auto"/>
                            <w:left w:val="none" w:sz="0" w:space="0" w:color="auto"/>
                            <w:bottom w:val="none" w:sz="0" w:space="0" w:color="auto"/>
                            <w:right w:val="none" w:sz="0" w:space="0" w:color="auto"/>
                          </w:divBdr>
                          <w:divsChild>
                            <w:div w:id="318536083">
                              <w:marLeft w:val="0"/>
                              <w:marRight w:val="0"/>
                              <w:marTop w:val="0"/>
                              <w:marBottom w:val="0"/>
                              <w:divBdr>
                                <w:top w:val="none" w:sz="0" w:space="0" w:color="auto"/>
                                <w:left w:val="none" w:sz="0" w:space="0" w:color="auto"/>
                                <w:bottom w:val="none" w:sz="0" w:space="0" w:color="auto"/>
                                <w:right w:val="none" w:sz="0" w:space="0" w:color="auto"/>
                              </w:divBdr>
                              <w:divsChild>
                                <w:div w:id="589241613">
                                  <w:marLeft w:val="0"/>
                                  <w:marRight w:val="0"/>
                                  <w:marTop w:val="0"/>
                                  <w:marBottom w:val="0"/>
                                  <w:divBdr>
                                    <w:top w:val="none" w:sz="0" w:space="0" w:color="auto"/>
                                    <w:left w:val="none" w:sz="0" w:space="0" w:color="auto"/>
                                    <w:bottom w:val="none" w:sz="0" w:space="0" w:color="auto"/>
                                    <w:right w:val="none" w:sz="0" w:space="0" w:color="auto"/>
                                  </w:divBdr>
                                </w:div>
                              </w:divsChild>
                            </w:div>
                            <w:div w:id="333152005">
                              <w:marLeft w:val="0"/>
                              <w:marRight w:val="0"/>
                              <w:marTop w:val="0"/>
                              <w:marBottom w:val="0"/>
                              <w:divBdr>
                                <w:top w:val="none" w:sz="0" w:space="0" w:color="auto"/>
                                <w:left w:val="none" w:sz="0" w:space="0" w:color="auto"/>
                                <w:bottom w:val="none" w:sz="0" w:space="0" w:color="auto"/>
                                <w:right w:val="none" w:sz="0" w:space="0" w:color="auto"/>
                              </w:divBdr>
                              <w:divsChild>
                                <w:div w:id="515459091">
                                  <w:marLeft w:val="0"/>
                                  <w:marRight w:val="0"/>
                                  <w:marTop w:val="0"/>
                                  <w:marBottom w:val="0"/>
                                  <w:divBdr>
                                    <w:top w:val="none" w:sz="0" w:space="0" w:color="auto"/>
                                    <w:left w:val="none" w:sz="0" w:space="0" w:color="auto"/>
                                    <w:bottom w:val="none" w:sz="0" w:space="0" w:color="auto"/>
                                    <w:right w:val="none" w:sz="0" w:space="0" w:color="auto"/>
                                  </w:divBdr>
                                </w:div>
                              </w:divsChild>
                            </w:div>
                            <w:div w:id="944927216">
                              <w:marLeft w:val="0"/>
                              <w:marRight w:val="0"/>
                              <w:marTop w:val="0"/>
                              <w:marBottom w:val="0"/>
                              <w:divBdr>
                                <w:top w:val="none" w:sz="0" w:space="0" w:color="auto"/>
                                <w:left w:val="none" w:sz="0" w:space="0" w:color="auto"/>
                                <w:bottom w:val="none" w:sz="0" w:space="0" w:color="auto"/>
                                <w:right w:val="none" w:sz="0" w:space="0" w:color="auto"/>
                              </w:divBdr>
                              <w:divsChild>
                                <w:div w:id="17727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99776">
                          <w:marLeft w:val="0"/>
                          <w:marRight w:val="0"/>
                          <w:marTop w:val="0"/>
                          <w:marBottom w:val="0"/>
                          <w:divBdr>
                            <w:top w:val="none" w:sz="0" w:space="0" w:color="auto"/>
                            <w:left w:val="none" w:sz="0" w:space="0" w:color="auto"/>
                            <w:bottom w:val="none" w:sz="0" w:space="0" w:color="auto"/>
                            <w:right w:val="none" w:sz="0" w:space="0" w:color="auto"/>
                          </w:divBdr>
                          <w:divsChild>
                            <w:div w:id="744257436">
                              <w:marLeft w:val="0"/>
                              <w:marRight w:val="0"/>
                              <w:marTop w:val="0"/>
                              <w:marBottom w:val="0"/>
                              <w:divBdr>
                                <w:top w:val="none" w:sz="0" w:space="0" w:color="auto"/>
                                <w:left w:val="none" w:sz="0" w:space="0" w:color="auto"/>
                                <w:bottom w:val="none" w:sz="0" w:space="0" w:color="auto"/>
                                <w:right w:val="none" w:sz="0" w:space="0" w:color="auto"/>
                              </w:divBdr>
                              <w:divsChild>
                                <w:div w:id="2018380778">
                                  <w:marLeft w:val="0"/>
                                  <w:marRight w:val="0"/>
                                  <w:marTop w:val="0"/>
                                  <w:marBottom w:val="0"/>
                                  <w:divBdr>
                                    <w:top w:val="none" w:sz="0" w:space="0" w:color="auto"/>
                                    <w:left w:val="none" w:sz="0" w:space="0" w:color="auto"/>
                                    <w:bottom w:val="none" w:sz="0" w:space="0" w:color="auto"/>
                                    <w:right w:val="none" w:sz="0" w:space="0" w:color="auto"/>
                                  </w:divBdr>
                                </w:div>
                              </w:divsChild>
                            </w:div>
                            <w:div w:id="1561285918">
                              <w:marLeft w:val="0"/>
                              <w:marRight w:val="0"/>
                              <w:marTop w:val="0"/>
                              <w:marBottom w:val="0"/>
                              <w:divBdr>
                                <w:top w:val="none" w:sz="0" w:space="0" w:color="auto"/>
                                <w:left w:val="none" w:sz="0" w:space="0" w:color="auto"/>
                                <w:bottom w:val="none" w:sz="0" w:space="0" w:color="auto"/>
                                <w:right w:val="none" w:sz="0" w:space="0" w:color="auto"/>
                              </w:divBdr>
                              <w:divsChild>
                                <w:div w:id="1281955667">
                                  <w:marLeft w:val="0"/>
                                  <w:marRight w:val="0"/>
                                  <w:marTop w:val="0"/>
                                  <w:marBottom w:val="0"/>
                                  <w:divBdr>
                                    <w:top w:val="none" w:sz="0" w:space="0" w:color="auto"/>
                                    <w:left w:val="none" w:sz="0" w:space="0" w:color="auto"/>
                                    <w:bottom w:val="none" w:sz="0" w:space="0" w:color="auto"/>
                                    <w:right w:val="none" w:sz="0" w:space="0" w:color="auto"/>
                                  </w:divBdr>
                                </w:div>
                              </w:divsChild>
                            </w:div>
                            <w:div w:id="1749885535">
                              <w:marLeft w:val="0"/>
                              <w:marRight w:val="0"/>
                              <w:marTop w:val="0"/>
                              <w:marBottom w:val="0"/>
                              <w:divBdr>
                                <w:top w:val="none" w:sz="0" w:space="0" w:color="auto"/>
                                <w:left w:val="none" w:sz="0" w:space="0" w:color="auto"/>
                                <w:bottom w:val="none" w:sz="0" w:space="0" w:color="auto"/>
                                <w:right w:val="none" w:sz="0" w:space="0" w:color="auto"/>
                              </w:divBdr>
                              <w:divsChild>
                                <w:div w:id="2759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19020">
                          <w:marLeft w:val="0"/>
                          <w:marRight w:val="0"/>
                          <w:marTop w:val="0"/>
                          <w:marBottom w:val="0"/>
                          <w:divBdr>
                            <w:top w:val="none" w:sz="0" w:space="0" w:color="auto"/>
                            <w:left w:val="none" w:sz="0" w:space="0" w:color="auto"/>
                            <w:bottom w:val="none" w:sz="0" w:space="0" w:color="auto"/>
                            <w:right w:val="none" w:sz="0" w:space="0" w:color="auto"/>
                          </w:divBdr>
                          <w:divsChild>
                            <w:div w:id="7217168">
                              <w:marLeft w:val="0"/>
                              <w:marRight w:val="0"/>
                              <w:marTop w:val="0"/>
                              <w:marBottom w:val="0"/>
                              <w:divBdr>
                                <w:top w:val="none" w:sz="0" w:space="0" w:color="auto"/>
                                <w:left w:val="none" w:sz="0" w:space="0" w:color="auto"/>
                                <w:bottom w:val="none" w:sz="0" w:space="0" w:color="auto"/>
                                <w:right w:val="none" w:sz="0" w:space="0" w:color="auto"/>
                              </w:divBdr>
                              <w:divsChild>
                                <w:div w:id="1071779190">
                                  <w:marLeft w:val="0"/>
                                  <w:marRight w:val="0"/>
                                  <w:marTop w:val="0"/>
                                  <w:marBottom w:val="0"/>
                                  <w:divBdr>
                                    <w:top w:val="none" w:sz="0" w:space="0" w:color="auto"/>
                                    <w:left w:val="none" w:sz="0" w:space="0" w:color="auto"/>
                                    <w:bottom w:val="none" w:sz="0" w:space="0" w:color="auto"/>
                                    <w:right w:val="none" w:sz="0" w:space="0" w:color="auto"/>
                                  </w:divBdr>
                                </w:div>
                              </w:divsChild>
                            </w:div>
                            <w:div w:id="1041828224">
                              <w:marLeft w:val="0"/>
                              <w:marRight w:val="0"/>
                              <w:marTop w:val="0"/>
                              <w:marBottom w:val="0"/>
                              <w:divBdr>
                                <w:top w:val="none" w:sz="0" w:space="0" w:color="auto"/>
                                <w:left w:val="none" w:sz="0" w:space="0" w:color="auto"/>
                                <w:bottom w:val="none" w:sz="0" w:space="0" w:color="auto"/>
                                <w:right w:val="none" w:sz="0" w:space="0" w:color="auto"/>
                              </w:divBdr>
                              <w:divsChild>
                                <w:div w:id="576866224">
                                  <w:marLeft w:val="0"/>
                                  <w:marRight w:val="0"/>
                                  <w:marTop w:val="0"/>
                                  <w:marBottom w:val="0"/>
                                  <w:divBdr>
                                    <w:top w:val="none" w:sz="0" w:space="0" w:color="auto"/>
                                    <w:left w:val="none" w:sz="0" w:space="0" w:color="auto"/>
                                    <w:bottom w:val="none" w:sz="0" w:space="0" w:color="auto"/>
                                    <w:right w:val="none" w:sz="0" w:space="0" w:color="auto"/>
                                  </w:divBdr>
                                </w:div>
                              </w:divsChild>
                            </w:div>
                            <w:div w:id="1735081980">
                              <w:marLeft w:val="0"/>
                              <w:marRight w:val="0"/>
                              <w:marTop w:val="0"/>
                              <w:marBottom w:val="0"/>
                              <w:divBdr>
                                <w:top w:val="none" w:sz="0" w:space="0" w:color="auto"/>
                                <w:left w:val="none" w:sz="0" w:space="0" w:color="auto"/>
                                <w:bottom w:val="none" w:sz="0" w:space="0" w:color="auto"/>
                                <w:right w:val="none" w:sz="0" w:space="0" w:color="auto"/>
                              </w:divBdr>
                              <w:divsChild>
                                <w:div w:id="18764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3704">
                          <w:marLeft w:val="0"/>
                          <w:marRight w:val="0"/>
                          <w:marTop w:val="0"/>
                          <w:marBottom w:val="0"/>
                          <w:divBdr>
                            <w:top w:val="none" w:sz="0" w:space="0" w:color="auto"/>
                            <w:left w:val="none" w:sz="0" w:space="0" w:color="auto"/>
                            <w:bottom w:val="none" w:sz="0" w:space="0" w:color="auto"/>
                            <w:right w:val="none" w:sz="0" w:space="0" w:color="auto"/>
                          </w:divBdr>
                          <w:divsChild>
                            <w:div w:id="431173582">
                              <w:marLeft w:val="0"/>
                              <w:marRight w:val="0"/>
                              <w:marTop w:val="0"/>
                              <w:marBottom w:val="0"/>
                              <w:divBdr>
                                <w:top w:val="none" w:sz="0" w:space="0" w:color="auto"/>
                                <w:left w:val="none" w:sz="0" w:space="0" w:color="auto"/>
                                <w:bottom w:val="none" w:sz="0" w:space="0" w:color="auto"/>
                                <w:right w:val="none" w:sz="0" w:space="0" w:color="auto"/>
                              </w:divBdr>
                              <w:divsChild>
                                <w:div w:id="501088283">
                                  <w:marLeft w:val="0"/>
                                  <w:marRight w:val="0"/>
                                  <w:marTop w:val="0"/>
                                  <w:marBottom w:val="0"/>
                                  <w:divBdr>
                                    <w:top w:val="none" w:sz="0" w:space="0" w:color="auto"/>
                                    <w:left w:val="none" w:sz="0" w:space="0" w:color="auto"/>
                                    <w:bottom w:val="none" w:sz="0" w:space="0" w:color="auto"/>
                                    <w:right w:val="none" w:sz="0" w:space="0" w:color="auto"/>
                                  </w:divBdr>
                                </w:div>
                              </w:divsChild>
                            </w:div>
                            <w:div w:id="1860468715">
                              <w:marLeft w:val="0"/>
                              <w:marRight w:val="0"/>
                              <w:marTop w:val="0"/>
                              <w:marBottom w:val="0"/>
                              <w:divBdr>
                                <w:top w:val="none" w:sz="0" w:space="0" w:color="auto"/>
                                <w:left w:val="none" w:sz="0" w:space="0" w:color="auto"/>
                                <w:bottom w:val="none" w:sz="0" w:space="0" w:color="auto"/>
                                <w:right w:val="none" w:sz="0" w:space="0" w:color="auto"/>
                              </w:divBdr>
                              <w:divsChild>
                                <w:div w:id="41711647">
                                  <w:marLeft w:val="0"/>
                                  <w:marRight w:val="0"/>
                                  <w:marTop w:val="0"/>
                                  <w:marBottom w:val="0"/>
                                  <w:divBdr>
                                    <w:top w:val="none" w:sz="0" w:space="0" w:color="auto"/>
                                    <w:left w:val="none" w:sz="0" w:space="0" w:color="auto"/>
                                    <w:bottom w:val="none" w:sz="0" w:space="0" w:color="auto"/>
                                    <w:right w:val="none" w:sz="0" w:space="0" w:color="auto"/>
                                  </w:divBdr>
                                </w:div>
                              </w:divsChild>
                            </w:div>
                            <w:div w:id="2108846656">
                              <w:marLeft w:val="0"/>
                              <w:marRight w:val="0"/>
                              <w:marTop w:val="0"/>
                              <w:marBottom w:val="0"/>
                              <w:divBdr>
                                <w:top w:val="none" w:sz="0" w:space="0" w:color="auto"/>
                                <w:left w:val="none" w:sz="0" w:space="0" w:color="auto"/>
                                <w:bottom w:val="none" w:sz="0" w:space="0" w:color="auto"/>
                                <w:right w:val="none" w:sz="0" w:space="0" w:color="auto"/>
                              </w:divBdr>
                              <w:divsChild>
                                <w:div w:id="1532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7757">
                          <w:marLeft w:val="0"/>
                          <w:marRight w:val="0"/>
                          <w:marTop w:val="0"/>
                          <w:marBottom w:val="0"/>
                          <w:divBdr>
                            <w:top w:val="none" w:sz="0" w:space="0" w:color="auto"/>
                            <w:left w:val="none" w:sz="0" w:space="0" w:color="auto"/>
                            <w:bottom w:val="none" w:sz="0" w:space="0" w:color="auto"/>
                            <w:right w:val="none" w:sz="0" w:space="0" w:color="auto"/>
                          </w:divBdr>
                          <w:divsChild>
                            <w:div w:id="770200382">
                              <w:marLeft w:val="0"/>
                              <w:marRight w:val="0"/>
                              <w:marTop w:val="0"/>
                              <w:marBottom w:val="0"/>
                              <w:divBdr>
                                <w:top w:val="none" w:sz="0" w:space="0" w:color="auto"/>
                                <w:left w:val="none" w:sz="0" w:space="0" w:color="auto"/>
                                <w:bottom w:val="none" w:sz="0" w:space="0" w:color="auto"/>
                                <w:right w:val="none" w:sz="0" w:space="0" w:color="auto"/>
                              </w:divBdr>
                              <w:divsChild>
                                <w:div w:id="1667636160">
                                  <w:marLeft w:val="0"/>
                                  <w:marRight w:val="0"/>
                                  <w:marTop w:val="0"/>
                                  <w:marBottom w:val="0"/>
                                  <w:divBdr>
                                    <w:top w:val="none" w:sz="0" w:space="0" w:color="auto"/>
                                    <w:left w:val="none" w:sz="0" w:space="0" w:color="auto"/>
                                    <w:bottom w:val="none" w:sz="0" w:space="0" w:color="auto"/>
                                    <w:right w:val="none" w:sz="0" w:space="0" w:color="auto"/>
                                  </w:divBdr>
                                </w:div>
                              </w:divsChild>
                            </w:div>
                            <w:div w:id="771707643">
                              <w:marLeft w:val="0"/>
                              <w:marRight w:val="0"/>
                              <w:marTop w:val="0"/>
                              <w:marBottom w:val="0"/>
                              <w:divBdr>
                                <w:top w:val="none" w:sz="0" w:space="0" w:color="auto"/>
                                <w:left w:val="none" w:sz="0" w:space="0" w:color="auto"/>
                                <w:bottom w:val="none" w:sz="0" w:space="0" w:color="auto"/>
                                <w:right w:val="none" w:sz="0" w:space="0" w:color="auto"/>
                              </w:divBdr>
                              <w:divsChild>
                                <w:div w:id="619528688">
                                  <w:marLeft w:val="0"/>
                                  <w:marRight w:val="0"/>
                                  <w:marTop w:val="0"/>
                                  <w:marBottom w:val="0"/>
                                  <w:divBdr>
                                    <w:top w:val="none" w:sz="0" w:space="0" w:color="auto"/>
                                    <w:left w:val="none" w:sz="0" w:space="0" w:color="auto"/>
                                    <w:bottom w:val="none" w:sz="0" w:space="0" w:color="auto"/>
                                    <w:right w:val="none" w:sz="0" w:space="0" w:color="auto"/>
                                  </w:divBdr>
                                </w:div>
                              </w:divsChild>
                            </w:div>
                            <w:div w:id="1072191899">
                              <w:marLeft w:val="0"/>
                              <w:marRight w:val="0"/>
                              <w:marTop w:val="0"/>
                              <w:marBottom w:val="0"/>
                              <w:divBdr>
                                <w:top w:val="none" w:sz="0" w:space="0" w:color="auto"/>
                                <w:left w:val="none" w:sz="0" w:space="0" w:color="auto"/>
                                <w:bottom w:val="none" w:sz="0" w:space="0" w:color="auto"/>
                                <w:right w:val="none" w:sz="0" w:space="0" w:color="auto"/>
                              </w:divBdr>
                              <w:divsChild>
                                <w:div w:id="2251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40060">
                          <w:marLeft w:val="0"/>
                          <w:marRight w:val="0"/>
                          <w:marTop w:val="0"/>
                          <w:marBottom w:val="0"/>
                          <w:divBdr>
                            <w:top w:val="none" w:sz="0" w:space="0" w:color="auto"/>
                            <w:left w:val="none" w:sz="0" w:space="0" w:color="auto"/>
                            <w:bottom w:val="none" w:sz="0" w:space="0" w:color="auto"/>
                            <w:right w:val="none" w:sz="0" w:space="0" w:color="auto"/>
                          </w:divBdr>
                          <w:divsChild>
                            <w:div w:id="78868748">
                              <w:marLeft w:val="0"/>
                              <w:marRight w:val="0"/>
                              <w:marTop w:val="0"/>
                              <w:marBottom w:val="0"/>
                              <w:divBdr>
                                <w:top w:val="none" w:sz="0" w:space="0" w:color="auto"/>
                                <w:left w:val="none" w:sz="0" w:space="0" w:color="auto"/>
                                <w:bottom w:val="none" w:sz="0" w:space="0" w:color="auto"/>
                                <w:right w:val="none" w:sz="0" w:space="0" w:color="auto"/>
                              </w:divBdr>
                              <w:divsChild>
                                <w:div w:id="1657294633">
                                  <w:marLeft w:val="0"/>
                                  <w:marRight w:val="0"/>
                                  <w:marTop w:val="0"/>
                                  <w:marBottom w:val="0"/>
                                  <w:divBdr>
                                    <w:top w:val="none" w:sz="0" w:space="0" w:color="auto"/>
                                    <w:left w:val="none" w:sz="0" w:space="0" w:color="auto"/>
                                    <w:bottom w:val="none" w:sz="0" w:space="0" w:color="auto"/>
                                    <w:right w:val="none" w:sz="0" w:space="0" w:color="auto"/>
                                  </w:divBdr>
                                </w:div>
                              </w:divsChild>
                            </w:div>
                            <w:div w:id="702751232">
                              <w:marLeft w:val="0"/>
                              <w:marRight w:val="0"/>
                              <w:marTop w:val="0"/>
                              <w:marBottom w:val="0"/>
                              <w:divBdr>
                                <w:top w:val="none" w:sz="0" w:space="0" w:color="auto"/>
                                <w:left w:val="none" w:sz="0" w:space="0" w:color="auto"/>
                                <w:bottom w:val="none" w:sz="0" w:space="0" w:color="auto"/>
                                <w:right w:val="none" w:sz="0" w:space="0" w:color="auto"/>
                              </w:divBdr>
                              <w:divsChild>
                                <w:div w:id="1369452472">
                                  <w:marLeft w:val="0"/>
                                  <w:marRight w:val="0"/>
                                  <w:marTop w:val="0"/>
                                  <w:marBottom w:val="0"/>
                                  <w:divBdr>
                                    <w:top w:val="none" w:sz="0" w:space="0" w:color="auto"/>
                                    <w:left w:val="none" w:sz="0" w:space="0" w:color="auto"/>
                                    <w:bottom w:val="none" w:sz="0" w:space="0" w:color="auto"/>
                                    <w:right w:val="none" w:sz="0" w:space="0" w:color="auto"/>
                                  </w:divBdr>
                                </w:div>
                              </w:divsChild>
                            </w:div>
                            <w:div w:id="1372068835">
                              <w:marLeft w:val="0"/>
                              <w:marRight w:val="0"/>
                              <w:marTop w:val="0"/>
                              <w:marBottom w:val="0"/>
                              <w:divBdr>
                                <w:top w:val="none" w:sz="0" w:space="0" w:color="auto"/>
                                <w:left w:val="none" w:sz="0" w:space="0" w:color="auto"/>
                                <w:bottom w:val="none" w:sz="0" w:space="0" w:color="auto"/>
                                <w:right w:val="none" w:sz="0" w:space="0" w:color="auto"/>
                              </w:divBdr>
                              <w:divsChild>
                                <w:div w:id="16187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767239">
              <w:marLeft w:val="0"/>
              <w:marRight w:val="0"/>
              <w:marTop w:val="0"/>
              <w:marBottom w:val="0"/>
              <w:divBdr>
                <w:top w:val="none" w:sz="0" w:space="0" w:color="auto"/>
                <w:left w:val="none" w:sz="0" w:space="0" w:color="auto"/>
                <w:bottom w:val="none" w:sz="0" w:space="0" w:color="auto"/>
                <w:right w:val="none" w:sz="0" w:space="0" w:color="auto"/>
              </w:divBdr>
            </w:div>
            <w:div w:id="923033876">
              <w:marLeft w:val="0"/>
              <w:marRight w:val="0"/>
              <w:marTop w:val="0"/>
              <w:marBottom w:val="0"/>
              <w:divBdr>
                <w:top w:val="none" w:sz="0" w:space="0" w:color="auto"/>
                <w:left w:val="none" w:sz="0" w:space="0" w:color="auto"/>
                <w:bottom w:val="none" w:sz="0" w:space="0" w:color="auto"/>
                <w:right w:val="none" w:sz="0" w:space="0" w:color="auto"/>
              </w:divBdr>
            </w:div>
            <w:div w:id="968053557">
              <w:marLeft w:val="0"/>
              <w:marRight w:val="0"/>
              <w:marTop w:val="0"/>
              <w:marBottom w:val="0"/>
              <w:divBdr>
                <w:top w:val="none" w:sz="0" w:space="0" w:color="auto"/>
                <w:left w:val="none" w:sz="0" w:space="0" w:color="auto"/>
                <w:bottom w:val="none" w:sz="0" w:space="0" w:color="auto"/>
                <w:right w:val="none" w:sz="0" w:space="0" w:color="auto"/>
              </w:divBdr>
            </w:div>
            <w:div w:id="1138306004">
              <w:marLeft w:val="0"/>
              <w:marRight w:val="0"/>
              <w:marTop w:val="0"/>
              <w:marBottom w:val="0"/>
              <w:divBdr>
                <w:top w:val="none" w:sz="0" w:space="0" w:color="auto"/>
                <w:left w:val="none" w:sz="0" w:space="0" w:color="auto"/>
                <w:bottom w:val="none" w:sz="0" w:space="0" w:color="auto"/>
                <w:right w:val="none" w:sz="0" w:space="0" w:color="auto"/>
              </w:divBdr>
            </w:div>
            <w:div w:id="19809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7297">
      <w:bodyDiv w:val="1"/>
      <w:marLeft w:val="0"/>
      <w:marRight w:val="0"/>
      <w:marTop w:val="0"/>
      <w:marBottom w:val="0"/>
      <w:divBdr>
        <w:top w:val="none" w:sz="0" w:space="0" w:color="auto"/>
        <w:left w:val="none" w:sz="0" w:space="0" w:color="auto"/>
        <w:bottom w:val="none" w:sz="0" w:space="0" w:color="auto"/>
        <w:right w:val="none" w:sz="0" w:space="0" w:color="auto"/>
      </w:divBdr>
      <w:divsChild>
        <w:div w:id="206338197">
          <w:marLeft w:val="0"/>
          <w:marRight w:val="0"/>
          <w:marTop w:val="0"/>
          <w:marBottom w:val="0"/>
          <w:divBdr>
            <w:top w:val="none" w:sz="0" w:space="0" w:color="auto"/>
            <w:left w:val="none" w:sz="0" w:space="0" w:color="auto"/>
            <w:bottom w:val="none" w:sz="0" w:space="0" w:color="auto"/>
            <w:right w:val="none" w:sz="0" w:space="0" w:color="auto"/>
          </w:divBdr>
          <w:divsChild>
            <w:div w:id="905140170">
              <w:marLeft w:val="0"/>
              <w:marRight w:val="0"/>
              <w:marTop w:val="0"/>
              <w:marBottom w:val="0"/>
              <w:divBdr>
                <w:top w:val="none" w:sz="0" w:space="0" w:color="auto"/>
                <w:left w:val="none" w:sz="0" w:space="0" w:color="auto"/>
                <w:bottom w:val="none" w:sz="0" w:space="0" w:color="auto"/>
                <w:right w:val="none" w:sz="0" w:space="0" w:color="auto"/>
              </w:divBdr>
              <w:divsChild>
                <w:div w:id="13645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11311">
      <w:bodyDiv w:val="1"/>
      <w:marLeft w:val="0"/>
      <w:marRight w:val="0"/>
      <w:marTop w:val="0"/>
      <w:marBottom w:val="0"/>
      <w:divBdr>
        <w:top w:val="none" w:sz="0" w:space="0" w:color="auto"/>
        <w:left w:val="none" w:sz="0" w:space="0" w:color="auto"/>
        <w:bottom w:val="none" w:sz="0" w:space="0" w:color="auto"/>
        <w:right w:val="none" w:sz="0" w:space="0" w:color="auto"/>
      </w:divBdr>
      <w:divsChild>
        <w:div w:id="1841853072">
          <w:marLeft w:val="0"/>
          <w:marRight w:val="0"/>
          <w:marTop w:val="0"/>
          <w:marBottom w:val="0"/>
          <w:divBdr>
            <w:top w:val="none" w:sz="0" w:space="0" w:color="auto"/>
            <w:left w:val="none" w:sz="0" w:space="0" w:color="auto"/>
            <w:bottom w:val="none" w:sz="0" w:space="0" w:color="auto"/>
            <w:right w:val="none" w:sz="0" w:space="0" w:color="auto"/>
          </w:divBdr>
          <w:divsChild>
            <w:div w:id="631251563">
              <w:marLeft w:val="0"/>
              <w:marRight w:val="0"/>
              <w:marTop w:val="0"/>
              <w:marBottom w:val="0"/>
              <w:divBdr>
                <w:top w:val="none" w:sz="0" w:space="0" w:color="auto"/>
                <w:left w:val="none" w:sz="0" w:space="0" w:color="auto"/>
                <w:bottom w:val="none" w:sz="0" w:space="0" w:color="auto"/>
                <w:right w:val="none" w:sz="0" w:space="0" w:color="auto"/>
              </w:divBdr>
              <w:divsChild>
                <w:div w:id="13562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87763">
      <w:bodyDiv w:val="1"/>
      <w:marLeft w:val="0"/>
      <w:marRight w:val="0"/>
      <w:marTop w:val="0"/>
      <w:marBottom w:val="0"/>
      <w:divBdr>
        <w:top w:val="none" w:sz="0" w:space="0" w:color="auto"/>
        <w:left w:val="none" w:sz="0" w:space="0" w:color="auto"/>
        <w:bottom w:val="none" w:sz="0" w:space="0" w:color="auto"/>
        <w:right w:val="none" w:sz="0" w:space="0" w:color="auto"/>
      </w:divBdr>
    </w:div>
    <w:div w:id="492183794">
      <w:bodyDiv w:val="1"/>
      <w:marLeft w:val="0"/>
      <w:marRight w:val="0"/>
      <w:marTop w:val="0"/>
      <w:marBottom w:val="0"/>
      <w:divBdr>
        <w:top w:val="none" w:sz="0" w:space="0" w:color="auto"/>
        <w:left w:val="none" w:sz="0" w:space="0" w:color="auto"/>
        <w:bottom w:val="none" w:sz="0" w:space="0" w:color="auto"/>
        <w:right w:val="none" w:sz="0" w:space="0" w:color="auto"/>
      </w:divBdr>
    </w:div>
    <w:div w:id="510679141">
      <w:bodyDiv w:val="1"/>
      <w:marLeft w:val="0"/>
      <w:marRight w:val="0"/>
      <w:marTop w:val="0"/>
      <w:marBottom w:val="0"/>
      <w:divBdr>
        <w:top w:val="none" w:sz="0" w:space="0" w:color="auto"/>
        <w:left w:val="none" w:sz="0" w:space="0" w:color="auto"/>
        <w:bottom w:val="none" w:sz="0" w:space="0" w:color="auto"/>
        <w:right w:val="none" w:sz="0" w:space="0" w:color="auto"/>
      </w:divBdr>
      <w:divsChild>
        <w:div w:id="636493356">
          <w:marLeft w:val="0"/>
          <w:marRight w:val="0"/>
          <w:marTop w:val="0"/>
          <w:marBottom w:val="0"/>
          <w:divBdr>
            <w:top w:val="none" w:sz="0" w:space="0" w:color="auto"/>
            <w:left w:val="none" w:sz="0" w:space="0" w:color="auto"/>
            <w:bottom w:val="none" w:sz="0" w:space="0" w:color="auto"/>
            <w:right w:val="none" w:sz="0" w:space="0" w:color="auto"/>
          </w:divBdr>
          <w:divsChild>
            <w:div w:id="851337581">
              <w:marLeft w:val="0"/>
              <w:marRight w:val="0"/>
              <w:marTop w:val="0"/>
              <w:marBottom w:val="0"/>
              <w:divBdr>
                <w:top w:val="none" w:sz="0" w:space="0" w:color="auto"/>
                <w:left w:val="none" w:sz="0" w:space="0" w:color="auto"/>
                <w:bottom w:val="none" w:sz="0" w:space="0" w:color="auto"/>
                <w:right w:val="none" w:sz="0" w:space="0" w:color="auto"/>
              </w:divBdr>
              <w:divsChild>
                <w:div w:id="8170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366289">
      <w:bodyDiv w:val="1"/>
      <w:marLeft w:val="0"/>
      <w:marRight w:val="0"/>
      <w:marTop w:val="0"/>
      <w:marBottom w:val="0"/>
      <w:divBdr>
        <w:top w:val="none" w:sz="0" w:space="0" w:color="auto"/>
        <w:left w:val="none" w:sz="0" w:space="0" w:color="auto"/>
        <w:bottom w:val="none" w:sz="0" w:space="0" w:color="auto"/>
        <w:right w:val="none" w:sz="0" w:space="0" w:color="auto"/>
      </w:divBdr>
    </w:div>
    <w:div w:id="706832277">
      <w:bodyDiv w:val="1"/>
      <w:marLeft w:val="0"/>
      <w:marRight w:val="0"/>
      <w:marTop w:val="0"/>
      <w:marBottom w:val="0"/>
      <w:divBdr>
        <w:top w:val="none" w:sz="0" w:space="0" w:color="auto"/>
        <w:left w:val="none" w:sz="0" w:space="0" w:color="auto"/>
        <w:bottom w:val="none" w:sz="0" w:space="0" w:color="auto"/>
        <w:right w:val="none" w:sz="0" w:space="0" w:color="auto"/>
      </w:divBdr>
    </w:div>
    <w:div w:id="764232977">
      <w:bodyDiv w:val="1"/>
      <w:marLeft w:val="0"/>
      <w:marRight w:val="0"/>
      <w:marTop w:val="0"/>
      <w:marBottom w:val="0"/>
      <w:divBdr>
        <w:top w:val="none" w:sz="0" w:space="0" w:color="auto"/>
        <w:left w:val="none" w:sz="0" w:space="0" w:color="auto"/>
        <w:bottom w:val="none" w:sz="0" w:space="0" w:color="auto"/>
        <w:right w:val="none" w:sz="0" w:space="0" w:color="auto"/>
      </w:divBdr>
      <w:divsChild>
        <w:div w:id="254435883">
          <w:marLeft w:val="0"/>
          <w:marRight w:val="0"/>
          <w:marTop w:val="0"/>
          <w:marBottom w:val="0"/>
          <w:divBdr>
            <w:top w:val="none" w:sz="0" w:space="0" w:color="auto"/>
            <w:left w:val="none" w:sz="0" w:space="0" w:color="auto"/>
            <w:bottom w:val="none" w:sz="0" w:space="0" w:color="auto"/>
            <w:right w:val="none" w:sz="0" w:space="0" w:color="auto"/>
          </w:divBdr>
          <w:divsChild>
            <w:div w:id="824202707">
              <w:marLeft w:val="0"/>
              <w:marRight w:val="0"/>
              <w:marTop w:val="0"/>
              <w:marBottom w:val="0"/>
              <w:divBdr>
                <w:top w:val="none" w:sz="0" w:space="0" w:color="auto"/>
                <w:left w:val="none" w:sz="0" w:space="0" w:color="auto"/>
                <w:bottom w:val="none" w:sz="0" w:space="0" w:color="auto"/>
                <w:right w:val="none" w:sz="0" w:space="0" w:color="auto"/>
              </w:divBdr>
              <w:divsChild>
                <w:div w:id="4792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41472">
      <w:bodyDiv w:val="1"/>
      <w:marLeft w:val="0"/>
      <w:marRight w:val="0"/>
      <w:marTop w:val="0"/>
      <w:marBottom w:val="0"/>
      <w:divBdr>
        <w:top w:val="none" w:sz="0" w:space="0" w:color="auto"/>
        <w:left w:val="none" w:sz="0" w:space="0" w:color="auto"/>
        <w:bottom w:val="none" w:sz="0" w:space="0" w:color="auto"/>
        <w:right w:val="none" w:sz="0" w:space="0" w:color="auto"/>
      </w:divBdr>
    </w:div>
    <w:div w:id="872308080">
      <w:bodyDiv w:val="1"/>
      <w:marLeft w:val="0"/>
      <w:marRight w:val="0"/>
      <w:marTop w:val="0"/>
      <w:marBottom w:val="0"/>
      <w:divBdr>
        <w:top w:val="none" w:sz="0" w:space="0" w:color="auto"/>
        <w:left w:val="none" w:sz="0" w:space="0" w:color="auto"/>
        <w:bottom w:val="none" w:sz="0" w:space="0" w:color="auto"/>
        <w:right w:val="none" w:sz="0" w:space="0" w:color="auto"/>
      </w:divBdr>
    </w:div>
    <w:div w:id="1006253497">
      <w:bodyDiv w:val="1"/>
      <w:marLeft w:val="0"/>
      <w:marRight w:val="0"/>
      <w:marTop w:val="0"/>
      <w:marBottom w:val="0"/>
      <w:divBdr>
        <w:top w:val="none" w:sz="0" w:space="0" w:color="auto"/>
        <w:left w:val="none" w:sz="0" w:space="0" w:color="auto"/>
        <w:bottom w:val="none" w:sz="0" w:space="0" w:color="auto"/>
        <w:right w:val="none" w:sz="0" w:space="0" w:color="auto"/>
      </w:divBdr>
    </w:div>
    <w:div w:id="1151367204">
      <w:bodyDiv w:val="1"/>
      <w:marLeft w:val="0"/>
      <w:marRight w:val="0"/>
      <w:marTop w:val="0"/>
      <w:marBottom w:val="0"/>
      <w:divBdr>
        <w:top w:val="none" w:sz="0" w:space="0" w:color="auto"/>
        <w:left w:val="none" w:sz="0" w:space="0" w:color="auto"/>
        <w:bottom w:val="none" w:sz="0" w:space="0" w:color="auto"/>
        <w:right w:val="none" w:sz="0" w:space="0" w:color="auto"/>
      </w:divBdr>
      <w:divsChild>
        <w:div w:id="1502895719">
          <w:marLeft w:val="0"/>
          <w:marRight w:val="0"/>
          <w:marTop w:val="0"/>
          <w:marBottom w:val="0"/>
          <w:divBdr>
            <w:top w:val="none" w:sz="0" w:space="0" w:color="auto"/>
            <w:left w:val="none" w:sz="0" w:space="0" w:color="auto"/>
            <w:bottom w:val="none" w:sz="0" w:space="0" w:color="auto"/>
            <w:right w:val="none" w:sz="0" w:space="0" w:color="auto"/>
          </w:divBdr>
          <w:divsChild>
            <w:div w:id="447165199">
              <w:marLeft w:val="0"/>
              <w:marRight w:val="0"/>
              <w:marTop w:val="0"/>
              <w:marBottom w:val="0"/>
              <w:divBdr>
                <w:top w:val="none" w:sz="0" w:space="0" w:color="auto"/>
                <w:left w:val="none" w:sz="0" w:space="0" w:color="auto"/>
                <w:bottom w:val="none" w:sz="0" w:space="0" w:color="auto"/>
                <w:right w:val="none" w:sz="0" w:space="0" w:color="auto"/>
              </w:divBdr>
              <w:divsChild>
                <w:div w:id="15422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78409">
      <w:bodyDiv w:val="1"/>
      <w:marLeft w:val="0"/>
      <w:marRight w:val="0"/>
      <w:marTop w:val="0"/>
      <w:marBottom w:val="0"/>
      <w:divBdr>
        <w:top w:val="none" w:sz="0" w:space="0" w:color="auto"/>
        <w:left w:val="none" w:sz="0" w:space="0" w:color="auto"/>
        <w:bottom w:val="none" w:sz="0" w:space="0" w:color="auto"/>
        <w:right w:val="none" w:sz="0" w:space="0" w:color="auto"/>
      </w:divBdr>
      <w:divsChild>
        <w:div w:id="1809661494">
          <w:marLeft w:val="0"/>
          <w:marRight w:val="0"/>
          <w:marTop w:val="0"/>
          <w:marBottom w:val="0"/>
          <w:divBdr>
            <w:top w:val="none" w:sz="0" w:space="0" w:color="auto"/>
            <w:left w:val="none" w:sz="0" w:space="0" w:color="auto"/>
            <w:bottom w:val="none" w:sz="0" w:space="0" w:color="auto"/>
            <w:right w:val="none" w:sz="0" w:space="0" w:color="auto"/>
          </w:divBdr>
          <w:divsChild>
            <w:div w:id="14596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4257">
      <w:bodyDiv w:val="1"/>
      <w:marLeft w:val="0"/>
      <w:marRight w:val="0"/>
      <w:marTop w:val="0"/>
      <w:marBottom w:val="0"/>
      <w:divBdr>
        <w:top w:val="none" w:sz="0" w:space="0" w:color="auto"/>
        <w:left w:val="none" w:sz="0" w:space="0" w:color="auto"/>
        <w:bottom w:val="none" w:sz="0" w:space="0" w:color="auto"/>
        <w:right w:val="none" w:sz="0" w:space="0" w:color="auto"/>
      </w:divBdr>
    </w:div>
    <w:div w:id="1457216332">
      <w:bodyDiv w:val="1"/>
      <w:marLeft w:val="0"/>
      <w:marRight w:val="0"/>
      <w:marTop w:val="0"/>
      <w:marBottom w:val="0"/>
      <w:divBdr>
        <w:top w:val="none" w:sz="0" w:space="0" w:color="auto"/>
        <w:left w:val="none" w:sz="0" w:space="0" w:color="auto"/>
        <w:bottom w:val="none" w:sz="0" w:space="0" w:color="auto"/>
        <w:right w:val="none" w:sz="0" w:space="0" w:color="auto"/>
      </w:divBdr>
      <w:divsChild>
        <w:div w:id="467435109">
          <w:marLeft w:val="0"/>
          <w:marRight w:val="0"/>
          <w:marTop w:val="0"/>
          <w:marBottom w:val="0"/>
          <w:divBdr>
            <w:top w:val="none" w:sz="0" w:space="0" w:color="auto"/>
            <w:left w:val="none" w:sz="0" w:space="0" w:color="auto"/>
            <w:bottom w:val="none" w:sz="0" w:space="0" w:color="auto"/>
            <w:right w:val="none" w:sz="0" w:space="0" w:color="auto"/>
          </w:divBdr>
        </w:div>
        <w:div w:id="515924202">
          <w:marLeft w:val="0"/>
          <w:marRight w:val="0"/>
          <w:marTop w:val="0"/>
          <w:marBottom w:val="0"/>
          <w:divBdr>
            <w:top w:val="none" w:sz="0" w:space="0" w:color="auto"/>
            <w:left w:val="none" w:sz="0" w:space="0" w:color="auto"/>
            <w:bottom w:val="none" w:sz="0" w:space="0" w:color="auto"/>
            <w:right w:val="none" w:sz="0" w:space="0" w:color="auto"/>
          </w:divBdr>
        </w:div>
        <w:div w:id="522597729">
          <w:marLeft w:val="0"/>
          <w:marRight w:val="0"/>
          <w:marTop w:val="0"/>
          <w:marBottom w:val="0"/>
          <w:divBdr>
            <w:top w:val="none" w:sz="0" w:space="0" w:color="auto"/>
            <w:left w:val="none" w:sz="0" w:space="0" w:color="auto"/>
            <w:bottom w:val="none" w:sz="0" w:space="0" w:color="auto"/>
            <w:right w:val="none" w:sz="0" w:space="0" w:color="auto"/>
          </w:divBdr>
        </w:div>
        <w:div w:id="624889405">
          <w:marLeft w:val="0"/>
          <w:marRight w:val="0"/>
          <w:marTop w:val="0"/>
          <w:marBottom w:val="0"/>
          <w:divBdr>
            <w:top w:val="none" w:sz="0" w:space="0" w:color="auto"/>
            <w:left w:val="none" w:sz="0" w:space="0" w:color="auto"/>
            <w:bottom w:val="none" w:sz="0" w:space="0" w:color="auto"/>
            <w:right w:val="none" w:sz="0" w:space="0" w:color="auto"/>
          </w:divBdr>
        </w:div>
        <w:div w:id="1102456502">
          <w:marLeft w:val="0"/>
          <w:marRight w:val="0"/>
          <w:marTop w:val="0"/>
          <w:marBottom w:val="0"/>
          <w:divBdr>
            <w:top w:val="none" w:sz="0" w:space="0" w:color="auto"/>
            <w:left w:val="none" w:sz="0" w:space="0" w:color="auto"/>
            <w:bottom w:val="none" w:sz="0" w:space="0" w:color="auto"/>
            <w:right w:val="none" w:sz="0" w:space="0" w:color="auto"/>
          </w:divBdr>
        </w:div>
        <w:div w:id="1285310134">
          <w:marLeft w:val="0"/>
          <w:marRight w:val="0"/>
          <w:marTop w:val="0"/>
          <w:marBottom w:val="0"/>
          <w:divBdr>
            <w:top w:val="none" w:sz="0" w:space="0" w:color="auto"/>
            <w:left w:val="none" w:sz="0" w:space="0" w:color="auto"/>
            <w:bottom w:val="none" w:sz="0" w:space="0" w:color="auto"/>
            <w:right w:val="none" w:sz="0" w:space="0" w:color="auto"/>
          </w:divBdr>
        </w:div>
        <w:div w:id="1446072998">
          <w:marLeft w:val="0"/>
          <w:marRight w:val="0"/>
          <w:marTop w:val="0"/>
          <w:marBottom w:val="0"/>
          <w:divBdr>
            <w:top w:val="none" w:sz="0" w:space="0" w:color="auto"/>
            <w:left w:val="none" w:sz="0" w:space="0" w:color="auto"/>
            <w:bottom w:val="none" w:sz="0" w:space="0" w:color="auto"/>
            <w:right w:val="none" w:sz="0" w:space="0" w:color="auto"/>
          </w:divBdr>
        </w:div>
      </w:divsChild>
    </w:div>
    <w:div w:id="1462311634">
      <w:bodyDiv w:val="1"/>
      <w:marLeft w:val="0"/>
      <w:marRight w:val="0"/>
      <w:marTop w:val="0"/>
      <w:marBottom w:val="0"/>
      <w:divBdr>
        <w:top w:val="none" w:sz="0" w:space="0" w:color="auto"/>
        <w:left w:val="none" w:sz="0" w:space="0" w:color="auto"/>
        <w:bottom w:val="none" w:sz="0" w:space="0" w:color="auto"/>
        <w:right w:val="none" w:sz="0" w:space="0" w:color="auto"/>
      </w:divBdr>
      <w:divsChild>
        <w:div w:id="1536579339">
          <w:marLeft w:val="0"/>
          <w:marRight w:val="0"/>
          <w:marTop w:val="0"/>
          <w:marBottom w:val="0"/>
          <w:divBdr>
            <w:top w:val="none" w:sz="0" w:space="0" w:color="auto"/>
            <w:left w:val="none" w:sz="0" w:space="0" w:color="auto"/>
            <w:bottom w:val="none" w:sz="0" w:space="0" w:color="auto"/>
            <w:right w:val="none" w:sz="0" w:space="0" w:color="auto"/>
          </w:divBdr>
          <w:divsChild>
            <w:div w:id="737441756">
              <w:marLeft w:val="0"/>
              <w:marRight w:val="0"/>
              <w:marTop w:val="0"/>
              <w:marBottom w:val="0"/>
              <w:divBdr>
                <w:top w:val="none" w:sz="0" w:space="0" w:color="auto"/>
                <w:left w:val="none" w:sz="0" w:space="0" w:color="auto"/>
                <w:bottom w:val="none" w:sz="0" w:space="0" w:color="auto"/>
                <w:right w:val="none" w:sz="0" w:space="0" w:color="auto"/>
              </w:divBdr>
              <w:divsChild>
                <w:div w:id="1776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19885">
      <w:bodyDiv w:val="1"/>
      <w:marLeft w:val="0"/>
      <w:marRight w:val="0"/>
      <w:marTop w:val="0"/>
      <w:marBottom w:val="0"/>
      <w:divBdr>
        <w:top w:val="none" w:sz="0" w:space="0" w:color="auto"/>
        <w:left w:val="none" w:sz="0" w:space="0" w:color="auto"/>
        <w:bottom w:val="none" w:sz="0" w:space="0" w:color="auto"/>
        <w:right w:val="none" w:sz="0" w:space="0" w:color="auto"/>
      </w:divBdr>
    </w:div>
    <w:div w:id="1483036421">
      <w:bodyDiv w:val="1"/>
      <w:marLeft w:val="0"/>
      <w:marRight w:val="0"/>
      <w:marTop w:val="0"/>
      <w:marBottom w:val="0"/>
      <w:divBdr>
        <w:top w:val="none" w:sz="0" w:space="0" w:color="auto"/>
        <w:left w:val="none" w:sz="0" w:space="0" w:color="auto"/>
        <w:bottom w:val="none" w:sz="0" w:space="0" w:color="auto"/>
        <w:right w:val="none" w:sz="0" w:space="0" w:color="auto"/>
      </w:divBdr>
      <w:divsChild>
        <w:div w:id="815731435">
          <w:marLeft w:val="0"/>
          <w:marRight w:val="0"/>
          <w:marTop w:val="0"/>
          <w:marBottom w:val="0"/>
          <w:divBdr>
            <w:top w:val="none" w:sz="0" w:space="0" w:color="auto"/>
            <w:left w:val="none" w:sz="0" w:space="0" w:color="auto"/>
            <w:bottom w:val="none" w:sz="0" w:space="0" w:color="auto"/>
            <w:right w:val="none" w:sz="0" w:space="0" w:color="auto"/>
          </w:divBdr>
          <w:divsChild>
            <w:div w:id="1926110148">
              <w:marLeft w:val="0"/>
              <w:marRight w:val="0"/>
              <w:marTop w:val="0"/>
              <w:marBottom w:val="0"/>
              <w:divBdr>
                <w:top w:val="none" w:sz="0" w:space="0" w:color="auto"/>
                <w:left w:val="none" w:sz="0" w:space="0" w:color="auto"/>
                <w:bottom w:val="none" w:sz="0" w:space="0" w:color="auto"/>
                <w:right w:val="none" w:sz="0" w:space="0" w:color="auto"/>
              </w:divBdr>
              <w:divsChild>
                <w:div w:id="12279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94205">
      <w:bodyDiv w:val="1"/>
      <w:marLeft w:val="0"/>
      <w:marRight w:val="0"/>
      <w:marTop w:val="0"/>
      <w:marBottom w:val="0"/>
      <w:divBdr>
        <w:top w:val="none" w:sz="0" w:space="0" w:color="auto"/>
        <w:left w:val="none" w:sz="0" w:space="0" w:color="auto"/>
        <w:bottom w:val="none" w:sz="0" w:space="0" w:color="auto"/>
        <w:right w:val="none" w:sz="0" w:space="0" w:color="auto"/>
      </w:divBdr>
    </w:div>
    <w:div w:id="1697152860">
      <w:bodyDiv w:val="1"/>
      <w:marLeft w:val="0"/>
      <w:marRight w:val="0"/>
      <w:marTop w:val="0"/>
      <w:marBottom w:val="0"/>
      <w:divBdr>
        <w:top w:val="none" w:sz="0" w:space="0" w:color="auto"/>
        <w:left w:val="none" w:sz="0" w:space="0" w:color="auto"/>
        <w:bottom w:val="none" w:sz="0" w:space="0" w:color="auto"/>
        <w:right w:val="none" w:sz="0" w:space="0" w:color="auto"/>
      </w:divBdr>
    </w:div>
    <w:div w:id="1793133953">
      <w:bodyDiv w:val="1"/>
      <w:marLeft w:val="0"/>
      <w:marRight w:val="0"/>
      <w:marTop w:val="0"/>
      <w:marBottom w:val="0"/>
      <w:divBdr>
        <w:top w:val="none" w:sz="0" w:space="0" w:color="auto"/>
        <w:left w:val="none" w:sz="0" w:space="0" w:color="auto"/>
        <w:bottom w:val="none" w:sz="0" w:space="0" w:color="auto"/>
        <w:right w:val="none" w:sz="0" w:space="0" w:color="auto"/>
      </w:divBdr>
      <w:divsChild>
        <w:div w:id="1697731956">
          <w:marLeft w:val="0"/>
          <w:marRight w:val="0"/>
          <w:marTop w:val="0"/>
          <w:marBottom w:val="0"/>
          <w:divBdr>
            <w:top w:val="none" w:sz="0" w:space="0" w:color="auto"/>
            <w:left w:val="none" w:sz="0" w:space="0" w:color="auto"/>
            <w:bottom w:val="none" w:sz="0" w:space="0" w:color="auto"/>
            <w:right w:val="none" w:sz="0" w:space="0" w:color="auto"/>
          </w:divBdr>
          <w:divsChild>
            <w:div w:id="2054963537">
              <w:marLeft w:val="0"/>
              <w:marRight w:val="0"/>
              <w:marTop w:val="0"/>
              <w:marBottom w:val="0"/>
              <w:divBdr>
                <w:top w:val="none" w:sz="0" w:space="0" w:color="auto"/>
                <w:left w:val="none" w:sz="0" w:space="0" w:color="auto"/>
                <w:bottom w:val="none" w:sz="0" w:space="0" w:color="auto"/>
                <w:right w:val="none" w:sz="0" w:space="0" w:color="auto"/>
              </w:divBdr>
              <w:divsChild>
                <w:div w:id="1062095887">
                  <w:marLeft w:val="0"/>
                  <w:marRight w:val="0"/>
                  <w:marTop w:val="0"/>
                  <w:marBottom w:val="0"/>
                  <w:divBdr>
                    <w:top w:val="none" w:sz="0" w:space="0" w:color="auto"/>
                    <w:left w:val="none" w:sz="0" w:space="0" w:color="auto"/>
                    <w:bottom w:val="none" w:sz="0" w:space="0" w:color="auto"/>
                    <w:right w:val="none" w:sz="0" w:space="0" w:color="auto"/>
                  </w:divBdr>
                  <w:divsChild>
                    <w:div w:id="10513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256595">
      <w:bodyDiv w:val="1"/>
      <w:marLeft w:val="0"/>
      <w:marRight w:val="0"/>
      <w:marTop w:val="0"/>
      <w:marBottom w:val="0"/>
      <w:divBdr>
        <w:top w:val="none" w:sz="0" w:space="0" w:color="auto"/>
        <w:left w:val="none" w:sz="0" w:space="0" w:color="auto"/>
        <w:bottom w:val="none" w:sz="0" w:space="0" w:color="auto"/>
        <w:right w:val="none" w:sz="0" w:space="0" w:color="auto"/>
      </w:divBdr>
    </w:div>
    <w:div w:id="1913545236">
      <w:bodyDiv w:val="1"/>
      <w:marLeft w:val="0"/>
      <w:marRight w:val="0"/>
      <w:marTop w:val="0"/>
      <w:marBottom w:val="0"/>
      <w:divBdr>
        <w:top w:val="none" w:sz="0" w:space="0" w:color="auto"/>
        <w:left w:val="none" w:sz="0" w:space="0" w:color="auto"/>
        <w:bottom w:val="none" w:sz="0" w:space="0" w:color="auto"/>
        <w:right w:val="none" w:sz="0" w:space="0" w:color="auto"/>
      </w:divBdr>
      <w:divsChild>
        <w:div w:id="1888446461">
          <w:marLeft w:val="0"/>
          <w:marRight w:val="0"/>
          <w:marTop w:val="0"/>
          <w:marBottom w:val="0"/>
          <w:divBdr>
            <w:top w:val="none" w:sz="0" w:space="0" w:color="auto"/>
            <w:left w:val="none" w:sz="0" w:space="0" w:color="auto"/>
            <w:bottom w:val="none" w:sz="0" w:space="0" w:color="auto"/>
            <w:right w:val="none" w:sz="0" w:space="0" w:color="auto"/>
          </w:divBdr>
          <w:divsChild>
            <w:div w:id="1717705119">
              <w:marLeft w:val="0"/>
              <w:marRight w:val="0"/>
              <w:marTop w:val="0"/>
              <w:marBottom w:val="0"/>
              <w:divBdr>
                <w:top w:val="none" w:sz="0" w:space="0" w:color="auto"/>
                <w:left w:val="none" w:sz="0" w:space="0" w:color="auto"/>
                <w:bottom w:val="none" w:sz="0" w:space="0" w:color="auto"/>
                <w:right w:val="none" w:sz="0" w:space="0" w:color="auto"/>
              </w:divBdr>
              <w:divsChild>
                <w:div w:id="1928687249">
                  <w:marLeft w:val="0"/>
                  <w:marRight w:val="0"/>
                  <w:marTop w:val="0"/>
                  <w:marBottom w:val="0"/>
                  <w:divBdr>
                    <w:top w:val="none" w:sz="0" w:space="0" w:color="auto"/>
                    <w:left w:val="none" w:sz="0" w:space="0" w:color="auto"/>
                    <w:bottom w:val="none" w:sz="0" w:space="0" w:color="auto"/>
                    <w:right w:val="none" w:sz="0" w:space="0" w:color="auto"/>
                  </w:divBdr>
                  <w:divsChild>
                    <w:div w:id="20102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720846">
      <w:bodyDiv w:val="1"/>
      <w:marLeft w:val="0"/>
      <w:marRight w:val="0"/>
      <w:marTop w:val="0"/>
      <w:marBottom w:val="0"/>
      <w:divBdr>
        <w:top w:val="none" w:sz="0" w:space="0" w:color="auto"/>
        <w:left w:val="none" w:sz="0" w:space="0" w:color="auto"/>
        <w:bottom w:val="none" w:sz="0" w:space="0" w:color="auto"/>
        <w:right w:val="none" w:sz="0" w:space="0" w:color="auto"/>
      </w:divBdr>
    </w:div>
    <w:div w:id="1967200489">
      <w:bodyDiv w:val="1"/>
      <w:marLeft w:val="0"/>
      <w:marRight w:val="0"/>
      <w:marTop w:val="0"/>
      <w:marBottom w:val="0"/>
      <w:divBdr>
        <w:top w:val="none" w:sz="0" w:space="0" w:color="auto"/>
        <w:left w:val="none" w:sz="0" w:space="0" w:color="auto"/>
        <w:bottom w:val="none" w:sz="0" w:space="0" w:color="auto"/>
        <w:right w:val="none" w:sz="0" w:space="0" w:color="auto"/>
      </w:divBdr>
    </w:div>
    <w:div w:id="2037153619">
      <w:bodyDiv w:val="1"/>
      <w:marLeft w:val="0"/>
      <w:marRight w:val="0"/>
      <w:marTop w:val="0"/>
      <w:marBottom w:val="0"/>
      <w:divBdr>
        <w:top w:val="none" w:sz="0" w:space="0" w:color="auto"/>
        <w:left w:val="none" w:sz="0" w:space="0" w:color="auto"/>
        <w:bottom w:val="none" w:sz="0" w:space="0" w:color="auto"/>
        <w:right w:val="none" w:sz="0" w:space="0" w:color="auto"/>
      </w:divBdr>
    </w:div>
    <w:div w:id="2050454651">
      <w:bodyDiv w:val="1"/>
      <w:marLeft w:val="0"/>
      <w:marRight w:val="0"/>
      <w:marTop w:val="0"/>
      <w:marBottom w:val="0"/>
      <w:divBdr>
        <w:top w:val="none" w:sz="0" w:space="0" w:color="auto"/>
        <w:left w:val="none" w:sz="0" w:space="0" w:color="auto"/>
        <w:bottom w:val="none" w:sz="0" w:space="0" w:color="auto"/>
        <w:right w:val="none" w:sz="0" w:space="0" w:color="auto"/>
      </w:divBdr>
    </w:div>
    <w:div w:id="2097048043">
      <w:bodyDiv w:val="1"/>
      <w:marLeft w:val="0"/>
      <w:marRight w:val="0"/>
      <w:marTop w:val="0"/>
      <w:marBottom w:val="0"/>
      <w:divBdr>
        <w:top w:val="none" w:sz="0" w:space="0" w:color="auto"/>
        <w:left w:val="none" w:sz="0" w:space="0" w:color="auto"/>
        <w:bottom w:val="none" w:sz="0" w:space="0" w:color="auto"/>
        <w:right w:val="none" w:sz="0" w:space="0" w:color="auto"/>
      </w:divBdr>
      <w:divsChild>
        <w:div w:id="49813892">
          <w:marLeft w:val="0"/>
          <w:marRight w:val="0"/>
          <w:marTop w:val="0"/>
          <w:marBottom w:val="0"/>
          <w:divBdr>
            <w:top w:val="none" w:sz="0" w:space="0" w:color="auto"/>
            <w:left w:val="none" w:sz="0" w:space="0" w:color="auto"/>
            <w:bottom w:val="none" w:sz="0" w:space="0" w:color="auto"/>
            <w:right w:val="none" w:sz="0" w:space="0" w:color="auto"/>
          </w:divBdr>
          <w:divsChild>
            <w:div w:id="152110034">
              <w:marLeft w:val="0"/>
              <w:marRight w:val="0"/>
              <w:marTop w:val="0"/>
              <w:marBottom w:val="0"/>
              <w:divBdr>
                <w:top w:val="none" w:sz="0" w:space="0" w:color="auto"/>
                <w:left w:val="none" w:sz="0" w:space="0" w:color="auto"/>
                <w:bottom w:val="none" w:sz="0" w:space="0" w:color="auto"/>
                <w:right w:val="none" w:sz="0" w:space="0" w:color="auto"/>
              </w:divBdr>
            </w:div>
            <w:div w:id="185291318">
              <w:marLeft w:val="0"/>
              <w:marRight w:val="0"/>
              <w:marTop w:val="0"/>
              <w:marBottom w:val="0"/>
              <w:divBdr>
                <w:top w:val="none" w:sz="0" w:space="0" w:color="auto"/>
                <w:left w:val="none" w:sz="0" w:space="0" w:color="auto"/>
                <w:bottom w:val="none" w:sz="0" w:space="0" w:color="auto"/>
                <w:right w:val="none" w:sz="0" w:space="0" w:color="auto"/>
              </w:divBdr>
            </w:div>
            <w:div w:id="426123013">
              <w:marLeft w:val="0"/>
              <w:marRight w:val="0"/>
              <w:marTop w:val="0"/>
              <w:marBottom w:val="0"/>
              <w:divBdr>
                <w:top w:val="none" w:sz="0" w:space="0" w:color="auto"/>
                <w:left w:val="none" w:sz="0" w:space="0" w:color="auto"/>
                <w:bottom w:val="none" w:sz="0" w:space="0" w:color="auto"/>
                <w:right w:val="none" w:sz="0" w:space="0" w:color="auto"/>
              </w:divBdr>
            </w:div>
            <w:div w:id="19914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juttadokum.dot"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ilastokeskus dokumentti" ma:contentTypeID="0x01010015C64B13631AAD4A9E76B6827E10B99400222C7A11A667F048BB7E475387845398" ma:contentTypeVersion="14" ma:contentTypeDescription="Luo uusi asiakirja." ma:contentTypeScope="" ma:versionID="36d46c37cc67309e5e87a0a2de905f38">
  <xsd:schema xmlns:xsd="http://www.w3.org/2001/XMLSchema" xmlns:xs="http://www.w3.org/2001/XMLSchema" xmlns:p="http://schemas.microsoft.com/office/2006/metadata/properties" xmlns:ns1="http://schemas.microsoft.com/sharepoint/v3" xmlns:ns2="eb806122-3b61-4629-a153-37a7e159d40d" xmlns:ns3="c47393e0-5d8b-4651-8fb3-70dce98ec114" targetNamespace="http://schemas.microsoft.com/office/2006/metadata/properties" ma:root="true" ma:fieldsID="f142268316a04a0f19c5af68d56bb789" ns1:_="" ns2:_="" ns3:_="">
    <xsd:import namespace="http://schemas.microsoft.com/sharepoint/v3"/>
    <xsd:import namespace="eb806122-3b61-4629-a153-37a7e159d40d"/>
    <xsd:import namespace="c47393e0-5d8b-4651-8fb3-70dce98ec114"/>
    <xsd:element name="properties">
      <xsd:complexType>
        <xsd:sequence>
          <xsd:element name="documentManagement">
            <xsd:complexType>
              <xsd:all>
                <xsd:element ref="ns1:DHDocumentTypeTaxHTField" minOccurs="0"/>
                <xsd:element ref="ns2:TaxCatchAll" minOccurs="0"/>
                <xsd:element ref="ns2:TaxCatchAllLabel" minOccurs="0"/>
                <xsd:element ref="ns1:DHFunctionTaxHTField" minOccurs="0"/>
                <xsd:element ref="ns1:DHProjectTaxHTField" minOccurs="0"/>
                <xsd:element ref="ns1:DHBusinessUnitTaxHTField" minOccurs="0"/>
                <xsd:element ref="ns1:DHStatisticsTaxHTField" minOccurs="0"/>
                <xsd:element ref="ns1:DHStatDestinationTaxHTField" minOccurs="0"/>
                <xsd:element ref="ns1:DHDataCollectionTaxHTField" minOccurs="0"/>
                <xsd:element ref="ns1:DHKeywordsTaxHTFiel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HDocumentTypeTaxHTField" ma:index="8" nillable="true" ma:taxonomy="true" ma:internalName="DHDocumentTypeTaxHTField" ma:taxonomyFieldName="DHDocumentType" ma:displayName="Dokumentin tyyppi" ma:readOnly="false" ma:default="" ma:fieldId="{164cd503-5c7a-4b37-8225-833cbe6619f6}" ma:sspId="60871944-895c-4cb2-84e1-cd44f824062f" ma:termSetId="e471635c-c0c0-4256-ad46-6ffece1c06fb" ma:anchorId="00000000-0000-0000-0000-000000000000" ma:open="false" ma:isKeyword="false">
      <xsd:complexType>
        <xsd:sequence>
          <xsd:element ref="pc:Terms" minOccurs="0" maxOccurs="1"/>
        </xsd:sequence>
      </xsd:complexType>
    </xsd:element>
    <xsd:element name="DHFunctionTaxHTField" ma:index="12" nillable="true" ma:taxonomy="true" ma:internalName="DHFunctionTaxHTField" ma:taxonomyFieldName="DHFunction" ma:displayName="Tehtävä" ma:readOnly="false" ma:default="" ma:fieldId="{5a225740-8c43-4e19-91f2-35bed5b225c9}" ma:sspId="60871944-895c-4cb2-84e1-cd44f824062f" ma:termSetId="553074c3-162d-4fb7-b2fe-ff72ad6958aa" ma:anchorId="00000000-0000-0000-0000-000000000000" ma:open="false" ma:isKeyword="false">
      <xsd:complexType>
        <xsd:sequence>
          <xsd:element ref="pc:Terms" minOccurs="0" maxOccurs="1"/>
        </xsd:sequence>
      </xsd:complexType>
    </xsd:element>
    <xsd:element name="DHProjectTaxHTField" ma:index="14" nillable="true" ma:taxonomy="true" ma:internalName="DHProjectTaxHTField" ma:taxonomyFieldName="DHProject" ma:displayName="Projekti" ma:default="" ma:fieldId="{d37c44c9-c39f-46b7-9589-93092b697ee1}" ma:sspId="60871944-895c-4cb2-84e1-cd44f824062f" ma:termSetId="04f54ef3-ec83-42d0-aa8c-40ae45b258ed" ma:anchorId="00000000-0000-0000-0000-000000000000" ma:open="false" ma:isKeyword="false">
      <xsd:complexType>
        <xsd:sequence>
          <xsd:element ref="pc:Terms" minOccurs="0" maxOccurs="1"/>
        </xsd:sequence>
      </xsd:complexType>
    </xsd:element>
    <xsd:element name="DHBusinessUnitTaxHTField" ma:index="16" nillable="true" ma:taxonomy="true" ma:internalName="DHBusinessUnitTaxHTField" ma:taxonomyFieldName="DHBusinessUnit" ma:displayName="Tulosyksikkö" ma:default="" ma:fieldId="{e8f27c83-343b-43d8-8626-1655b7b7e7cd}" ma:sspId="60871944-895c-4cb2-84e1-cd44f824062f" ma:termSetId="58054ada-cba8-4519-96fb-10431ae2ab6a" ma:anchorId="00000000-0000-0000-0000-000000000000" ma:open="false" ma:isKeyword="false">
      <xsd:complexType>
        <xsd:sequence>
          <xsd:element ref="pc:Terms" minOccurs="0" maxOccurs="1"/>
        </xsd:sequence>
      </xsd:complexType>
    </xsd:element>
    <xsd:element name="DHStatisticsTaxHTField" ma:index="18" nillable="true" ma:taxonomy="true" ma:internalName="DHStatisticsTaxHTField" ma:taxonomyFieldName="DHStatistics" ma:displayName="Tilasto" ma:default="" ma:fieldId="{f7af5efa-0f01-4a2b-91bf-ce4d0f43b877}" ma:sspId="60871944-895c-4cb2-84e1-cd44f824062f" ma:termSetId="6c20989a-5ada-4474-b5dd-b5594652563b" ma:anchorId="00000000-0000-0000-0000-000000000000" ma:open="false" ma:isKeyword="false">
      <xsd:complexType>
        <xsd:sequence>
          <xsd:element ref="pc:Terms" minOccurs="0" maxOccurs="1"/>
        </xsd:sequence>
      </xsd:complexType>
    </xsd:element>
    <xsd:element name="DHStatDestinationTaxHTField" ma:index="20" nillable="true" ma:taxonomy="true" ma:internalName="DHStatDestinationTaxHTField" ma:taxonomyFieldName="DHStatDestination" ma:displayName="Tilastointikohde" ma:default="" ma:fieldId="{989345ad-da3d-4ae7-8168-474fa3e2eab4}" ma:sspId="60871944-895c-4cb2-84e1-cd44f824062f" ma:termSetId="10397f09-9ec9-4c4f-b4b6-8d74e9effab7" ma:anchorId="00000000-0000-0000-0000-000000000000" ma:open="false" ma:isKeyword="false">
      <xsd:complexType>
        <xsd:sequence>
          <xsd:element ref="pc:Terms" minOccurs="0" maxOccurs="1"/>
        </xsd:sequence>
      </xsd:complexType>
    </xsd:element>
    <xsd:element name="DHDataCollectionTaxHTField" ma:index="22" nillable="true" ma:taxonomy="true" ma:internalName="DHDataCollectionTaxHTField" ma:taxonomyFieldName="DHDataCollection" ma:displayName="Tiedonkeruu" ma:default="" ma:fieldId="{b228eec1-db8d-46b6-b1cb-28b9fdf6450b}" ma:sspId="60871944-895c-4cb2-84e1-cd44f824062f" ma:termSetId="6c9e0695-971c-449d-b71c-dfeb08068c5a" ma:anchorId="00000000-0000-0000-0000-000000000000" ma:open="false" ma:isKeyword="false">
      <xsd:complexType>
        <xsd:sequence>
          <xsd:element ref="pc:Terms" minOccurs="0" maxOccurs="1"/>
        </xsd:sequence>
      </xsd:complexType>
    </xsd:element>
    <xsd:element name="DHKeywordsTaxHTField" ma:index="24" nillable="true" ma:taxonomy="true" ma:internalName="DHKeywordsTaxHTField" ma:taxonomyFieldName="DHKeywords" ma:displayName="Asiasanat" ma:default="" ma:fieldId="{0c295d4c-9d9f-4d35-bf34-3728e60adf9d}" ma:sspId="60871944-895c-4cb2-84e1-cd44f824062f" ma:termSetId="5e2c99d2-4a76-460f-8caa-b4393bccc74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b806122-3b61-4629-a153-37a7e159d40d"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6a5c8373-cfb7-4767-a2ab-f8b7ea529b45}" ma:internalName="TaxCatchAll" ma:showField="CatchAllData" ma:web="8adaa443-116c-4e15-911c-c46057ad523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a5c8373-cfb7-4767-a2ab-f8b7ea529b45}" ma:internalName="TaxCatchAllLabel" ma:readOnly="true" ma:showField="CatchAllDataLabel" ma:web="8adaa443-116c-4e15-911c-c46057ad523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47393e0-5d8b-4651-8fb3-70dce98ec114" elementFormDefault="qualified">
    <xsd:import namespace="http://schemas.microsoft.com/office/2006/documentManagement/types"/>
    <xsd:import namespace="http://schemas.microsoft.com/office/infopath/2007/PartnerControls"/>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HStatDestinationTaxHTField xmlns="http://schemas.microsoft.com/sharepoint/v3">
      <Terms xmlns="http://schemas.microsoft.com/office/infopath/2007/PartnerControls"/>
    </DHStatDestinationTaxHTField>
    <DHDocumentTypeTaxHTField xmlns="http://schemas.microsoft.com/sharepoint/v3">
      <Terms xmlns="http://schemas.microsoft.com/office/infopath/2007/PartnerControls"/>
    </DHDocumentTypeTaxHTField>
    <DHFunctionTaxHTField xmlns="http://schemas.microsoft.com/sharepoint/v3">
      <Terms xmlns="http://schemas.microsoft.com/office/infopath/2007/PartnerControls"/>
    </DHFunctionTaxHTField>
    <DHDataCollectionTaxHTField xmlns="http://schemas.microsoft.com/sharepoint/v3">
      <Terms xmlns="http://schemas.microsoft.com/office/infopath/2007/PartnerControls"/>
    </DHDataCollectionTaxHTField>
    <DHKeywordsTaxHTField xmlns="http://schemas.microsoft.com/sharepoint/v3">
      <Terms xmlns="http://schemas.microsoft.com/office/infopath/2007/PartnerControls"/>
    </DHKeywordsTaxHTField>
    <DHBusinessUnitTaxHTField xmlns="http://schemas.microsoft.com/sharepoint/v3">
      <Terms xmlns="http://schemas.microsoft.com/office/infopath/2007/PartnerControls"/>
    </DHBusinessUnitTaxHTField>
    <TaxCatchAll xmlns="eb806122-3b61-4629-a153-37a7e159d40d"/>
    <DHProjectTaxHTField xmlns="http://schemas.microsoft.com/sharepoint/v3">
      <Terms xmlns="http://schemas.microsoft.com/office/infopath/2007/PartnerControls"/>
    </DHProjectTaxHTField>
    <DHStatisticsTaxHTField xmlns="http://schemas.microsoft.com/sharepoint/v3">
      <Terms xmlns="http://schemas.microsoft.com/office/infopath/2007/PartnerControls"/>
    </DHStatisticsTaxHTFiel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20A74-E058-4127-B109-877C0108FBF1}">
  <ds:schemaRefs>
    <ds:schemaRef ds:uri="http://schemas.microsoft.com/sharepoint/v3/contenttype/forms"/>
  </ds:schemaRefs>
</ds:datastoreItem>
</file>

<file path=customXml/itemProps2.xml><?xml version="1.0" encoding="utf-8"?>
<ds:datastoreItem xmlns:ds="http://schemas.openxmlformats.org/officeDocument/2006/customXml" ds:itemID="{43E4DB4F-74EC-4730-90C8-AD95CA111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806122-3b61-4629-a153-37a7e159d40d"/>
    <ds:schemaRef ds:uri="c47393e0-5d8b-4651-8fb3-70dce98ec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C99041-1609-4E3F-A270-6CDB680BAB60}">
  <ds:schemaRefs>
    <ds:schemaRef ds:uri="http://purl.org/dc/elements/1.1/"/>
    <ds:schemaRef ds:uri="http://schemas.microsoft.com/office/2006/metadata/properties"/>
    <ds:schemaRef ds:uri="http://schemas.microsoft.com/sharepoint/v3"/>
    <ds:schemaRef ds:uri="http://purl.org/dc/terms/"/>
    <ds:schemaRef ds:uri="eb806122-3b61-4629-a153-37a7e159d40d"/>
    <ds:schemaRef ds:uri="http://schemas.microsoft.com/office/2006/documentManagement/types"/>
    <ds:schemaRef ds:uri="http://schemas.microsoft.com/office/infopath/2007/PartnerControls"/>
    <ds:schemaRef ds:uri="http://schemas.openxmlformats.org/package/2006/metadata/core-properties"/>
    <ds:schemaRef ds:uri="c47393e0-5d8b-4651-8fb3-70dce98ec114"/>
    <ds:schemaRef ds:uri="http://www.w3.org/XML/1998/namespace"/>
    <ds:schemaRef ds:uri="http://purl.org/dc/dcmitype/"/>
  </ds:schemaRefs>
</ds:datastoreItem>
</file>

<file path=customXml/itemProps4.xml><?xml version="1.0" encoding="utf-8"?>
<ds:datastoreItem xmlns:ds="http://schemas.openxmlformats.org/officeDocument/2006/customXml" ds:itemID="{538FD3F4-C641-42C2-BC70-CAF4E73BB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juttadokum.dot</Template>
  <TotalTime>275</TotalTime>
  <Pages>10</Pages>
  <Words>3338</Words>
  <Characters>27038</Characters>
  <Application>Microsoft Office Word</Application>
  <DocSecurity>0</DocSecurity>
  <Lines>225</Lines>
  <Paragraphs>60</Paragraphs>
  <ScaleCrop>false</ScaleCrop>
  <HeadingPairs>
    <vt:vector size="2" baseType="variant">
      <vt:variant>
        <vt:lpstr>Otsikko</vt:lpstr>
      </vt:variant>
      <vt:variant>
        <vt:i4>1</vt:i4>
      </vt:variant>
    </vt:vector>
  </HeadingPairs>
  <TitlesOfParts>
    <vt:vector size="1" baseType="lpstr">
      <vt:lpstr/>
    </vt:vector>
  </TitlesOfParts>
  <Company>Palkansaajien tutkimuslaitos</Company>
  <LinksUpToDate>false</LinksUpToDate>
  <CharactersWithSpaces>30316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Honkanen Pertti</dc:creator>
  <cp:keywords/>
  <cp:lastModifiedBy>Markus Wanamo</cp:lastModifiedBy>
  <cp:revision>50</cp:revision>
  <cp:lastPrinted>2021-01-12T18:44:00Z</cp:lastPrinted>
  <dcterms:created xsi:type="dcterms:W3CDTF">2017-01-05T09:19:00Z</dcterms:created>
  <dcterms:modified xsi:type="dcterms:W3CDTF">2021-01-12T18:44:00Z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0x01010015C64B13631AAD4A9E76B6827E10B99400222C7A11A667F048BB7E475387845398</vt:lpwstr>
  </property>
  <property fmtid="{D5CDD505-2E9C-101B-9397-08002B2CF9AE}" pid="3" name="DHProject">
    <vt:lpwstr/>
  </property>
  <property fmtid="{D5CDD505-2E9C-101B-9397-08002B2CF9AE}" pid="4" name="DHDocumentType">
    <vt:lpwstr/>
  </property>
  <property fmtid="{D5CDD505-2E9C-101B-9397-08002B2CF9AE}" pid="5" name="DHDataCollection">
    <vt:lpwstr/>
  </property>
  <property fmtid="{D5CDD505-2E9C-101B-9397-08002B2CF9AE}" pid="6" name="DHStatistics">
    <vt:lpwstr/>
  </property>
  <property fmtid="{D5CDD505-2E9C-101B-9397-08002B2CF9AE}" pid="7" name="DHKeywords">
    <vt:lpwstr/>
  </property>
  <property fmtid="{D5CDD505-2E9C-101B-9397-08002B2CF9AE}" pid="8" name="DHBusinessUnit">
    <vt:lpwstr/>
  </property>
  <property fmtid="{D5CDD505-2E9C-101B-9397-08002B2CF9AE}" pid="9" name="DHStatDestination">
    <vt:lpwstr/>
  </property>
  <property fmtid="{D5CDD505-2E9C-101B-9397-08002B2CF9AE}" pid="10" name="DHFunction">
    <vt:lpwstr/>
  </property>
</Properties>
</file>