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0467F"/>
          <w:sz w:val="32"/>
        </w:rPr>
        <w:t>STA296U</w:t>
      </w:r>
    </w:p>
    <w:p>
      <w:pPr>
        <w:spacing w:after="20"/>
        <w:jc w:val="center"/>
      </w:pPr>
      <w:r>
        <w:rPr>
          <w:rFonts w:ascii="Aptos Display" w:hAnsi="Aptos Display"/>
          <w:b/>
          <w:color w:val="00467F"/>
          <w:sz w:val="38"/>
        </w:rPr>
        <w:t>Section 6: Introduction to Continuous Probability Distributions</w:t>
      </w:r>
    </w:p>
    <w:p>
      <w:pPr>
        <w:spacing w:after="60"/>
        <w:jc w:val="center"/>
      </w:pPr>
      <w:r>
        <w:rPr>
          <w:b/>
          <w:color w:val="E7A614"/>
          <w:sz w:val="22"/>
        </w:rPr>
        <w:t>NOTES</w:t>
      </w:r>
    </w:p>
    <w:tbl>
      <w:tblPr>
        <w:tblW w:type="auto" w:w="0"/>
        <w:tblLook w:firstColumn="1" w:firstRow="1" w:lastColumn="0" w:lastRow="0" w:noHBand="0" w:noVBand="1" w:val="04A0"/>
      </w:tblPr>
      <w:tblGrid>
        <w:gridCol w:w="9994"/>
      </w:tblGrid>
      <w:tr>
        <w:tc>
          <w:tcPr>
            <w:tcW w:type="dxa" w:w="9994"/>
            <w:shd w:fill="E7A614"/>
          </w:tcPr>
          <w:p>
            <w:pPr>
              <w:spacing w:after="0"/>
            </w:pPr>
          </w:p>
        </w:tc>
      </w:tr>
    </w:tbl>
    <w:p>
      <w:pPr>
        <w:pStyle w:val="Heading1"/>
        <w:spacing w:before="180" w:after="100"/>
      </w:pPr>
      <w:r>
        <w:t>Basic Integration in Statistics</w:t>
      </w:r>
    </w:p>
    <w:p>
      <w:pPr>
        <w:spacing w:after="100"/>
      </w:pPr>
      <w:r>
        <w:rPr>
          <w:b w:val="0"/>
          <w:i w:val="0"/>
        </w:rPr>
        <w:t>We will start with basic integration since we will be utilizing it in this section. This is a mathematical technique taught in calculus which allows us to calculate the area under a curve. We denote the integral of f(x) as ∫ f(x). If you have not dealt with integration before or if you do not remember how it works, below is a guide for what you need to know for this section of material.</w:t>
      </w:r>
    </w:p>
    <w:p>
      <w:pPr>
        <w:pStyle w:val="Heading2"/>
        <w:spacing w:before="180" w:after="100"/>
      </w:pPr>
      <w:r>
        <w:t>Things to know about Integrals</w:t>
      </w:r>
    </w:p>
    <w:p>
      <w:pPr>
        <w:pStyle w:val="ListBullet"/>
        <w:spacing w:after="60"/>
      </w:pPr>
      <w:r>
        <w:t>Integrals work in the continuous case, similarly to how sums work in the discrete case. When algebraically simplifying integrals the properties are easy to remember if you know how to simplify sums. Below, the variable is x and c is a constant.</w:t>
      </w:r>
    </w:p>
    <w:p>
      <w:pPr>
        <w:spacing w:before="40" w:after="80"/>
        <w:jc w:val="center"/>
      </w:pPr>
      <m:oMathPara>
        <m:oMathParaPr>
          <m:jc m:val="center"/>
        </m:oMathParaPr>
        <m:oMath>
          <m:r>
            <m:rPr>
              <m:sty m:val="p"/>
            </m:rPr>
            <m:t>∫</m:t>
          </m:r>
          <m:r>
            <m:t>c</m:t>
          </m:r>
          <m:r>
            <m:rPr>
              <m:sty m:val="p"/>
            </m:rPr>
            <m:t>⋅</m:t>
          </m:r>
          <m:r>
            <m:t>x</m:t>
          </m:r>
          <m:r>
            <m:t> </m:t>
          </m:r>
          <m:r>
            <m:t>d</m:t>
          </m:r>
          <m:r>
            <m:t>x</m:t>
          </m:r>
          <m:r>
            <m:rPr>
              <m:sty m:val="p"/>
            </m:rPr>
            <m:t>=</m:t>
          </m:r>
          <m:r>
            <m:t>c</m:t>
          </m:r>
          <m:r>
            <m:rPr>
              <m:sty m:val="p"/>
            </m:rPr>
            <m:t>∫</m:t>
          </m:r>
          <m:r>
            <m:t>x</m:t>
          </m:r>
          <m:r>
            <m:t> </m:t>
          </m:r>
          <m:r>
            <m:t>d</m:t>
          </m:r>
          <m:r>
            <m:t>x</m:t>
          </m:r>
        </m:oMath>
      </m:oMathPara>
    </w:p>
    <w:p>
      <w:pPr>
        <w:spacing w:after="100"/>
      </w:pPr>
      <w:r>
        <w:rPr>
          <w:b w:val="0"/>
          <w:i w:val="0"/>
        </w:rPr>
        <w:t>You can pull a constant outside of an integral just like a sum, ∑ c · x = c ∑ x.</w:t>
      </w:r>
    </w:p>
    <w:p>
      <w:pPr>
        <w:spacing w:before="40" w:after="80"/>
        <w:jc w:val="center"/>
      </w:pPr>
      <m:oMathPara>
        <m:oMathParaPr>
          <m:jc m:val="center"/>
        </m:oMathParaPr>
        <m:oMath>
          <m:r>
            <m:rPr>
              <m:sty m:val="p"/>
            </m:rPr>
            <m:t>∫</m:t>
          </m:r>
          <m:d>
            <m:dPr>
              <m:begChr m:val="("/>
              <m:endChr m:val=")"/>
              <m:sepChr m:val=""/>
              <m:grow/>
            </m:dPr>
            <m:e>
              <m:r>
                <m:t>x</m:t>
              </m:r>
              <m:r>
                <m:rPr>
                  <m:sty m:val="p"/>
                </m:rPr>
                <m:t>+</m:t>
              </m:r>
              <m:r>
                <m:t>c</m:t>
              </m:r>
            </m:e>
          </m:d>
          <m:r>
            <m:t> </m:t>
          </m:r>
          <m:r>
            <m:t>d</m:t>
          </m:r>
          <m:r>
            <m:t>x</m:t>
          </m:r>
          <m:r>
            <m:rPr>
              <m:sty m:val="p"/>
            </m:rPr>
            <m:t>=</m:t>
          </m:r>
          <m:r>
            <m:rPr>
              <m:sty m:val="p"/>
            </m:rPr>
            <m:t>∫</m:t>
          </m:r>
          <m:r>
            <m:t>x</m:t>
          </m:r>
          <m:r>
            <m:t> </m:t>
          </m:r>
          <m:r>
            <m:t>d</m:t>
          </m:r>
          <m:r>
            <m:t>x</m:t>
          </m:r>
          <m:r>
            <m:rPr>
              <m:sty m:val="p"/>
            </m:rPr>
            <m:t>+</m:t>
          </m:r>
          <m:r>
            <m:rPr>
              <m:sty m:val="p"/>
            </m:rPr>
            <m:t>∫</m:t>
          </m:r>
          <m:r>
            <m:t>c</m:t>
          </m:r>
          <m:r>
            <m:t> </m:t>
          </m:r>
          <m:r>
            <m:t>d</m:t>
          </m:r>
          <m:r>
            <m:t>x</m:t>
          </m:r>
        </m:oMath>
      </m:oMathPara>
    </w:p>
    <w:p>
      <w:pPr>
        <w:spacing w:after="100"/>
      </w:pPr>
      <w:r>
        <w:rPr>
          <w:b w:val="0"/>
          <w:i w:val="0"/>
        </w:rPr>
        <w:t>You can integrate each part in the same way as you can sum each part, ∑(x + c) = ∑ x + ∑ c</w:t>
      </w:r>
    </w:p>
    <w:p>
      <w:pPr>
        <w:pStyle w:val="ListBullet"/>
        <w:spacing w:after="60"/>
      </w:pPr>
      <w:r>
        <w:t>We will only integrate basic functions and there is a pattern to how these work. To integrate, you need to add 1 to the exponent and then divide by the new exponent. The integrals we will deal with in this section are shown below. The variable is x and c is a constant.</w:t>
      </w:r>
    </w:p>
    <w:p>
      <w:pPr>
        <w:spacing w:before="40" w:after="80"/>
        <w:jc w:val="center"/>
      </w:pPr>
      <m:oMathPara>
        <m:oMathParaPr>
          <m:jc m:val="center"/>
        </m:oMathParaPr>
        <m:oMath>
          <m:r>
            <m:rPr>
              <m:sty m:val="p"/>
            </m:rPr>
            <m:t>∫</m:t>
          </m:r>
          <m:r>
            <m:t>c</m:t>
          </m:r>
          <m:r>
            <m:t> </m:t>
          </m:r>
          <m:r>
            <m:t>d</m:t>
          </m:r>
          <m:r>
            <m:t>x</m:t>
          </m:r>
          <m:r>
            <m:rPr>
              <m:sty m:val="p"/>
            </m:rPr>
            <m:t>=</m:t>
          </m:r>
          <m:r>
            <m:t>c</m:t>
          </m:r>
          <m:r>
            <m:rPr>
              <m:sty m:val="p"/>
            </m:rPr>
            <m:t>⋅</m:t>
          </m:r>
          <m:r>
            <m:t>x</m:t>
          </m:r>
        </m:oMath>
      </m:oMathPara>
    </w:p>
    <w:p>
      <w:pPr>
        <w:spacing w:after="100"/>
      </w:pPr>
      <w:r>
        <w:rPr>
          <w:b w:val="0"/>
          <w:i w:val="0"/>
        </w:rPr>
        <w:t>The integral of a constant is the constant times x. This is because we can rewrite ∫ c as ∫ c · x⁰ since x⁰ is always 1. Next we pull out the constant and use the pattern, ∫ c · x⁰ = c ∫ x⁰ = c · x¹/1 = c · x.</w:t>
      </w:r>
    </w:p>
    <w:p>
      <w:pPr>
        <w:spacing w:before="40" w:after="80"/>
        <w:jc w:val="center"/>
      </w:pPr>
      <m:oMathPara>
        <m:oMathParaPr>
          <m:jc m:val="center"/>
        </m:oMathParaPr>
        <m:oMath>
          <m:r>
            <m:rPr>
              <m:sty m:val="p"/>
            </m:rPr>
            <m:t>∫</m:t>
          </m:r>
          <m:r>
            <m:t>x</m:t>
          </m:r>
          <m:r>
            <m:t> </m:t>
          </m:r>
          <m:r>
            <m:t>d</m:t>
          </m:r>
          <m:r>
            <m:t>x</m:t>
          </m:r>
          <m:r>
            <m:rPr>
              <m:sty m:val="p"/>
            </m:rPr>
            <m:t>=</m:t>
          </m:r>
          <m:f>
            <m:fPr>
              <m:type m:val="bar"/>
            </m:fPr>
            <m:num>
              <m:sSup>
                <m:e>
                  <m:r>
                    <m:t>x</m:t>
                  </m:r>
                </m:e>
                <m:sup>
                  <m:r>
                    <m:t>2</m:t>
                  </m:r>
                </m:sup>
              </m:sSup>
            </m:num>
            <m:den>
              <m:r>
                <m:t>2</m:t>
              </m:r>
            </m:den>
          </m:f>
          <m:r>
            <m:t> </m:t>
          </m:r>
          <m:r>
            <m:rPr>
              <m:nor/>
              <m:sty m:val="p"/>
            </m:rPr>
            <m:t>or</m:t>
          </m:r>
          <m:r>
            <m:t> </m:t>
          </m:r>
          <m:f>
            <m:fPr>
              <m:type m:val="bar"/>
            </m:fPr>
            <m:num>
              <m:r>
                <m:t>1</m:t>
              </m:r>
            </m:num>
            <m:den>
              <m:r>
                <m:t>2</m:t>
              </m:r>
            </m:den>
          </m:f>
          <m:r>
            <m:rPr>
              <m:sty m:val="p"/>
            </m:rPr>
            <m:t>⋅</m:t>
          </m:r>
          <m:sSup>
            <m:e>
              <m:r>
                <m:t>x</m:t>
              </m:r>
            </m:e>
            <m:sup>
              <m:r>
                <m:t>2</m:t>
              </m:r>
            </m:sup>
          </m:sSup>
        </m:oMath>
      </m:oMathPara>
    </w:p>
    <w:p>
      <w:pPr>
        <w:spacing w:after="100"/>
      </w:pPr>
      <w:r>
        <w:rPr>
          <w:b w:val="0"/>
          <w:i w:val="0"/>
        </w:rPr>
        <w:t>The integral of x just uses the pattern. The exponent on x is 1. Therefore, adding 1 gives an exponent of 2 and we divide by this new exponent. Some prefer to write the constant as a fraction rather than as a denominator. It is mathematically equivalent so you can do it either way.</w:t>
      </w:r>
    </w:p>
    <w:p>
      <w:pPr>
        <w:spacing w:before="40" w:after="80"/>
        <w:jc w:val="center"/>
      </w:pPr>
      <m:oMathPara>
        <m:oMathParaPr>
          <m:jc m:val="center"/>
        </m:oMathParaPr>
        <m:oMath>
          <m:r>
            <m:rPr>
              <m:sty m:val="p"/>
            </m:rPr>
            <m:t>∫</m:t>
          </m:r>
          <m:sSup>
            <m:e>
              <m:r>
                <m:t>x</m:t>
              </m:r>
            </m:e>
            <m:sup>
              <m:r>
                <m:t>2</m:t>
              </m:r>
            </m:sup>
          </m:sSup>
          <m:r>
            <m:t> </m:t>
          </m:r>
          <m:r>
            <m:t>d</m:t>
          </m:r>
          <m:r>
            <m:t>x</m:t>
          </m:r>
          <m:r>
            <m:rPr>
              <m:sty m:val="p"/>
            </m:rPr>
            <m:t>=</m:t>
          </m:r>
          <m:f>
            <m:fPr>
              <m:type m:val="bar"/>
            </m:fPr>
            <m:num>
              <m:sSup>
                <m:e>
                  <m:r>
                    <m:t>x</m:t>
                  </m:r>
                </m:e>
                <m:sup>
                  <m:r>
                    <m:t>3</m:t>
                  </m:r>
                </m:sup>
              </m:sSup>
            </m:num>
            <m:den>
              <m:r>
                <m:t>3</m:t>
              </m:r>
            </m:den>
          </m:f>
          <m:r>
            <m:t> </m:t>
          </m:r>
          <m:r>
            <m:rPr>
              <m:nor/>
              <m:sty m:val="p"/>
            </m:rPr>
            <m:t>or</m:t>
          </m:r>
          <m:r>
            <m:t> </m:t>
          </m:r>
          <m:f>
            <m:fPr>
              <m:type m:val="bar"/>
            </m:fPr>
            <m:num>
              <m:r>
                <m:t>1</m:t>
              </m:r>
            </m:num>
            <m:den>
              <m:r>
                <m:t>3</m:t>
              </m:r>
            </m:den>
          </m:f>
          <m:r>
            <m:rPr>
              <m:sty m:val="p"/>
            </m:rPr>
            <m:t>⋅</m:t>
          </m:r>
          <m:sSup>
            <m:e>
              <m:r>
                <m:t>x</m:t>
              </m:r>
            </m:e>
            <m:sup>
              <m:r>
                <m:t>3</m:t>
              </m:r>
            </m:sup>
          </m:sSup>
        </m:oMath>
      </m:oMathPara>
    </w:p>
    <w:p>
      <w:pPr>
        <w:spacing w:after="100"/>
      </w:pPr>
      <w:r>
        <w:rPr>
          <w:b w:val="0"/>
          <w:i w:val="0"/>
        </w:rPr>
        <w:t>Using the pattern we add 1 to the exponent which gives a new exponent of 3 and then divide by the new exponent.</w:t>
      </w:r>
    </w:p>
    <w:p>
      <w:pPr>
        <w:spacing w:before="40" w:after="80"/>
        <w:jc w:val="center"/>
      </w:pPr>
      <m:oMathPara>
        <m:oMathParaPr>
          <m:jc m:val="center"/>
        </m:oMathParaPr>
        <m:oMath>
          <m:r>
            <m:rPr>
              <m:sty m:val="p"/>
            </m:rPr>
            <m:t>∫</m:t>
          </m:r>
          <m:sSup>
            <m:e>
              <m:r>
                <m:t>x</m:t>
              </m:r>
            </m:e>
            <m:sup>
              <m:r>
                <m:t>3</m:t>
              </m:r>
            </m:sup>
          </m:sSup>
          <m:r>
            <m:t> </m:t>
          </m:r>
          <m:r>
            <m:t>d</m:t>
          </m:r>
          <m:r>
            <m:t>x</m:t>
          </m:r>
          <m:r>
            <m:rPr>
              <m:sty m:val="p"/>
            </m:rPr>
            <m:t>=</m:t>
          </m:r>
          <m:f>
            <m:fPr>
              <m:type m:val="bar"/>
            </m:fPr>
            <m:num>
              <m:sSup>
                <m:e>
                  <m:r>
                    <m:t>x</m:t>
                  </m:r>
                </m:e>
                <m:sup>
                  <m:r>
                    <m:t>4</m:t>
                  </m:r>
                </m:sup>
              </m:sSup>
            </m:num>
            <m:den>
              <m:r>
                <m:t>4</m:t>
              </m:r>
            </m:den>
          </m:f>
          <m:r>
            <m:t> </m:t>
          </m:r>
          <m:r>
            <m:rPr>
              <m:nor/>
              <m:sty m:val="p"/>
            </m:rPr>
            <m:t>or</m:t>
          </m:r>
          <m:r>
            <m:t> </m:t>
          </m:r>
          <m:f>
            <m:fPr>
              <m:type m:val="bar"/>
            </m:fPr>
            <m:num>
              <m:r>
                <m:t>1</m:t>
              </m:r>
            </m:num>
            <m:den>
              <m:r>
                <m:t>4</m:t>
              </m:r>
            </m:den>
          </m:f>
          <m:r>
            <m:rPr>
              <m:sty m:val="p"/>
            </m:rPr>
            <m:t>⋅</m:t>
          </m:r>
          <m:sSup>
            <m:e>
              <m:r>
                <m:t>x</m:t>
              </m:r>
            </m:e>
            <m:sup>
              <m:r>
                <m:t>4</m:t>
              </m:r>
            </m:sup>
          </m:sSup>
        </m:oMath>
      </m:oMathPara>
    </w:p>
    <w:p>
      <w:pPr>
        <w:spacing w:after="100"/>
      </w:pPr>
      <w:r>
        <w:rPr>
          <w:b w:val="0"/>
          <w:i w:val="0"/>
        </w:rPr>
        <w:t>Again, using the pattern we add 1 to the exponent which gives a new exponent of 4 and then divide by the new exponent.</w:t>
      </w:r>
    </w:p>
    <w:p>
      <w:pPr>
        <w:pStyle w:val="ListBullet"/>
        <w:spacing w:after="60"/>
      </w:pPr>
      <w:r>
        <w:t>Integrals include limits that are at the top and bottom of the integral symbol. For example, if you are integrating a function, f(x), from a to b then it will be written as</w:t>
      </w:r>
    </w:p>
    <w:p>
      <w:pPr>
        <w:spacing w:before="40" w:after="80"/>
        <w:jc w:val="center"/>
      </w:pPr>
      <m:oMathPara>
        <m:oMathParaPr>
          <m:jc m:val="center"/>
        </m:oMathParaPr>
        <m:oMath>
          <m:nary>
            <m:naryPr>
              <m:chr m:val="∫"/>
              <m:limLoc m:val="subSup"/>
              <m:subHide m:val="off"/>
              <m:supHide m:val="off"/>
            </m:naryPr>
            <m:sub>
              <m:r>
                <m:t>a</m:t>
              </m:r>
            </m:sub>
            <m:sup>
              <m:r>
                <m:t>b</m:t>
              </m:r>
            </m:sup>
            <m:e>
              <m:r>
                <m:t>f</m:t>
              </m:r>
            </m:e>
          </m:nary>
          <m:d>
            <m:dPr>
              <m:begChr m:val="("/>
              <m:endChr m:val=")"/>
              <m:sepChr m:val=""/>
              <m:grow/>
            </m:dPr>
            <m:e>
              <m:r>
                <m:t>x</m:t>
              </m:r>
            </m:e>
          </m:d>
          <m:r>
            <m:t> </m:t>
          </m:r>
          <m:r>
            <m:t>d</m:t>
          </m:r>
          <m:r>
            <m:t>x</m:t>
          </m:r>
        </m:oMath>
      </m:oMathPara>
    </w:p>
    <w:p>
      <w:pPr>
        <w:spacing w:after="100"/>
      </w:pPr>
      <w:r>
        <w:rPr>
          <w:b w:val="0"/>
          <w:i w:val="0"/>
        </w:rPr>
        <w:t>In statistics, if there are no limits on a density function it means the integral is over the domain of the function. When limits are included, it is necessary to integrate over that interval. To do this, we first take the integral as previously discussed and include a vertical line to identify the interval. Then you plug in the upper limit of the interval into the integral and subtract what you get when you plug in the lower limit of the interval. A couple examples are included below.</w:t>
      </w:r>
    </w:p>
    <w:p>
      <w:pPr>
        <w:spacing w:before="40" w:after="80"/>
        <w:jc w:val="center"/>
      </w:pPr>
      <m:oMathPara>
        <m:oMathParaPr>
          <m:jc m:val="center"/>
        </m:oMathParaPr>
        <m:oMath>
          <m:nary>
            <m:naryPr>
              <m:chr m:val="∫"/>
              <m:limLoc m:val="subSup"/>
              <m:subHide m:val="off"/>
              <m:supHide m:val="off"/>
            </m:naryPr>
            <m:sub>
              <m:r>
                <m:t>4</m:t>
              </m:r>
            </m:sub>
            <m:sup>
              <m:r>
                <m:t>8</m:t>
              </m:r>
            </m:sup>
            <m:e>
              <m:r>
                <m:t>x</m:t>
              </m:r>
            </m:e>
          </m:nary>
          <m:r>
            <m:t> </m:t>
          </m:r>
          <m:r>
            <m:t>d</m:t>
          </m:r>
          <m:r>
            <m:t>x</m:t>
          </m:r>
          <m:r>
            <m:rPr>
              <m:sty m:val="p"/>
            </m:rPr>
            <m:t>=</m:t>
          </m:r>
          <m:sSubSup>
            <m:e>
              <m:d>
                <m:dPr>
                  <m:begChr m:val=""/>
                  <m:endChr m:val="|"/>
                  <m:sepChr m:val=""/>
                  <m:grow/>
                </m:dPr>
                <m:e>
                  <m:f>
                    <m:fPr>
                      <m:type m:val="bar"/>
                    </m:fPr>
                    <m:num>
                      <m:sSup>
                        <m:e>
                          <m:r>
                            <m:t>x</m:t>
                          </m:r>
                        </m:e>
                        <m:sup>
                          <m:r>
                            <m:t>2</m:t>
                          </m:r>
                        </m:sup>
                      </m:sSup>
                    </m:num>
                    <m:den>
                      <m:r>
                        <m:t>2</m:t>
                      </m:r>
                    </m:den>
                  </m:f>
                </m:e>
              </m:d>
            </m:e>
            <m:sub>
              <m:r>
                <m:t>4</m:t>
              </m:r>
            </m:sub>
            <m:sup>
              <m:r>
                <m:t>8</m:t>
              </m:r>
            </m:sup>
          </m:sSubSup>
          <m:r>
            <m:rPr>
              <m:sty m:val="p"/>
            </m:rPr>
            <m:t>=</m:t>
          </m:r>
          <m:f>
            <m:fPr>
              <m:type m:val="bar"/>
            </m:fPr>
            <m:num>
              <m:sSup>
                <m:e>
                  <m:r>
                    <m:t>8</m:t>
                  </m:r>
                </m:e>
                <m:sup>
                  <m:r>
                    <m:t>2</m:t>
                  </m:r>
                </m:sup>
              </m:sSup>
            </m:num>
            <m:den>
              <m:r>
                <m:t>2</m:t>
              </m:r>
            </m:den>
          </m:f>
          <m:r>
            <m:rPr>
              <m:sty m:val="p"/>
            </m:rPr>
            <m:t>−</m:t>
          </m:r>
          <m:f>
            <m:fPr>
              <m:type m:val="bar"/>
            </m:fPr>
            <m:num>
              <m:sSup>
                <m:e>
                  <m:r>
                    <m:t>4</m:t>
                  </m:r>
                </m:e>
                <m:sup>
                  <m:r>
                    <m:t>2</m:t>
                  </m:r>
                </m:sup>
              </m:sSup>
            </m:num>
            <m:den>
              <m:r>
                <m:t>2</m:t>
              </m:r>
            </m:den>
          </m:f>
          <m:r>
            <m:rPr>
              <m:sty m:val="p"/>
            </m:rPr>
            <m:t>=</m:t>
          </m:r>
          <m:r>
            <m:t>24</m:t>
          </m:r>
        </m:oMath>
      </m:oMathPara>
    </w:p>
    <w:p>
      <w:pPr>
        <w:spacing w:before="40" w:after="80"/>
        <w:jc w:val="center"/>
      </w:pPr>
      <m:oMathPara>
        <m:oMathParaPr>
          <m:jc m:val="center"/>
        </m:oMathParaPr>
        <m:oMath>
          <m:nary>
            <m:naryPr>
              <m:chr m:val="∫"/>
              <m:limLoc m:val="subSup"/>
              <m:subHide m:val="off"/>
              <m:supHide m:val="off"/>
            </m:naryPr>
            <m:sub>
              <m:r>
                <m:t>0</m:t>
              </m:r>
            </m:sub>
            <m:sup>
              <m:r>
                <m:t>2</m:t>
              </m:r>
            </m:sup>
            <m:e>
              <m:sSup>
                <m:e>
                  <m:r>
                    <m:t>x</m:t>
                  </m:r>
                </m:e>
                <m:sup>
                  <m:r>
                    <m:t>3</m:t>
                  </m:r>
                </m:sup>
              </m:sSup>
            </m:e>
          </m:nary>
          <m:r>
            <m:t> </m:t>
          </m:r>
          <m:r>
            <m:t>d</m:t>
          </m:r>
          <m:r>
            <m:t>x</m:t>
          </m:r>
          <m:r>
            <m:rPr>
              <m:sty m:val="p"/>
            </m:rPr>
            <m:t>=</m:t>
          </m:r>
          <m:sSubSup>
            <m:e>
              <m:d>
                <m:dPr>
                  <m:begChr m:val=""/>
                  <m:endChr m:val="|"/>
                  <m:sepChr m:val=""/>
                  <m:grow/>
                </m:dPr>
                <m:e>
                  <m:f>
                    <m:fPr>
                      <m:type m:val="bar"/>
                    </m:fPr>
                    <m:num>
                      <m:sSup>
                        <m:e>
                          <m:r>
                            <m:t>x</m:t>
                          </m:r>
                        </m:e>
                        <m:sup>
                          <m:r>
                            <m:t>4</m:t>
                          </m:r>
                        </m:sup>
                      </m:sSup>
                    </m:num>
                    <m:den>
                      <m:r>
                        <m:t>4</m:t>
                      </m:r>
                    </m:den>
                  </m:f>
                </m:e>
              </m:d>
            </m:e>
            <m:sub>
              <m:r>
                <m:t>0</m:t>
              </m:r>
            </m:sub>
            <m:sup>
              <m:r>
                <m:t>2</m:t>
              </m:r>
            </m:sup>
          </m:sSubSup>
          <m:r>
            <m:rPr>
              <m:sty m:val="p"/>
            </m:rPr>
            <m:t>=</m:t>
          </m:r>
          <m:f>
            <m:fPr>
              <m:type m:val="bar"/>
            </m:fPr>
            <m:num>
              <m:sSup>
                <m:e>
                  <m:r>
                    <m:t>2</m:t>
                  </m:r>
                </m:e>
                <m:sup>
                  <m:r>
                    <m:t>4</m:t>
                  </m:r>
                </m:sup>
              </m:sSup>
            </m:num>
            <m:den>
              <m:r>
                <m:t>4</m:t>
              </m:r>
            </m:den>
          </m:f>
          <m:r>
            <m:rPr>
              <m:sty m:val="p"/>
            </m:rPr>
            <m:t>−</m:t>
          </m:r>
          <m:f>
            <m:fPr>
              <m:type m:val="bar"/>
            </m:fPr>
            <m:num>
              <m:sSup>
                <m:e>
                  <m:r>
                    <m:t>0</m:t>
                  </m:r>
                </m:e>
                <m:sup>
                  <m:r>
                    <m:t>4</m:t>
                  </m:r>
                </m:sup>
              </m:sSup>
            </m:num>
            <m:den>
              <m:r>
                <m:t>4</m:t>
              </m:r>
            </m:den>
          </m:f>
          <m:r>
            <m:rPr>
              <m:sty m:val="p"/>
            </m:rPr>
            <m:t>=</m:t>
          </m:r>
          <m:r>
            <m:t>4</m:t>
          </m:r>
        </m:oMath>
      </m:oMathPara>
    </w:p>
    <w:p>
      <w:pPr>
        <w:pStyle w:val="Heading1"/>
        <w:spacing w:before="180" w:after="100"/>
      </w:pPr>
      <w:r>
        <w:t>Continuous Probability Distributions</w:t>
      </w:r>
    </w:p>
    <w:p>
      <w:pPr>
        <w:spacing w:after="100"/>
      </w:pPr>
      <w:r>
        <w:rPr>
          <w:b w:val="0"/>
          <w:i w:val="0"/>
        </w:rPr>
        <w:t>With an understanding of discrete probability distributions, we are now ready to tackle continuous random variables. The idea of a probability distribution here does not change. We need to identify P(x) for all possible x values. Of course, the difference in the continuous case is that we have an infinite number of outcomes so we cannot simply list them out as typically done in the discrete case. In mathematics we use functions to represent an infinite number of outcomes on a continuous scale and we will utilize that concept for continuous probability distributions.</w:t>
      </w:r>
    </w:p>
    <w:tbl>
      <w:tblPr>
        <w:tblW w:type="auto" w:w="0"/>
        <w:jc w:val="center"/>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Density function, f(x)</w:t>
            </w:r>
            <w:r>
              <w:t xml:space="preserve"> – A smooth curve known as the density function, f(x) is used to represent the probability distribution of a continuous random variable. The random variable will be denoted by x and the probability will be represented by the area under the function, f(x).</w:t>
            </w:r>
          </w:p>
        </w:tc>
      </w:tr>
    </w:tbl>
    <w:p>
      <w:pPr>
        <w:pStyle w:val="Heading2"/>
        <w:spacing w:before="180" w:after="100"/>
      </w:pPr>
      <w:r>
        <w:t>Properties of a density function</w:t>
      </w:r>
    </w:p>
    <w:p>
      <w:pPr>
        <w:pStyle w:val="ListBullet"/>
        <w:spacing w:after="60"/>
      </w:pPr>
      <w:r>
        <w:t>Must be a function – remember from algebra that a function is a relation where for every x (input) there is exactly one f(x) (output), passes the vertical line test</w:t>
      </w:r>
    </w:p>
    <w:p>
      <w:pPr>
        <w:pStyle w:val="ListBullet"/>
        <w:spacing w:after="60"/>
      </w:pPr>
      <w:r>
        <w:t>The curve must never fall below the x-axis, f(x) ≥ 0 for all x (this should make since because you cannot have a negative probability, 0 ≤ P(x) ≤ 1 for all x)</w:t>
      </w:r>
    </w:p>
    <w:p>
      <w:pPr>
        <w:pStyle w:val="ListBullet"/>
        <w:spacing w:after="60"/>
      </w:pPr>
      <w:r>
        <w:t>The total area under the curve must be 1, ∫ f(x) = 1 → integrating the function over its domain (possible x values) gives the total area (probability) which must be 1 (this should also make since because the total probability in a valid probability distribution is 1 and the maximum any probability can be is 1)</w:t>
      </w:r>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r>
              <w:t>For continuous random variables we assign probability to intervals. (Not Points)</w:t>
            </w:r>
          </w:p>
          <w:p>
            <w:pPr>
              <w:jc w:val="center"/>
            </w:pPr>
            <m:oMathPara>
              <m:oMathParaPr>
                <m:jc m:val="center"/>
              </m:oMathParaPr>
              <m:oMath>
                <m:r>
                  <m:t>P</m:t>
                </m:r>
                <m:d>
                  <m:dPr>
                    <m:begChr m:val="("/>
                    <m:endChr m:val=")"/>
                    <m:sepChr m:val=""/>
                    <m:grow/>
                  </m:dPr>
                  <m:e>
                    <m:r>
                      <m:t>a</m:t>
                    </m:r>
                    <m:r>
                      <m:rPr>
                        <m:sty m:val="p"/>
                      </m:rPr>
                      <m:t>≤</m:t>
                    </m:r>
                    <m:r>
                      <m:t>x</m:t>
                    </m:r>
                    <m:r>
                      <m:rPr>
                        <m:sty m:val="p"/>
                      </m:rPr>
                      <m:t>≤</m:t>
                    </m:r>
                    <m:r>
                      <m:t>b</m:t>
                    </m:r>
                  </m:e>
                </m:d>
                <m:r>
                  <m:rPr>
                    <m:sty m:val="p"/>
                  </m:rPr>
                  <m:t>=</m:t>
                </m:r>
                <m:nary>
                  <m:naryPr>
                    <m:chr m:val="∫"/>
                    <m:limLoc m:val="subSup"/>
                    <m:subHide m:val="off"/>
                    <m:supHide m:val="off"/>
                  </m:naryPr>
                  <m:sub>
                    <m:r>
                      <m:t>a</m:t>
                    </m:r>
                  </m:sub>
                  <m:sup>
                    <m:r>
                      <m:t>b</m:t>
                    </m:r>
                  </m:sup>
                  <m:e>
                    <m:r>
                      <m:t>f</m:t>
                    </m:r>
                  </m:e>
                </m:nary>
                <m:d>
                  <m:dPr>
                    <m:begChr m:val="("/>
                    <m:endChr m:val=")"/>
                    <m:sepChr m:val=""/>
                    <m:grow/>
                  </m:dPr>
                  <m:e>
                    <m:r>
                      <m:t>x</m:t>
                    </m:r>
                  </m:e>
                </m:d>
                <m:r>
                  <m:t> </m:t>
                </m:r>
                <m:r>
                  <m:t>d</m:t>
                </m:r>
                <m:r>
                  <m:t>x</m:t>
                </m:r>
              </m:oMath>
            </m:oMathPara>
          </w:p>
          <w:p>
            <w:pPr>
              <w:spacing w:after="0"/>
            </w:pPr>
            <w:r>
              <w:t>is the area under the curve between a and b (example curve displayed below)</w:t>
            </w:r>
          </w:p>
        </w:tc>
      </w:tr>
    </w:tbl>
    <w:p>
      <w:pPr>
        <w:spacing w:after="100"/>
        <w:jc w:val="center"/>
      </w:pPr>
      <w:r>
        <w:drawing>
          <wp:inline xmlns:a="http://schemas.openxmlformats.org/drawingml/2006/main" xmlns:pic="http://schemas.openxmlformats.org/drawingml/2006/picture">
            <wp:extent cx="4754880" cy="2051722"/>
            <wp:docPr id="1" name="Picture 1"/>
            <wp:cNvGraphicFramePr>
              <a:graphicFrameLocks noChangeAspect="1"/>
            </wp:cNvGraphicFramePr>
            <a:graphic>
              <a:graphicData uri="http://schemas.openxmlformats.org/drawingml/2006/picture">
                <pic:pic>
                  <pic:nvPicPr>
                    <pic:cNvPr id="0" name="density_interval.png"/>
                    <pic:cNvPicPr/>
                  </pic:nvPicPr>
                  <pic:blipFill>
                    <a:blip r:embed="rId9"/>
                    <a:stretch>
                      <a:fillRect/>
                    </a:stretch>
                  </pic:blipFill>
                  <pic:spPr>
                    <a:xfrm>
                      <a:off x="0" y="0"/>
                      <a:ext cx="4754880" cy="2051722"/>
                    </a:xfrm>
                    <a:prstGeom prst="rect"/>
                  </pic:spPr>
                </pic:pic>
              </a:graphicData>
            </a:graphic>
          </wp:inline>
        </w:drawing>
      </w:r>
    </w:p>
    <w:p>
      <w:pPr>
        <w:spacing w:after="100"/>
      </w:pPr>
      <w:r>
        <w:rPr>
          <w:b w:val="0"/>
          <w:i w:val="0"/>
        </w:rPr>
        <w:t>The probability for each point in a continuous probability distribution is theoretically zero. There are multiple ways to think about this idea. Suppose in the above graph, you calculate P(x = a). You could just think about it as a rectangle. A single point has width 0, so no matter the height, the area is 0. You can also think about it as an integral as introduced earlier. Here though, with a single point you would integrate from a to a which would yield</w:t>
      </w:r>
    </w:p>
    <w:p>
      <w:pPr>
        <w:spacing w:before="40" w:after="80"/>
        <w:jc w:val="center"/>
      </w:pPr>
      <m:oMathPara>
        <m:oMathParaPr>
          <m:jc m:val="center"/>
        </m:oMathParaPr>
        <m:oMath>
          <m:nary>
            <m:naryPr>
              <m:chr m:val="∫"/>
              <m:limLoc m:val="subSup"/>
              <m:subHide m:val="off"/>
              <m:supHide m:val="off"/>
            </m:naryPr>
            <m:sub>
              <m:r>
                <m:t>a</m:t>
              </m:r>
            </m:sub>
            <m:sup>
              <m:r>
                <m:t>a</m:t>
              </m:r>
            </m:sup>
            <m:e>
              <m:r>
                <m:t>f</m:t>
              </m:r>
            </m:e>
          </m:nary>
          <m:d>
            <m:dPr>
              <m:begChr m:val="("/>
              <m:endChr m:val=")"/>
              <m:sepChr m:val=""/>
              <m:grow/>
            </m:dPr>
            <m:e>
              <m:r>
                <m:t>x</m:t>
              </m:r>
            </m:e>
          </m:d>
          <m:r>
            <m:t> </m:t>
          </m:r>
          <m:r>
            <m:t>d</m:t>
          </m:r>
          <m:r>
            <m:t>x</m:t>
          </m:r>
          <m:r>
            <m:rPr>
              <m:sty m:val="p"/>
            </m:rPr>
            <m:t>=</m:t>
          </m:r>
          <m:r>
            <m:t>0</m:t>
          </m:r>
        </m:oMath>
      </m:oMathPara>
    </w:p>
    <w:p>
      <w:pPr>
        <w:spacing w:after="100"/>
      </w:pPr>
      <w:r>
        <w:rPr>
          <w:b w:val="0"/>
          <w:i w:val="0"/>
        </w:rPr>
        <w:t>(if you plug a into the integral and then subtract what you get when you plug in a again, you will get 0). Finally, think about the ideas presented in basic probability. We know the basic idea is to take the number of outcomes that satisfy the event over the total number of outcomes. In a continuous case there is an infinite number of outcomes so the denominator goes to infinity,</w:t>
      </w:r>
    </w:p>
    <w:p>
      <w:pPr>
        <w:spacing w:before="40" w:after="80"/>
        <w:jc w:val="center"/>
      </w:pPr>
      <m:oMathPara>
        <m:oMathParaPr>
          <m:jc m:val="center"/>
        </m:oMathParaPr>
        <m:oMath>
          <m:limLow>
            <m:e>
              <m:r>
                <m:rPr>
                  <m:sty m:val="p"/>
                </m:rPr>
                <m:t>lim</m:t>
              </m:r>
            </m:e>
            <m:lim>
              <m:r>
                <m:t>n</m:t>
              </m:r>
              <m:r>
                <m:rPr>
                  <m:sty m:val="p"/>
                </m:rPr>
                <m:t>→</m:t>
              </m:r>
              <m:r>
                <m:rPr>
                  <m:sty m:val="p"/>
                </m:rPr>
                <m:t>∞</m:t>
              </m:r>
            </m:lim>
          </m:limLow>
          <m:f>
            <m:fPr>
              <m:type m:val="bar"/>
            </m:fPr>
            <m:num>
              <m:r>
                <m:t>1</m:t>
              </m:r>
            </m:num>
            <m:den>
              <m:r>
                <m:t>n</m:t>
              </m:r>
            </m:den>
          </m:f>
          <m:r>
            <m:rPr>
              <m:sty m:val="p"/>
            </m:rPr>
            <m:t>=</m:t>
          </m:r>
          <m:r>
            <m:t>0</m:t>
          </m:r>
        </m:oMath>
      </m:oMathPara>
    </w:p>
    <w:p>
      <w:pPr>
        <w:spacing w:after="100"/>
      </w:pPr>
      <w:r>
        <w:rPr>
          <w:b w:val="0"/>
          <w:i w:val="0"/>
        </w:rPr>
        <w:t>However you prefer to think about it, the theoretical probability of a single point in a continuous distribution is 0.</w:t>
      </w:r>
    </w:p>
    <w:p>
      <w:pPr>
        <w:spacing w:after="100"/>
      </w:pPr>
      <w:r>
        <w:rPr>
          <w:b w:val="0"/>
          <w:i w:val="0"/>
        </w:rPr>
        <w:t>Thus for continuous variables</w:t>
      </w:r>
    </w:p>
    <w:p>
      <w:pPr>
        <w:spacing w:before="40" w:after="80"/>
        <w:jc w:val="center"/>
      </w:pPr>
      <m:oMathPara>
        <m:oMathParaPr>
          <m:jc m:val="center"/>
        </m:oMathParaPr>
        <m:oMath>
          <m:r>
            <m:t>P</m:t>
          </m:r>
          <m:d>
            <m:dPr>
              <m:begChr m:val="("/>
              <m:endChr m:val=")"/>
              <m:sepChr m:val=""/>
              <m:grow/>
            </m:dPr>
            <m:e>
              <m:r>
                <m:t>a</m:t>
              </m:r>
              <m:r>
                <m:rPr>
                  <m:sty m:val="p"/>
                </m:rPr>
                <m:t>≤</m:t>
              </m:r>
              <m:r>
                <m:t>x</m:t>
              </m:r>
              <m:r>
                <m:rPr>
                  <m:sty m:val="p"/>
                </m:rPr>
                <m:t>≤</m:t>
              </m:r>
              <m:r>
                <m:t>b</m:t>
              </m:r>
            </m:e>
          </m:d>
          <m:r>
            <m:rPr>
              <m:sty m:val="p"/>
            </m:rPr>
            <m:t>=</m:t>
          </m:r>
          <m:r>
            <m:t>P</m:t>
          </m:r>
          <m:d>
            <m:dPr>
              <m:begChr m:val="("/>
              <m:endChr m:val=")"/>
              <m:sepChr m:val=""/>
              <m:grow/>
            </m:dPr>
            <m:e>
              <m:r>
                <m:t>a</m:t>
              </m:r>
              <m:r>
                <m:rPr>
                  <m:sty m:val="p"/>
                </m:rPr>
                <m:t>&lt;</m:t>
              </m:r>
              <m:r>
                <m:t>x</m:t>
              </m:r>
              <m:r>
                <m:rPr>
                  <m:sty m:val="p"/>
                </m:rPr>
                <m:t>&lt;</m:t>
              </m:r>
              <m:r>
                <m:t>b</m:t>
              </m:r>
            </m:e>
          </m:d>
        </m:oMath>
      </m:oMathPara>
    </w:p>
    <w:p>
      <w:pPr>
        <w:spacing w:after="100"/>
      </w:pPr>
      <w:r>
        <w:rPr>
          <w:b w:val="0"/>
          <w:i w:val="0"/>
        </w:rPr>
        <w:t>since P(x = a) = 0 and P(x = b) = 0. The equality (in ≤) does not matter since it has a probability of 0.</w:t>
      </w:r>
    </w:p>
    <w:p>
      <w:pPr>
        <w:pStyle w:val="Heading1"/>
        <w:spacing w:before="180" w:after="100"/>
      </w:pPr>
      <w:r>
        <w:t>The Mean and Standard Deviation for Continuous Random Variables</w:t>
      </w:r>
    </w:p>
    <w:p>
      <w:pPr>
        <w:spacing w:after="100"/>
      </w:pPr>
      <w:r>
        <w:rPr>
          <w:b w:val="0"/>
          <w:i w:val="0"/>
        </w:rPr>
        <w:t>The calculation of the mean, variance, and standard deviation for a continuous probability distribution works the same way as it does for the discrete probability distribution. Mathematically, the difference is that instead of a sum we will now use integration and the probability will be represented by the density function. If you compare formulas for the discrete case to the continuous case the only difference is instead of Σ there is ʃ and instead of P(x) there is f(x). If you would like to compare, the mean, variance, and standard deviation formulas for a discrete probability distribution are: μ = ∑ x · P(x), σ² = ∑(x − μ)² · P(x) = ∑ x² · P(x) − μ², and σ = √σ², respectively.</w:t>
      </w:r>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r>
              <w:t>For Continuous Probability Distributions</w:t>
            </w:r>
          </w:p>
          <w:p>
            <w:r>
              <w:rPr>
                <w:b/>
              </w:rPr>
              <w:t>Population Mean</w:t>
            </w:r>
          </w:p>
          <w:p>
            <w:pPr>
              <w:jc w:val="center"/>
            </w:pPr>
            <m:oMathPara>
              <m:oMathParaPr>
                <m:jc m:val="center"/>
              </m:oMathParaPr>
              <m:oMath>
                <m:r>
                  <m:t>μ</m:t>
                </m:r>
                <m:r>
                  <m:rPr>
                    <m:sty m:val="p"/>
                  </m:rPr>
                  <m:t>=</m:t>
                </m:r>
                <m:r>
                  <m:rPr>
                    <m:sty m:val="p"/>
                  </m:rPr>
                  <m:t>∫</m:t>
                </m:r>
                <m:r>
                  <m:t>x</m:t>
                </m:r>
                <m:r>
                  <m:rPr>
                    <m:sty m:val="p"/>
                  </m:rPr>
                  <m:t>⋅</m:t>
                </m:r>
                <m:r>
                  <m:t>f</m:t>
                </m:r>
                <m:d>
                  <m:dPr>
                    <m:begChr m:val="("/>
                    <m:endChr m:val=")"/>
                    <m:sepChr m:val=""/>
                    <m:grow/>
                  </m:dPr>
                  <m:e>
                    <m:r>
                      <m:t>x</m:t>
                    </m:r>
                  </m:e>
                </m:d>
                <m:r>
                  <m:t> </m:t>
                </m:r>
                <m:r>
                  <m:t>d</m:t>
                </m:r>
                <m:r>
                  <m:t>x</m:t>
                </m:r>
              </m:oMath>
            </m:oMathPara>
          </w:p>
          <w:p>
            <w:r>
              <w:rPr>
                <w:b/>
              </w:rPr>
              <w:t>Population Variance</w:t>
            </w:r>
          </w:p>
          <w:p>
            <w:pPr>
              <w:jc w:val="center"/>
            </w:pPr>
            <m:oMathPara>
              <m:oMathParaPr>
                <m:jc m:val="center"/>
              </m:oMathParaPr>
              <m:oMath>
                <m:sSup>
                  <m:e>
                    <m:r>
                      <m:t>σ</m:t>
                    </m:r>
                  </m:e>
                  <m:sup>
                    <m:r>
                      <m:t>2</m:t>
                    </m:r>
                  </m:sup>
                </m:sSup>
                <m:r>
                  <m:rPr>
                    <m:sty m:val="p"/>
                  </m:rPr>
                  <m:t>=</m:t>
                </m:r>
                <m:r>
                  <m:rPr>
                    <m:sty m:val="p"/>
                  </m:rPr>
                  <m:t>∫</m:t>
                </m:r>
                <m:sSup>
                  <m:e>
                    <m:d>
                      <m:dPr>
                        <m:begChr m:val="("/>
                        <m:endChr m:val=")"/>
                        <m:sepChr m:val=""/>
                        <m:grow/>
                      </m:dPr>
                      <m:e>
                        <m:r>
                          <m:t>x</m:t>
                        </m:r>
                        <m:r>
                          <m:rPr>
                            <m:sty m:val="p"/>
                          </m:rPr>
                          <m:t>−</m:t>
                        </m:r>
                        <m:r>
                          <m:t>μ</m:t>
                        </m:r>
                      </m:e>
                    </m:d>
                  </m:e>
                  <m:sup>
                    <m:r>
                      <m:t>2</m:t>
                    </m:r>
                  </m:sup>
                </m:sSup>
                <m:r>
                  <m:rPr>
                    <m:sty m:val="p"/>
                  </m:rPr>
                  <m:t>⋅</m:t>
                </m:r>
                <m:r>
                  <m:t>f</m:t>
                </m:r>
                <m:d>
                  <m:dPr>
                    <m:begChr m:val="("/>
                    <m:endChr m:val=")"/>
                    <m:sepChr m:val=""/>
                    <m:grow/>
                  </m:dPr>
                  <m:e>
                    <m:r>
                      <m:t>x</m:t>
                    </m:r>
                  </m:e>
                </m:d>
                <m:r>
                  <m:t> </m:t>
                </m:r>
                <m:r>
                  <m:t>d</m:t>
                </m:r>
                <m:r>
                  <m:t>x</m:t>
                </m:r>
                <m:r>
                  <m:rPr>
                    <m:sty m:val="p"/>
                  </m:rPr>
                  <m:t>=</m:t>
                </m:r>
                <m:r>
                  <m:rPr>
                    <m:sty m:val="p"/>
                  </m:rPr>
                  <m:t>∫</m:t>
                </m:r>
                <m:sSup>
                  <m:e>
                    <m:r>
                      <m:t>x</m:t>
                    </m:r>
                  </m:e>
                  <m:sup>
                    <m:r>
                      <m:t>2</m:t>
                    </m:r>
                  </m:sup>
                </m:sSup>
                <m:r>
                  <m:rPr>
                    <m:sty m:val="p"/>
                  </m:rPr>
                  <m:t>⋅</m:t>
                </m:r>
                <m:r>
                  <m:t>f</m:t>
                </m:r>
                <m:d>
                  <m:dPr>
                    <m:begChr m:val="("/>
                    <m:endChr m:val=")"/>
                    <m:sepChr m:val=""/>
                    <m:grow/>
                  </m:dPr>
                  <m:e>
                    <m:r>
                      <m:t>x</m:t>
                    </m:r>
                  </m:e>
                </m:d>
                <m:r>
                  <m:t> </m:t>
                </m:r>
                <m:r>
                  <m:t>d</m:t>
                </m:r>
                <m:r>
                  <m:t>x</m:t>
                </m:r>
                <m:r>
                  <m:rPr>
                    <m:sty m:val="p"/>
                  </m:rPr>
                  <m:t>−</m:t>
                </m:r>
                <m:sSup>
                  <m:e>
                    <m:r>
                      <m:t>μ</m:t>
                    </m:r>
                  </m:e>
                  <m:sup>
                    <m:r>
                      <m:t>2</m:t>
                    </m:r>
                  </m:sup>
                </m:sSup>
              </m:oMath>
            </m:oMathPara>
          </w:p>
          <w:p>
            <w:r>
              <w:rPr>
                <w:b/>
              </w:rPr>
              <w:t>Population Standard Deviation</w:t>
            </w:r>
          </w:p>
          <w:p>
            <w:pPr>
              <w:jc w:val="center"/>
            </w:pPr>
            <m:oMathPara>
              <m:oMathParaPr>
                <m:jc m:val="center"/>
              </m:oMathParaPr>
              <m:oMath>
                <m:r>
                  <m:t>σ</m:t>
                </m:r>
                <m:r>
                  <m:rPr>
                    <m:sty m:val="p"/>
                  </m:rPr>
                  <m:t>=</m:t>
                </m:r>
                <m:rad>
                  <m:radPr>
                    <m:degHide m:val="on"/>
                  </m:radPr>
                  <m:deg/>
                  <m:e>
                    <m:sSup>
                      <m:e>
                        <m:r>
                          <m:t>σ</m:t>
                        </m:r>
                      </m:e>
                      <m:sup>
                        <m:r>
                          <m:t>2</m:t>
                        </m:r>
                      </m:sup>
                    </m:sSup>
                  </m:e>
                </m:rad>
              </m:oMath>
            </m:oMathPara>
          </w:p>
        </w:tc>
      </w:tr>
    </w:tbl>
    <w:p>
      <w:pPr>
        <w:spacing w:before="160" w:after="80"/>
        <w:pBdr>
          <w:top w:val="single" w:sz="24" w:space="6" w:color="E7A614"/>
        </w:pBdr>
      </w:pPr>
      <w:r>
        <w:rPr>
          <w:b/>
          <w:color w:val="00467F"/>
          <w:sz w:val="24"/>
        </w:rPr>
        <w:t>Example</w:t>
      </w:r>
    </w:p>
    <w:p>
      <w:pPr>
        <w:spacing w:after="100"/>
      </w:pPr>
      <w:r>
        <w:rPr>
          <w:b w:val="0"/>
          <w:i w:val="0"/>
        </w:rPr>
        <w:t>Prove that for a continuous probability distribution, the conceptual formula of variance, ∫(x − μ)² · f(x), is equal to the computational formula, ∫ x² · f(x) − μ². (Show Algebraic Steps)</w:t>
      </w:r>
    </w:p>
    <w:p>
      <w:pPr>
        <w:spacing w:before="100" w:after="80"/>
        <w:pBdr>
          <w:left w:val="single" w:sz="24" w:space="6" w:color="E7A614"/>
        </w:pBdr>
      </w:pPr>
      <w:r>
        <w:rPr>
          <w:b/>
          <w:color w:val="00467F"/>
        </w:rPr>
        <w:t>Solution</w:t>
      </w:r>
    </w:p>
    <w:p>
      <w:pPr>
        <w:spacing w:before="20" w:after="40"/>
        <w:ind w:left="504"/>
        <w:jc w:val="left"/>
      </w:pPr>
      <m:oMathPara>
        <m:oMathParaPr>
          <m:jc m:val="center"/>
        </m:oMathParaPr>
        <m:oMath>
          <m:r>
            <m:rPr>
              <m:sty m:val="p"/>
            </m:rPr>
            <m:t>∫</m:t>
          </m:r>
          <m:sSup>
            <m:e>
              <m:d>
                <m:dPr>
                  <m:begChr m:val="("/>
                  <m:endChr m:val=")"/>
                  <m:sepChr m:val=""/>
                  <m:grow/>
                </m:dPr>
                <m:e>
                  <m:r>
                    <m:t>x</m:t>
                  </m:r>
                  <m:r>
                    <m:rPr>
                      <m:sty m:val="p"/>
                    </m:rPr>
                    <m:t>−</m:t>
                  </m:r>
                  <m:r>
                    <m:t>μ</m:t>
                  </m:r>
                </m:e>
              </m:d>
            </m:e>
            <m:sup>
              <m:r>
                <m:t>2</m:t>
              </m:r>
            </m:sup>
          </m:sSup>
          <m:r>
            <m:t>f</m:t>
          </m:r>
          <m:d>
            <m:dPr>
              <m:begChr m:val="("/>
              <m:endChr m:val=")"/>
              <m:sepChr m:val=""/>
              <m:grow/>
            </m:dPr>
            <m:e>
              <m:r>
                <m:t>x</m:t>
              </m:r>
            </m:e>
          </m:d>
          <m:r>
            <m:t> </m:t>
          </m:r>
          <m:r>
            <m:t>d</m:t>
          </m:r>
          <m:r>
            <m:t>x</m:t>
          </m:r>
        </m:oMath>
      </m:oMathPara>
    </w:p>
    <w:p>
      <w:pPr>
        <w:spacing w:before="20" w:after="40"/>
        <w:ind w:left="504"/>
        <w:jc w:val="left"/>
      </w:pPr>
      <w:r>
        <w:t xml:space="preserve">= </w:t>
      </w:r>
      <m:oMath>
        <m:r>
          <m:rPr>
            <m:sty m:val="p"/>
          </m:rPr>
          <m:t>∫</m:t>
        </m:r>
        <m:d>
          <m:dPr>
            <m:begChr m:val="("/>
            <m:endChr m:val=")"/>
            <m:sepChr m:val=""/>
            <m:grow/>
          </m:dPr>
          <m:e>
            <m:sSup>
              <m:e>
                <m:r>
                  <m:t>x</m:t>
                </m:r>
              </m:e>
              <m:sup>
                <m:r>
                  <m:t>2</m:t>
                </m:r>
              </m:sup>
            </m:sSup>
            <m:r>
              <m:rPr>
                <m:sty m:val="p"/>
              </m:rPr>
              <m:t>−</m:t>
            </m:r>
            <m:r>
              <m:t>2</m:t>
            </m:r>
            <m:r>
              <m:t>μ</m:t>
            </m:r>
            <m:r>
              <m:t>x</m:t>
            </m:r>
            <m:r>
              <m:rPr>
                <m:sty m:val="p"/>
              </m:rPr>
              <m:t>+</m:t>
            </m:r>
            <m:sSup>
              <m:e>
                <m:r>
                  <m:t>μ</m:t>
                </m:r>
              </m:e>
              <m:sup>
                <m:r>
                  <m:t>2</m:t>
                </m:r>
              </m:sup>
            </m:sSup>
          </m:e>
        </m:d>
        <m:r>
          <m:t>f</m:t>
        </m:r>
        <m:d>
          <m:dPr>
            <m:begChr m:val="("/>
            <m:endChr m:val=")"/>
            <m:sepChr m:val=""/>
            <m:grow/>
          </m:dPr>
          <m:e>
            <m:r>
              <m:t>x</m:t>
            </m:r>
          </m:e>
        </m:d>
        <m:r>
          <m:t> </m:t>
        </m:r>
        <m:r>
          <m:t>d</m:t>
        </m:r>
        <m:r>
          <m:t>x</m:t>
        </m:r>
      </m:oMath>
    </w:p>
    <w:p>
      <w:pPr>
        <w:spacing w:before="20" w:after="40"/>
        <w:ind w:left="504"/>
        <w:jc w:val="left"/>
      </w:pPr>
      <w:r>
        <w:t xml:space="preserve">= </w:t>
      </w:r>
      <m:oMath>
        <m:r>
          <m:rPr>
            <m:sty m:val="p"/>
          </m:rPr>
          <m:t>∫</m:t>
        </m:r>
        <m:d>
          <m:dPr>
            <m:begChr m:val="("/>
            <m:endChr m:val=")"/>
            <m:sepChr m:val=""/>
            <m:grow/>
          </m:dPr>
          <m:e>
            <m:sSup>
              <m:e>
                <m:r>
                  <m:t>x</m:t>
                </m:r>
              </m:e>
              <m:sup>
                <m:r>
                  <m:t>2</m:t>
                </m:r>
              </m:sup>
            </m:sSup>
            <m:r>
              <m:t>f</m:t>
            </m:r>
            <m:d>
              <m:dPr>
                <m:begChr m:val="("/>
                <m:endChr m:val=")"/>
                <m:sepChr m:val=""/>
                <m:grow/>
              </m:dPr>
              <m:e>
                <m:r>
                  <m:t>x</m:t>
                </m:r>
              </m:e>
            </m:d>
            <m:r>
              <m:rPr>
                <m:sty m:val="p"/>
              </m:rPr>
              <m:t>−</m:t>
            </m:r>
            <m:r>
              <m:t>2</m:t>
            </m:r>
            <m:r>
              <m:t>μ</m:t>
            </m:r>
            <m:r>
              <m:t>x</m:t>
            </m:r>
            <m:r>
              <m:t>f</m:t>
            </m:r>
            <m:d>
              <m:dPr>
                <m:begChr m:val="("/>
                <m:endChr m:val=")"/>
                <m:sepChr m:val=""/>
                <m:grow/>
              </m:dPr>
              <m:e>
                <m:r>
                  <m:t>x</m:t>
                </m:r>
              </m:e>
            </m:d>
            <m:r>
              <m:rPr>
                <m:sty m:val="p"/>
              </m:rPr>
              <m:t>+</m:t>
            </m:r>
            <m:sSup>
              <m:e>
                <m:r>
                  <m:t>μ</m:t>
                </m:r>
              </m:e>
              <m:sup>
                <m:r>
                  <m:t>2</m:t>
                </m:r>
              </m:sup>
            </m:sSup>
            <m:r>
              <m:t>f</m:t>
            </m:r>
            <m:d>
              <m:dPr>
                <m:begChr m:val="("/>
                <m:endChr m:val=")"/>
                <m:sepChr m:val=""/>
                <m:grow/>
              </m:dPr>
              <m:e>
                <m:r>
                  <m:t>x</m:t>
                </m:r>
              </m:e>
            </m:d>
          </m:e>
        </m:d>
        <m:r>
          <m:t> </m:t>
        </m:r>
        <m:r>
          <m:t>d</m:t>
        </m:r>
        <m:r>
          <m:t>x</m:t>
        </m:r>
      </m:oMath>
    </w:p>
    <w:p>
      <w:pPr>
        <w:spacing w:before="20" w:after="40"/>
        <w:ind w:left="504"/>
        <w:jc w:val="left"/>
      </w:pPr>
      <w:r>
        <w:t xml:space="preserve">= </w:t>
      </w:r>
      <m:oMath>
        <m:r>
          <m:rPr>
            <m:sty m:val="p"/>
          </m:rPr>
          <m:t>∫</m:t>
        </m:r>
        <m:sSup>
          <m:e>
            <m:r>
              <m:t>x</m:t>
            </m:r>
          </m:e>
          <m:sup>
            <m:r>
              <m:t>2</m:t>
            </m:r>
          </m:sup>
        </m:sSup>
        <m:r>
          <m:t>f</m:t>
        </m:r>
        <m:d>
          <m:dPr>
            <m:begChr m:val="("/>
            <m:endChr m:val=")"/>
            <m:sepChr m:val=""/>
            <m:grow/>
          </m:dPr>
          <m:e>
            <m:r>
              <m:t>x</m:t>
            </m:r>
          </m:e>
        </m:d>
        <m:r>
          <m:t> </m:t>
        </m:r>
        <m:r>
          <m:t>d</m:t>
        </m:r>
        <m:r>
          <m:t>x</m:t>
        </m:r>
        <m:r>
          <m:rPr>
            <m:sty m:val="p"/>
          </m:rPr>
          <m:t>−</m:t>
        </m:r>
        <m:r>
          <m:rPr>
            <m:sty m:val="p"/>
          </m:rPr>
          <m:t>∫</m:t>
        </m:r>
        <m:r>
          <m:t>2</m:t>
        </m:r>
        <m:r>
          <m:t>μ</m:t>
        </m:r>
        <m:r>
          <m:t>x</m:t>
        </m:r>
        <m:r>
          <m:t>f</m:t>
        </m:r>
        <m:d>
          <m:dPr>
            <m:begChr m:val="("/>
            <m:endChr m:val=")"/>
            <m:sepChr m:val=""/>
            <m:grow/>
          </m:dPr>
          <m:e>
            <m:r>
              <m:t>x</m:t>
            </m:r>
          </m:e>
        </m:d>
        <m:r>
          <m:t> </m:t>
        </m:r>
        <m:r>
          <m:t>d</m:t>
        </m:r>
        <m:r>
          <m:t>x</m:t>
        </m:r>
        <m:r>
          <m:rPr>
            <m:sty m:val="p"/>
          </m:rPr>
          <m:t>+</m:t>
        </m:r>
        <m:r>
          <m:rPr>
            <m:sty m:val="p"/>
          </m:rPr>
          <m:t>∫</m:t>
        </m:r>
        <m:sSup>
          <m:e>
            <m:r>
              <m:t>μ</m:t>
            </m:r>
          </m:e>
          <m:sup>
            <m:r>
              <m:t>2</m:t>
            </m:r>
          </m:sup>
        </m:sSup>
        <m:r>
          <m:t>f</m:t>
        </m:r>
        <m:d>
          <m:dPr>
            <m:begChr m:val="("/>
            <m:endChr m:val=")"/>
            <m:sepChr m:val=""/>
            <m:grow/>
          </m:dPr>
          <m:e>
            <m:r>
              <m:t>x</m:t>
            </m:r>
          </m:e>
        </m:d>
        <m:r>
          <m:t> </m:t>
        </m:r>
        <m:r>
          <m:t>d</m:t>
        </m:r>
        <m:r>
          <m:t>x</m:t>
        </m:r>
      </m:oMath>
    </w:p>
    <w:p>
      <w:pPr>
        <w:spacing w:before="20" w:after="40"/>
        <w:ind w:left="504"/>
        <w:jc w:val="left"/>
      </w:pPr>
      <w:r>
        <w:t xml:space="preserve">= </w:t>
      </w:r>
      <m:oMath>
        <m:r>
          <m:rPr>
            <m:sty m:val="p"/>
          </m:rPr>
          <m:t>∫</m:t>
        </m:r>
        <m:sSup>
          <m:e>
            <m:r>
              <m:t>x</m:t>
            </m:r>
          </m:e>
          <m:sup>
            <m:r>
              <m:t>2</m:t>
            </m:r>
          </m:sup>
        </m:sSup>
        <m:r>
          <m:t>f</m:t>
        </m:r>
        <m:d>
          <m:dPr>
            <m:begChr m:val="("/>
            <m:endChr m:val=")"/>
            <m:sepChr m:val=""/>
            <m:grow/>
          </m:dPr>
          <m:e>
            <m:r>
              <m:t>x</m:t>
            </m:r>
          </m:e>
        </m:d>
        <m:r>
          <m:t> </m:t>
        </m:r>
        <m:r>
          <m:t>d</m:t>
        </m:r>
        <m:r>
          <m:t>x</m:t>
        </m:r>
        <m:r>
          <m:rPr>
            <m:sty m:val="p"/>
          </m:rPr>
          <m:t>−</m:t>
        </m:r>
        <m:r>
          <m:t>2</m:t>
        </m:r>
        <m:r>
          <m:t>μ</m:t>
        </m:r>
        <m:r>
          <m:rPr>
            <m:sty m:val="p"/>
          </m:rPr>
          <m:t>∫</m:t>
        </m:r>
        <m:r>
          <m:t>x</m:t>
        </m:r>
        <m:r>
          <m:t>f</m:t>
        </m:r>
        <m:d>
          <m:dPr>
            <m:begChr m:val="("/>
            <m:endChr m:val=")"/>
            <m:sepChr m:val=""/>
            <m:grow/>
          </m:dPr>
          <m:e>
            <m:r>
              <m:t>x</m:t>
            </m:r>
          </m:e>
        </m:d>
        <m:r>
          <m:t> </m:t>
        </m:r>
        <m:r>
          <m:t>d</m:t>
        </m:r>
        <m:r>
          <m:t>x</m:t>
        </m:r>
        <m:r>
          <m:rPr>
            <m:sty m:val="p"/>
          </m:rPr>
          <m:t>+</m:t>
        </m:r>
        <m:sSup>
          <m:e>
            <m:r>
              <m:t>μ</m:t>
            </m:r>
          </m:e>
          <m:sup>
            <m:r>
              <m:t>2</m:t>
            </m:r>
          </m:sup>
        </m:sSup>
        <m:r>
          <m:rPr>
            <m:sty m:val="p"/>
          </m:rPr>
          <m:t>∫</m:t>
        </m:r>
        <m:r>
          <m:t>f</m:t>
        </m:r>
        <m:d>
          <m:dPr>
            <m:begChr m:val="("/>
            <m:endChr m:val=")"/>
            <m:sepChr m:val=""/>
            <m:grow/>
          </m:dPr>
          <m:e>
            <m:r>
              <m:t>x</m:t>
            </m:r>
          </m:e>
        </m:d>
        <m:r>
          <m:t> </m:t>
        </m:r>
        <m:r>
          <m:t>d</m:t>
        </m:r>
        <m:r>
          <m:t>x</m:t>
        </m:r>
      </m:oMath>
    </w:p>
    <w:p>
      <w:pPr>
        <w:spacing w:before="20" w:after="40"/>
        <w:ind w:left="504"/>
        <w:jc w:val="left"/>
      </w:pPr>
      <w:r>
        <w:t xml:space="preserve">= </w:t>
      </w:r>
      <m:oMath>
        <m:r>
          <m:rPr>
            <m:sty m:val="p"/>
          </m:rPr>
          <m:t>∫</m:t>
        </m:r>
        <m:sSup>
          <m:e>
            <m:r>
              <m:t>x</m:t>
            </m:r>
          </m:e>
          <m:sup>
            <m:r>
              <m:t>2</m:t>
            </m:r>
          </m:sup>
        </m:sSup>
        <m:r>
          <m:t>f</m:t>
        </m:r>
        <m:d>
          <m:dPr>
            <m:begChr m:val="("/>
            <m:endChr m:val=")"/>
            <m:sepChr m:val=""/>
            <m:grow/>
          </m:dPr>
          <m:e>
            <m:r>
              <m:t>x</m:t>
            </m:r>
          </m:e>
        </m:d>
        <m:r>
          <m:t> </m:t>
        </m:r>
        <m:r>
          <m:t>d</m:t>
        </m:r>
        <m:r>
          <m:t>x</m:t>
        </m:r>
        <m:r>
          <m:rPr>
            <m:sty m:val="p"/>
          </m:rPr>
          <m:t>−</m:t>
        </m:r>
        <m:r>
          <m:t>2</m:t>
        </m:r>
        <m:r>
          <m:t>μ</m:t>
        </m:r>
        <m:r>
          <m:rPr>
            <m:sty m:val="p"/>
          </m:rPr>
          <m:t>⋅</m:t>
        </m:r>
        <m:r>
          <m:t>μ</m:t>
        </m:r>
        <m:r>
          <m:rPr>
            <m:sty m:val="p"/>
          </m:rPr>
          <m:t>+</m:t>
        </m:r>
        <m:sSup>
          <m:e>
            <m:r>
              <m:t>μ</m:t>
            </m:r>
          </m:e>
          <m:sup>
            <m:r>
              <m:t>2</m:t>
            </m:r>
          </m:sup>
        </m:sSup>
        <m:r>
          <m:rPr>
            <m:sty m:val="p"/>
          </m:rPr>
          <m:t>⋅</m:t>
        </m:r>
        <m:r>
          <m:t>1</m:t>
        </m:r>
      </m:oMath>
    </w:p>
    <w:p>
      <w:pPr>
        <w:spacing w:before="20" w:after="40"/>
        <w:ind w:left="504"/>
        <w:jc w:val="left"/>
      </w:pPr>
      <w:r>
        <w:t xml:space="preserve">= </w:t>
      </w:r>
      <m:oMath>
        <m:r>
          <m:rPr>
            <m:sty m:val="p"/>
          </m:rPr>
          <m:t>∫</m:t>
        </m:r>
        <m:sSup>
          <m:e>
            <m:r>
              <m:t>x</m:t>
            </m:r>
          </m:e>
          <m:sup>
            <m:r>
              <m:t>2</m:t>
            </m:r>
          </m:sup>
        </m:sSup>
        <m:r>
          <m:t>f</m:t>
        </m:r>
        <m:d>
          <m:dPr>
            <m:begChr m:val="("/>
            <m:endChr m:val=")"/>
            <m:sepChr m:val=""/>
            <m:grow/>
          </m:dPr>
          <m:e>
            <m:r>
              <m:t>x</m:t>
            </m:r>
          </m:e>
        </m:d>
        <m:r>
          <m:t> </m:t>
        </m:r>
        <m:r>
          <m:t>d</m:t>
        </m:r>
        <m:r>
          <m:t>x</m:t>
        </m:r>
        <m:r>
          <m:rPr>
            <m:sty m:val="p"/>
          </m:rPr>
          <m:t>−</m:t>
        </m:r>
        <m:r>
          <m:t>2</m:t>
        </m:r>
        <m:sSup>
          <m:e>
            <m:r>
              <m:t>μ</m:t>
            </m:r>
          </m:e>
          <m:sup>
            <m:r>
              <m:t>2</m:t>
            </m:r>
          </m:sup>
        </m:sSup>
        <m:r>
          <m:rPr>
            <m:sty m:val="p"/>
          </m:rPr>
          <m:t>+</m:t>
        </m:r>
        <m:sSup>
          <m:e>
            <m:r>
              <m:t>μ</m:t>
            </m:r>
          </m:e>
          <m:sup>
            <m:r>
              <m:t>2</m:t>
            </m:r>
          </m:sup>
        </m:sSup>
      </m:oMath>
    </w:p>
    <w:p>
      <w:pPr>
        <w:spacing w:before="20" w:after="40"/>
        <w:ind w:left="504"/>
        <w:jc w:val="left"/>
      </w:pPr>
      <w:r>
        <w:t xml:space="preserve">= </w:t>
      </w:r>
      <m:oMath>
        <m:r>
          <m:rPr>
            <m:sty m:val="p"/>
          </m:rPr>
          <m:t>∫</m:t>
        </m:r>
        <m:sSup>
          <m:e>
            <m:r>
              <m:t>x</m:t>
            </m:r>
          </m:e>
          <m:sup>
            <m:r>
              <m:t>2</m:t>
            </m:r>
          </m:sup>
        </m:sSup>
        <m:r>
          <m:t>f</m:t>
        </m:r>
        <m:d>
          <m:dPr>
            <m:begChr m:val="("/>
            <m:endChr m:val=")"/>
            <m:sepChr m:val=""/>
            <m:grow/>
          </m:dPr>
          <m:e>
            <m:r>
              <m:t>x</m:t>
            </m:r>
          </m:e>
        </m:d>
        <m:r>
          <m:t> </m:t>
        </m:r>
        <m:r>
          <m:t>d</m:t>
        </m:r>
        <m:r>
          <m:t>x</m:t>
        </m:r>
        <m:r>
          <m:rPr>
            <m:sty m:val="p"/>
          </m:rPr>
          <m:t>−</m:t>
        </m:r>
        <m:sSup>
          <m:e>
            <m:r>
              <m:t>μ</m:t>
            </m:r>
          </m:e>
          <m:sup>
            <m:r>
              <m:t>2</m:t>
            </m:r>
          </m:sup>
        </m:sSup>
      </m:oMath>
    </w:p>
    <w:p>
      <w:pPr>
        <w:spacing w:before="160" w:after="80"/>
        <w:pBdr>
          <w:top w:val="single" w:sz="24" w:space="6" w:color="E7A614"/>
        </w:pBdr>
      </w:pPr>
      <w:r>
        <w:rPr>
          <w:b/>
          <w:color w:val="00467F"/>
          <w:sz w:val="24"/>
        </w:rPr>
        <w:t>Example</w:t>
      </w:r>
    </w:p>
    <w:p>
      <w:pPr>
        <w:spacing w:after="100"/>
      </w:pPr>
      <w:r>
        <w:rPr>
          <w:b w:val="0"/>
          <w:i w:val="0"/>
        </w:rPr>
        <w:t>What happens if we take the squared off the variance? Simplify ∫(x − μ) · f(x).</w:t>
      </w:r>
    </w:p>
    <w:p>
      <w:pPr>
        <w:spacing w:before="100" w:after="80"/>
        <w:pBdr>
          <w:left w:val="single" w:sz="24" w:space="6" w:color="E7A614"/>
        </w:pBdr>
      </w:pPr>
      <w:r>
        <w:rPr>
          <w:b/>
          <w:color w:val="00467F"/>
        </w:rPr>
        <w:t>Solution</w:t>
      </w:r>
    </w:p>
    <w:p>
      <w:pPr>
        <w:spacing w:before="20" w:after="40"/>
        <w:ind w:left="504"/>
        <w:jc w:val="left"/>
      </w:pPr>
      <m:oMathPara>
        <m:oMathParaPr>
          <m:jc m:val="center"/>
        </m:oMathParaPr>
        <m:oMath>
          <m:r>
            <m:rPr>
              <m:sty m:val="p"/>
            </m:rPr>
            <m:t>∫</m:t>
          </m:r>
          <m:d>
            <m:dPr>
              <m:begChr m:val="("/>
              <m:endChr m:val=")"/>
              <m:sepChr m:val=""/>
              <m:grow/>
            </m:dPr>
            <m:e>
              <m:r>
                <m:t>x</m:t>
              </m:r>
              <m:r>
                <m:rPr>
                  <m:sty m:val="p"/>
                </m:rPr>
                <m:t>−</m:t>
              </m:r>
              <m:r>
                <m:t>μ</m:t>
              </m:r>
            </m:e>
          </m:d>
          <m:r>
            <m:t>f</m:t>
          </m:r>
          <m:d>
            <m:dPr>
              <m:begChr m:val="("/>
              <m:endChr m:val=")"/>
              <m:sepChr m:val=""/>
              <m:grow/>
            </m:dPr>
            <m:e>
              <m:r>
                <m:t>x</m:t>
              </m:r>
            </m:e>
          </m:d>
          <m:r>
            <m:t> </m:t>
          </m:r>
          <m:r>
            <m:t>d</m:t>
          </m:r>
          <m:r>
            <m:t>x</m:t>
          </m:r>
        </m:oMath>
      </m:oMathPara>
    </w:p>
    <w:p>
      <w:pPr>
        <w:spacing w:before="20" w:after="40"/>
        <w:ind w:left="504"/>
        <w:jc w:val="left"/>
      </w:pPr>
      <w:r>
        <w:t xml:space="preserve">= </w:t>
      </w:r>
      <m:oMath>
        <m:r>
          <m:rPr>
            <m:sty m:val="p"/>
          </m:rPr>
          <m:t>∫</m:t>
        </m:r>
        <m:d>
          <m:dPr>
            <m:begChr m:val="("/>
            <m:endChr m:val=")"/>
            <m:sepChr m:val=""/>
            <m:grow/>
          </m:dPr>
          <m:e>
            <m:r>
              <m:t>x</m:t>
            </m:r>
            <m:r>
              <m:t>f</m:t>
            </m:r>
            <m:d>
              <m:dPr>
                <m:begChr m:val="("/>
                <m:endChr m:val=")"/>
                <m:sepChr m:val=""/>
                <m:grow/>
              </m:dPr>
              <m:e>
                <m:r>
                  <m:t>x</m:t>
                </m:r>
              </m:e>
            </m:d>
            <m:r>
              <m:rPr>
                <m:sty m:val="p"/>
              </m:rPr>
              <m:t>−</m:t>
            </m:r>
            <m:r>
              <m:t>μ</m:t>
            </m:r>
            <m:r>
              <m:t>f</m:t>
            </m:r>
            <m:d>
              <m:dPr>
                <m:begChr m:val="("/>
                <m:endChr m:val=")"/>
                <m:sepChr m:val=""/>
                <m:grow/>
              </m:dPr>
              <m:e>
                <m:r>
                  <m:t>x</m:t>
                </m:r>
              </m:e>
            </m:d>
          </m:e>
        </m:d>
        <m:r>
          <m:t> </m:t>
        </m:r>
        <m:r>
          <m:t>d</m:t>
        </m:r>
        <m:r>
          <m:t>x</m:t>
        </m:r>
      </m:oMath>
    </w:p>
    <w:p>
      <w:pPr>
        <w:spacing w:before="20" w:after="40"/>
        <w:ind w:left="504"/>
        <w:jc w:val="left"/>
      </w:pPr>
      <w:r>
        <w:t xml:space="preserve">= </w:t>
      </w:r>
      <m:oMath>
        <m:r>
          <m:rPr>
            <m:sty m:val="p"/>
          </m:rPr>
          <m:t>∫</m:t>
        </m:r>
        <m:r>
          <m:t>x</m:t>
        </m:r>
        <m:r>
          <m:t>f</m:t>
        </m:r>
        <m:d>
          <m:dPr>
            <m:begChr m:val="("/>
            <m:endChr m:val=")"/>
            <m:sepChr m:val=""/>
            <m:grow/>
          </m:dPr>
          <m:e>
            <m:r>
              <m:t>x</m:t>
            </m:r>
          </m:e>
        </m:d>
        <m:r>
          <m:t> </m:t>
        </m:r>
        <m:r>
          <m:t>d</m:t>
        </m:r>
        <m:r>
          <m:t>x</m:t>
        </m:r>
        <m:r>
          <m:rPr>
            <m:sty m:val="p"/>
          </m:rPr>
          <m:t>−</m:t>
        </m:r>
        <m:r>
          <m:rPr>
            <m:sty m:val="p"/>
          </m:rPr>
          <m:t>∫</m:t>
        </m:r>
        <m:r>
          <m:t>μ</m:t>
        </m:r>
        <m:r>
          <m:t>f</m:t>
        </m:r>
        <m:d>
          <m:dPr>
            <m:begChr m:val="("/>
            <m:endChr m:val=")"/>
            <m:sepChr m:val=""/>
            <m:grow/>
          </m:dPr>
          <m:e>
            <m:r>
              <m:t>x</m:t>
            </m:r>
          </m:e>
        </m:d>
        <m:r>
          <m:t> </m:t>
        </m:r>
        <m:r>
          <m:t>d</m:t>
        </m:r>
        <m:r>
          <m:t>x</m:t>
        </m:r>
      </m:oMath>
    </w:p>
    <w:p>
      <w:pPr>
        <w:spacing w:before="20" w:after="40"/>
        <w:ind w:left="504"/>
        <w:jc w:val="left"/>
      </w:pPr>
      <w:r>
        <w:t xml:space="preserve">= </w:t>
      </w:r>
      <m:oMath>
        <m:r>
          <m:rPr>
            <m:sty m:val="p"/>
          </m:rPr>
          <m:t>∫</m:t>
        </m:r>
        <m:r>
          <m:t>x</m:t>
        </m:r>
        <m:r>
          <m:t>f</m:t>
        </m:r>
        <m:d>
          <m:dPr>
            <m:begChr m:val="("/>
            <m:endChr m:val=")"/>
            <m:sepChr m:val=""/>
            <m:grow/>
          </m:dPr>
          <m:e>
            <m:r>
              <m:t>x</m:t>
            </m:r>
          </m:e>
        </m:d>
        <m:r>
          <m:t> </m:t>
        </m:r>
        <m:r>
          <m:t>d</m:t>
        </m:r>
        <m:r>
          <m:t>x</m:t>
        </m:r>
        <m:r>
          <m:rPr>
            <m:sty m:val="p"/>
          </m:rPr>
          <m:t>−</m:t>
        </m:r>
        <m:r>
          <m:t>μ</m:t>
        </m:r>
        <m:r>
          <m:rPr>
            <m:sty m:val="p"/>
          </m:rPr>
          <m:t>∫</m:t>
        </m:r>
        <m:r>
          <m:t>f</m:t>
        </m:r>
        <m:d>
          <m:dPr>
            <m:begChr m:val="("/>
            <m:endChr m:val=")"/>
            <m:sepChr m:val=""/>
            <m:grow/>
          </m:dPr>
          <m:e>
            <m:r>
              <m:t>x</m:t>
            </m:r>
          </m:e>
        </m:d>
        <m:r>
          <m:t> </m:t>
        </m:r>
        <m:r>
          <m:t>d</m:t>
        </m:r>
        <m:r>
          <m:t>x</m:t>
        </m:r>
      </m:oMath>
    </w:p>
    <w:p>
      <w:pPr>
        <w:spacing w:before="20" w:after="40"/>
        <w:ind w:left="504"/>
        <w:jc w:val="left"/>
      </w:pPr>
      <w:r>
        <w:t xml:space="preserve">= </w:t>
      </w:r>
      <m:oMath>
        <m:r>
          <m:t>μ</m:t>
        </m:r>
        <m:r>
          <m:rPr>
            <m:sty m:val="p"/>
          </m:rPr>
          <m:t>−</m:t>
        </m:r>
        <m:r>
          <m:t>μ</m:t>
        </m:r>
        <m:r>
          <m:rPr>
            <m:sty m:val="p"/>
          </m:rPr>
          <m:t>⋅</m:t>
        </m:r>
        <m:r>
          <m:t>1</m:t>
        </m:r>
      </m:oMath>
    </w:p>
    <w:p>
      <w:pPr>
        <w:spacing w:before="20" w:after="40"/>
        <w:ind w:left="504"/>
        <w:jc w:val="left"/>
      </w:pPr>
      <w:r>
        <w:t xml:space="preserve">= </w:t>
      </w:r>
      <m:oMath>
        <m:r>
          <m:t>μ</m:t>
        </m:r>
        <m:r>
          <m:rPr>
            <m:sty m:val="p"/>
          </m:rPr>
          <m:t>−</m:t>
        </m:r>
        <m:r>
          <m:t>μ</m:t>
        </m:r>
      </m:oMath>
    </w:p>
    <w:p>
      <w:pPr>
        <w:spacing w:before="20" w:after="40"/>
        <w:ind w:left="504"/>
        <w:jc w:val="left"/>
      </w:pPr>
      <w:r>
        <w:t xml:space="preserve">= </w:t>
      </w:r>
      <m:oMath>
        <m:r>
          <m:t>0</m:t>
        </m:r>
      </m:oMath>
    </w:p>
    <w:p>
      <w:pPr>
        <w:spacing w:before="160" w:after="80"/>
        <w:pBdr>
          <w:top w:val="single" w:sz="24" w:space="6" w:color="E7A614"/>
        </w:pBdr>
      </w:pPr>
      <w:r>
        <w:rPr>
          <w:b/>
          <w:color w:val="00467F"/>
          <w:sz w:val="24"/>
        </w:rPr>
        <w:t>Example</w:t>
      </w:r>
    </w:p>
    <w:p>
      <w:pPr>
        <w:spacing w:after="100"/>
      </w:pPr>
      <w:r>
        <w:rPr>
          <w:b w:val="0"/>
          <w:i w:val="0"/>
        </w:rPr>
        <w:t>Using the density function, f(x) = 2x for 0 ≤ x ≤ 1, do the following.</w:t>
      </w:r>
    </w:p>
    <w:p>
      <w:pPr>
        <w:spacing w:after="20"/>
      </w:pPr>
      <w:r>
        <w:rPr>
          <w:b w:val="0"/>
          <w:i w:val="0"/>
        </w:rPr>
        <w:t>a. Show the total probability (area) is 1 using integration.</w:t>
      </w:r>
    </w:p>
    <w:p>
      <w:pPr>
        <w:spacing w:after="20"/>
      </w:pPr>
      <w:r>
        <w:rPr>
          <w:b w:val="0"/>
          <w:i w:val="0"/>
        </w:rPr>
        <w:t>b. Find P(0.5 ≤ x ≤ 1).</w:t>
      </w:r>
    </w:p>
    <w:p>
      <w:pPr>
        <w:spacing w:after="20"/>
      </w:pPr>
      <w:r>
        <w:rPr>
          <w:b w:val="0"/>
          <w:i w:val="0"/>
        </w:rPr>
        <w:t>c. Find μ.</w:t>
      </w:r>
    </w:p>
    <w:p>
      <w:pPr>
        <w:spacing w:after="20"/>
      </w:pPr>
      <w:r>
        <w:rPr>
          <w:b w:val="0"/>
          <w:i w:val="0"/>
        </w:rPr>
        <w:t>d. Find σ².</w:t>
      </w:r>
    </w:p>
    <w:p>
      <w:pPr>
        <w:spacing w:after="20"/>
      </w:pPr>
      <w:r>
        <w:rPr>
          <w:b w:val="0"/>
          <w:i w:val="0"/>
        </w:rPr>
        <w:t>e. Find σ.</w:t>
      </w:r>
    </w:p>
    <w:p>
      <w:pPr>
        <w:spacing w:before="100" w:after="80"/>
        <w:pBdr>
          <w:left w:val="single" w:sz="24" w:space="6" w:color="E7A614"/>
        </w:pBdr>
      </w:pPr>
      <w:r>
        <w:rPr>
          <w:b/>
          <w:color w:val="00467F"/>
        </w:rPr>
        <w:t>Solutions</w:t>
      </w:r>
    </w:p>
    <w:p>
      <w:pPr>
        <w:spacing w:after="20"/>
      </w:pPr>
      <w:r>
        <w:rPr>
          <w:b/>
          <w:i w:val="0"/>
        </w:rPr>
        <w:t>a.</w:t>
      </w:r>
    </w:p>
    <w:p>
      <w:pPr>
        <w:spacing w:before="40" w:after="80"/>
        <w:jc w:val="center"/>
      </w:pPr>
      <m:oMathPara>
        <m:oMathParaPr>
          <m:jc m:val="center"/>
        </m:oMathParaPr>
        <m:oMath>
          <m:r>
            <m:rPr>
              <m:sty m:val="p"/>
            </m:rPr>
            <m:t>∫</m:t>
          </m:r>
          <m:r>
            <m:t>f</m:t>
          </m:r>
          <m:d>
            <m:dPr>
              <m:begChr m:val="("/>
              <m:endChr m:val=")"/>
              <m:sepChr m:val=""/>
              <m:grow/>
            </m:dPr>
            <m:e>
              <m:r>
                <m:t>x</m:t>
              </m:r>
            </m:e>
          </m:d>
          <m:r>
            <m:t> </m:t>
          </m:r>
          <m:r>
            <m:t>d</m:t>
          </m:r>
          <m:r>
            <m:t>x</m:t>
          </m:r>
          <m:r>
            <m:rPr>
              <m:sty m:val="p"/>
            </m:rPr>
            <m:t>=</m:t>
          </m:r>
          <m:nary>
            <m:naryPr>
              <m:chr m:val="∫"/>
              <m:limLoc m:val="subSup"/>
              <m:subHide m:val="off"/>
              <m:supHide m:val="off"/>
            </m:naryPr>
            <m:sub>
              <m:r>
                <m:t>0</m:t>
              </m:r>
            </m:sub>
            <m:sup>
              <m:r>
                <m:t>1</m:t>
              </m:r>
            </m:sup>
            <m:e>
              <m:r>
                <m:t>2</m:t>
              </m:r>
            </m:e>
          </m:nary>
          <m:r>
            <m:t>x</m:t>
          </m:r>
          <m:r>
            <m:t> </m:t>
          </m:r>
          <m:r>
            <m:t>d</m:t>
          </m:r>
          <m:r>
            <m:t>x</m:t>
          </m:r>
          <m:r>
            <m:rPr>
              <m:sty m:val="p"/>
            </m:rPr>
            <m:t>=</m:t>
          </m:r>
          <m:r>
            <m:t>2</m:t>
          </m:r>
          <m:nary>
            <m:naryPr>
              <m:chr m:val="∫"/>
              <m:limLoc m:val="subSup"/>
              <m:subHide m:val="off"/>
              <m:supHide m:val="off"/>
            </m:naryPr>
            <m:sub>
              <m:r>
                <m:t>0</m:t>
              </m:r>
            </m:sub>
            <m:sup>
              <m:r>
                <m:t>1</m:t>
              </m:r>
            </m:sup>
            <m:e>
              <m:r>
                <m:t>x</m:t>
              </m:r>
            </m:e>
          </m:nary>
          <m:r>
            <m:t> </m:t>
          </m:r>
          <m:r>
            <m:t>d</m:t>
          </m:r>
          <m:r>
            <m:t>x</m:t>
          </m:r>
          <m:r>
            <m:rPr>
              <m:sty m:val="p"/>
            </m:rPr>
            <m:t>=</m:t>
          </m:r>
          <m:sSubSup>
            <m:e>
              <m:d>
                <m:dPr>
                  <m:begChr m:val=""/>
                  <m:endChr m:val="|"/>
                  <m:sepChr m:val=""/>
                  <m:grow/>
                </m:dPr>
                <m:e>
                  <m:sSup>
                    <m:e>
                      <m:r>
                        <m:t>x</m:t>
                      </m:r>
                    </m:e>
                    <m:sup>
                      <m:r>
                        <m:t>2</m:t>
                      </m:r>
                    </m:sup>
                  </m:sSup>
                </m:e>
              </m:d>
            </m:e>
            <m:sub>
              <m:r>
                <m:t>0</m:t>
              </m:r>
            </m:sub>
            <m:sup>
              <m:r>
                <m:t>1</m:t>
              </m:r>
            </m:sup>
          </m:sSubSup>
          <m:r>
            <m:rPr>
              <m:sty m:val="p"/>
            </m:rPr>
            <m:t>=</m:t>
          </m:r>
          <m:sSup>
            <m:e>
              <m:r>
                <m:t>1</m:t>
              </m:r>
            </m:e>
            <m:sup>
              <m:r>
                <m:t>2</m:t>
              </m:r>
            </m:sup>
          </m:sSup>
          <m:r>
            <m:rPr>
              <m:sty m:val="p"/>
            </m:rPr>
            <m:t>−</m:t>
          </m:r>
          <m:sSup>
            <m:e>
              <m:r>
                <m:t>0</m:t>
              </m:r>
            </m:e>
            <m:sup>
              <m:r>
                <m:t>2</m:t>
              </m:r>
            </m:sup>
          </m:sSup>
          <m:r>
            <m:rPr>
              <m:sty m:val="p"/>
            </m:rPr>
            <m:t>=</m:t>
          </m:r>
          <m:r>
            <m:t>1</m:t>
          </m:r>
        </m:oMath>
      </m:oMathPara>
    </w:p>
    <w:p>
      <w:pPr>
        <w:spacing w:after="20"/>
      </w:pPr>
      <w:r>
        <w:rPr>
          <w:b/>
          <w:i w:val="0"/>
        </w:rPr>
        <w:t>b.</w:t>
      </w:r>
    </w:p>
    <w:p>
      <w:pPr>
        <w:spacing w:before="40" w:after="80"/>
        <w:jc w:val="center"/>
      </w:pPr>
      <m:oMathPara>
        <m:oMathParaPr>
          <m:jc m:val="center"/>
        </m:oMathParaPr>
        <m:oMath>
          <m:r>
            <m:t>P</m:t>
          </m:r>
          <m:d>
            <m:dPr>
              <m:begChr m:val="("/>
              <m:endChr m:val=")"/>
              <m:sepChr m:val=""/>
              <m:grow/>
            </m:dPr>
            <m:e>
              <m:r>
                <m:t>0.5</m:t>
              </m:r>
              <m:r>
                <m:rPr>
                  <m:sty m:val="p"/>
                </m:rPr>
                <m:t>≤</m:t>
              </m:r>
              <m:r>
                <m:t>x</m:t>
              </m:r>
              <m:r>
                <m:rPr>
                  <m:sty m:val="p"/>
                </m:rPr>
                <m:t>≤</m:t>
              </m:r>
              <m:r>
                <m:t>1</m:t>
              </m:r>
            </m:e>
          </m:d>
          <m:r>
            <m:rPr>
              <m:sty m:val="p"/>
            </m:rPr>
            <m:t>=</m:t>
          </m:r>
          <m:nary>
            <m:naryPr>
              <m:chr m:val="∫"/>
              <m:limLoc m:val="subSup"/>
              <m:subHide m:val="off"/>
              <m:supHide m:val="off"/>
            </m:naryPr>
            <m:sub>
              <m:r>
                <m:t>0.5</m:t>
              </m:r>
            </m:sub>
            <m:sup>
              <m:r>
                <m:t>1</m:t>
              </m:r>
            </m:sup>
            <m:e>
              <m:r>
                <m:t>2</m:t>
              </m:r>
            </m:e>
          </m:nary>
          <m:r>
            <m:t>x</m:t>
          </m:r>
          <m:r>
            <m:t> </m:t>
          </m:r>
          <m:r>
            <m:t>d</m:t>
          </m:r>
          <m:r>
            <m:t>x</m:t>
          </m:r>
          <m:r>
            <m:rPr>
              <m:sty m:val="p"/>
            </m:rPr>
            <m:t>=</m:t>
          </m:r>
          <m:sSubSup>
            <m:e>
              <m:d>
                <m:dPr>
                  <m:begChr m:val=""/>
                  <m:endChr m:val="|"/>
                  <m:sepChr m:val=""/>
                  <m:grow/>
                </m:dPr>
                <m:e>
                  <m:sSup>
                    <m:e>
                      <m:r>
                        <m:t>x</m:t>
                      </m:r>
                    </m:e>
                    <m:sup>
                      <m:r>
                        <m:t>2</m:t>
                      </m:r>
                    </m:sup>
                  </m:sSup>
                </m:e>
              </m:d>
            </m:e>
            <m:sub>
              <m:r>
                <m:t>0.5</m:t>
              </m:r>
            </m:sub>
            <m:sup>
              <m:r>
                <m:t>1</m:t>
              </m:r>
            </m:sup>
          </m:sSubSup>
          <m:r>
            <m:rPr>
              <m:sty m:val="p"/>
            </m:rPr>
            <m:t>=</m:t>
          </m:r>
          <m:sSup>
            <m:e>
              <m:r>
                <m:t>1</m:t>
              </m:r>
            </m:e>
            <m:sup>
              <m:r>
                <m:t>2</m:t>
              </m:r>
            </m:sup>
          </m:sSup>
          <m:r>
            <m:rPr>
              <m:sty m:val="p"/>
            </m:rPr>
            <m:t>−</m:t>
          </m:r>
          <m:sSup>
            <m:e>
              <m:r>
                <m:t>0.5</m:t>
              </m:r>
            </m:e>
            <m:sup>
              <m:r>
                <m:t>2</m:t>
              </m:r>
            </m:sup>
          </m:sSup>
          <m:r>
            <m:rPr>
              <m:sty m:val="p"/>
            </m:rPr>
            <m:t>=</m:t>
          </m:r>
          <m:r>
            <m:t>0.75</m:t>
          </m:r>
        </m:oMath>
      </m:oMathPara>
    </w:p>
    <w:p>
      <w:pPr>
        <w:spacing w:after="20"/>
      </w:pPr>
      <w:r>
        <w:rPr>
          <w:b/>
          <w:i w:val="0"/>
        </w:rPr>
        <w:t>c.</w:t>
      </w:r>
    </w:p>
    <w:p>
      <w:pPr>
        <w:spacing w:before="40" w:after="80"/>
        <w:jc w:val="center"/>
      </w:pPr>
      <m:oMathPara>
        <m:oMathParaPr>
          <m:jc m:val="center"/>
        </m:oMathParaPr>
        <m:oMath>
          <m:r>
            <m:t>μ</m:t>
          </m:r>
          <m:r>
            <m:rPr>
              <m:sty m:val="p"/>
            </m:rPr>
            <m:t>=</m:t>
          </m:r>
          <m:nary>
            <m:naryPr>
              <m:chr m:val="∫"/>
              <m:limLoc m:val="subSup"/>
              <m:subHide m:val="off"/>
              <m:supHide m:val="off"/>
            </m:naryPr>
            <m:sub>
              <m:r>
                <m:t>0</m:t>
              </m:r>
            </m:sub>
            <m:sup>
              <m:r>
                <m:t>1</m:t>
              </m:r>
            </m:sup>
            <m:e>
              <m:r>
                <m:t>x</m:t>
              </m:r>
            </m:e>
          </m:nary>
          <m:r>
            <m:rPr>
              <m:sty m:val="p"/>
            </m:rPr>
            <m:t>⋅</m:t>
          </m:r>
          <m:r>
            <m:t>2</m:t>
          </m:r>
          <m:r>
            <m:t>x</m:t>
          </m:r>
          <m:r>
            <m:t> </m:t>
          </m:r>
          <m:r>
            <m:t>d</m:t>
          </m:r>
          <m:r>
            <m:t>x</m:t>
          </m:r>
          <m:r>
            <m:rPr>
              <m:sty m:val="p"/>
            </m:rPr>
            <m:t>=</m:t>
          </m:r>
          <m:r>
            <m:t>2</m:t>
          </m:r>
          <m:nary>
            <m:naryPr>
              <m:chr m:val="∫"/>
              <m:limLoc m:val="subSup"/>
              <m:subHide m:val="off"/>
              <m:supHide m:val="off"/>
            </m:naryPr>
            <m:sub>
              <m:r>
                <m:t>0</m:t>
              </m:r>
            </m:sub>
            <m:sup>
              <m:r>
                <m:t>1</m:t>
              </m:r>
            </m:sup>
            <m:e>
              <m:sSup>
                <m:e>
                  <m:r>
                    <m:t>x</m:t>
                  </m:r>
                </m:e>
                <m:sup>
                  <m:r>
                    <m:t>2</m:t>
                  </m:r>
                </m:sup>
              </m:sSup>
            </m:e>
          </m:nary>
          <m:r>
            <m:t> </m:t>
          </m:r>
          <m:r>
            <m:t>d</m:t>
          </m:r>
          <m:r>
            <m:t>x</m:t>
          </m:r>
          <m:r>
            <m:rPr>
              <m:sty m:val="p"/>
            </m:rPr>
            <m:t>=</m:t>
          </m:r>
          <m:sSubSup>
            <m:e>
              <m:d>
                <m:dPr>
                  <m:begChr m:val=""/>
                  <m:endChr m:val="|"/>
                  <m:sepChr m:val=""/>
                  <m:grow/>
                </m:dPr>
                <m:e>
                  <m:f>
                    <m:fPr>
                      <m:type m:val="bar"/>
                    </m:fPr>
                    <m:num>
                      <m:r>
                        <m:t>2</m:t>
                      </m:r>
                    </m:num>
                    <m:den>
                      <m:r>
                        <m:t>3</m:t>
                      </m:r>
                    </m:den>
                  </m:f>
                  <m:sSup>
                    <m:e>
                      <m:r>
                        <m:t>x</m:t>
                      </m:r>
                    </m:e>
                    <m:sup>
                      <m:r>
                        <m:t>3</m:t>
                      </m:r>
                    </m:sup>
                  </m:sSup>
                </m:e>
              </m:d>
            </m:e>
            <m:sub>
              <m:r>
                <m:t>0</m:t>
              </m:r>
            </m:sub>
            <m:sup>
              <m:r>
                <m:t>1</m:t>
              </m:r>
            </m:sup>
          </m:sSubSup>
          <m:r>
            <m:rPr>
              <m:sty m:val="p"/>
            </m:rPr>
            <m:t>=</m:t>
          </m:r>
          <m:f>
            <m:fPr>
              <m:type m:val="bar"/>
            </m:fPr>
            <m:num>
              <m:r>
                <m:t>2</m:t>
              </m:r>
            </m:num>
            <m:den>
              <m:r>
                <m:t>3</m:t>
              </m:r>
            </m:den>
          </m:f>
          <m:r>
            <m:rPr>
              <m:sty m:val="p"/>
            </m:rPr>
            <m:t>=</m:t>
          </m:r>
          <m:r>
            <m:t>0.667</m:t>
          </m:r>
        </m:oMath>
      </m:oMathPara>
    </w:p>
    <w:p>
      <w:pPr>
        <w:spacing w:after="20"/>
      </w:pPr>
      <w:r>
        <w:rPr>
          <w:b/>
          <w:i w:val="0"/>
        </w:rPr>
        <w:t>d. First:</w:t>
      </w:r>
    </w:p>
    <w:p>
      <w:pPr>
        <w:spacing w:before="40" w:after="80"/>
        <w:jc w:val="center"/>
      </w:pPr>
      <m:oMathPara>
        <m:oMathParaPr>
          <m:jc m:val="center"/>
        </m:oMathParaPr>
        <m:oMath>
          <m:nary>
            <m:naryPr>
              <m:chr m:val="∫"/>
              <m:limLoc m:val="subSup"/>
              <m:subHide m:val="off"/>
              <m:supHide m:val="off"/>
            </m:naryPr>
            <m:sub>
              <m:r>
                <m:t>0</m:t>
              </m:r>
            </m:sub>
            <m:sup>
              <m:r>
                <m:t>1</m:t>
              </m:r>
            </m:sup>
            <m:e>
              <m:sSup>
                <m:e>
                  <m:r>
                    <m:t>x</m:t>
                  </m:r>
                </m:e>
                <m:sup>
                  <m:r>
                    <m:t>2</m:t>
                  </m:r>
                </m:sup>
              </m:sSup>
            </m:e>
          </m:nary>
          <m:r>
            <m:t>f</m:t>
          </m:r>
          <m:d>
            <m:dPr>
              <m:begChr m:val="("/>
              <m:endChr m:val=")"/>
              <m:sepChr m:val=""/>
              <m:grow/>
            </m:dPr>
            <m:e>
              <m:r>
                <m:t>x</m:t>
              </m:r>
            </m:e>
          </m:d>
          <m:r>
            <m:t> </m:t>
          </m:r>
          <m:r>
            <m:t>d</m:t>
          </m:r>
          <m:r>
            <m:t>x</m:t>
          </m:r>
          <m:r>
            <m:rPr>
              <m:sty m:val="p"/>
            </m:rPr>
            <m:t>=</m:t>
          </m:r>
          <m:nary>
            <m:naryPr>
              <m:chr m:val="∫"/>
              <m:limLoc m:val="subSup"/>
              <m:subHide m:val="off"/>
              <m:supHide m:val="off"/>
            </m:naryPr>
            <m:sub>
              <m:r>
                <m:t>0</m:t>
              </m:r>
            </m:sub>
            <m:sup>
              <m:r>
                <m:t>1</m:t>
              </m:r>
            </m:sup>
            <m:e>
              <m:r>
                <m:t>2</m:t>
              </m:r>
            </m:e>
          </m:nary>
          <m:sSup>
            <m:e>
              <m:r>
                <m:t>x</m:t>
              </m:r>
            </m:e>
            <m:sup>
              <m:r>
                <m:t>3</m:t>
              </m:r>
            </m:sup>
          </m:sSup>
          <m:r>
            <m:t> </m:t>
          </m:r>
          <m:r>
            <m:t>d</m:t>
          </m:r>
          <m:r>
            <m:t>x</m:t>
          </m:r>
          <m:r>
            <m:rPr>
              <m:sty m:val="p"/>
            </m:rPr>
            <m:t>=</m:t>
          </m:r>
          <m:r>
            <m:t>2</m:t>
          </m:r>
          <m:nary>
            <m:naryPr>
              <m:chr m:val="∫"/>
              <m:limLoc m:val="subSup"/>
              <m:subHide m:val="off"/>
              <m:supHide m:val="off"/>
            </m:naryPr>
            <m:sub>
              <m:r>
                <m:t>0</m:t>
              </m:r>
            </m:sub>
            <m:sup>
              <m:r>
                <m:t>1</m:t>
              </m:r>
            </m:sup>
            <m:e>
              <m:sSup>
                <m:e>
                  <m:r>
                    <m:t>x</m:t>
                  </m:r>
                </m:e>
                <m:sup>
                  <m:r>
                    <m:t>3</m:t>
                  </m:r>
                </m:sup>
              </m:sSup>
            </m:e>
          </m:nary>
          <m:r>
            <m:t> </m:t>
          </m:r>
          <m:r>
            <m:t>d</m:t>
          </m:r>
          <m:r>
            <m:t>x</m:t>
          </m:r>
          <m:r>
            <m:rPr>
              <m:sty m:val="p"/>
            </m:rPr>
            <m:t>=</m:t>
          </m:r>
          <m:sSubSup>
            <m:e>
              <m:d>
                <m:dPr>
                  <m:begChr m:val=""/>
                  <m:endChr m:val="|"/>
                  <m:sepChr m:val=""/>
                  <m:grow/>
                </m:dPr>
                <m:e>
                  <m:f>
                    <m:fPr>
                      <m:type m:val="bar"/>
                    </m:fPr>
                    <m:num>
                      <m:sSup>
                        <m:e>
                          <m:r>
                            <m:t>x</m:t>
                          </m:r>
                        </m:e>
                        <m:sup>
                          <m:r>
                            <m:t>4</m:t>
                          </m:r>
                        </m:sup>
                      </m:sSup>
                    </m:num>
                    <m:den>
                      <m:r>
                        <m:t>2</m:t>
                      </m:r>
                    </m:den>
                  </m:f>
                </m:e>
              </m:d>
            </m:e>
            <m:sub>
              <m:r>
                <m:t>0</m:t>
              </m:r>
            </m:sub>
            <m:sup>
              <m:r>
                <m:t>1</m:t>
              </m:r>
            </m:sup>
          </m:sSubSup>
          <m:r>
            <m:rPr>
              <m:sty m:val="p"/>
            </m:rPr>
            <m:t>=</m:t>
          </m:r>
          <m:f>
            <m:fPr>
              <m:type m:val="bar"/>
            </m:fPr>
            <m:num>
              <m:r>
                <m:t>1</m:t>
              </m:r>
            </m:num>
            <m:den>
              <m:r>
                <m:t>2</m:t>
              </m:r>
            </m:den>
          </m:f>
        </m:oMath>
      </m:oMathPara>
    </w:p>
    <w:p>
      <w:pPr>
        <w:spacing w:after="20"/>
      </w:pPr>
      <w:r>
        <w:rPr>
          <w:b/>
          <w:i w:val="0"/>
        </w:rPr>
        <w:t>Second:</w:t>
      </w:r>
    </w:p>
    <w:p>
      <w:pPr>
        <w:spacing w:before="40" w:after="80"/>
        <w:jc w:val="center"/>
      </w:pPr>
      <m:oMathPara>
        <m:oMathParaPr>
          <m:jc m:val="center"/>
        </m:oMathParaPr>
        <m:oMath>
          <m:sSup>
            <m:e>
              <m:r>
                <m:t>σ</m:t>
              </m:r>
            </m:e>
            <m:sup>
              <m:r>
                <m:t>2</m:t>
              </m:r>
            </m:sup>
          </m:sSup>
          <m:r>
            <m:rPr>
              <m:sty m:val="p"/>
            </m:rPr>
            <m:t>=</m:t>
          </m:r>
          <m:r>
            <m:rPr>
              <m:sty m:val="p"/>
            </m:rPr>
            <m:t>∫</m:t>
          </m:r>
          <m:sSup>
            <m:e>
              <m:r>
                <m:t>x</m:t>
              </m:r>
            </m:e>
            <m:sup>
              <m:r>
                <m:t>2</m:t>
              </m:r>
            </m:sup>
          </m:sSup>
          <m:r>
            <m:t>f</m:t>
          </m:r>
          <m:d>
            <m:dPr>
              <m:begChr m:val="("/>
              <m:endChr m:val=")"/>
              <m:sepChr m:val=""/>
              <m:grow/>
            </m:dPr>
            <m:e>
              <m:r>
                <m:t>x</m:t>
              </m:r>
            </m:e>
          </m:d>
          <m:r>
            <m:t> </m:t>
          </m:r>
          <m:r>
            <m:t>d</m:t>
          </m:r>
          <m:r>
            <m:t>x</m:t>
          </m:r>
          <m:r>
            <m:rPr>
              <m:sty m:val="p"/>
            </m:rPr>
            <m:t>−</m:t>
          </m:r>
          <m:sSup>
            <m:e>
              <m:r>
                <m:t>μ</m:t>
              </m:r>
            </m:e>
            <m:sup>
              <m:r>
                <m:t>2</m:t>
              </m:r>
            </m:sup>
          </m:sSup>
          <m:r>
            <m:rPr>
              <m:sty m:val="p"/>
            </m:rPr>
            <m:t>=</m:t>
          </m:r>
          <m:f>
            <m:fPr>
              <m:type m:val="bar"/>
            </m:fPr>
            <m:num>
              <m:r>
                <m:t>1</m:t>
              </m:r>
            </m:num>
            <m:den>
              <m:r>
                <m:t>2</m:t>
              </m:r>
            </m:den>
          </m:f>
          <m:r>
            <m:rPr>
              <m:sty m:val="p"/>
            </m:rPr>
            <m:t>−</m:t>
          </m:r>
          <m:sSup>
            <m:e>
              <m:d>
                <m:dPr>
                  <m:begChr m:val="("/>
                  <m:endChr m:val=")"/>
                  <m:sepChr m:val=""/>
                  <m:grow/>
                </m:dPr>
                <m:e>
                  <m:f>
                    <m:fPr>
                      <m:type m:val="bar"/>
                    </m:fPr>
                    <m:num>
                      <m:r>
                        <m:t>2</m:t>
                      </m:r>
                    </m:num>
                    <m:den>
                      <m:r>
                        <m:t>3</m:t>
                      </m:r>
                    </m:den>
                  </m:f>
                </m:e>
              </m:d>
            </m:e>
            <m:sup>
              <m:r>
                <m:t>2</m:t>
              </m:r>
            </m:sup>
          </m:sSup>
          <m:r>
            <m:rPr>
              <m:sty m:val="p"/>
            </m:rPr>
            <m:t>=</m:t>
          </m:r>
          <m:f>
            <m:fPr>
              <m:type m:val="bar"/>
            </m:fPr>
            <m:num>
              <m:r>
                <m:t>1</m:t>
              </m:r>
            </m:num>
            <m:den>
              <m:r>
                <m:t>2</m:t>
              </m:r>
            </m:den>
          </m:f>
          <m:r>
            <m:rPr>
              <m:sty m:val="p"/>
            </m:rPr>
            <m:t>−</m:t>
          </m:r>
          <m:f>
            <m:fPr>
              <m:type m:val="bar"/>
            </m:fPr>
            <m:num>
              <m:r>
                <m:t>4</m:t>
              </m:r>
            </m:num>
            <m:den>
              <m:r>
                <m:t>9</m:t>
              </m:r>
            </m:den>
          </m:f>
          <m:r>
            <m:rPr>
              <m:sty m:val="p"/>
            </m:rPr>
            <m:t>=</m:t>
          </m:r>
          <m:f>
            <m:fPr>
              <m:type m:val="bar"/>
            </m:fPr>
            <m:num>
              <m:r>
                <m:t>1</m:t>
              </m:r>
            </m:num>
            <m:den>
              <m:r>
                <m:t>18</m:t>
              </m:r>
            </m:den>
          </m:f>
          <m:r>
            <m:rPr>
              <m:sty m:val="p"/>
            </m:rPr>
            <m:t>=</m:t>
          </m:r>
          <m:r>
            <m:t>0.056</m:t>
          </m:r>
        </m:oMath>
      </m:oMathPara>
    </w:p>
    <w:p>
      <w:pPr>
        <w:spacing w:after="20"/>
      </w:pPr>
      <w:r>
        <w:rPr>
          <w:b/>
          <w:i w:val="0"/>
        </w:rPr>
        <w:t>e.</w:t>
      </w:r>
    </w:p>
    <w:p>
      <w:pPr>
        <w:spacing w:before="40" w:after="80"/>
        <w:jc w:val="center"/>
      </w:pPr>
      <m:oMathPara>
        <m:oMathParaPr>
          <m:jc m:val="center"/>
        </m:oMathParaPr>
        <m:oMath>
          <m:r>
            <m:t>σ</m:t>
          </m:r>
          <m:r>
            <m:rPr>
              <m:sty m:val="p"/>
            </m:rPr>
            <m:t>=</m:t>
          </m:r>
          <m:rad>
            <m:radPr>
              <m:degHide m:val="on"/>
            </m:radPr>
            <m:deg/>
            <m:e>
              <m:sSup>
                <m:e>
                  <m:r>
                    <m:t>σ</m:t>
                  </m:r>
                </m:e>
                <m:sup>
                  <m:r>
                    <m:t>2</m:t>
                  </m:r>
                </m:sup>
              </m:sSup>
            </m:e>
          </m:rad>
          <m:r>
            <m:rPr>
              <m:sty m:val="p"/>
            </m:rPr>
            <m:t>=</m:t>
          </m:r>
          <m:rad>
            <m:radPr>
              <m:degHide m:val="on"/>
            </m:radPr>
            <m:deg/>
            <m:e>
              <m:f>
                <m:fPr>
                  <m:type m:val="bar"/>
                </m:fPr>
                <m:num>
                  <m:r>
                    <m:t>1</m:t>
                  </m:r>
                </m:num>
                <m:den>
                  <m:r>
                    <m:t>18</m:t>
                  </m:r>
                </m:den>
              </m:f>
            </m:e>
          </m:rad>
          <m:r>
            <m:rPr>
              <m:sty m:val="p"/>
            </m:rPr>
            <m:t>=</m:t>
          </m:r>
          <m:r>
            <m:t>0.236</m:t>
          </m:r>
        </m:oMath>
      </m:oMathPara>
    </w:p>
    <w:p>
      <w:pPr>
        <w:pStyle w:val="Heading1"/>
        <w:spacing w:before="180" w:after="100"/>
      </w:pPr>
      <w:r>
        <w:t>The Uniform Distribution</w:t>
      </w:r>
    </w:p>
    <w:p>
      <w:pPr>
        <w:spacing w:after="100"/>
      </w:pPr>
      <w:r>
        <w:rPr>
          <w:b w:val="0"/>
          <w:i w:val="0"/>
        </w:rPr>
        <w:t>There are many types of continuous probability distributions. We will discuss several in this class. The uniform distribution is common and will allow us to discuss the mathematics of a continuous random variable. As seen previously in class, a uniform distribution is flat. Therefore, the equation is just a horizontal line which is relatively easy to deal with mathematically.</w:t>
      </w:r>
    </w:p>
    <w:p>
      <w:pPr>
        <w:spacing w:after="100"/>
      </w:pPr>
      <w:r>
        <w:rPr>
          <w:b w:val="0"/>
          <w:i w:val="0"/>
        </w:rPr>
        <w:t>The density function for the uniform distribution is</w:t>
      </w:r>
    </w:p>
    <w:p>
      <w:pPr>
        <w:spacing w:before="40" w:after="80"/>
        <w:jc w:val="center"/>
      </w:pPr>
      <m:oMathPara>
        <m:oMathParaPr>
          <m:jc m:val="center"/>
        </m:oMathParaPr>
        <m:oMath>
          <m:r>
            <m:t>f</m:t>
          </m:r>
          <m:d>
            <m:dPr>
              <m:begChr m:val="("/>
              <m:endChr m:val=")"/>
              <m:sepChr m:val=""/>
              <m:grow/>
            </m:dPr>
            <m:e>
              <m:r>
                <m:t>x</m:t>
              </m:r>
            </m:e>
          </m:d>
          <m:r>
            <m:rPr>
              <m:sty m:val="p"/>
            </m:rPr>
            <m:t>=</m:t>
          </m:r>
          <m:f>
            <m:fPr>
              <m:type m:val="bar"/>
            </m:fPr>
            <m:num>
              <m:r>
                <m:t>1</m:t>
              </m:r>
            </m:num>
            <m:den>
              <m:r>
                <m:t>b</m:t>
              </m:r>
              <m:r>
                <m:rPr>
                  <m:sty m:val="p"/>
                </m:rPr>
                <m:t>−</m:t>
              </m:r>
              <m:r>
                <m:t>a</m:t>
              </m:r>
            </m:den>
          </m:f>
          <m:r>
            <m:t> </m:t>
          </m:r>
          <m:r>
            <m:rPr>
              <m:nor/>
              <m:sty m:val="p"/>
            </m:rPr>
            <m:t>for</m:t>
          </m:r>
          <m:r>
            <m:t> </m:t>
          </m:r>
          <m:r>
            <m:t>a</m:t>
          </m:r>
          <m:r>
            <m:rPr>
              <m:sty m:val="p"/>
            </m:rPr>
            <m:t>≤</m:t>
          </m:r>
          <m:r>
            <m:t>x</m:t>
          </m:r>
          <m:r>
            <m:rPr>
              <m:sty m:val="p"/>
            </m:rPr>
            <m:t>≤</m:t>
          </m:r>
          <m:r>
            <m:t>b</m:t>
          </m:r>
        </m:oMath>
      </m:oMathPara>
    </w:p>
    <w:p>
      <w:pPr>
        <w:spacing w:after="100"/>
      </w:pPr>
      <w:r>
        <w:rPr>
          <w:b w:val="0"/>
          <w:i w:val="0"/>
        </w:rPr>
        <w:t>The parameters of the uniform distribution are a and b. These are constants that define which uniform distribution we are dealing with. As you can see, the density function is just a constant function (graphically a horizontal line). Remember that x is the random variable and f(x) is used to represent the probability.</w:t>
      </w:r>
    </w:p>
    <w:p>
      <w:pPr>
        <w:spacing w:before="160" w:after="80"/>
        <w:pBdr>
          <w:top w:val="single" w:sz="24" w:space="6" w:color="E7A614"/>
        </w:pBdr>
      </w:pPr>
      <w:r>
        <w:rPr>
          <w:b/>
          <w:color w:val="00467F"/>
          <w:sz w:val="24"/>
        </w:rPr>
        <w:t>Example</w:t>
      </w:r>
    </w:p>
    <w:p>
      <w:pPr>
        <w:spacing w:after="100"/>
      </w:pPr>
      <w:r>
        <w:rPr>
          <w:b w:val="0"/>
          <w:i w:val="0"/>
        </w:rPr>
        <w:t>Suppose we are interested in a uniform distribution with parameters a = 2 and b = 4. Do the following.</w:t>
      </w:r>
    </w:p>
    <w:p>
      <w:pPr>
        <w:spacing w:after="20"/>
      </w:pPr>
      <w:r>
        <w:rPr>
          <w:b w:val="0"/>
          <w:i w:val="0"/>
        </w:rPr>
        <w:t>a. Identify the density function.</w:t>
      </w:r>
    </w:p>
    <w:p>
      <w:pPr>
        <w:spacing w:after="20"/>
      </w:pPr>
      <w:r>
        <w:rPr>
          <w:b w:val="0"/>
          <w:i w:val="0"/>
        </w:rPr>
        <w:t>b. Draw a picture of the density function.</w:t>
      </w:r>
    </w:p>
    <w:p>
      <w:pPr>
        <w:spacing w:after="20"/>
      </w:pPr>
      <w:r>
        <w:rPr>
          <w:b w:val="0"/>
          <w:i w:val="0"/>
        </w:rPr>
        <w:t>c. Show that the total area under the density function is 1 using integration.</w:t>
      </w:r>
    </w:p>
    <w:p>
      <w:pPr>
        <w:spacing w:after="20"/>
      </w:pPr>
      <w:r>
        <w:rPr>
          <w:b w:val="0"/>
          <w:i w:val="0"/>
        </w:rPr>
        <w:t>d. Find P(2 ≤ x ≤ 3).</w:t>
      </w:r>
    </w:p>
    <w:p>
      <w:pPr>
        <w:spacing w:after="20"/>
      </w:pPr>
      <w:r>
        <w:rPr>
          <w:b w:val="0"/>
          <w:i w:val="0"/>
        </w:rPr>
        <w:t>e. Find the mean, μ.</w:t>
      </w:r>
    </w:p>
    <w:p>
      <w:pPr>
        <w:spacing w:after="20"/>
      </w:pPr>
      <w:r>
        <w:rPr>
          <w:b w:val="0"/>
          <w:i w:val="0"/>
        </w:rPr>
        <w:t>f. Find the variance, σ².</w:t>
      </w:r>
    </w:p>
    <w:p>
      <w:pPr>
        <w:spacing w:after="20"/>
      </w:pPr>
      <w:r>
        <w:rPr>
          <w:b w:val="0"/>
          <w:i w:val="0"/>
        </w:rPr>
        <w:t>g. Find the standard deviation, σ.</w:t>
      </w:r>
    </w:p>
    <w:p>
      <w:pPr>
        <w:spacing w:before="100" w:after="80"/>
        <w:pBdr>
          <w:left w:val="single" w:sz="24" w:space="6" w:color="E7A614"/>
        </w:pBdr>
      </w:pPr>
      <w:r>
        <w:rPr>
          <w:b/>
          <w:color w:val="00467F"/>
        </w:rPr>
        <w:t>Solutions</w:t>
      </w:r>
    </w:p>
    <w:p>
      <w:pPr>
        <w:spacing w:after="20"/>
      </w:pPr>
      <w:r>
        <w:rPr>
          <w:b/>
          <w:i w:val="0"/>
        </w:rPr>
        <w:t>a.</w:t>
      </w:r>
    </w:p>
    <w:p>
      <w:pPr>
        <w:spacing w:before="40" w:after="80"/>
        <w:jc w:val="center"/>
      </w:pPr>
      <m:oMathPara>
        <m:oMathParaPr>
          <m:jc m:val="center"/>
        </m:oMathParaPr>
        <m:oMath>
          <m:r>
            <m:t>f</m:t>
          </m:r>
          <m:d>
            <m:dPr>
              <m:begChr m:val="("/>
              <m:endChr m:val=")"/>
              <m:sepChr m:val=""/>
              <m:grow/>
            </m:dPr>
            <m:e>
              <m:r>
                <m:t>x</m:t>
              </m:r>
            </m:e>
          </m:d>
          <m:r>
            <m:rPr>
              <m:sty m:val="p"/>
            </m:rPr>
            <m:t>=</m:t>
          </m:r>
          <m:f>
            <m:fPr>
              <m:type m:val="bar"/>
            </m:fPr>
            <m:num>
              <m:r>
                <m:t>1</m:t>
              </m:r>
            </m:num>
            <m:den>
              <m:r>
                <m:t>b</m:t>
              </m:r>
              <m:r>
                <m:rPr>
                  <m:sty m:val="p"/>
                </m:rPr>
                <m:t>−</m:t>
              </m:r>
              <m:r>
                <m:t>a</m:t>
              </m:r>
            </m:den>
          </m:f>
          <m:r>
            <m:rPr>
              <m:sty m:val="p"/>
            </m:rPr>
            <m:t>=</m:t>
          </m:r>
          <m:f>
            <m:fPr>
              <m:type m:val="bar"/>
            </m:fPr>
            <m:num>
              <m:r>
                <m:t>1</m:t>
              </m:r>
            </m:num>
            <m:den>
              <m:r>
                <m:t>4</m:t>
              </m:r>
              <m:r>
                <m:rPr>
                  <m:sty m:val="p"/>
                </m:rPr>
                <m:t>−</m:t>
              </m:r>
              <m:r>
                <m:t>2</m:t>
              </m:r>
            </m:den>
          </m:f>
          <m:r>
            <m:rPr>
              <m:sty m:val="p"/>
            </m:rPr>
            <m:t>=</m:t>
          </m:r>
          <m:f>
            <m:fPr>
              <m:type m:val="bar"/>
            </m:fPr>
            <m:num>
              <m:r>
                <m:t>1</m:t>
              </m:r>
            </m:num>
            <m:den>
              <m:r>
                <m:t>2</m:t>
              </m:r>
            </m:den>
          </m:f>
          <m:r>
            <m:t> </m:t>
          </m:r>
          <m:r>
            <m:rPr>
              <m:nor/>
              <m:sty m:val="p"/>
            </m:rPr>
            <m:t>for</m:t>
          </m:r>
          <m:r>
            <m:t> </m:t>
          </m:r>
          <m:r>
            <m:t>a</m:t>
          </m:r>
          <m:r>
            <m:rPr>
              <m:sty m:val="p"/>
            </m:rPr>
            <m:t>≤</m:t>
          </m:r>
          <m:r>
            <m:t>x</m:t>
          </m:r>
          <m:r>
            <m:rPr>
              <m:sty m:val="p"/>
            </m:rPr>
            <m:t>≤</m:t>
          </m:r>
          <m:r>
            <m:t>b</m:t>
          </m:r>
        </m:oMath>
      </m:oMathPara>
    </w:p>
    <w:p>
      <w:pPr>
        <w:spacing w:before="40" w:after="80"/>
        <w:jc w:val="center"/>
      </w:pPr>
      <m:oMathPara>
        <m:oMathParaPr>
          <m:jc m:val="center"/>
        </m:oMathParaPr>
        <m:oMath>
          <m:r>
            <m:t>f</m:t>
          </m:r>
          <m:d>
            <m:dPr>
              <m:begChr m:val="("/>
              <m:endChr m:val=")"/>
              <m:sepChr m:val=""/>
              <m:grow/>
            </m:dPr>
            <m:e>
              <m:r>
                <m:t>x</m:t>
              </m:r>
            </m:e>
          </m:d>
          <m:r>
            <m:rPr>
              <m:sty m:val="p"/>
            </m:rPr>
            <m:t>=</m:t>
          </m:r>
          <m:f>
            <m:fPr>
              <m:type m:val="bar"/>
            </m:fPr>
            <m:num>
              <m:r>
                <m:t>1</m:t>
              </m:r>
            </m:num>
            <m:den>
              <m:r>
                <m:t>2</m:t>
              </m:r>
            </m:den>
          </m:f>
          <m:r>
            <m:t> </m:t>
          </m:r>
          <m:r>
            <m:rPr>
              <m:nor/>
              <m:sty m:val="p"/>
            </m:rPr>
            <m:t>for</m:t>
          </m:r>
          <m:r>
            <m:t> </m:t>
          </m:r>
          <m:r>
            <m:t>2</m:t>
          </m:r>
          <m:r>
            <m:rPr>
              <m:sty m:val="p"/>
            </m:rPr>
            <m:t>≤</m:t>
          </m:r>
          <m:r>
            <m:t>x</m:t>
          </m:r>
          <m:r>
            <m:rPr>
              <m:sty m:val="p"/>
            </m:rPr>
            <m:t>≤</m:t>
          </m:r>
          <m:r>
            <m:t>4</m:t>
          </m:r>
        </m:oMath>
      </m:oMathPara>
    </w:p>
    <w:p>
      <w:pPr>
        <w:spacing w:after="100"/>
      </w:pPr>
      <w:r>
        <w:rPr>
          <w:b w:val="0"/>
          <w:i w:val="0"/>
        </w:rPr>
        <w:t>(Make sure when you identify a uniform density function that you limit the domain. If you do not limit the domain then it is not a density function because the total are will not be 1.)</w:t>
      </w:r>
    </w:p>
    <w:p>
      <w:pPr>
        <w:spacing w:after="20"/>
      </w:pPr>
      <w:r>
        <w:rPr>
          <w:b/>
          <w:i w:val="0"/>
        </w:rPr>
        <w:t>b.</w:t>
      </w:r>
    </w:p>
    <w:p>
      <w:pPr>
        <w:jc w:val="center"/>
      </w:pPr>
      <w:r>
        <w:drawing>
          <wp:inline xmlns:a="http://schemas.openxmlformats.org/drawingml/2006/main" xmlns:pic="http://schemas.openxmlformats.org/drawingml/2006/picture">
            <wp:extent cx="4754880" cy="2065220"/>
            <wp:docPr id="2" name="Picture 2"/>
            <wp:cNvGraphicFramePr>
              <a:graphicFrameLocks noChangeAspect="1"/>
            </wp:cNvGraphicFramePr>
            <a:graphic>
              <a:graphicData uri="http://schemas.openxmlformats.org/drawingml/2006/picture">
                <pic:pic>
                  <pic:nvPicPr>
                    <pic:cNvPr id="0" name="uniform_density_2_4.png"/>
                    <pic:cNvPicPr/>
                  </pic:nvPicPr>
                  <pic:blipFill>
                    <a:blip r:embed="rId10"/>
                    <a:stretch>
                      <a:fillRect/>
                    </a:stretch>
                  </pic:blipFill>
                  <pic:spPr>
                    <a:xfrm>
                      <a:off x="0" y="0"/>
                      <a:ext cx="4754880" cy="2065220"/>
                    </a:xfrm>
                    <a:prstGeom prst="rect"/>
                  </pic:spPr>
                </pic:pic>
              </a:graphicData>
            </a:graphic>
          </wp:inline>
        </w:drawing>
      </w:r>
    </w:p>
    <w:p>
      <w:pPr>
        <w:spacing w:after="100"/>
      </w:pPr>
      <w:r>
        <w:rPr>
          <w:b w:val="0"/>
          <w:i w:val="0"/>
        </w:rPr>
        <w:t>(The density function is just a horizontal line through ½ but the domain is limited between 2 and 4 so only that part of the line creates the density function.)</w:t>
      </w:r>
    </w:p>
    <w:p>
      <w:pPr>
        <w:spacing w:after="20"/>
      </w:pPr>
      <w:r>
        <w:rPr>
          <w:b/>
          <w:i w:val="0"/>
        </w:rPr>
        <w:t>c.</w:t>
      </w:r>
    </w:p>
    <w:p>
      <w:pPr>
        <w:spacing w:before="40" w:after="80"/>
        <w:jc w:val="center"/>
      </w:pPr>
      <m:oMathPara>
        <m:oMathParaPr>
          <m:jc m:val="center"/>
        </m:oMathParaPr>
        <m:oMath>
          <m:r>
            <m:rPr>
              <m:sty m:val="p"/>
            </m:rPr>
            <m:t>∫</m:t>
          </m:r>
          <m:r>
            <m:t>f</m:t>
          </m:r>
          <m:d>
            <m:dPr>
              <m:begChr m:val="("/>
              <m:endChr m:val=")"/>
              <m:sepChr m:val=""/>
              <m:grow/>
            </m:dPr>
            <m:e>
              <m:r>
                <m:t>x</m:t>
              </m:r>
            </m:e>
          </m:d>
          <m:r>
            <m:t> </m:t>
          </m:r>
          <m:r>
            <m:t>d</m:t>
          </m:r>
          <m:r>
            <m:t>x</m:t>
          </m:r>
          <m:r>
            <m:rPr>
              <m:sty m:val="p"/>
            </m:rPr>
            <m:t>=</m:t>
          </m:r>
          <m:nary>
            <m:naryPr>
              <m:chr m:val="∫"/>
              <m:limLoc m:val="subSup"/>
              <m:subHide m:val="off"/>
              <m:supHide m:val="off"/>
            </m:naryPr>
            <m:sub>
              <m:r>
                <m:t>2</m:t>
              </m:r>
            </m:sub>
            <m:sup>
              <m:r>
                <m:t>4</m:t>
              </m:r>
            </m:sup>
            <m:e>
              <m:f>
                <m:fPr>
                  <m:type m:val="bar"/>
                </m:fPr>
                <m:num>
                  <m:r>
                    <m:t>1</m:t>
                  </m:r>
                </m:num>
                <m:den>
                  <m:r>
                    <m:t>2</m:t>
                  </m:r>
                </m:den>
              </m:f>
            </m:e>
          </m:nary>
          <m:r>
            <m:t> </m:t>
          </m:r>
          <m:r>
            <m:t>d</m:t>
          </m:r>
          <m:r>
            <m:t>x</m:t>
          </m:r>
          <m:r>
            <m:rPr>
              <m:sty m:val="p"/>
            </m:rPr>
            <m:t>=</m:t>
          </m:r>
          <m:sSubSup>
            <m:e>
              <m:d>
                <m:dPr>
                  <m:begChr m:val=""/>
                  <m:endChr m:val="|"/>
                  <m:sepChr m:val=""/>
                  <m:grow/>
                </m:dPr>
                <m:e>
                  <m:f>
                    <m:fPr>
                      <m:type m:val="bar"/>
                    </m:fPr>
                    <m:num>
                      <m:r>
                        <m:t>1</m:t>
                      </m:r>
                    </m:num>
                    <m:den>
                      <m:r>
                        <m:t>2</m:t>
                      </m:r>
                    </m:den>
                  </m:f>
                  <m:r>
                    <m:t>x</m:t>
                  </m:r>
                </m:e>
              </m:d>
            </m:e>
            <m:sub>
              <m:r>
                <m:t>2</m:t>
              </m:r>
            </m:sub>
            <m:sup>
              <m:r>
                <m:t>4</m:t>
              </m:r>
            </m:sup>
          </m:sSubSup>
          <m:r>
            <m:rPr>
              <m:sty m:val="p"/>
            </m:rPr>
            <m:t>=</m:t>
          </m:r>
          <m:f>
            <m:fPr>
              <m:type m:val="bar"/>
            </m:fPr>
            <m:num>
              <m:r>
                <m:t>1</m:t>
              </m:r>
            </m:num>
            <m:den>
              <m:r>
                <m:t>2</m:t>
              </m:r>
            </m:den>
          </m:f>
          <m:r>
            <m:rPr>
              <m:sty m:val="p"/>
            </m:rPr>
            <m:t>⋅</m:t>
          </m:r>
          <m:r>
            <m:t>4</m:t>
          </m:r>
          <m:r>
            <m:rPr>
              <m:sty m:val="p"/>
            </m:rPr>
            <m:t>−</m:t>
          </m:r>
          <m:f>
            <m:fPr>
              <m:type m:val="bar"/>
            </m:fPr>
            <m:num>
              <m:r>
                <m:t>1</m:t>
              </m:r>
            </m:num>
            <m:den>
              <m:r>
                <m:t>2</m:t>
              </m:r>
            </m:den>
          </m:f>
          <m:r>
            <m:rPr>
              <m:sty m:val="p"/>
            </m:rPr>
            <m:t>⋅</m:t>
          </m:r>
          <m:r>
            <m:t>2</m:t>
          </m:r>
          <m:r>
            <m:rPr>
              <m:sty m:val="p"/>
            </m:rPr>
            <m:t>=</m:t>
          </m:r>
          <m:r>
            <m:t>1</m:t>
          </m:r>
        </m:oMath>
      </m:oMathPara>
    </w:p>
    <w:p>
      <w:pPr>
        <w:spacing w:after="100"/>
      </w:pPr>
      <w:r>
        <w:rPr>
          <w:b w:val="0"/>
          <w:i w:val="0"/>
        </w:rPr>
        <w:t>(With the uniform it is easy to see that the area is 1 since it is a rectangle. In this case, the rectangle is ½ by 2 so the area is 1. Of course this is not the case for other continuous distributions. You can also see how the density function of the uniform works. Basically, you limit the domain so the product of the width and height is 1.)</w:t>
      </w:r>
    </w:p>
    <w:p>
      <w:pPr>
        <w:spacing w:after="20"/>
      </w:pPr>
      <w:r>
        <w:rPr>
          <w:b/>
          <w:i w:val="0"/>
        </w:rPr>
        <w:t>d.</w:t>
      </w:r>
    </w:p>
    <w:p>
      <w:pPr>
        <w:spacing w:before="40" w:after="80"/>
        <w:jc w:val="center"/>
      </w:pPr>
      <m:oMathPara>
        <m:oMathParaPr>
          <m:jc m:val="center"/>
        </m:oMathParaPr>
        <m:oMath>
          <m:r>
            <m:t>P</m:t>
          </m:r>
          <m:d>
            <m:dPr>
              <m:begChr m:val="("/>
              <m:endChr m:val=")"/>
              <m:sepChr m:val=""/>
              <m:grow/>
            </m:dPr>
            <m:e>
              <m:r>
                <m:t>2</m:t>
              </m:r>
              <m:r>
                <m:rPr>
                  <m:sty m:val="p"/>
                </m:rPr>
                <m:t>≤</m:t>
              </m:r>
              <m:r>
                <m:t>x</m:t>
              </m:r>
              <m:r>
                <m:rPr>
                  <m:sty m:val="p"/>
                </m:rPr>
                <m:t>≤</m:t>
              </m:r>
              <m:r>
                <m:t>3</m:t>
              </m:r>
            </m:e>
          </m:d>
          <m:r>
            <m:rPr>
              <m:sty m:val="p"/>
            </m:rPr>
            <m:t>=</m:t>
          </m:r>
          <m:nary>
            <m:naryPr>
              <m:chr m:val="∫"/>
              <m:limLoc m:val="subSup"/>
              <m:subHide m:val="off"/>
              <m:supHide m:val="off"/>
            </m:naryPr>
            <m:sub>
              <m:r>
                <m:t>2</m:t>
              </m:r>
            </m:sub>
            <m:sup>
              <m:r>
                <m:t>3</m:t>
              </m:r>
            </m:sup>
            <m:e>
              <m:f>
                <m:fPr>
                  <m:type m:val="bar"/>
                </m:fPr>
                <m:num>
                  <m:r>
                    <m:t>1</m:t>
                  </m:r>
                </m:num>
                <m:den>
                  <m:r>
                    <m:t>2</m:t>
                  </m:r>
                </m:den>
              </m:f>
            </m:e>
          </m:nary>
          <m:r>
            <m:t> </m:t>
          </m:r>
          <m:r>
            <m:t>d</m:t>
          </m:r>
          <m:r>
            <m:t>x</m:t>
          </m:r>
          <m:r>
            <m:rPr>
              <m:sty m:val="p"/>
            </m:rPr>
            <m:t>=</m:t>
          </m:r>
          <m:sSubSup>
            <m:e>
              <m:d>
                <m:dPr>
                  <m:begChr m:val=""/>
                  <m:endChr m:val="|"/>
                  <m:sepChr m:val=""/>
                  <m:grow/>
                </m:dPr>
                <m:e>
                  <m:f>
                    <m:fPr>
                      <m:type m:val="bar"/>
                    </m:fPr>
                    <m:num>
                      <m:r>
                        <m:t>1</m:t>
                      </m:r>
                    </m:num>
                    <m:den>
                      <m:r>
                        <m:t>2</m:t>
                      </m:r>
                    </m:den>
                  </m:f>
                  <m:r>
                    <m:t>x</m:t>
                  </m:r>
                </m:e>
              </m:d>
            </m:e>
            <m:sub>
              <m:r>
                <m:t>2</m:t>
              </m:r>
            </m:sub>
            <m:sup>
              <m:r>
                <m:t>3</m:t>
              </m:r>
            </m:sup>
          </m:sSubSup>
          <m:r>
            <m:rPr>
              <m:sty m:val="p"/>
            </m:rPr>
            <m:t>=</m:t>
          </m:r>
          <m:f>
            <m:fPr>
              <m:type m:val="bar"/>
            </m:fPr>
            <m:num>
              <m:r>
                <m:t>1</m:t>
              </m:r>
            </m:num>
            <m:den>
              <m:r>
                <m:t>2</m:t>
              </m:r>
            </m:den>
          </m:f>
          <m:r>
            <m:rPr>
              <m:sty m:val="p"/>
            </m:rPr>
            <m:t>⋅</m:t>
          </m:r>
          <m:r>
            <m:t>3</m:t>
          </m:r>
          <m:r>
            <m:rPr>
              <m:sty m:val="p"/>
            </m:rPr>
            <m:t>−</m:t>
          </m:r>
          <m:f>
            <m:fPr>
              <m:type m:val="bar"/>
            </m:fPr>
            <m:num>
              <m:r>
                <m:t>1</m:t>
              </m:r>
            </m:num>
            <m:den>
              <m:r>
                <m:t>2</m:t>
              </m:r>
            </m:den>
          </m:f>
          <m:r>
            <m:rPr>
              <m:sty m:val="p"/>
            </m:rPr>
            <m:t>⋅</m:t>
          </m:r>
          <m:r>
            <m:t>2</m:t>
          </m:r>
          <m:r>
            <m:rPr>
              <m:sty m:val="p"/>
            </m:rPr>
            <m:t>=</m:t>
          </m:r>
          <m:f>
            <m:fPr>
              <m:type m:val="bar"/>
            </m:fPr>
            <m:num>
              <m:r>
                <m:t>1</m:t>
              </m:r>
            </m:num>
            <m:den>
              <m:r>
                <m:t>2</m:t>
              </m:r>
            </m:den>
          </m:f>
          <m:r>
            <m:rPr>
              <m:sty m:val="p"/>
            </m:rPr>
            <m:t>=</m:t>
          </m:r>
          <m:r>
            <m:t>0.5</m:t>
          </m:r>
        </m:oMath>
      </m:oMathPara>
    </w:p>
    <w:p>
      <w:pPr>
        <w:spacing w:after="100"/>
      </w:pPr>
      <w:r>
        <w:rPr>
          <w:b w:val="0"/>
          <w:i w:val="0"/>
        </w:rPr>
        <w:t>(Looking at the picture here you can see that this is ½ the rectangle. You can also calculate this by taking ½ by 1 since the area of interest is also a rectangle.)</w:t>
      </w:r>
    </w:p>
    <w:p>
      <w:pPr>
        <w:spacing w:after="20"/>
      </w:pPr>
      <w:r>
        <w:rPr>
          <w:b/>
          <w:i w:val="0"/>
        </w:rPr>
        <w:t>e.</w:t>
      </w:r>
    </w:p>
    <w:p>
      <w:pPr>
        <w:spacing w:before="40" w:after="80"/>
        <w:jc w:val="center"/>
      </w:pPr>
      <m:oMathPara>
        <m:oMathParaPr>
          <m:jc m:val="center"/>
        </m:oMathParaPr>
        <m:oMath>
          <m:r>
            <m:t>μ</m:t>
          </m:r>
          <m:r>
            <m:rPr>
              <m:sty m:val="p"/>
            </m:rPr>
            <m:t>=</m:t>
          </m:r>
          <m:nary>
            <m:naryPr>
              <m:chr m:val="∫"/>
              <m:limLoc m:val="subSup"/>
              <m:subHide m:val="off"/>
              <m:supHide m:val="off"/>
            </m:naryPr>
            <m:sub>
              <m:r>
                <m:t>2</m:t>
              </m:r>
            </m:sub>
            <m:sup>
              <m:r>
                <m:t>4</m:t>
              </m:r>
            </m:sup>
            <m:e>
              <m:r>
                <m:t>x</m:t>
              </m:r>
            </m:e>
          </m:nary>
          <m:r>
            <m:rPr>
              <m:sty m:val="p"/>
            </m:rPr>
            <m:t>⋅</m:t>
          </m:r>
          <m:f>
            <m:fPr>
              <m:type m:val="bar"/>
            </m:fPr>
            <m:num>
              <m:r>
                <m:t>1</m:t>
              </m:r>
            </m:num>
            <m:den>
              <m:r>
                <m:t>2</m:t>
              </m:r>
            </m:den>
          </m:f>
          <m:r>
            <m:t> </m:t>
          </m:r>
          <m:r>
            <m:t>d</m:t>
          </m:r>
          <m:r>
            <m:t>x</m:t>
          </m:r>
          <m:r>
            <m:rPr>
              <m:sty m:val="p"/>
            </m:rPr>
            <m:t>=</m:t>
          </m:r>
          <m:f>
            <m:fPr>
              <m:type m:val="bar"/>
            </m:fPr>
            <m:num>
              <m:r>
                <m:t>1</m:t>
              </m:r>
            </m:num>
            <m:den>
              <m:r>
                <m:t>2</m:t>
              </m:r>
            </m:den>
          </m:f>
          <m:nary>
            <m:naryPr>
              <m:chr m:val="∫"/>
              <m:limLoc m:val="subSup"/>
              <m:subHide m:val="off"/>
              <m:supHide m:val="off"/>
            </m:naryPr>
            <m:sub>
              <m:r>
                <m:t>2</m:t>
              </m:r>
            </m:sub>
            <m:sup>
              <m:r>
                <m:t>4</m:t>
              </m:r>
            </m:sup>
            <m:e>
              <m:r>
                <m:t>x</m:t>
              </m:r>
            </m:e>
          </m:nary>
          <m:r>
            <m:t> </m:t>
          </m:r>
          <m:r>
            <m:t>d</m:t>
          </m:r>
          <m:r>
            <m:t>x</m:t>
          </m:r>
          <m:r>
            <m:rPr>
              <m:sty m:val="p"/>
            </m:rPr>
            <m:t>=</m:t>
          </m:r>
          <m:sSubSup>
            <m:e>
              <m:d>
                <m:dPr>
                  <m:begChr m:val=""/>
                  <m:endChr m:val="|"/>
                  <m:sepChr m:val=""/>
                  <m:grow/>
                </m:dPr>
                <m:e>
                  <m:f>
                    <m:fPr>
                      <m:type m:val="bar"/>
                    </m:fPr>
                    <m:num>
                      <m:sSup>
                        <m:e>
                          <m:r>
                            <m:t>x</m:t>
                          </m:r>
                        </m:e>
                        <m:sup>
                          <m:r>
                            <m:t>2</m:t>
                          </m:r>
                        </m:sup>
                      </m:sSup>
                    </m:num>
                    <m:den>
                      <m:r>
                        <m:t>4</m:t>
                      </m:r>
                    </m:den>
                  </m:f>
                </m:e>
              </m:d>
            </m:e>
            <m:sub>
              <m:r>
                <m:t>2</m:t>
              </m:r>
            </m:sub>
            <m:sup>
              <m:r>
                <m:t>4</m:t>
              </m:r>
            </m:sup>
          </m:sSubSup>
          <m:r>
            <m:rPr>
              <m:sty m:val="p"/>
            </m:rPr>
            <m:t>=</m:t>
          </m:r>
          <m:f>
            <m:fPr>
              <m:type m:val="bar"/>
            </m:fPr>
            <m:num>
              <m:sSup>
                <m:e>
                  <m:r>
                    <m:t>4</m:t>
                  </m:r>
                </m:e>
                <m:sup>
                  <m:r>
                    <m:t>2</m:t>
                  </m:r>
                </m:sup>
              </m:sSup>
            </m:num>
            <m:den>
              <m:r>
                <m:t>4</m:t>
              </m:r>
            </m:den>
          </m:f>
          <m:r>
            <m:rPr>
              <m:sty m:val="p"/>
            </m:rPr>
            <m:t>−</m:t>
          </m:r>
          <m:f>
            <m:fPr>
              <m:type m:val="bar"/>
            </m:fPr>
            <m:num>
              <m:sSup>
                <m:e>
                  <m:r>
                    <m:t>2</m:t>
                  </m:r>
                </m:e>
                <m:sup>
                  <m:r>
                    <m:t>2</m:t>
                  </m:r>
                </m:sup>
              </m:sSup>
            </m:num>
            <m:den>
              <m:r>
                <m:t>4</m:t>
              </m:r>
            </m:den>
          </m:f>
          <m:r>
            <m:rPr>
              <m:sty m:val="p"/>
            </m:rPr>
            <m:t>=</m:t>
          </m:r>
          <m:r>
            <m:t>3</m:t>
          </m:r>
        </m:oMath>
      </m:oMathPara>
    </w:p>
    <w:p>
      <w:pPr>
        <w:spacing w:after="100"/>
      </w:pPr>
      <w:r>
        <w:rPr>
          <w:b w:val="0"/>
          <w:i w:val="0"/>
        </w:rPr>
        <w:t>(Once again, looking at the picture we can see that a mean of 3 is correct. The uniform distribution is symmetric and the point of symmetry here is 3.)</w:t>
      </w:r>
    </w:p>
    <w:p>
      <w:pPr>
        <w:spacing w:after="20"/>
      </w:pPr>
      <w:r>
        <w:rPr>
          <w:b/>
          <w:i w:val="0"/>
        </w:rPr>
        <w:t>f. First:</w:t>
      </w:r>
    </w:p>
    <w:p>
      <w:pPr>
        <w:spacing w:before="40" w:after="80"/>
        <w:jc w:val="center"/>
      </w:pPr>
      <m:oMathPara>
        <m:oMathParaPr>
          <m:jc m:val="center"/>
        </m:oMathParaPr>
        <m:oMath>
          <m:nary>
            <m:naryPr>
              <m:chr m:val="∫"/>
              <m:limLoc m:val="subSup"/>
              <m:subHide m:val="off"/>
              <m:supHide m:val="off"/>
            </m:naryPr>
            <m:sub>
              <m:r>
                <m:t>2</m:t>
              </m:r>
            </m:sub>
            <m:sup>
              <m:r>
                <m:t>4</m:t>
              </m:r>
            </m:sup>
            <m:e>
              <m:sSup>
                <m:e>
                  <m:r>
                    <m:t>x</m:t>
                  </m:r>
                </m:e>
                <m:sup>
                  <m:r>
                    <m:t>2</m:t>
                  </m:r>
                </m:sup>
              </m:sSup>
            </m:e>
          </m:nary>
          <m:r>
            <m:t>f</m:t>
          </m:r>
          <m:d>
            <m:dPr>
              <m:begChr m:val="("/>
              <m:endChr m:val=")"/>
              <m:sepChr m:val=""/>
              <m:grow/>
            </m:dPr>
            <m:e>
              <m:r>
                <m:t>x</m:t>
              </m:r>
            </m:e>
          </m:d>
          <m:r>
            <m:t> </m:t>
          </m:r>
          <m:r>
            <m:t>d</m:t>
          </m:r>
          <m:r>
            <m:t>x</m:t>
          </m:r>
          <m:r>
            <m:rPr>
              <m:sty m:val="p"/>
            </m:rPr>
            <m:t>=</m:t>
          </m:r>
          <m:nary>
            <m:naryPr>
              <m:chr m:val="∫"/>
              <m:limLoc m:val="subSup"/>
              <m:subHide m:val="off"/>
              <m:supHide m:val="off"/>
            </m:naryPr>
            <m:sub>
              <m:r>
                <m:t>2</m:t>
              </m:r>
            </m:sub>
            <m:sup>
              <m:r>
                <m:t>4</m:t>
              </m:r>
            </m:sup>
            <m:e>
              <m:sSup>
                <m:e>
                  <m:r>
                    <m:t>x</m:t>
                  </m:r>
                </m:e>
                <m:sup>
                  <m:r>
                    <m:t>2</m:t>
                  </m:r>
                </m:sup>
              </m:sSup>
            </m:e>
          </m:nary>
          <m:r>
            <m:rPr>
              <m:sty m:val="p"/>
            </m:rPr>
            <m:t>⋅</m:t>
          </m:r>
          <m:f>
            <m:fPr>
              <m:type m:val="bar"/>
            </m:fPr>
            <m:num>
              <m:r>
                <m:t>1</m:t>
              </m:r>
            </m:num>
            <m:den>
              <m:r>
                <m:t>2</m:t>
              </m:r>
            </m:den>
          </m:f>
          <m:r>
            <m:t> </m:t>
          </m:r>
          <m:r>
            <m:t>d</m:t>
          </m:r>
          <m:r>
            <m:t>x</m:t>
          </m:r>
          <m:r>
            <m:rPr>
              <m:sty m:val="p"/>
            </m:rPr>
            <m:t>=</m:t>
          </m:r>
          <m:f>
            <m:fPr>
              <m:type m:val="bar"/>
            </m:fPr>
            <m:num>
              <m:r>
                <m:t>1</m:t>
              </m:r>
            </m:num>
            <m:den>
              <m:r>
                <m:t>2</m:t>
              </m:r>
            </m:den>
          </m:f>
          <m:nary>
            <m:naryPr>
              <m:chr m:val="∫"/>
              <m:limLoc m:val="subSup"/>
              <m:subHide m:val="off"/>
              <m:supHide m:val="off"/>
            </m:naryPr>
            <m:sub>
              <m:r>
                <m:t>2</m:t>
              </m:r>
            </m:sub>
            <m:sup>
              <m:r>
                <m:t>4</m:t>
              </m:r>
            </m:sup>
            <m:e>
              <m:sSup>
                <m:e>
                  <m:r>
                    <m:t>x</m:t>
                  </m:r>
                </m:e>
                <m:sup>
                  <m:r>
                    <m:t>2</m:t>
                  </m:r>
                </m:sup>
              </m:sSup>
            </m:e>
          </m:nary>
          <m:r>
            <m:t> </m:t>
          </m:r>
          <m:r>
            <m:t>d</m:t>
          </m:r>
          <m:r>
            <m:t>x</m:t>
          </m:r>
          <m:r>
            <m:rPr>
              <m:sty m:val="p"/>
            </m:rPr>
            <m:t>=</m:t>
          </m:r>
          <m:sSubSup>
            <m:e>
              <m:d>
                <m:dPr>
                  <m:begChr m:val=""/>
                  <m:endChr m:val="|"/>
                  <m:sepChr m:val=""/>
                  <m:grow/>
                </m:dPr>
                <m:e>
                  <m:f>
                    <m:fPr>
                      <m:type m:val="bar"/>
                    </m:fPr>
                    <m:num>
                      <m:sSup>
                        <m:e>
                          <m:r>
                            <m:t>x</m:t>
                          </m:r>
                        </m:e>
                        <m:sup>
                          <m:r>
                            <m:t>3</m:t>
                          </m:r>
                        </m:sup>
                      </m:sSup>
                    </m:num>
                    <m:den>
                      <m:r>
                        <m:t>6</m:t>
                      </m:r>
                    </m:den>
                  </m:f>
                </m:e>
              </m:d>
            </m:e>
            <m:sub>
              <m:r>
                <m:t>2</m:t>
              </m:r>
            </m:sub>
            <m:sup>
              <m:r>
                <m:t>4</m:t>
              </m:r>
            </m:sup>
          </m:sSubSup>
          <m:r>
            <m:rPr>
              <m:sty m:val="p"/>
            </m:rPr>
            <m:t>=</m:t>
          </m:r>
          <m:f>
            <m:fPr>
              <m:type m:val="bar"/>
            </m:fPr>
            <m:num>
              <m:sSup>
                <m:e>
                  <m:r>
                    <m:t>4</m:t>
                  </m:r>
                </m:e>
                <m:sup>
                  <m:r>
                    <m:t>3</m:t>
                  </m:r>
                </m:sup>
              </m:sSup>
            </m:num>
            <m:den>
              <m:r>
                <m:t>6</m:t>
              </m:r>
            </m:den>
          </m:f>
          <m:r>
            <m:rPr>
              <m:sty m:val="p"/>
            </m:rPr>
            <m:t>−</m:t>
          </m:r>
          <m:f>
            <m:fPr>
              <m:type m:val="bar"/>
            </m:fPr>
            <m:num>
              <m:sSup>
                <m:e>
                  <m:r>
                    <m:t>2</m:t>
                  </m:r>
                </m:e>
                <m:sup>
                  <m:r>
                    <m:t>3</m:t>
                  </m:r>
                </m:sup>
              </m:sSup>
            </m:num>
            <m:den>
              <m:r>
                <m:t>6</m:t>
              </m:r>
            </m:den>
          </m:f>
          <m:r>
            <m:rPr>
              <m:sty m:val="p"/>
            </m:rPr>
            <m:t>=</m:t>
          </m:r>
          <m:f>
            <m:fPr>
              <m:type m:val="bar"/>
            </m:fPr>
            <m:num>
              <m:r>
                <m:t>56</m:t>
              </m:r>
            </m:num>
            <m:den>
              <m:r>
                <m:t>6</m:t>
              </m:r>
            </m:den>
          </m:f>
          <m:r>
            <m:rPr>
              <m:sty m:val="p"/>
            </m:rPr>
            <m:t>=</m:t>
          </m:r>
          <m:r>
            <m:t>9.333</m:t>
          </m:r>
        </m:oMath>
      </m:oMathPara>
    </w:p>
    <w:p>
      <w:pPr>
        <w:spacing w:after="20"/>
      </w:pPr>
      <w:r>
        <w:rPr>
          <w:b/>
          <w:i w:val="0"/>
        </w:rPr>
        <w:t>Second:</w:t>
      </w:r>
    </w:p>
    <w:p>
      <w:pPr>
        <w:spacing w:before="40" w:after="80"/>
        <w:jc w:val="center"/>
      </w:pPr>
      <m:oMathPara>
        <m:oMathParaPr>
          <m:jc m:val="center"/>
        </m:oMathParaPr>
        <m:oMath>
          <m:sSup>
            <m:e>
              <m:r>
                <m:t>σ</m:t>
              </m:r>
            </m:e>
            <m:sup>
              <m:r>
                <m:t>2</m:t>
              </m:r>
            </m:sup>
          </m:sSup>
          <m:r>
            <m:rPr>
              <m:sty m:val="p"/>
            </m:rPr>
            <m:t>=</m:t>
          </m:r>
          <m:r>
            <m:rPr>
              <m:sty m:val="p"/>
            </m:rPr>
            <m:t>∫</m:t>
          </m:r>
          <m:sSup>
            <m:e>
              <m:r>
                <m:t>x</m:t>
              </m:r>
            </m:e>
            <m:sup>
              <m:r>
                <m:t>2</m:t>
              </m:r>
            </m:sup>
          </m:sSup>
          <m:r>
            <m:t>f</m:t>
          </m:r>
          <m:d>
            <m:dPr>
              <m:begChr m:val="("/>
              <m:endChr m:val=")"/>
              <m:sepChr m:val=""/>
              <m:grow/>
            </m:dPr>
            <m:e>
              <m:r>
                <m:t>x</m:t>
              </m:r>
            </m:e>
          </m:d>
          <m:r>
            <m:t> </m:t>
          </m:r>
          <m:r>
            <m:t>d</m:t>
          </m:r>
          <m:r>
            <m:t>x</m:t>
          </m:r>
          <m:r>
            <m:rPr>
              <m:sty m:val="p"/>
            </m:rPr>
            <m:t>−</m:t>
          </m:r>
          <m:sSup>
            <m:e>
              <m:r>
                <m:t>μ</m:t>
              </m:r>
            </m:e>
            <m:sup>
              <m:r>
                <m:t>2</m:t>
              </m:r>
            </m:sup>
          </m:sSup>
          <m:r>
            <m:rPr>
              <m:sty m:val="p"/>
            </m:rPr>
            <m:t>=</m:t>
          </m:r>
          <m:f>
            <m:fPr>
              <m:type m:val="bar"/>
            </m:fPr>
            <m:num>
              <m:r>
                <m:t>56</m:t>
              </m:r>
            </m:num>
            <m:den>
              <m:r>
                <m:t>6</m:t>
              </m:r>
            </m:den>
          </m:f>
          <m:r>
            <m:rPr>
              <m:sty m:val="p"/>
            </m:rPr>
            <m:t>−</m:t>
          </m:r>
          <m:sSup>
            <m:e>
              <m:r>
                <m:t>3</m:t>
              </m:r>
            </m:e>
            <m:sup>
              <m:r>
                <m:t>2</m:t>
              </m:r>
            </m:sup>
          </m:sSup>
          <m:r>
            <m:rPr>
              <m:sty m:val="p"/>
            </m:rPr>
            <m:t>=</m:t>
          </m:r>
          <m:f>
            <m:fPr>
              <m:type m:val="bar"/>
            </m:fPr>
            <m:num>
              <m:r>
                <m:t>1</m:t>
              </m:r>
            </m:num>
            <m:den>
              <m:r>
                <m:t>3</m:t>
              </m:r>
            </m:den>
          </m:f>
          <m:r>
            <m:rPr>
              <m:sty m:val="p"/>
            </m:rPr>
            <m:t>=</m:t>
          </m:r>
          <m:r>
            <m:t>0.333</m:t>
          </m:r>
        </m:oMath>
      </m:oMathPara>
    </w:p>
    <w:p>
      <w:pPr>
        <w:spacing w:after="20"/>
      </w:pPr>
      <w:r>
        <w:rPr>
          <w:b/>
          <w:i w:val="0"/>
        </w:rPr>
        <w:t>g.</w:t>
      </w:r>
    </w:p>
    <w:p>
      <w:pPr>
        <w:spacing w:before="40" w:after="80"/>
        <w:jc w:val="center"/>
      </w:pPr>
      <m:oMathPara>
        <m:oMathParaPr>
          <m:jc m:val="center"/>
        </m:oMathParaPr>
        <m:oMath>
          <m:r>
            <m:t>σ</m:t>
          </m:r>
          <m:r>
            <m:rPr>
              <m:sty m:val="p"/>
            </m:rPr>
            <m:t>=</m:t>
          </m:r>
          <m:rad>
            <m:radPr>
              <m:degHide m:val="on"/>
            </m:radPr>
            <m:deg/>
            <m:e>
              <m:sSup>
                <m:e>
                  <m:r>
                    <m:t>σ</m:t>
                  </m:r>
                </m:e>
                <m:sup>
                  <m:r>
                    <m:t>2</m:t>
                  </m:r>
                </m:sup>
              </m:sSup>
            </m:e>
          </m:rad>
          <m:r>
            <m:rPr>
              <m:sty m:val="p"/>
            </m:rPr>
            <m:t>=</m:t>
          </m:r>
          <m:rad>
            <m:radPr>
              <m:degHide m:val="on"/>
            </m:radPr>
            <m:deg/>
            <m:e>
              <m:r>
                <m:t>0.333</m:t>
              </m:r>
            </m:e>
          </m:rad>
          <m:r>
            <m:rPr>
              <m:sty m:val="p"/>
            </m:rPr>
            <m:t>=</m:t>
          </m:r>
          <m:r>
            <m:t>0.577</m:t>
          </m:r>
        </m:oMath>
      </m:oMathPara>
    </w:p>
    <w:p>
      <w:pPr>
        <w:pStyle w:val="Heading1"/>
        <w:spacing w:before="180" w:after="100"/>
      </w:pPr>
      <w:r>
        <w:t>Descriptive Statistic Shortcut Formulas for the Uniform</w:t>
      </w:r>
    </w:p>
    <w:p>
      <w:pPr>
        <w:spacing w:after="100"/>
      </w:pPr>
      <w:r>
        <w:rPr>
          <w:b w:val="0"/>
          <w:i w:val="0"/>
        </w:rPr>
        <w:t>Like you have seen before with the binomial distribution, when specified properties are satisfied it is often possible to come up with shortcut formulas. For the uniform, we can identify shortcuts for probability, the mean, and the variance. With these shortcuts, we do not have to complete the integrals every time we do a problem. In application, this is a time saver. To derive shortcut formulas, we use the information we know. For example, to derive a shortcut for the mean of a uniform, you simply use the probability distribution formula for the uniform and plug it into the mean formula for continuous probability distributions. The derivations follow.</w:t>
      </w:r>
    </w:p>
    <w:p>
      <w:pPr>
        <w:pStyle w:val="Heading2"/>
        <w:spacing w:before="180" w:after="100"/>
      </w:pPr>
      <w:r>
        <w:t>Derivation of Shortcut Formula for the Probability of a Uniform Distribution</w:t>
      </w:r>
    </w:p>
    <w:p>
      <w:pPr>
        <w:spacing w:after="100"/>
      </w:pPr>
      <w:r>
        <w:rPr>
          <w:b w:val="0"/>
          <w:i w:val="0"/>
        </w:rPr>
        <w:t>Since a and b are the parameters of the uniform, we will use c and d in the probability statement. Of course, c and d must be within the domain of the function.</w:t>
      </w:r>
    </w:p>
    <w:p>
      <w:pPr>
        <w:spacing w:before="20" w:after="40"/>
        <w:ind w:left="504"/>
        <w:jc w:val="left"/>
      </w:pPr>
      <m:oMathPara>
        <m:oMathParaPr>
          <m:jc m:val="center"/>
        </m:oMathParaPr>
        <m:oMath>
          <m:r>
            <m:t>P</m:t>
          </m:r>
          <m:d>
            <m:dPr>
              <m:begChr m:val="("/>
              <m:endChr m:val=")"/>
              <m:sepChr m:val=""/>
              <m:grow/>
            </m:dPr>
            <m:e>
              <m:r>
                <m:t>c</m:t>
              </m:r>
              <m:r>
                <m:rPr>
                  <m:sty m:val="p"/>
                </m:rPr>
                <m:t>≤</m:t>
              </m:r>
              <m:r>
                <m:t>x</m:t>
              </m:r>
              <m:r>
                <m:rPr>
                  <m:sty m:val="p"/>
                </m:rPr>
                <m:t>≤</m:t>
              </m:r>
              <m:r>
                <m:t>d</m:t>
              </m:r>
            </m:e>
          </m:d>
          <m:r>
            <m:rPr>
              <m:sty m:val="p"/>
            </m:rPr>
            <m:t>=</m:t>
          </m:r>
          <m:nary>
            <m:naryPr>
              <m:chr m:val="∫"/>
              <m:limLoc m:val="subSup"/>
              <m:subHide m:val="off"/>
              <m:supHide m:val="off"/>
            </m:naryPr>
            <m:sub>
              <m:r>
                <m:t>c</m:t>
              </m:r>
            </m:sub>
            <m:sup>
              <m:r>
                <m:t>d</m:t>
              </m:r>
            </m:sup>
            <m:e>
              <m:r>
                <m:t>f</m:t>
              </m:r>
            </m:e>
          </m:nary>
          <m:d>
            <m:dPr>
              <m:begChr m:val="("/>
              <m:endChr m:val=")"/>
              <m:sepChr m:val=""/>
              <m:grow/>
            </m:dPr>
            <m:e>
              <m:r>
                <m:t>x</m:t>
              </m:r>
            </m:e>
          </m:d>
          <m:r>
            <m:t> </m:t>
          </m:r>
          <m:r>
            <m:t>d</m:t>
          </m:r>
          <m:r>
            <m:t>x</m:t>
          </m:r>
          <m:r>
            <m:rPr>
              <m:sty m:val="p"/>
            </m:rPr>
            <m:t>=</m:t>
          </m:r>
          <m:nary>
            <m:naryPr>
              <m:chr m:val="∫"/>
              <m:limLoc m:val="subSup"/>
              <m:subHide m:val="off"/>
              <m:supHide m:val="off"/>
            </m:naryPr>
            <m:sub>
              <m:r>
                <m:t>c</m:t>
              </m:r>
            </m:sub>
            <m:sup>
              <m:r>
                <m:t>d</m:t>
              </m:r>
            </m:sup>
            <m:e>
              <m:f>
                <m:fPr>
                  <m:type m:val="bar"/>
                </m:fPr>
                <m:num>
                  <m:r>
                    <m:t>1</m:t>
                  </m:r>
                </m:num>
                <m:den>
                  <m:r>
                    <m:t>b</m:t>
                  </m:r>
                  <m:r>
                    <m:rPr>
                      <m:sty m:val="p"/>
                    </m:rPr>
                    <m:t>−</m:t>
                  </m:r>
                  <m:r>
                    <m:t>a</m:t>
                  </m:r>
                </m:den>
              </m:f>
            </m:e>
          </m:nary>
          <m:r>
            <m:t> </m:t>
          </m:r>
          <m:r>
            <m:t>d</m:t>
          </m:r>
          <m:r>
            <m:t>x</m:t>
          </m:r>
        </m:oMath>
      </m:oMathPara>
    </w:p>
    <w:p>
      <w:pPr>
        <w:spacing w:before="20" w:after="40"/>
        <w:ind w:left="504"/>
        <w:jc w:val="left"/>
      </w:pPr>
      <w:r>
        <w:t xml:space="preserve">= </w:t>
      </w:r>
      <m:oMath>
        <m:sSubSup>
          <m:e>
            <m:d>
              <m:dPr>
                <m:begChr m:val=""/>
                <m:endChr m:val="|"/>
                <m:sepChr m:val=""/>
                <m:grow/>
              </m:dPr>
              <m:e>
                <m:f>
                  <m:fPr>
                    <m:type m:val="bar"/>
                  </m:fPr>
                  <m:num>
                    <m:r>
                      <m:t>x</m:t>
                    </m:r>
                  </m:num>
                  <m:den>
                    <m:r>
                      <m:t>b</m:t>
                    </m:r>
                    <m:r>
                      <m:rPr>
                        <m:sty m:val="p"/>
                      </m:rPr>
                      <m:t>−</m:t>
                    </m:r>
                    <m:r>
                      <m:t>a</m:t>
                    </m:r>
                  </m:den>
                </m:f>
              </m:e>
            </m:d>
          </m:e>
          <m:sub>
            <m:r>
              <m:t>c</m:t>
            </m:r>
          </m:sub>
          <m:sup>
            <m:r>
              <m:t>d</m:t>
            </m:r>
          </m:sup>
        </m:sSubSup>
        <m:r>
          <m:rPr>
            <m:sty m:val="p"/>
          </m:rPr>
          <m:t>=</m:t>
        </m:r>
        <m:f>
          <m:fPr>
            <m:type m:val="bar"/>
          </m:fPr>
          <m:num>
            <m:r>
              <m:t>d</m:t>
            </m:r>
          </m:num>
          <m:den>
            <m:r>
              <m:t>b</m:t>
            </m:r>
            <m:r>
              <m:rPr>
                <m:sty m:val="p"/>
              </m:rPr>
              <m:t>−</m:t>
            </m:r>
            <m:r>
              <m:t>a</m:t>
            </m:r>
          </m:den>
        </m:f>
        <m:r>
          <m:rPr>
            <m:sty m:val="p"/>
          </m:rPr>
          <m:t>−</m:t>
        </m:r>
        <m:f>
          <m:fPr>
            <m:type m:val="bar"/>
          </m:fPr>
          <m:num>
            <m:r>
              <m:t>c</m:t>
            </m:r>
          </m:num>
          <m:den>
            <m:r>
              <m:t>b</m:t>
            </m:r>
            <m:r>
              <m:rPr>
                <m:sty m:val="p"/>
              </m:rPr>
              <m:t>−</m:t>
            </m:r>
            <m:r>
              <m:t>a</m:t>
            </m:r>
          </m:den>
        </m:f>
        <m:r>
          <m:rPr>
            <m:sty m:val="p"/>
          </m:rPr>
          <m:t>=</m:t>
        </m:r>
        <m:f>
          <m:fPr>
            <m:type m:val="bar"/>
          </m:fPr>
          <m:num>
            <m:r>
              <m:t>d</m:t>
            </m:r>
            <m:r>
              <m:rPr>
                <m:sty m:val="p"/>
              </m:rPr>
              <m:t>−</m:t>
            </m:r>
            <m:r>
              <m:t>c</m:t>
            </m:r>
          </m:num>
          <m:den>
            <m:r>
              <m:t>b</m:t>
            </m:r>
            <m:r>
              <m:rPr>
                <m:sty m:val="p"/>
              </m:rPr>
              <m:t>−</m:t>
            </m:r>
            <m:r>
              <m:t>a</m:t>
            </m:r>
          </m:den>
        </m:f>
      </m:oMath>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m:oMathPara>
              <m:oMathParaPr>
                <m:jc m:val="center"/>
              </m:oMathParaPr>
              <m:oMath>
                <m:r>
                  <m:t>P</m:t>
                </m:r>
                <m:d>
                  <m:dPr>
                    <m:begChr m:val="("/>
                    <m:endChr m:val=")"/>
                    <m:sepChr m:val=""/>
                    <m:grow/>
                  </m:dPr>
                  <m:e>
                    <m:r>
                      <m:t>c</m:t>
                    </m:r>
                    <m:r>
                      <m:rPr>
                        <m:sty m:val="p"/>
                      </m:rPr>
                      <m:t>≤</m:t>
                    </m:r>
                    <m:r>
                      <m:t>x</m:t>
                    </m:r>
                    <m:r>
                      <m:rPr>
                        <m:sty m:val="p"/>
                      </m:rPr>
                      <m:t>≤</m:t>
                    </m:r>
                    <m:r>
                      <m:t>d</m:t>
                    </m:r>
                  </m:e>
                </m:d>
                <m:r>
                  <m:rPr>
                    <m:sty m:val="p"/>
                  </m:rPr>
                  <m:t>=</m:t>
                </m:r>
                <m:f>
                  <m:fPr>
                    <m:type m:val="bar"/>
                  </m:fPr>
                  <m:num>
                    <m:r>
                      <m:t>d</m:t>
                    </m:r>
                    <m:r>
                      <m:rPr>
                        <m:sty m:val="p"/>
                      </m:rPr>
                      <m:t>−</m:t>
                    </m:r>
                    <m:r>
                      <m:t>c</m:t>
                    </m:r>
                  </m:num>
                  <m:den>
                    <m:r>
                      <m:t>b</m:t>
                    </m:r>
                    <m:r>
                      <m:rPr>
                        <m:sty m:val="p"/>
                      </m:rPr>
                      <m:t>−</m:t>
                    </m:r>
                    <m:r>
                      <m:t>a</m:t>
                    </m:r>
                  </m:den>
                </m:f>
                <m:r>
                  <m:t> </m:t>
                </m:r>
                <m:r>
                  <m:rPr>
                    <m:nor/>
                    <m:sty m:val="p"/>
                  </m:rPr>
                  <m:t>where </m:t>
                </m:r>
                <m:r>
                  <m:t>a</m:t>
                </m:r>
                <m:r>
                  <m:rPr>
                    <m:sty m:val="p"/>
                  </m:rPr>
                  <m:t>≤</m:t>
                </m:r>
                <m:r>
                  <m:t>c</m:t>
                </m:r>
                <m:r>
                  <m:rPr>
                    <m:sty m:val="p"/>
                  </m:rPr>
                  <m:t>≤</m:t>
                </m:r>
                <m:r>
                  <m:t>d</m:t>
                </m:r>
                <m:r>
                  <m:rPr>
                    <m:sty m:val="p"/>
                  </m:rPr>
                  <m:t>≤</m:t>
                </m:r>
                <m:r>
                  <m:t>b</m:t>
                </m:r>
              </m:oMath>
            </m:oMathPara>
          </w:p>
        </w:tc>
      </w:tr>
    </w:tbl>
    <w:p>
      <w:pPr>
        <w:pStyle w:val="Heading2"/>
        <w:spacing w:before="180" w:after="100"/>
      </w:pPr>
      <w:r>
        <w:t>Derivation of Shortcut Formula for the Population Mean of a Uniform Distribution</w:t>
      </w:r>
    </w:p>
    <w:p>
      <w:pPr>
        <w:spacing w:before="20" w:after="40"/>
        <w:ind w:left="504"/>
        <w:jc w:val="left"/>
      </w:pPr>
      <m:oMathPara>
        <m:oMathParaPr>
          <m:jc m:val="center"/>
        </m:oMathParaPr>
        <m:oMath>
          <m:r>
            <m:t>μ</m:t>
          </m:r>
          <m:r>
            <m:rPr>
              <m:sty m:val="p"/>
            </m:rPr>
            <m:t>=</m:t>
          </m:r>
          <m:nary>
            <m:naryPr>
              <m:chr m:val="∫"/>
              <m:limLoc m:val="subSup"/>
              <m:subHide m:val="off"/>
              <m:supHide m:val="off"/>
            </m:naryPr>
            <m:sub>
              <m:r>
                <m:t>a</m:t>
              </m:r>
            </m:sub>
            <m:sup>
              <m:r>
                <m:t>b</m:t>
              </m:r>
            </m:sup>
            <m:e>
              <m:r>
                <m:t>x</m:t>
              </m:r>
            </m:e>
          </m:nary>
          <m:r>
            <m:rPr>
              <m:sty m:val="p"/>
            </m:rPr>
            <m:t>⋅</m:t>
          </m:r>
          <m:f>
            <m:fPr>
              <m:type m:val="bar"/>
            </m:fPr>
            <m:num>
              <m:r>
                <m:t>1</m:t>
              </m:r>
            </m:num>
            <m:den>
              <m:r>
                <m:t>b</m:t>
              </m:r>
              <m:r>
                <m:rPr>
                  <m:sty m:val="p"/>
                </m:rPr>
                <m:t>−</m:t>
              </m:r>
              <m:r>
                <m:t>a</m:t>
              </m:r>
            </m:den>
          </m:f>
          <m:r>
            <m:t> </m:t>
          </m:r>
          <m:r>
            <m:t>d</m:t>
          </m:r>
          <m:r>
            <m:t>x</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x</m:t>
              </m:r>
            </m:e>
          </m:nary>
          <m:r>
            <m:t> </m:t>
          </m:r>
          <m:r>
            <m:t>d</m:t>
          </m:r>
          <m:r>
            <m:t>x</m:t>
          </m:r>
        </m:oMath>
      </m:oMathPara>
    </w:p>
    <w:p>
      <w:pPr>
        <w:spacing w:before="20" w:after="40"/>
        <w:ind w:left="504"/>
        <w:jc w:val="left"/>
      </w:pPr>
      <w:r>
        <w:t xml:space="preserve">= </w:t>
      </w:r>
      <m:oMath>
        <m:sSubSup>
          <m:e>
            <m:d>
              <m:dPr>
                <m:begChr m:val=""/>
                <m:endChr m:val="|"/>
                <m:sepChr m:val=""/>
                <m:grow/>
              </m:dPr>
              <m:e>
                <m:f>
                  <m:fPr>
                    <m:type m:val="bar"/>
                  </m:fPr>
                  <m:num>
                    <m:sSup>
                      <m:e>
                        <m:r>
                          <m:t>x</m:t>
                        </m:r>
                      </m:e>
                      <m:sup>
                        <m:r>
                          <m:t>2</m:t>
                        </m:r>
                      </m:sup>
                    </m:sSup>
                  </m:num>
                  <m:den>
                    <m:r>
                      <m:t>2</m:t>
                    </m:r>
                    <m:d>
                      <m:dPr>
                        <m:begChr m:val="("/>
                        <m:endChr m:val=")"/>
                        <m:sepChr m:val=""/>
                        <m:grow/>
                      </m:dPr>
                      <m:e>
                        <m:r>
                          <m:t>b</m:t>
                        </m:r>
                        <m:r>
                          <m:rPr>
                            <m:sty m:val="p"/>
                          </m:rPr>
                          <m:t>−</m:t>
                        </m:r>
                        <m:r>
                          <m:t>a</m:t>
                        </m:r>
                      </m:e>
                    </m:d>
                  </m:den>
                </m:f>
              </m:e>
            </m:d>
          </m:e>
          <m:sub>
            <m:r>
              <m:t>a</m:t>
            </m:r>
          </m:sub>
          <m:sup>
            <m:r>
              <m:t>b</m:t>
            </m:r>
          </m:sup>
        </m:sSubSup>
        <m:r>
          <m:rPr>
            <m:sty m:val="p"/>
          </m:rPr>
          <m:t>=</m:t>
        </m:r>
        <m:f>
          <m:fPr>
            <m:type m:val="bar"/>
          </m:fPr>
          <m:num>
            <m:sSup>
              <m:e>
                <m:r>
                  <m:t>b</m:t>
                </m:r>
              </m:e>
              <m:sup>
                <m:r>
                  <m:t>2</m:t>
                </m:r>
              </m:sup>
            </m:sSup>
            <m:r>
              <m:rPr>
                <m:sty m:val="p"/>
              </m:rPr>
              <m:t>−</m:t>
            </m:r>
            <m:sSup>
              <m:e>
                <m:r>
                  <m:t>a</m:t>
                </m:r>
              </m:e>
              <m:sup>
                <m:r>
                  <m:t>2</m:t>
                </m:r>
              </m:sup>
            </m:sSup>
          </m:num>
          <m:den>
            <m:r>
              <m:t>2</m:t>
            </m:r>
            <m:d>
              <m:dPr>
                <m:begChr m:val="("/>
                <m:endChr m:val=")"/>
                <m:sepChr m:val=""/>
                <m:grow/>
              </m:dPr>
              <m:e>
                <m:r>
                  <m:t>b</m:t>
                </m:r>
                <m:r>
                  <m:rPr>
                    <m:sty m:val="p"/>
                  </m:rPr>
                  <m:t>−</m:t>
                </m:r>
                <m:r>
                  <m:t>a</m:t>
                </m:r>
              </m:e>
            </m:d>
          </m:den>
        </m:f>
      </m:oMath>
    </w:p>
    <w:p>
      <w:pPr>
        <w:spacing w:before="20" w:after="40"/>
        <w:ind w:left="504"/>
        <w:jc w:val="left"/>
      </w:pPr>
      <w:r>
        <w:t xml:space="preserve">= </w:t>
      </w:r>
      <m:oMath>
        <m:f>
          <m:fPr>
            <m:type m:val="bar"/>
          </m:fPr>
          <m:num>
            <m:d>
              <m:dPr>
                <m:begChr m:val="("/>
                <m:endChr m:val=")"/>
                <m:sepChr m:val=""/>
                <m:grow/>
              </m:dPr>
              <m:e>
                <m:r>
                  <m:t>b</m:t>
                </m:r>
                <m:r>
                  <m:rPr>
                    <m:sty m:val="p"/>
                  </m:rPr>
                  <m:t>+</m:t>
                </m:r>
                <m:r>
                  <m:t>a</m:t>
                </m:r>
              </m:e>
            </m:d>
            <m:d>
              <m:dPr>
                <m:begChr m:val="("/>
                <m:endChr m:val=")"/>
                <m:sepChr m:val=""/>
                <m:grow/>
              </m:dPr>
              <m:e>
                <m:r>
                  <m:t>b</m:t>
                </m:r>
                <m:r>
                  <m:rPr>
                    <m:sty m:val="p"/>
                  </m:rPr>
                  <m:t>−</m:t>
                </m:r>
                <m:r>
                  <m:t>a</m:t>
                </m:r>
              </m:e>
            </m:d>
          </m:num>
          <m:den>
            <m:r>
              <m:t>2</m:t>
            </m:r>
            <m:d>
              <m:dPr>
                <m:begChr m:val="("/>
                <m:endChr m:val=")"/>
                <m:sepChr m:val=""/>
                <m:grow/>
              </m:dPr>
              <m:e>
                <m:r>
                  <m:t>b</m:t>
                </m:r>
                <m:r>
                  <m:rPr>
                    <m:sty m:val="p"/>
                  </m:rPr>
                  <m:t>−</m:t>
                </m:r>
                <m:r>
                  <m:t>a</m:t>
                </m:r>
              </m:e>
            </m:d>
          </m:den>
        </m:f>
        <m:r>
          <m:rPr>
            <m:sty m:val="p"/>
          </m:rPr>
          <m:t>=</m:t>
        </m:r>
        <m:f>
          <m:fPr>
            <m:type m:val="bar"/>
          </m:fPr>
          <m:num>
            <m:r>
              <m:t>a</m:t>
            </m:r>
            <m:r>
              <m:rPr>
                <m:sty m:val="p"/>
              </m:rPr>
              <m:t>+</m:t>
            </m:r>
            <m:r>
              <m:t>b</m:t>
            </m:r>
          </m:num>
          <m:den>
            <m:r>
              <m:t>2</m:t>
            </m:r>
          </m:den>
        </m:f>
      </m:oMath>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r>
              <w:t>Population Mean</w:t>
            </w:r>
          </w:p>
          <w:p>
            <w:pPr>
              <w:jc w:val="center"/>
            </w:pPr>
            <m:oMathPara>
              <m:oMathParaPr>
                <m:jc m:val="center"/>
              </m:oMathParaPr>
              <m:oMath>
                <m:r>
                  <m:t>μ</m:t>
                </m:r>
                <m:r>
                  <m:rPr>
                    <m:sty m:val="p"/>
                  </m:rPr>
                  <m:t>=</m:t>
                </m:r>
                <m:f>
                  <m:fPr>
                    <m:type m:val="bar"/>
                  </m:fPr>
                  <m:num>
                    <m:r>
                      <m:t>a</m:t>
                    </m:r>
                    <m:r>
                      <m:rPr>
                        <m:sty m:val="p"/>
                      </m:rPr>
                      <m:t>+</m:t>
                    </m:r>
                    <m:r>
                      <m:t>b</m:t>
                    </m:r>
                  </m:num>
                  <m:den>
                    <m:r>
                      <m:t>2</m:t>
                    </m:r>
                  </m:den>
                </m:f>
              </m:oMath>
            </m:oMathPara>
          </w:p>
        </w:tc>
      </w:tr>
    </w:tbl>
    <w:p>
      <w:pPr>
        <w:pStyle w:val="Heading2"/>
        <w:spacing w:before="180" w:after="100"/>
      </w:pPr>
      <w:r>
        <w:t>Derivation of Shortcut Formula for the Population Variance of a Uniform Distribution</w:t>
      </w:r>
    </w:p>
    <w:p>
      <w:pPr>
        <w:spacing w:before="20" w:after="40"/>
        <w:ind w:left="504"/>
        <w:jc w:val="left"/>
      </w:pPr>
      <m:oMathPara>
        <m:oMathParaPr>
          <m:jc m:val="center"/>
        </m:oMathParaPr>
        <m:oMath>
          <m:sSup>
            <m:e>
              <m:r>
                <m:t>σ</m:t>
              </m:r>
            </m:e>
            <m:sup>
              <m:r>
                <m:t>2</m:t>
              </m:r>
            </m:sup>
          </m:sSup>
          <m:r>
            <m:rPr>
              <m:sty m:val="p"/>
            </m:rPr>
            <m:t>=</m:t>
          </m:r>
          <m:nary>
            <m:naryPr>
              <m:chr m:val="∫"/>
              <m:limLoc m:val="subSup"/>
              <m:subHide m:val="off"/>
              <m:supHide m:val="off"/>
            </m:naryPr>
            <m:sub>
              <m:r>
                <m:t>a</m:t>
              </m:r>
            </m:sub>
            <m:sup>
              <m:r>
                <m:t>b</m:t>
              </m:r>
            </m:sup>
            <m:e>
              <m:sSup>
                <m:e>
                  <m:r>
                    <m:t>x</m:t>
                  </m:r>
                </m:e>
                <m:sup>
                  <m:r>
                    <m:t>2</m:t>
                  </m:r>
                </m:sup>
              </m:sSup>
            </m:e>
          </m:nary>
          <m:r>
            <m:rPr>
              <m:sty m:val="p"/>
            </m:rPr>
            <m:t>⋅</m:t>
          </m:r>
          <m:f>
            <m:fPr>
              <m:type m:val="bar"/>
            </m:fPr>
            <m:num>
              <m:r>
                <m:t>1</m:t>
              </m:r>
            </m:num>
            <m:den>
              <m:r>
                <m:t>b</m:t>
              </m:r>
              <m:r>
                <m:rPr>
                  <m:sty m:val="p"/>
                </m:rPr>
                <m:t>−</m:t>
              </m:r>
              <m:r>
                <m:t>a</m:t>
              </m:r>
            </m:den>
          </m:f>
          <m:r>
            <m:t> </m:t>
          </m:r>
          <m:r>
            <m:t>d</m:t>
          </m:r>
          <m:r>
            <m:t>x</m:t>
          </m:r>
          <m:r>
            <m:rPr>
              <m:sty m:val="p"/>
            </m:rPr>
            <m:t>−</m:t>
          </m:r>
          <m:sSup>
            <m:e>
              <m:r>
                <m:t>μ</m:t>
              </m:r>
            </m:e>
            <m:sup>
              <m:r>
                <m:t>2</m:t>
              </m:r>
            </m:sup>
          </m:sSup>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sSup>
                <m:e>
                  <m:r>
                    <m:t>x</m:t>
                  </m:r>
                </m:e>
                <m:sup>
                  <m:r>
                    <m:t>2</m:t>
                  </m:r>
                </m:sup>
              </m:sSup>
            </m:e>
          </m:nary>
          <m:r>
            <m:t> </m:t>
          </m:r>
          <m:r>
            <m:t>d</m:t>
          </m:r>
          <m:r>
            <m:t>x</m:t>
          </m:r>
          <m:r>
            <m:rPr>
              <m:sty m:val="p"/>
            </m:rPr>
            <m:t>−</m:t>
          </m:r>
          <m:sSup>
            <m:e>
              <m:r>
                <m:t>μ</m:t>
              </m:r>
            </m:e>
            <m:sup>
              <m:r>
                <m:t>2</m:t>
              </m:r>
            </m:sup>
          </m:sSup>
        </m:oMath>
      </m:oMathPara>
    </w:p>
    <w:p>
      <w:pPr>
        <w:spacing w:before="20" w:after="40"/>
        <w:ind w:left="504"/>
        <w:jc w:val="left"/>
      </w:pPr>
      <w:r>
        <w:t xml:space="preserve">= </w:t>
      </w:r>
      <m:oMath>
        <m:sSubSup>
          <m:e>
            <m:d>
              <m:dPr>
                <m:begChr m:val=""/>
                <m:endChr m:val="|"/>
                <m:sepChr m:val=""/>
                <m:grow/>
              </m:dPr>
              <m:e>
                <m:f>
                  <m:fPr>
                    <m:type m:val="bar"/>
                  </m:fPr>
                  <m:num>
                    <m:sSup>
                      <m:e>
                        <m:r>
                          <m:t>x</m:t>
                        </m:r>
                      </m:e>
                      <m:sup>
                        <m:r>
                          <m:t>3</m:t>
                        </m:r>
                      </m:sup>
                    </m:sSup>
                  </m:num>
                  <m:den>
                    <m:r>
                      <m:t>3</m:t>
                    </m:r>
                    <m:d>
                      <m:dPr>
                        <m:begChr m:val="("/>
                        <m:endChr m:val=")"/>
                        <m:sepChr m:val=""/>
                        <m:grow/>
                      </m:dPr>
                      <m:e>
                        <m:r>
                          <m:t>b</m:t>
                        </m:r>
                        <m:r>
                          <m:rPr>
                            <m:sty m:val="p"/>
                          </m:rPr>
                          <m:t>−</m:t>
                        </m:r>
                        <m:r>
                          <m:t>a</m:t>
                        </m:r>
                      </m:e>
                    </m:d>
                  </m:den>
                </m:f>
              </m:e>
            </m:d>
          </m:e>
          <m:sub>
            <m:r>
              <m:t>a</m:t>
            </m:r>
          </m:sub>
          <m:sup>
            <m:r>
              <m:t>b</m:t>
            </m:r>
          </m:sup>
        </m:sSubSup>
        <m:r>
          <m:rPr>
            <m:sty m:val="p"/>
          </m:rPr>
          <m:t>−</m:t>
        </m:r>
        <m:sSup>
          <m:e>
            <m:r>
              <m:t>μ</m:t>
            </m:r>
          </m:e>
          <m:sup>
            <m:r>
              <m:t>2</m:t>
            </m:r>
          </m:sup>
        </m:sSup>
        <m:r>
          <m:rPr>
            <m:sty m:val="p"/>
          </m:rPr>
          <m:t>=</m:t>
        </m:r>
        <m:f>
          <m:fPr>
            <m:type m:val="bar"/>
          </m:fPr>
          <m:num>
            <m:sSup>
              <m:e>
                <m:r>
                  <m:t>b</m:t>
                </m:r>
              </m:e>
              <m:sup>
                <m:r>
                  <m:t>3</m:t>
                </m:r>
              </m:sup>
            </m:sSup>
            <m:r>
              <m:rPr>
                <m:sty m:val="p"/>
              </m:rPr>
              <m:t>−</m:t>
            </m:r>
            <m:sSup>
              <m:e>
                <m:r>
                  <m:t>a</m:t>
                </m:r>
              </m:e>
              <m:sup>
                <m:r>
                  <m:t>3</m:t>
                </m:r>
              </m:sup>
            </m:sSup>
          </m:num>
          <m:den>
            <m:r>
              <m:t>3</m:t>
            </m:r>
            <m:d>
              <m:dPr>
                <m:begChr m:val="("/>
                <m:endChr m:val=")"/>
                <m:sepChr m:val=""/>
                <m:grow/>
              </m:dPr>
              <m:e>
                <m:r>
                  <m:t>b</m:t>
                </m:r>
                <m:r>
                  <m:rPr>
                    <m:sty m:val="p"/>
                  </m:rPr>
                  <m:t>−</m:t>
                </m:r>
                <m:r>
                  <m:t>a</m:t>
                </m:r>
              </m:e>
            </m:d>
          </m:den>
        </m:f>
        <m:r>
          <m:rPr>
            <m:sty m:val="p"/>
          </m:rPr>
          <m:t>−</m:t>
        </m:r>
        <m:sSup>
          <m:e>
            <m:r>
              <m:t>μ</m:t>
            </m:r>
          </m:e>
          <m:sup>
            <m:r>
              <m:t>2</m:t>
            </m:r>
          </m:sup>
        </m:sSup>
      </m:oMath>
    </w:p>
    <w:p>
      <w:pPr>
        <w:spacing w:before="20" w:after="40"/>
        <w:ind w:left="504"/>
        <w:jc w:val="left"/>
      </w:pPr>
      <w:r>
        <w:t xml:space="preserve">= </w:t>
      </w:r>
      <m:oMath>
        <m:f>
          <m:fPr>
            <m:type m:val="bar"/>
          </m:fPr>
          <m:num>
            <m:d>
              <m:dPr>
                <m:begChr m:val="("/>
                <m:endChr m:val=")"/>
                <m:sepChr m:val=""/>
                <m:grow/>
              </m:dPr>
              <m:e>
                <m:r>
                  <m:t>b</m:t>
                </m:r>
                <m:r>
                  <m:rPr>
                    <m:sty m:val="p"/>
                  </m:rPr>
                  <m:t>−</m:t>
                </m:r>
                <m:r>
                  <m:t>a</m:t>
                </m:r>
              </m:e>
            </m:d>
            <m:d>
              <m:dPr>
                <m:begChr m:val="("/>
                <m:endChr m:val=")"/>
                <m:sepChr m:val=""/>
                <m:grow/>
              </m:dPr>
              <m:e>
                <m:sSup>
                  <m:e>
                    <m:r>
                      <m:t>b</m:t>
                    </m:r>
                  </m:e>
                  <m:sup>
                    <m:r>
                      <m:t>2</m:t>
                    </m:r>
                  </m:sup>
                </m:sSup>
                <m:r>
                  <m:rPr>
                    <m:sty m:val="p"/>
                  </m:rPr>
                  <m:t>+</m:t>
                </m:r>
                <m:r>
                  <m:t>a</m:t>
                </m:r>
                <m:r>
                  <m:t>b</m:t>
                </m:r>
                <m:r>
                  <m:rPr>
                    <m:sty m:val="p"/>
                  </m:rPr>
                  <m:t>+</m:t>
                </m:r>
                <m:sSup>
                  <m:e>
                    <m:r>
                      <m:t>a</m:t>
                    </m:r>
                  </m:e>
                  <m:sup>
                    <m:r>
                      <m:t>2</m:t>
                    </m:r>
                  </m:sup>
                </m:sSup>
              </m:e>
            </m:d>
          </m:num>
          <m:den>
            <m:r>
              <m:t>3</m:t>
            </m:r>
            <m:d>
              <m:dPr>
                <m:begChr m:val="("/>
                <m:endChr m:val=")"/>
                <m:sepChr m:val=""/>
                <m:grow/>
              </m:dPr>
              <m:e>
                <m:r>
                  <m:t>b</m:t>
                </m:r>
                <m:r>
                  <m:rPr>
                    <m:sty m:val="p"/>
                  </m:rPr>
                  <m:t>−</m:t>
                </m:r>
                <m:r>
                  <m:t>a</m:t>
                </m:r>
              </m:e>
            </m:d>
          </m:den>
        </m:f>
        <m:r>
          <m:rPr>
            <m:sty m:val="p"/>
          </m:rPr>
          <m:t>−</m:t>
        </m:r>
        <m:sSup>
          <m:e>
            <m:d>
              <m:dPr>
                <m:begChr m:val="("/>
                <m:endChr m:val=")"/>
                <m:sepChr m:val=""/>
                <m:grow/>
              </m:dPr>
              <m:e>
                <m:f>
                  <m:fPr>
                    <m:type m:val="bar"/>
                  </m:fPr>
                  <m:num>
                    <m:r>
                      <m:t>a</m:t>
                    </m:r>
                    <m:r>
                      <m:rPr>
                        <m:sty m:val="p"/>
                      </m:rPr>
                      <m:t>+</m:t>
                    </m:r>
                    <m:r>
                      <m:t>b</m:t>
                    </m:r>
                  </m:num>
                  <m:den>
                    <m:r>
                      <m:t>2</m:t>
                    </m:r>
                  </m:den>
                </m:f>
              </m:e>
            </m:d>
          </m:e>
          <m:sup>
            <m:r>
              <m:t>2</m:t>
            </m:r>
          </m:sup>
        </m:sSup>
      </m:oMath>
    </w:p>
    <w:p>
      <w:pPr>
        <w:spacing w:before="20" w:after="40"/>
        <w:ind w:left="504"/>
        <w:jc w:val="left"/>
      </w:pPr>
      <w:r>
        <w:t xml:space="preserve">= </w:t>
      </w:r>
      <m:oMath>
        <m:f>
          <m:fPr>
            <m:type m:val="bar"/>
          </m:fPr>
          <m:num>
            <m:sSup>
              <m:e>
                <m:r>
                  <m:t>b</m:t>
                </m:r>
              </m:e>
              <m:sup>
                <m:r>
                  <m:t>2</m:t>
                </m:r>
              </m:sup>
            </m:sSup>
            <m:r>
              <m:rPr>
                <m:sty m:val="p"/>
              </m:rPr>
              <m:t>+</m:t>
            </m:r>
            <m:r>
              <m:t>a</m:t>
            </m:r>
            <m:r>
              <m:t>b</m:t>
            </m:r>
            <m:r>
              <m:rPr>
                <m:sty m:val="p"/>
              </m:rPr>
              <m:t>+</m:t>
            </m:r>
            <m:sSup>
              <m:e>
                <m:r>
                  <m:t>a</m:t>
                </m:r>
              </m:e>
              <m:sup>
                <m:r>
                  <m:t>2</m:t>
                </m:r>
              </m:sup>
            </m:sSup>
          </m:num>
          <m:den>
            <m:r>
              <m:t>3</m:t>
            </m:r>
          </m:den>
        </m:f>
        <m:r>
          <m:rPr>
            <m:sty m:val="p"/>
          </m:rPr>
          <m:t>−</m:t>
        </m:r>
        <m:f>
          <m:fPr>
            <m:type m:val="bar"/>
          </m:fPr>
          <m:num>
            <m:sSup>
              <m:e>
                <m:r>
                  <m:t>a</m:t>
                </m:r>
              </m:e>
              <m:sup>
                <m:r>
                  <m:t>2</m:t>
                </m:r>
              </m:sup>
            </m:sSup>
            <m:r>
              <m:rPr>
                <m:sty m:val="p"/>
              </m:rPr>
              <m:t>+</m:t>
            </m:r>
            <m:r>
              <m:t>2</m:t>
            </m:r>
            <m:r>
              <m:t>a</m:t>
            </m:r>
            <m:r>
              <m:t>b</m:t>
            </m:r>
            <m:r>
              <m:rPr>
                <m:sty m:val="p"/>
              </m:rPr>
              <m:t>+</m:t>
            </m:r>
            <m:sSup>
              <m:e>
                <m:r>
                  <m:t>b</m:t>
                </m:r>
              </m:e>
              <m:sup>
                <m:r>
                  <m:t>2</m:t>
                </m:r>
              </m:sup>
            </m:sSup>
          </m:num>
          <m:den>
            <m:r>
              <m:t>4</m:t>
            </m:r>
          </m:den>
        </m:f>
      </m:oMath>
    </w:p>
    <w:p>
      <w:pPr>
        <w:spacing w:before="20" w:after="40"/>
        <w:ind w:left="504"/>
        <w:jc w:val="left"/>
      </w:pPr>
      <w:r>
        <w:t xml:space="preserve">= </w:t>
      </w:r>
      <m:oMath>
        <m:f>
          <m:fPr>
            <m:type m:val="bar"/>
          </m:fPr>
          <m:num>
            <m:r>
              <m:t>4</m:t>
            </m:r>
            <m:d>
              <m:dPr>
                <m:begChr m:val="("/>
                <m:endChr m:val=")"/>
                <m:sepChr m:val=""/>
                <m:grow/>
              </m:dPr>
              <m:e>
                <m:sSup>
                  <m:e>
                    <m:r>
                      <m:t>b</m:t>
                    </m:r>
                  </m:e>
                  <m:sup>
                    <m:r>
                      <m:t>2</m:t>
                    </m:r>
                  </m:sup>
                </m:sSup>
                <m:r>
                  <m:rPr>
                    <m:sty m:val="p"/>
                  </m:rPr>
                  <m:t>+</m:t>
                </m:r>
                <m:r>
                  <m:t>a</m:t>
                </m:r>
                <m:r>
                  <m:t>b</m:t>
                </m:r>
                <m:r>
                  <m:rPr>
                    <m:sty m:val="p"/>
                  </m:rPr>
                  <m:t>+</m:t>
                </m:r>
                <m:sSup>
                  <m:e>
                    <m:r>
                      <m:t>a</m:t>
                    </m:r>
                  </m:e>
                  <m:sup>
                    <m:r>
                      <m:t>2</m:t>
                    </m:r>
                  </m:sup>
                </m:sSup>
              </m:e>
            </m:d>
            <m:r>
              <m:rPr>
                <m:sty m:val="p"/>
              </m:rPr>
              <m:t>−</m:t>
            </m:r>
            <m:r>
              <m:t>3</m:t>
            </m:r>
            <m:d>
              <m:dPr>
                <m:begChr m:val="("/>
                <m:endChr m:val=")"/>
                <m:sepChr m:val=""/>
                <m:grow/>
              </m:dPr>
              <m:e>
                <m:sSup>
                  <m:e>
                    <m:r>
                      <m:t>a</m:t>
                    </m:r>
                  </m:e>
                  <m:sup>
                    <m:r>
                      <m:t>2</m:t>
                    </m:r>
                  </m:sup>
                </m:sSup>
                <m:r>
                  <m:rPr>
                    <m:sty m:val="p"/>
                  </m:rPr>
                  <m:t>+</m:t>
                </m:r>
                <m:r>
                  <m:t>2</m:t>
                </m:r>
                <m:r>
                  <m:t>a</m:t>
                </m:r>
                <m:r>
                  <m:t>b</m:t>
                </m:r>
                <m:r>
                  <m:rPr>
                    <m:sty m:val="p"/>
                  </m:rPr>
                  <m:t>+</m:t>
                </m:r>
                <m:sSup>
                  <m:e>
                    <m:r>
                      <m:t>b</m:t>
                    </m:r>
                  </m:e>
                  <m:sup>
                    <m:r>
                      <m:t>2</m:t>
                    </m:r>
                  </m:sup>
                </m:sSup>
              </m:e>
            </m:d>
          </m:num>
          <m:den>
            <m:r>
              <m:t>12</m:t>
            </m:r>
          </m:den>
        </m:f>
      </m:oMath>
    </w:p>
    <w:p>
      <w:pPr>
        <w:spacing w:before="20" w:after="40"/>
        <w:ind w:left="504"/>
        <w:jc w:val="left"/>
      </w:pPr>
      <w:r>
        <w:t xml:space="preserve">= </w:t>
      </w:r>
      <m:oMath>
        <m:f>
          <m:fPr>
            <m:type m:val="bar"/>
          </m:fPr>
          <m:num>
            <m:sSup>
              <m:e>
                <m:r>
                  <m:t>b</m:t>
                </m:r>
              </m:e>
              <m:sup>
                <m:r>
                  <m:t>2</m:t>
                </m:r>
              </m:sup>
            </m:sSup>
            <m:r>
              <m:rPr>
                <m:sty m:val="p"/>
              </m:rPr>
              <m:t>−</m:t>
            </m:r>
            <m:r>
              <m:t>2</m:t>
            </m:r>
            <m:r>
              <m:t>a</m:t>
            </m:r>
            <m:r>
              <m:t>b</m:t>
            </m:r>
            <m:r>
              <m:rPr>
                <m:sty m:val="p"/>
              </m:rPr>
              <m:t>+</m:t>
            </m:r>
            <m:sSup>
              <m:e>
                <m:r>
                  <m:t>a</m:t>
                </m:r>
              </m:e>
              <m:sup>
                <m:r>
                  <m:t>2</m:t>
                </m:r>
              </m:sup>
            </m:sSup>
          </m:num>
          <m:den>
            <m:r>
              <m:t>12</m:t>
            </m:r>
          </m:den>
        </m:f>
        <m:r>
          <m:rPr>
            <m:sty m:val="p"/>
          </m:rPr>
          <m:t>=</m:t>
        </m:r>
        <m:f>
          <m:fPr>
            <m:type m:val="bar"/>
          </m:fPr>
          <m:num>
            <m:sSup>
              <m:e>
                <m:d>
                  <m:dPr>
                    <m:begChr m:val="("/>
                    <m:endChr m:val=")"/>
                    <m:sepChr m:val=""/>
                    <m:grow/>
                  </m:dPr>
                  <m:e>
                    <m:r>
                      <m:t>b</m:t>
                    </m:r>
                    <m:r>
                      <m:rPr>
                        <m:sty m:val="p"/>
                      </m:rPr>
                      <m:t>−</m:t>
                    </m:r>
                    <m:r>
                      <m:t>a</m:t>
                    </m:r>
                  </m:e>
                </m:d>
              </m:e>
              <m:sup>
                <m:r>
                  <m:t>2</m:t>
                </m:r>
              </m:sup>
            </m:sSup>
          </m:num>
          <m:den>
            <m:r>
              <m:t>12</m:t>
            </m:r>
          </m:den>
        </m:f>
      </m:oMath>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r>
              <w:t>Population Variance</w:t>
            </w:r>
          </w:p>
          <w:p>
            <w:pPr>
              <w:jc w:val="center"/>
            </w:pPr>
            <m:oMathPara>
              <m:oMathParaPr>
                <m:jc m:val="center"/>
              </m:oMathParaPr>
              <m:oMath>
                <m:sSup>
                  <m:e>
                    <m:r>
                      <m:t>σ</m:t>
                    </m:r>
                  </m:e>
                  <m:sup>
                    <m:r>
                      <m:t>2</m:t>
                    </m:r>
                  </m:sup>
                </m:sSup>
                <m:r>
                  <m:rPr>
                    <m:sty m:val="p"/>
                  </m:rPr>
                  <m:t>=</m:t>
                </m:r>
                <m:f>
                  <m:fPr>
                    <m:type m:val="bar"/>
                  </m:fPr>
                  <m:num>
                    <m:sSup>
                      <m:e>
                        <m:d>
                          <m:dPr>
                            <m:begChr m:val="("/>
                            <m:endChr m:val=")"/>
                            <m:sepChr m:val=""/>
                            <m:grow/>
                          </m:dPr>
                          <m:e>
                            <m:r>
                              <m:t>b</m:t>
                            </m:r>
                            <m:r>
                              <m:rPr>
                                <m:sty m:val="p"/>
                              </m:rPr>
                              <m:t>−</m:t>
                            </m:r>
                            <m:r>
                              <m:t>a</m:t>
                            </m:r>
                          </m:e>
                        </m:d>
                      </m:e>
                      <m:sup>
                        <m:r>
                          <m:t>2</m:t>
                        </m:r>
                      </m:sup>
                    </m:sSup>
                  </m:num>
                  <m:den>
                    <m:r>
                      <m:t>12</m:t>
                    </m:r>
                  </m:den>
                </m:f>
              </m:oMath>
            </m:oMathPara>
          </w:p>
        </w:tc>
      </w:tr>
    </w:tbl>
    <w:p>
      <w:pPr>
        <w:pStyle w:val="Heading2"/>
        <w:spacing w:before="180" w:after="100"/>
      </w:pPr>
      <w:r>
        <w:t>Other necessary Calculations for a Uniform Distribution</w:t>
      </w:r>
    </w:p>
    <w:tbl>
      <w:tblPr>
        <w:tblStyle w:val="TableGrid"/>
        <w:tblW w:type="auto" w:w="0"/>
        <w:jc w:val="center"/>
        <w:tblLook w:firstColumn="1" w:firstRow="1" w:lastColumn="0" w:lastRow="0" w:noHBand="0" w:noVBand="1" w:val="04A0"/>
      </w:tblPr>
      <w:tblGrid>
        <w:gridCol w:w="4997"/>
        <w:gridCol w:w="4997"/>
      </w:tblGrid>
      <w:tr>
        <w:tc>
          <w:tcPr>
            <w:tcW w:type="dxa" w:w="3384"/>
            <w:shd w:fill="F2F7FB"/>
          </w:tcPr>
          <w:p>
            <w:pPr>
              <w:spacing w:after="0"/>
            </w:pPr>
            <w:r>
              <w:rPr>
                <w:b/>
                <w:color w:val="00467F"/>
              </w:rPr>
              <w:t>Population Standard Deviation</w:t>
            </w:r>
            <w:r>
              <w:br/>
              <w:t>σ = √σ²</w:t>
            </w:r>
          </w:p>
        </w:tc>
        <w:tc>
          <w:tcPr>
            <w:tcW w:type="dxa" w:w="6120"/>
          </w:tcPr>
          <w:p>
            <w:pPr>
              <w:spacing w:after="0"/>
            </w:pPr>
            <w:r>
              <w:t>As you should be accustomed to, the standard deviation is the square root of the variance.</w:t>
            </w:r>
          </w:p>
        </w:tc>
      </w:tr>
      <w:tr>
        <w:tc>
          <w:tcPr>
            <w:tcW w:type="dxa" w:w="3384"/>
            <w:shd w:fill="F2F7FB"/>
          </w:tcPr>
          <w:p>
            <w:pPr>
              <w:spacing w:after="0"/>
            </w:pPr>
            <w:r>
              <w:rPr>
                <w:b/>
                <w:color w:val="00467F"/>
              </w:rPr>
              <w:t>Population Median</w:t>
            </w:r>
            <w:r>
              <w:br/>
              <w:t>μ</w:t>
            </w:r>
          </w:p>
        </w:tc>
        <w:tc>
          <w:tcPr>
            <w:tcW w:type="dxa" w:w="6120"/>
          </w:tcPr>
          <w:p>
            <w:pPr>
              <w:spacing w:after="0"/>
            </w:pPr>
            <w:r>
              <w:t>The uniform distribution is symmetric so the mean and median are equal.</w:t>
            </w:r>
          </w:p>
        </w:tc>
      </w:tr>
      <w:tr>
        <w:tc>
          <w:tcPr>
            <w:tcW w:type="dxa" w:w="3384"/>
            <w:shd w:fill="F2F7FB"/>
          </w:tcPr>
          <w:p>
            <w:pPr>
              <w:spacing w:after="0"/>
            </w:pPr>
            <w:r>
              <w:rPr>
                <w:b/>
                <w:color w:val="00467F"/>
              </w:rPr>
              <w:t>Population Mode</w:t>
            </w:r>
            <w:r>
              <w:br/>
              <w:t>D. N. E.</w:t>
            </w:r>
          </w:p>
        </w:tc>
        <w:tc>
          <w:tcPr>
            <w:tcW w:type="dxa" w:w="6120"/>
          </w:tcPr>
          <w:p>
            <w:pPr>
              <w:spacing w:after="0"/>
            </w:pPr>
            <w:r>
              <w:t>The uniform distribution is flat (there is no peak) so the mode does not exist.</w:t>
            </w:r>
          </w:p>
        </w:tc>
      </w:tr>
      <w:tr>
        <w:tc>
          <w:tcPr>
            <w:tcW w:type="dxa" w:w="3384"/>
            <w:shd w:fill="F2F7FB"/>
          </w:tcPr>
          <w:p>
            <w:pPr>
              <w:spacing w:after="0"/>
            </w:pPr>
            <w:r>
              <w:rPr>
                <w:b/>
                <w:color w:val="00467F"/>
              </w:rPr>
              <w:t>Population Range</w:t>
            </w:r>
            <w:r>
              <w:br/>
              <w:t>High − Low</w:t>
            </w:r>
          </w:p>
        </w:tc>
        <w:tc>
          <w:tcPr>
            <w:tcW w:type="dxa" w:w="6120"/>
          </w:tcPr>
          <w:p>
            <w:pPr>
              <w:spacing w:after="0"/>
            </w:pPr>
            <w:r>
              <w:t>The low and high for the uniform are simply the parameters a and b, respectively.</w:t>
            </w:r>
          </w:p>
        </w:tc>
      </w:tr>
    </w:tbl>
    <w:p>
      <w:pPr>
        <w:spacing w:before="160" w:after="80"/>
        <w:pBdr>
          <w:top w:val="single" w:sz="24" w:space="6" w:color="E7A614"/>
        </w:pBdr>
      </w:pPr>
      <w:r>
        <w:rPr>
          <w:b/>
          <w:color w:val="00467F"/>
          <w:sz w:val="24"/>
        </w:rPr>
        <w:t>Example</w:t>
      </w:r>
    </w:p>
    <w:p>
      <w:pPr>
        <w:spacing w:after="100"/>
      </w:pPr>
      <w:r>
        <w:rPr>
          <w:b w:val="0"/>
          <w:i w:val="0"/>
        </w:rPr>
        <w:t>Travel time from Lexington KY to Columbus OH is a uniform distributed between 200 and 240 minutes. For this distribution, do the following.</w:t>
      </w:r>
    </w:p>
    <w:p>
      <w:pPr>
        <w:spacing w:after="20"/>
      </w:pPr>
      <w:r>
        <w:rPr>
          <w:b w:val="0"/>
          <w:i w:val="0"/>
        </w:rPr>
        <w:t>a. Identify the density function.</w:t>
      </w:r>
    </w:p>
    <w:p>
      <w:pPr>
        <w:spacing w:after="20"/>
      </w:pPr>
      <w:r>
        <w:rPr>
          <w:b w:val="0"/>
          <w:i w:val="0"/>
        </w:rPr>
        <w:t>b. Find the probability of arriving in less than 225 minutes.</w:t>
      </w:r>
    </w:p>
    <w:p>
      <w:pPr>
        <w:spacing w:after="20"/>
      </w:pPr>
      <w:r>
        <w:rPr>
          <w:b w:val="0"/>
          <w:i w:val="0"/>
        </w:rPr>
        <w:t>c. Find the mean, μ.</w:t>
      </w:r>
    </w:p>
    <w:p>
      <w:pPr>
        <w:spacing w:after="20"/>
      </w:pPr>
      <w:r>
        <w:rPr>
          <w:b w:val="0"/>
          <w:i w:val="0"/>
        </w:rPr>
        <w:t>d. Find the median.</w:t>
      </w:r>
    </w:p>
    <w:p>
      <w:pPr>
        <w:spacing w:after="20"/>
      </w:pPr>
      <w:r>
        <w:rPr>
          <w:b w:val="0"/>
          <w:i w:val="0"/>
        </w:rPr>
        <w:t>e. Find the mode.</w:t>
      </w:r>
    </w:p>
    <w:p>
      <w:pPr>
        <w:spacing w:after="20"/>
      </w:pPr>
      <w:r>
        <w:rPr>
          <w:b w:val="0"/>
          <w:i w:val="0"/>
        </w:rPr>
        <w:t>f. Find the range.</w:t>
      </w:r>
    </w:p>
    <w:p>
      <w:pPr>
        <w:spacing w:after="20"/>
      </w:pPr>
      <w:r>
        <w:rPr>
          <w:b w:val="0"/>
          <w:i w:val="0"/>
        </w:rPr>
        <w:t>g. Find the variance, σ².</w:t>
      </w:r>
    </w:p>
    <w:p>
      <w:pPr>
        <w:spacing w:after="20"/>
      </w:pPr>
      <w:r>
        <w:rPr>
          <w:b w:val="0"/>
          <w:i w:val="0"/>
        </w:rPr>
        <w:t>h. Find the standard deviation, σ.</w:t>
      </w:r>
    </w:p>
    <w:p>
      <w:pPr>
        <w:spacing w:before="100" w:after="80"/>
        <w:pBdr>
          <w:left w:val="single" w:sz="24" w:space="6" w:color="E7A614"/>
        </w:pBdr>
      </w:pPr>
      <w:r>
        <w:rPr>
          <w:b/>
          <w:color w:val="00467F"/>
        </w:rPr>
        <w:t>Solutions</w:t>
      </w:r>
    </w:p>
    <w:p>
      <w:pPr>
        <w:spacing w:after="0"/>
      </w:pPr>
      <w:r>
        <w:rPr>
          <w:b/>
          <w:i w:val="0"/>
        </w:rPr>
        <w:t>a.</w:t>
      </w:r>
    </w:p>
    <w:p>
      <w:pPr>
        <w:spacing w:before="0" w:after="0"/>
        <w:jc w:val="center"/>
      </w:pPr>
      <m:oMathPara>
        <m:oMathParaPr>
          <m:jc m:val="center"/>
        </m:oMathParaPr>
        <m:oMath>
          <m:r>
            <w:rPr>
              <w:sz w:val="18"/>
              <w:szCs w:val="18"/>
            </w:rPr>
            <m:t>f</m:t>
          </m:r>
          <m:d>
            <m:dPr>
              <m:begChr m:val="("/>
              <m:endChr m:val=")"/>
              <m:sepChr m:val=""/>
              <m:grow/>
            </m:dPr>
            <m:e>
              <m:r>
                <w:rPr>
                  <w:sz w:val="18"/>
                  <w:szCs w:val="18"/>
                </w:rPr>
                <m:t>x</m:t>
              </m:r>
            </m:e>
          </m:d>
          <m:r>
            <m:rPr>
              <m:sty m:val="p"/>
            </m:rPr>
            <w:rPr>
              <w:sz w:val="18"/>
              <w:szCs w:val="18"/>
            </w:rPr>
            <m:t>=</m:t>
          </m:r>
          <m:f>
            <m:fPr>
              <m:type m:val="bar"/>
            </m:fPr>
            <m:num>
              <m:r>
                <w:rPr>
                  <w:sz w:val="18"/>
                  <w:szCs w:val="18"/>
                </w:rPr>
                <m:t>1</m:t>
              </m:r>
            </m:num>
            <m:den>
              <m:r>
                <w:rPr>
                  <w:sz w:val="18"/>
                  <w:szCs w:val="18"/>
                </w:rPr>
                <m:t>b</m:t>
              </m:r>
              <m:r>
                <m:rPr>
                  <m:sty m:val="p"/>
                </m:rPr>
                <w:rPr>
                  <w:sz w:val="18"/>
                  <w:szCs w:val="18"/>
                </w:rPr>
                <m:t>−</m:t>
              </m:r>
              <m:r>
                <w:rPr>
                  <w:sz w:val="18"/>
                  <w:szCs w:val="18"/>
                </w:rPr>
                <m:t>a</m:t>
              </m:r>
            </m:den>
          </m:f>
          <m:r>
            <m:rPr>
              <m:sty m:val="p"/>
            </m:rPr>
            <w:rPr>
              <w:sz w:val="18"/>
              <w:szCs w:val="18"/>
            </w:rPr>
            <m:t>=</m:t>
          </m:r>
          <m:f>
            <m:fPr>
              <m:type m:val="bar"/>
            </m:fPr>
            <m:num>
              <m:r>
                <w:rPr>
                  <w:sz w:val="18"/>
                  <w:szCs w:val="18"/>
                </w:rPr>
                <m:t>1</m:t>
              </m:r>
            </m:num>
            <m:den>
              <m:r>
                <w:rPr>
                  <w:sz w:val="18"/>
                  <w:szCs w:val="18"/>
                </w:rPr>
                <m:t>240</m:t>
              </m:r>
              <m:r>
                <m:rPr>
                  <m:sty m:val="p"/>
                </m:rPr>
                <w:rPr>
                  <w:sz w:val="18"/>
                  <w:szCs w:val="18"/>
                </w:rPr>
                <m:t>−</m:t>
              </m:r>
              <m:r>
                <w:rPr>
                  <w:sz w:val="18"/>
                  <w:szCs w:val="18"/>
                </w:rPr>
                <m:t>200</m:t>
              </m:r>
            </m:den>
          </m:f>
          <m:r>
            <m:rPr>
              <m:sty m:val="p"/>
            </m:rPr>
            <w:rPr>
              <w:sz w:val="18"/>
              <w:szCs w:val="18"/>
            </w:rPr>
            <m:t>=</m:t>
          </m:r>
          <m:f>
            <m:fPr>
              <m:type m:val="bar"/>
            </m:fPr>
            <m:num>
              <m:r>
                <w:rPr>
                  <w:sz w:val="18"/>
                  <w:szCs w:val="18"/>
                </w:rPr>
                <m:t>1</m:t>
              </m:r>
            </m:num>
            <m:den>
              <m:r>
                <w:rPr>
                  <w:sz w:val="18"/>
                  <w:szCs w:val="18"/>
                </w:rPr>
                <m:t>40</m:t>
              </m:r>
            </m:den>
          </m:f>
          <m:r>
            <w:rPr>
              <w:sz w:val="18"/>
              <w:szCs w:val="18"/>
            </w:rPr>
            <m:t> </m:t>
          </m:r>
          <m:r>
            <m:rPr>
              <m:nor/>
              <m:sty m:val="p"/>
            </m:rPr>
            <w:rPr>
              <w:sz w:val="18"/>
              <w:szCs w:val="18"/>
            </w:rPr>
            <m:t>for</m:t>
          </m:r>
          <m:r>
            <w:rPr>
              <w:sz w:val="18"/>
              <w:szCs w:val="18"/>
            </w:rPr>
            <m:t> </m:t>
          </m:r>
          <m:r>
            <w:rPr>
              <w:sz w:val="18"/>
              <w:szCs w:val="18"/>
            </w:rPr>
            <m:t>a</m:t>
          </m:r>
          <m:r>
            <m:rPr>
              <m:sty m:val="p"/>
            </m:rPr>
            <w:rPr>
              <w:sz w:val="18"/>
              <w:szCs w:val="18"/>
            </w:rPr>
            <m:t>≤</m:t>
          </m:r>
          <m:r>
            <w:rPr>
              <w:sz w:val="18"/>
              <w:szCs w:val="18"/>
            </w:rPr>
            <m:t>x</m:t>
          </m:r>
          <m:r>
            <m:rPr>
              <m:sty m:val="p"/>
            </m:rPr>
            <w:rPr>
              <w:sz w:val="18"/>
              <w:szCs w:val="18"/>
            </w:rPr>
            <m:t>≤</m:t>
          </m:r>
          <m:r>
            <w:rPr>
              <w:sz w:val="18"/>
              <w:szCs w:val="18"/>
            </w:rPr>
            <m:t>b</m:t>
          </m:r>
        </m:oMath>
      </m:oMathPara>
    </w:p>
    <w:p>
      <w:pPr>
        <w:spacing w:before="0" w:after="0"/>
        <w:jc w:val="center"/>
      </w:pPr>
      <m:oMathPara>
        <m:oMathParaPr>
          <m:jc m:val="center"/>
        </m:oMathParaPr>
        <m:oMath>
          <m:r>
            <w:rPr>
              <w:sz w:val="18"/>
              <w:szCs w:val="18"/>
            </w:rPr>
            <m:t>f</m:t>
          </m:r>
          <m:d>
            <m:dPr>
              <m:begChr m:val="("/>
              <m:endChr m:val=")"/>
              <m:sepChr m:val=""/>
              <m:grow/>
            </m:dPr>
            <m:e>
              <m:r>
                <w:rPr>
                  <w:sz w:val="18"/>
                  <w:szCs w:val="18"/>
                </w:rPr>
                <m:t>x</m:t>
              </m:r>
            </m:e>
          </m:d>
          <m:r>
            <m:rPr>
              <m:sty m:val="p"/>
            </m:rPr>
            <w:rPr>
              <w:sz w:val="18"/>
              <w:szCs w:val="18"/>
            </w:rPr>
            <m:t>=</m:t>
          </m:r>
          <m:f>
            <m:fPr>
              <m:type m:val="bar"/>
            </m:fPr>
            <m:num>
              <m:r>
                <w:rPr>
                  <w:sz w:val="18"/>
                  <w:szCs w:val="18"/>
                </w:rPr>
                <m:t>1</m:t>
              </m:r>
            </m:num>
            <m:den>
              <m:r>
                <w:rPr>
                  <w:sz w:val="18"/>
                  <w:szCs w:val="18"/>
                </w:rPr>
                <m:t>40</m:t>
              </m:r>
            </m:den>
          </m:f>
          <m:r>
            <w:rPr>
              <w:sz w:val="18"/>
              <w:szCs w:val="18"/>
            </w:rPr>
            <m:t> </m:t>
          </m:r>
          <m:r>
            <m:rPr>
              <m:nor/>
              <m:sty m:val="p"/>
            </m:rPr>
            <w:rPr>
              <w:sz w:val="18"/>
              <w:szCs w:val="18"/>
            </w:rPr>
            <m:t>for</m:t>
          </m:r>
          <m:r>
            <w:rPr>
              <w:sz w:val="18"/>
              <w:szCs w:val="18"/>
            </w:rPr>
            <m:t> </m:t>
          </m:r>
          <m:r>
            <w:rPr>
              <w:sz w:val="18"/>
              <w:szCs w:val="18"/>
            </w:rPr>
            <m:t>200</m:t>
          </m:r>
          <m:r>
            <m:rPr>
              <m:sty m:val="p"/>
            </m:rPr>
            <w:rPr>
              <w:sz w:val="18"/>
              <w:szCs w:val="18"/>
            </w:rPr>
            <m:t>≤</m:t>
          </m:r>
          <m:r>
            <w:rPr>
              <w:sz w:val="18"/>
              <w:szCs w:val="18"/>
            </w:rPr>
            <m:t>x</m:t>
          </m:r>
          <m:r>
            <m:rPr>
              <m:sty m:val="p"/>
            </m:rPr>
            <w:rPr>
              <w:sz w:val="18"/>
              <w:szCs w:val="18"/>
            </w:rPr>
            <m:t>≤</m:t>
          </m:r>
          <m:r>
            <w:rPr>
              <w:sz w:val="18"/>
              <w:szCs w:val="18"/>
            </w:rPr>
            <m:t>240</m:t>
          </m:r>
        </m:oMath>
      </m:oMathPara>
    </w:p>
    <w:p>
      <w:pPr>
        <w:spacing w:after="0"/>
      </w:pPr>
      <w:r>
        <w:rPr>
          <w:b/>
          <w:i w:val="0"/>
        </w:rPr>
        <w:t>b.</w:t>
      </w:r>
    </w:p>
    <w:p>
      <w:pPr>
        <w:spacing w:before="0" w:after="0"/>
        <w:jc w:val="center"/>
      </w:pPr>
      <m:oMathPara>
        <m:oMathParaPr>
          <m:jc m:val="center"/>
        </m:oMathParaPr>
        <m:oMath>
          <m:r>
            <w:rPr>
              <w:sz w:val="18"/>
              <w:szCs w:val="18"/>
            </w:rPr>
            <m:t>P</m:t>
          </m:r>
          <m:d>
            <m:dPr>
              <m:begChr m:val="("/>
              <m:endChr m:val=")"/>
              <m:sepChr m:val=""/>
              <m:grow/>
            </m:dPr>
            <m:e>
              <m:r>
                <w:rPr>
                  <w:sz w:val="18"/>
                  <w:szCs w:val="18"/>
                </w:rPr>
                <m:t>200</m:t>
              </m:r>
              <m:r>
                <m:rPr>
                  <m:sty m:val="p"/>
                </m:rPr>
                <w:rPr>
                  <w:sz w:val="18"/>
                  <w:szCs w:val="18"/>
                </w:rPr>
                <m:t>≤</m:t>
              </m:r>
              <m:r>
                <w:rPr>
                  <w:sz w:val="18"/>
                  <w:szCs w:val="18"/>
                </w:rPr>
                <m:t>x</m:t>
              </m:r>
              <m:r>
                <m:rPr>
                  <m:sty m:val="p"/>
                </m:rPr>
                <w:rPr>
                  <w:sz w:val="18"/>
                  <w:szCs w:val="18"/>
                </w:rPr>
                <m:t>&lt;</m:t>
              </m:r>
              <m:r>
                <w:rPr>
                  <w:sz w:val="18"/>
                  <w:szCs w:val="18"/>
                </w:rPr>
                <m:t>225</m:t>
              </m:r>
            </m:e>
          </m:d>
          <m:r>
            <m:rPr>
              <m:sty m:val="p"/>
            </m:rPr>
            <w:rPr>
              <w:sz w:val="18"/>
              <w:szCs w:val="18"/>
            </w:rPr>
            <m:t>=</m:t>
          </m:r>
          <m:f>
            <m:fPr>
              <m:type m:val="bar"/>
            </m:fPr>
            <m:num>
              <m:r>
                <w:rPr>
                  <w:sz w:val="18"/>
                  <w:szCs w:val="18"/>
                </w:rPr>
                <m:t>225</m:t>
              </m:r>
              <m:r>
                <m:rPr>
                  <m:sty m:val="p"/>
                </m:rPr>
                <w:rPr>
                  <w:sz w:val="18"/>
                  <w:szCs w:val="18"/>
                </w:rPr>
                <m:t>−</m:t>
              </m:r>
              <m:r>
                <w:rPr>
                  <w:sz w:val="18"/>
                  <w:szCs w:val="18"/>
                </w:rPr>
                <m:t>200</m:t>
              </m:r>
            </m:num>
            <m:den>
              <m:r>
                <w:rPr>
                  <w:sz w:val="18"/>
                  <w:szCs w:val="18"/>
                </w:rPr>
                <m:t>240</m:t>
              </m:r>
              <m:r>
                <m:rPr>
                  <m:sty m:val="p"/>
                </m:rPr>
                <w:rPr>
                  <w:sz w:val="18"/>
                  <w:szCs w:val="18"/>
                </w:rPr>
                <m:t>−</m:t>
              </m:r>
              <m:r>
                <w:rPr>
                  <w:sz w:val="18"/>
                  <w:szCs w:val="18"/>
                </w:rPr>
                <m:t>200</m:t>
              </m:r>
            </m:den>
          </m:f>
          <m:r>
            <m:rPr>
              <m:sty m:val="p"/>
            </m:rPr>
            <w:rPr>
              <w:sz w:val="18"/>
              <w:szCs w:val="18"/>
            </w:rPr>
            <m:t>=</m:t>
          </m:r>
          <m:f>
            <m:fPr>
              <m:type m:val="bar"/>
            </m:fPr>
            <m:num>
              <m:r>
                <w:rPr>
                  <w:sz w:val="18"/>
                  <w:szCs w:val="18"/>
                </w:rPr>
                <m:t>25</m:t>
              </m:r>
            </m:num>
            <m:den>
              <m:r>
                <w:rPr>
                  <w:sz w:val="18"/>
                  <w:szCs w:val="18"/>
                </w:rPr>
                <m:t>40</m:t>
              </m:r>
            </m:den>
          </m:f>
          <m:r>
            <m:rPr>
              <m:sty m:val="p"/>
            </m:rPr>
            <w:rPr>
              <w:sz w:val="18"/>
              <w:szCs w:val="18"/>
            </w:rPr>
            <m:t>=</m:t>
          </m:r>
          <m:f>
            <m:fPr>
              <m:type m:val="bar"/>
            </m:fPr>
            <m:num>
              <m:r>
                <w:rPr>
                  <w:sz w:val="18"/>
                  <w:szCs w:val="18"/>
                </w:rPr>
                <m:t>5</m:t>
              </m:r>
            </m:num>
            <m:den>
              <m:r>
                <w:rPr>
                  <w:sz w:val="18"/>
                  <w:szCs w:val="18"/>
                </w:rPr>
                <m:t>8</m:t>
              </m:r>
            </m:den>
          </m:f>
          <m:r>
            <m:rPr>
              <m:sty m:val="p"/>
            </m:rPr>
            <w:rPr>
              <w:sz w:val="18"/>
              <w:szCs w:val="18"/>
            </w:rPr>
            <m:t>=</m:t>
          </m:r>
          <m:r>
            <w:rPr>
              <w:sz w:val="18"/>
              <w:szCs w:val="18"/>
            </w:rPr>
            <m:t>0.625</m:t>
          </m:r>
        </m:oMath>
      </m:oMathPara>
    </w:p>
    <w:p>
      <w:pPr>
        <w:spacing w:after="0"/>
      </w:pPr>
      <w:r>
        <w:rPr>
          <w:b/>
          <w:i w:val="0"/>
        </w:rPr>
        <w:t>c.</w:t>
      </w:r>
    </w:p>
    <w:p>
      <w:pPr>
        <w:spacing w:before="0" w:after="0"/>
        <w:jc w:val="center"/>
      </w:pPr>
      <m:oMathPara>
        <m:oMathParaPr>
          <m:jc m:val="center"/>
        </m:oMathParaPr>
        <m:oMath>
          <m:r>
            <w:rPr>
              <w:sz w:val="18"/>
              <w:szCs w:val="18"/>
            </w:rPr>
            <m:t>μ</m:t>
          </m:r>
          <m:r>
            <m:rPr>
              <m:sty m:val="p"/>
            </m:rPr>
            <w:rPr>
              <w:sz w:val="18"/>
              <w:szCs w:val="18"/>
            </w:rPr>
            <m:t>=</m:t>
          </m:r>
          <m:f>
            <m:fPr>
              <m:type m:val="bar"/>
            </m:fPr>
            <m:num>
              <m:r>
                <w:rPr>
                  <w:sz w:val="18"/>
                  <w:szCs w:val="18"/>
                </w:rPr>
                <m:t>a</m:t>
              </m:r>
              <m:r>
                <m:rPr>
                  <m:sty m:val="p"/>
                </m:rPr>
                <w:rPr>
                  <w:sz w:val="18"/>
                  <w:szCs w:val="18"/>
                </w:rPr>
                <m:t>+</m:t>
              </m:r>
              <m:r>
                <w:rPr>
                  <w:sz w:val="18"/>
                  <w:szCs w:val="18"/>
                </w:rPr>
                <m:t>b</m:t>
              </m:r>
            </m:num>
            <m:den>
              <m:r>
                <w:rPr>
                  <w:sz w:val="18"/>
                  <w:szCs w:val="18"/>
                </w:rPr>
                <m:t>2</m:t>
              </m:r>
            </m:den>
          </m:f>
          <m:r>
            <m:rPr>
              <m:sty m:val="p"/>
            </m:rPr>
            <w:rPr>
              <w:sz w:val="18"/>
              <w:szCs w:val="18"/>
            </w:rPr>
            <m:t>=</m:t>
          </m:r>
          <m:f>
            <m:fPr>
              <m:type m:val="bar"/>
            </m:fPr>
            <m:num>
              <m:r>
                <w:rPr>
                  <w:sz w:val="18"/>
                  <w:szCs w:val="18"/>
                </w:rPr>
                <m:t>200</m:t>
              </m:r>
              <m:r>
                <m:rPr>
                  <m:sty m:val="p"/>
                </m:rPr>
                <w:rPr>
                  <w:sz w:val="18"/>
                  <w:szCs w:val="18"/>
                </w:rPr>
                <m:t>+</m:t>
              </m:r>
              <m:r>
                <w:rPr>
                  <w:sz w:val="18"/>
                  <w:szCs w:val="18"/>
                </w:rPr>
                <m:t>240</m:t>
              </m:r>
            </m:num>
            <m:den>
              <m:r>
                <w:rPr>
                  <w:sz w:val="18"/>
                  <w:szCs w:val="18"/>
                </w:rPr>
                <m:t>2</m:t>
              </m:r>
            </m:den>
          </m:f>
          <m:r>
            <m:rPr>
              <m:sty m:val="p"/>
            </m:rPr>
            <w:rPr>
              <w:sz w:val="18"/>
              <w:szCs w:val="18"/>
            </w:rPr>
            <m:t>=</m:t>
          </m:r>
          <m:r>
            <w:rPr>
              <w:sz w:val="18"/>
              <w:szCs w:val="18"/>
            </w:rPr>
            <m:t>220</m:t>
          </m:r>
        </m:oMath>
      </m:oMathPara>
    </w:p>
    <w:p>
      <w:pPr>
        <w:spacing w:after="0"/>
      </w:pPr>
      <w:r>
        <w:rPr>
          <w:b w:val="0"/>
          <w:i w:val="0"/>
        </w:rPr>
        <w:t>d. Median = 220</w:t>
      </w:r>
    </w:p>
    <w:p>
      <w:pPr>
        <w:spacing w:after="0"/>
      </w:pPr>
      <w:r>
        <w:rPr>
          <w:b w:val="0"/>
          <w:i w:val="0"/>
        </w:rPr>
        <w:t>e. Mode = D. N. E.</w:t>
      </w:r>
    </w:p>
    <w:p>
      <w:pPr>
        <w:spacing w:after="0"/>
      </w:pPr>
      <w:r>
        <w:rPr>
          <w:b/>
          <w:i w:val="0"/>
        </w:rPr>
        <w:t>f.</w:t>
      </w:r>
    </w:p>
    <w:p>
      <w:pPr>
        <w:spacing w:before="0" w:after="0"/>
        <w:jc w:val="center"/>
      </w:pPr>
      <m:oMathPara>
        <m:oMathParaPr>
          <m:jc m:val="center"/>
        </m:oMathParaPr>
        <m:oMath>
          <m:r>
            <m:rPr>
              <m:nor/>
              <m:sty m:val="p"/>
            </m:rPr>
            <w:rPr>
              <w:sz w:val="18"/>
              <w:szCs w:val="18"/>
            </w:rPr>
            <m:t>Range</m:t>
          </m:r>
          <m:r>
            <m:rPr>
              <m:sty m:val="p"/>
            </m:rPr>
            <w:rPr>
              <w:sz w:val="18"/>
              <w:szCs w:val="18"/>
            </w:rPr>
            <m:t>=</m:t>
          </m:r>
          <m:r>
            <m:rPr>
              <m:nor/>
              <m:sty m:val="p"/>
            </m:rPr>
            <w:rPr>
              <w:sz w:val="18"/>
              <w:szCs w:val="18"/>
            </w:rPr>
            <m:t>High</m:t>
          </m:r>
          <m:r>
            <m:rPr>
              <m:sty m:val="p"/>
            </m:rPr>
            <w:rPr>
              <w:sz w:val="18"/>
              <w:szCs w:val="18"/>
            </w:rPr>
            <m:t>−</m:t>
          </m:r>
          <m:r>
            <m:rPr>
              <m:nor/>
              <m:sty m:val="p"/>
            </m:rPr>
            <w:rPr>
              <w:sz w:val="18"/>
              <w:szCs w:val="18"/>
            </w:rPr>
            <m:t>Low</m:t>
          </m:r>
          <m:r>
            <m:rPr>
              <m:sty m:val="p"/>
            </m:rPr>
            <w:rPr>
              <w:sz w:val="18"/>
              <w:szCs w:val="18"/>
            </w:rPr>
            <m:t>=</m:t>
          </m:r>
          <m:r>
            <w:rPr>
              <w:sz w:val="18"/>
              <w:szCs w:val="18"/>
            </w:rPr>
            <m:t>240</m:t>
          </m:r>
          <m:r>
            <m:rPr>
              <m:sty m:val="p"/>
            </m:rPr>
            <w:rPr>
              <w:sz w:val="18"/>
              <w:szCs w:val="18"/>
            </w:rPr>
            <m:t>−</m:t>
          </m:r>
          <m:r>
            <w:rPr>
              <w:sz w:val="18"/>
              <w:szCs w:val="18"/>
            </w:rPr>
            <m:t>200</m:t>
          </m:r>
          <m:r>
            <m:rPr>
              <m:sty m:val="p"/>
            </m:rPr>
            <w:rPr>
              <w:sz w:val="18"/>
              <w:szCs w:val="18"/>
            </w:rPr>
            <m:t>=</m:t>
          </m:r>
          <m:r>
            <w:rPr>
              <w:sz w:val="18"/>
              <w:szCs w:val="18"/>
            </w:rPr>
            <m:t>40</m:t>
          </m:r>
        </m:oMath>
      </m:oMathPara>
    </w:p>
    <w:p>
      <w:pPr>
        <w:spacing w:after="0"/>
      </w:pPr>
      <w:r>
        <w:rPr>
          <w:b/>
          <w:i w:val="0"/>
        </w:rPr>
        <w:t>g.</w:t>
      </w:r>
    </w:p>
    <w:p>
      <w:pPr>
        <w:spacing w:before="0" w:after="0"/>
        <w:jc w:val="center"/>
      </w:pPr>
      <m:oMathPara>
        <m:oMathParaPr>
          <m:jc m:val="center"/>
        </m:oMathParaPr>
        <m:oMath>
          <m:sSup>
            <m:e>
              <m:r>
                <w:rPr>
                  <w:sz w:val="18"/>
                  <w:szCs w:val="18"/>
                </w:rPr>
                <m:t>σ</m:t>
              </m:r>
            </m:e>
            <m:sup>
              <m:r>
                <w:rPr>
                  <w:sz w:val="18"/>
                  <w:szCs w:val="18"/>
                </w:rPr>
                <m:t>2</m:t>
              </m:r>
            </m:sup>
          </m:sSup>
          <m:r>
            <m:rPr>
              <m:sty m:val="p"/>
            </m:rPr>
            <w:rPr>
              <w:sz w:val="18"/>
              <w:szCs w:val="18"/>
            </w:rPr>
            <m:t>=</m:t>
          </m:r>
          <m:f>
            <m:fPr>
              <m:type m:val="bar"/>
            </m:fPr>
            <m:num>
              <m:sSup>
                <m:e>
                  <m:d>
                    <m:dPr>
                      <m:begChr m:val="("/>
                      <m:endChr m:val=")"/>
                      <m:sepChr m:val=""/>
                      <m:grow/>
                    </m:dPr>
                    <m:e>
                      <m:r>
                        <w:rPr>
                          <w:sz w:val="18"/>
                          <w:szCs w:val="18"/>
                        </w:rPr>
                        <m:t>b</m:t>
                      </m:r>
                      <m:r>
                        <m:rPr>
                          <m:sty m:val="p"/>
                        </m:rPr>
                        <w:rPr>
                          <w:sz w:val="18"/>
                          <w:szCs w:val="18"/>
                        </w:rPr>
                        <m:t>−</m:t>
                      </m:r>
                      <m:r>
                        <w:rPr>
                          <w:sz w:val="18"/>
                          <w:szCs w:val="18"/>
                        </w:rPr>
                        <m:t>a</m:t>
                      </m:r>
                    </m:e>
                  </m:d>
                </m:e>
                <m:sup>
                  <m:r>
                    <w:rPr>
                      <w:sz w:val="18"/>
                      <w:szCs w:val="18"/>
                    </w:rPr>
                    <m:t>2</m:t>
                  </m:r>
                </m:sup>
              </m:sSup>
            </m:num>
            <m:den>
              <m:r>
                <w:rPr>
                  <w:sz w:val="18"/>
                  <w:szCs w:val="18"/>
                </w:rPr>
                <m:t>12</m:t>
              </m:r>
            </m:den>
          </m:f>
          <m:r>
            <m:rPr>
              <m:sty m:val="p"/>
            </m:rPr>
            <w:rPr>
              <w:sz w:val="18"/>
              <w:szCs w:val="18"/>
            </w:rPr>
            <m:t>=</m:t>
          </m:r>
          <m:f>
            <m:fPr>
              <m:type m:val="bar"/>
            </m:fPr>
            <m:num>
              <m:sSup>
                <m:e>
                  <m:d>
                    <m:dPr>
                      <m:begChr m:val="("/>
                      <m:endChr m:val=")"/>
                      <m:sepChr m:val=""/>
                      <m:grow/>
                    </m:dPr>
                    <m:e>
                      <m:r>
                        <w:rPr>
                          <w:sz w:val="18"/>
                          <w:szCs w:val="18"/>
                        </w:rPr>
                        <m:t>240</m:t>
                      </m:r>
                      <m:r>
                        <m:rPr>
                          <m:sty m:val="p"/>
                        </m:rPr>
                        <w:rPr>
                          <w:sz w:val="18"/>
                          <w:szCs w:val="18"/>
                        </w:rPr>
                        <m:t>−</m:t>
                      </m:r>
                      <m:r>
                        <w:rPr>
                          <w:sz w:val="18"/>
                          <w:szCs w:val="18"/>
                        </w:rPr>
                        <m:t>200</m:t>
                      </m:r>
                    </m:e>
                  </m:d>
                </m:e>
                <m:sup>
                  <m:r>
                    <w:rPr>
                      <w:sz w:val="18"/>
                      <w:szCs w:val="18"/>
                    </w:rPr>
                    <m:t>2</m:t>
                  </m:r>
                </m:sup>
              </m:sSup>
            </m:num>
            <m:den>
              <m:r>
                <w:rPr>
                  <w:sz w:val="18"/>
                  <w:szCs w:val="18"/>
                </w:rPr>
                <m:t>12</m:t>
              </m:r>
            </m:den>
          </m:f>
          <m:r>
            <m:rPr>
              <m:sty m:val="p"/>
            </m:rPr>
            <w:rPr>
              <w:sz w:val="18"/>
              <w:szCs w:val="18"/>
            </w:rPr>
            <m:t>=</m:t>
          </m:r>
          <m:f>
            <m:fPr>
              <m:type m:val="bar"/>
            </m:fPr>
            <m:num>
              <m:r>
                <w:rPr>
                  <w:sz w:val="18"/>
                  <w:szCs w:val="18"/>
                </w:rPr>
                <m:t>1600</m:t>
              </m:r>
            </m:num>
            <m:den>
              <m:r>
                <w:rPr>
                  <w:sz w:val="18"/>
                  <w:szCs w:val="18"/>
                </w:rPr>
                <m:t>12</m:t>
              </m:r>
            </m:den>
          </m:f>
          <m:r>
            <m:rPr>
              <m:sty m:val="p"/>
            </m:rPr>
            <w:rPr>
              <w:sz w:val="18"/>
              <w:szCs w:val="18"/>
            </w:rPr>
            <m:t>=</m:t>
          </m:r>
          <m:r>
            <w:rPr>
              <w:sz w:val="18"/>
              <w:szCs w:val="18"/>
            </w:rPr>
            <m:t>133.333</m:t>
          </m:r>
        </m:oMath>
      </m:oMathPara>
    </w:p>
    <w:p>
      <w:pPr>
        <w:spacing w:before="0" w:after="0"/>
      </w:pPr>
      <w:r>
        <w:rPr>
          <w:b/>
        </w:rPr>
        <w:t xml:space="preserve">h.  </w:t>
      </w:r>
      <m:oMath>
        <m:r>
          <w:rPr>
            <w:sz w:val="18"/>
            <w:szCs w:val="18"/>
          </w:rPr>
          <m:t>σ</m:t>
        </m:r>
        <m:r>
          <m:rPr>
            <m:sty m:val="p"/>
          </m:rPr>
          <w:rPr>
            <w:sz w:val="18"/>
            <w:szCs w:val="18"/>
          </w:rPr>
          <m:t>=</m:t>
        </m:r>
        <m:rad>
          <m:radPr>
            <m:degHide m:val="on"/>
          </m:radPr>
          <m:deg/>
          <m:e>
            <m:sSup>
              <m:e>
                <m:r>
                  <w:rPr>
                    <w:sz w:val="18"/>
                    <w:szCs w:val="18"/>
                  </w:rPr>
                  <m:t>σ</m:t>
                </m:r>
              </m:e>
              <m:sup>
                <m:r>
                  <w:rPr>
                    <w:sz w:val="18"/>
                    <w:szCs w:val="18"/>
                  </w:rPr>
                  <m:t>2</m:t>
                </m:r>
              </m:sup>
            </m:sSup>
          </m:e>
        </m:rad>
        <m:r>
          <m:rPr>
            <m:sty m:val="p"/>
          </m:rPr>
          <w:rPr>
            <w:sz w:val="18"/>
            <w:szCs w:val="18"/>
          </w:rPr>
          <m:t>=</m:t>
        </m:r>
        <m:rad>
          <m:radPr>
            <m:degHide m:val="on"/>
          </m:radPr>
          <m:deg/>
          <m:e>
            <m:r>
              <w:rPr>
                <w:sz w:val="18"/>
                <w:szCs w:val="18"/>
              </w:rPr>
              <m:t>133.333</m:t>
            </m:r>
          </m:e>
        </m:rad>
        <m:r>
          <m:rPr>
            <m:sty m:val="p"/>
          </m:rPr>
          <w:rPr>
            <w:sz w:val="18"/>
            <w:szCs w:val="18"/>
          </w:rPr>
          <m:t>=</m:t>
        </m:r>
        <m:r>
          <w:rPr>
            <w:sz w:val="18"/>
            <w:szCs w:val="18"/>
          </w:rPr>
          <m:t>11.547</m:t>
        </m:r>
      </m:oMath>
    </w:p>
    <w:sectPr w:rsidR="00FC693F" w:rsidRPr="0006063C" w:rsidSect="00034616">
      <w:footerReference w:type="default" r:id="rId11"/>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6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