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D8C" w:rsidRPr="00DB5411" w:rsidRDefault="00A87D8C" w:rsidP="00273403">
      <w:pPr>
        <w:rPr>
          <w:rFonts w:ascii="Verdana" w:hAnsi="Verdana" w:cs="Palatino-Roman"/>
          <w:b/>
          <w:sz w:val="24"/>
          <w:szCs w:val="24"/>
          <w:u w:val="single"/>
        </w:rPr>
      </w:pPr>
      <w:r w:rsidRPr="00DB5411">
        <w:rPr>
          <w:rFonts w:ascii="Verdana" w:hAnsi="Verdana" w:cs="Palatino-Roman"/>
          <w:b/>
          <w:sz w:val="24"/>
          <w:szCs w:val="24"/>
          <w:u w:val="single"/>
        </w:rPr>
        <w:t>MA4605 Lecture 5A</w:t>
      </w:r>
      <w:r w:rsidR="00DB5411">
        <w:rPr>
          <w:rFonts w:ascii="Verdana" w:hAnsi="Verdana" w:cs="Palatino-Roman"/>
          <w:b/>
          <w:sz w:val="24"/>
          <w:szCs w:val="24"/>
          <w:u w:val="single"/>
        </w:rPr>
        <w:t>: Method Comparison Procedures</w:t>
      </w:r>
    </w:p>
    <w:p w:rsidR="00882A4F" w:rsidRPr="00882A4F" w:rsidRDefault="00273403" w:rsidP="00273403">
      <w:pPr>
        <w:rPr>
          <w:rFonts w:ascii="Verdana" w:hAnsi="Verdana" w:cs="Palatino-Roman"/>
          <w:sz w:val="24"/>
          <w:szCs w:val="24"/>
        </w:rPr>
      </w:pPr>
      <w:r w:rsidRPr="00882A4F">
        <w:rPr>
          <w:rFonts w:ascii="Verdana" w:hAnsi="Verdana" w:cs="Palatino-Roman"/>
          <w:sz w:val="24"/>
          <w:szCs w:val="24"/>
        </w:rPr>
        <w:t>In Clinical Statistics, researchers often need to compare two methods of measurement to determine</w:t>
      </w:r>
      <w:r w:rsidR="00801ED4">
        <w:rPr>
          <w:rFonts w:ascii="Verdana" w:hAnsi="Verdana" w:cs="Palatino-Roman"/>
          <w:sz w:val="24"/>
          <w:szCs w:val="24"/>
        </w:rPr>
        <w:t xml:space="preserve"> are in “agreement” i.e.</w:t>
      </w:r>
      <w:r w:rsidRPr="00882A4F">
        <w:rPr>
          <w:rFonts w:ascii="Verdana" w:hAnsi="Verdana" w:cs="Palatino-Roman"/>
          <w:sz w:val="24"/>
          <w:szCs w:val="24"/>
        </w:rPr>
        <w:t xml:space="preserve"> whether or not these two metho</w:t>
      </w:r>
      <w:r w:rsidR="00882A4F" w:rsidRPr="00882A4F">
        <w:rPr>
          <w:rFonts w:ascii="Verdana" w:hAnsi="Verdana" w:cs="Palatino-Roman"/>
          <w:sz w:val="24"/>
          <w:szCs w:val="24"/>
        </w:rPr>
        <w:t xml:space="preserve">ds can be used interchangeably. </w:t>
      </w:r>
    </w:p>
    <w:p w:rsidR="00882A4F" w:rsidRPr="00882A4F" w:rsidRDefault="00882A4F" w:rsidP="00273403">
      <w:pPr>
        <w:rPr>
          <w:rFonts w:ascii="Verdana" w:hAnsi="Verdana" w:cs="Palatino-Roman"/>
          <w:sz w:val="24"/>
          <w:szCs w:val="24"/>
        </w:rPr>
      </w:pPr>
      <w:r w:rsidRPr="00882A4F">
        <w:rPr>
          <w:rFonts w:ascii="Verdana" w:hAnsi="Verdana" w:cs="Palatino-Roman"/>
          <w:sz w:val="24"/>
          <w:szCs w:val="24"/>
        </w:rPr>
        <w:t xml:space="preserve">Such a situation could arise if one method of measurement had high levels of accuracy and precision, but was expensive to use.  </w:t>
      </w:r>
    </w:p>
    <w:p w:rsidR="00273403" w:rsidRPr="00882A4F" w:rsidRDefault="00882A4F" w:rsidP="00273403">
      <w:pPr>
        <w:rPr>
          <w:rFonts w:ascii="Verdana" w:hAnsi="Verdana" w:cs="Palatino-Roman"/>
          <w:sz w:val="24"/>
          <w:szCs w:val="24"/>
        </w:rPr>
      </w:pPr>
      <w:r w:rsidRPr="00882A4F">
        <w:rPr>
          <w:rFonts w:ascii="Verdana" w:hAnsi="Verdana" w:cs="Palatino-Roman"/>
          <w:sz w:val="24"/>
          <w:szCs w:val="24"/>
        </w:rPr>
        <w:t xml:space="preserve">A cheaper method may be available, but for that method to be worthwhile this </w:t>
      </w:r>
      <w:r w:rsidR="00A87D8C">
        <w:rPr>
          <w:rFonts w:ascii="Verdana" w:hAnsi="Verdana" w:cs="Palatino-Roman"/>
          <w:sz w:val="24"/>
          <w:szCs w:val="24"/>
        </w:rPr>
        <w:t>(</w:t>
      </w:r>
      <w:r w:rsidRPr="00882A4F">
        <w:rPr>
          <w:rFonts w:ascii="Verdana" w:hAnsi="Verdana" w:cs="Palatino-Roman"/>
          <w:sz w:val="24"/>
          <w:szCs w:val="24"/>
        </w:rPr>
        <w:t>“test”</w:t>
      </w:r>
      <w:r w:rsidR="00A87D8C">
        <w:rPr>
          <w:rFonts w:ascii="Verdana" w:hAnsi="Verdana" w:cs="Palatino-Roman"/>
          <w:sz w:val="24"/>
          <w:szCs w:val="24"/>
        </w:rPr>
        <w:t>)</w:t>
      </w:r>
      <w:r w:rsidRPr="00882A4F">
        <w:rPr>
          <w:rFonts w:ascii="Verdana" w:hAnsi="Verdana" w:cs="Palatino-Roman"/>
          <w:sz w:val="24"/>
          <w:szCs w:val="24"/>
        </w:rPr>
        <w:t xml:space="preserve"> method would have to agree sufficiently with the </w:t>
      </w:r>
      <w:proofErr w:type="gramStart"/>
      <w:r w:rsidRPr="00882A4F">
        <w:rPr>
          <w:rFonts w:ascii="Verdana" w:hAnsi="Verdana" w:cs="Palatino-Roman"/>
          <w:sz w:val="24"/>
          <w:szCs w:val="24"/>
        </w:rPr>
        <w:t xml:space="preserve">previous  </w:t>
      </w:r>
      <w:r w:rsidR="00A87D8C">
        <w:rPr>
          <w:rFonts w:ascii="Verdana" w:hAnsi="Verdana" w:cs="Palatino-Roman"/>
          <w:sz w:val="24"/>
          <w:szCs w:val="24"/>
        </w:rPr>
        <w:t>(</w:t>
      </w:r>
      <w:proofErr w:type="gramEnd"/>
      <w:r w:rsidRPr="00882A4F">
        <w:rPr>
          <w:rFonts w:ascii="Verdana" w:hAnsi="Verdana" w:cs="Palatino-Roman"/>
          <w:sz w:val="24"/>
          <w:szCs w:val="24"/>
        </w:rPr>
        <w:t>“reference</w:t>
      </w:r>
      <w:r w:rsidR="00A87D8C">
        <w:rPr>
          <w:rFonts w:ascii="Verdana" w:hAnsi="Verdana" w:cs="Palatino-Roman"/>
          <w:sz w:val="24"/>
          <w:szCs w:val="24"/>
        </w:rPr>
        <w:t>”)</w:t>
      </w:r>
      <w:r w:rsidRPr="00882A4F">
        <w:rPr>
          <w:rFonts w:ascii="Verdana" w:hAnsi="Verdana" w:cs="Palatino-Roman"/>
          <w:sz w:val="24"/>
          <w:szCs w:val="24"/>
        </w:rPr>
        <w:t xml:space="preserve"> method. </w:t>
      </w:r>
    </w:p>
    <w:p w:rsidR="00882A4F" w:rsidRPr="00882A4F" w:rsidRDefault="00882A4F" w:rsidP="00273403">
      <w:pPr>
        <w:rPr>
          <w:rFonts w:ascii="Verdana" w:hAnsi="Verdana" w:cs="Palatino-Roman"/>
          <w:sz w:val="24"/>
          <w:szCs w:val="24"/>
        </w:rPr>
      </w:pPr>
      <w:r w:rsidRPr="00882A4F">
        <w:rPr>
          <w:rFonts w:ascii="Verdana" w:hAnsi="Verdana" w:cs="Palatino-Roman"/>
          <w:sz w:val="24"/>
          <w:szCs w:val="24"/>
        </w:rPr>
        <w:t xml:space="preserve">We have encountered </w:t>
      </w:r>
      <w:proofErr w:type="gramStart"/>
      <w:r w:rsidRPr="00882A4F">
        <w:rPr>
          <w:rFonts w:ascii="Verdana" w:hAnsi="Verdana" w:cs="Palatino-Roman"/>
          <w:sz w:val="24"/>
          <w:szCs w:val="24"/>
        </w:rPr>
        <w:t>this problems</w:t>
      </w:r>
      <w:proofErr w:type="gramEnd"/>
      <w:r w:rsidRPr="00882A4F">
        <w:rPr>
          <w:rFonts w:ascii="Verdana" w:hAnsi="Verdana" w:cs="Palatino-Roman"/>
          <w:sz w:val="24"/>
          <w:szCs w:val="24"/>
        </w:rPr>
        <w:t xml:space="preserve"> in </w:t>
      </w:r>
      <w:r w:rsidR="00801ED4">
        <w:rPr>
          <w:rFonts w:ascii="Verdana" w:hAnsi="Verdana" w:cs="Palatino-Roman"/>
          <w:sz w:val="24"/>
          <w:szCs w:val="24"/>
        </w:rPr>
        <w:t>l</w:t>
      </w:r>
      <w:r w:rsidRPr="00882A4F">
        <w:rPr>
          <w:rFonts w:ascii="Verdana" w:hAnsi="Verdana" w:cs="Palatino-Roman"/>
          <w:sz w:val="24"/>
          <w:szCs w:val="24"/>
        </w:rPr>
        <w:t>aboratory classes already, but (inappropriately) applying a simple linear regression to the problem.</w:t>
      </w:r>
    </w:p>
    <w:p w:rsidR="00273403" w:rsidRDefault="00273403" w:rsidP="00456B43">
      <w:pPr>
        <w:autoSpaceDE w:val="0"/>
        <w:autoSpaceDN w:val="0"/>
        <w:adjustRightInd w:val="0"/>
        <w:spacing w:after="0" w:line="240" w:lineRule="auto"/>
        <w:rPr>
          <w:rFonts w:ascii="Verdana" w:hAnsi="Verdana" w:cs="Palatino-Roman"/>
          <w:sz w:val="24"/>
          <w:szCs w:val="24"/>
        </w:rPr>
      </w:pPr>
      <w:r>
        <w:rPr>
          <w:rFonts w:ascii="Verdana" w:hAnsi="Verdana" w:cs="Palatino-Roman"/>
          <w:noProof/>
          <w:sz w:val="24"/>
          <w:szCs w:val="24"/>
          <w:lang w:eastAsia="en-IE"/>
        </w:rPr>
        <w:drawing>
          <wp:inline distT="0" distB="0" distL="0" distR="0">
            <wp:extent cx="6227254" cy="1266825"/>
            <wp:effectExtent l="19050" t="0" r="209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9444" t="31486" r="18435" b="51667"/>
                    <a:stretch>
                      <a:fillRect/>
                    </a:stretch>
                  </pic:blipFill>
                  <pic:spPr bwMode="auto">
                    <a:xfrm>
                      <a:off x="0" y="0"/>
                      <a:ext cx="6245998" cy="1270638"/>
                    </a:xfrm>
                    <a:prstGeom prst="rect">
                      <a:avLst/>
                    </a:prstGeom>
                    <a:noFill/>
                    <a:ln w="9525">
                      <a:noFill/>
                      <a:miter lim="800000"/>
                      <a:headEnd/>
                      <a:tailEnd/>
                    </a:ln>
                  </pic:spPr>
                </pic:pic>
              </a:graphicData>
            </a:graphic>
          </wp:inline>
        </w:drawing>
      </w:r>
    </w:p>
    <w:p w:rsidR="00DB5411" w:rsidRDefault="00DB5411" w:rsidP="00DB5411">
      <w:pPr>
        <w:autoSpaceDE w:val="0"/>
        <w:autoSpaceDN w:val="0"/>
        <w:adjustRightInd w:val="0"/>
        <w:spacing w:after="0" w:line="240" w:lineRule="auto"/>
        <w:rPr>
          <w:rFonts w:ascii="Verdana" w:hAnsi="Verdana" w:cs="Palatino-Roman"/>
          <w:sz w:val="24"/>
          <w:szCs w:val="24"/>
        </w:rPr>
      </w:pPr>
      <w:r w:rsidRPr="005B57E9">
        <w:rPr>
          <w:rFonts w:ascii="Verdana" w:hAnsi="Verdana" w:cs="Palatino-Roman"/>
          <w:sz w:val="24"/>
          <w:szCs w:val="24"/>
        </w:rPr>
        <w:t>The mean of the case-wise differences is used as an est</w:t>
      </w:r>
      <w:r>
        <w:rPr>
          <w:rFonts w:ascii="Verdana" w:hAnsi="Verdana" w:cs="Palatino-Roman"/>
          <w:sz w:val="24"/>
          <w:szCs w:val="24"/>
        </w:rPr>
        <w:t xml:space="preserve">imate for the </w:t>
      </w:r>
      <w:r w:rsidRPr="00DB5411">
        <w:rPr>
          <w:rFonts w:ascii="Verdana" w:hAnsi="Verdana" w:cs="Palatino-Roman"/>
          <w:b/>
          <w:i/>
          <w:sz w:val="24"/>
          <w:szCs w:val="24"/>
        </w:rPr>
        <w:t>inter-method bias</w:t>
      </w:r>
      <w:r w:rsidRPr="005B57E9">
        <w:rPr>
          <w:rFonts w:ascii="Verdana" w:hAnsi="Verdana" w:cs="Palatino-Roman"/>
          <w:sz w:val="24"/>
          <w:szCs w:val="24"/>
        </w:rPr>
        <w:t>: the tendency of one method to systematically out</w:t>
      </w:r>
      <w:r>
        <w:rPr>
          <w:rFonts w:ascii="Verdana" w:hAnsi="Verdana" w:cs="Palatino-Roman"/>
          <w:sz w:val="24"/>
          <w:szCs w:val="24"/>
        </w:rPr>
        <w:t>-</w:t>
      </w:r>
      <w:r w:rsidRPr="005B57E9">
        <w:rPr>
          <w:rFonts w:ascii="Verdana" w:hAnsi="Verdana" w:cs="Palatino-Roman"/>
          <w:sz w:val="24"/>
          <w:szCs w:val="24"/>
        </w:rPr>
        <w:t>measure the other.</w:t>
      </w:r>
    </w:p>
    <w:p w:rsidR="00DB5411" w:rsidRDefault="00DB5411" w:rsidP="00DB5411">
      <w:pPr>
        <w:autoSpaceDE w:val="0"/>
        <w:autoSpaceDN w:val="0"/>
        <w:adjustRightInd w:val="0"/>
        <w:spacing w:after="0" w:line="240" w:lineRule="auto"/>
        <w:rPr>
          <w:rFonts w:ascii="Verdana" w:hAnsi="Verdana" w:cs="Palatino-Roman"/>
          <w:sz w:val="24"/>
          <w:szCs w:val="24"/>
        </w:rPr>
      </w:pPr>
    </w:p>
    <w:p w:rsidR="00DB5411" w:rsidRDefault="00DB5411" w:rsidP="00DB5411">
      <w:pPr>
        <w:autoSpaceDE w:val="0"/>
        <w:autoSpaceDN w:val="0"/>
        <w:adjustRightInd w:val="0"/>
        <w:spacing w:after="0" w:line="240" w:lineRule="auto"/>
        <w:rPr>
          <w:rFonts w:ascii="Verdana" w:hAnsi="Verdana" w:cs="Palatino-Roman"/>
          <w:sz w:val="24"/>
          <w:szCs w:val="24"/>
        </w:rPr>
      </w:pPr>
      <w:r>
        <w:rPr>
          <w:rFonts w:ascii="Verdana" w:hAnsi="Verdana" w:cs="Palatino-Roman"/>
          <w:sz w:val="24"/>
          <w:szCs w:val="24"/>
        </w:rPr>
        <w:t>Having a negligibl</w:t>
      </w:r>
      <w:r w:rsidR="00801ED4">
        <w:rPr>
          <w:rFonts w:ascii="Verdana" w:hAnsi="Verdana" w:cs="Palatino-Roman"/>
          <w:sz w:val="24"/>
          <w:szCs w:val="24"/>
        </w:rPr>
        <w:t>e mean of case-wise differences</w:t>
      </w:r>
      <w:r>
        <w:rPr>
          <w:rFonts w:ascii="Verdana" w:hAnsi="Verdana" w:cs="Palatino-Roman"/>
          <w:sz w:val="24"/>
          <w:szCs w:val="24"/>
        </w:rPr>
        <w:t xml:space="preserve"> indicat</w:t>
      </w:r>
      <w:r w:rsidR="00801ED4">
        <w:rPr>
          <w:rFonts w:ascii="Verdana" w:hAnsi="Verdana" w:cs="Palatino-Roman"/>
          <w:sz w:val="24"/>
          <w:szCs w:val="24"/>
        </w:rPr>
        <w:t>es</w:t>
      </w:r>
      <w:r>
        <w:rPr>
          <w:rFonts w:ascii="Verdana" w:hAnsi="Verdana" w:cs="Palatino-Roman"/>
          <w:sz w:val="24"/>
          <w:szCs w:val="24"/>
        </w:rPr>
        <w:t xml:space="preserve"> that there is no inter-method bias</w:t>
      </w:r>
      <w:r w:rsidR="00801ED4">
        <w:rPr>
          <w:rFonts w:ascii="Verdana" w:hAnsi="Verdana" w:cs="Palatino-Roman"/>
          <w:sz w:val="24"/>
          <w:szCs w:val="24"/>
        </w:rPr>
        <w:t>, which</w:t>
      </w:r>
      <w:r>
        <w:rPr>
          <w:rFonts w:ascii="Verdana" w:hAnsi="Verdana" w:cs="Palatino-Roman"/>
          <w:sz w:val="24"/>
          <w:szCs w:val="24"/>
        </w:rPr>
        <w:t xml:space="preserve"> is necessary for two methods to be considered in agreement. </w:t>
      </w:r>
    </w:p>
    <w:p w:rsidR="00DB5411" w:rsidRDefault="00DB5411" w:rsidP="00DB5411">
      <w:pPr>
        <w:autoSpaceDE w:val="0"/>
        <w:autoSpaceDN w:val="0"/>
        <w:adjustRightInd w:val="0"/>
        <w:spacing w:after="0" w:line="240" w:lineRule="auto"/>
        <w:rPr>
          <w:rFonts w:ascii="Verdana" w:hAnsi="Verdana" w:cs="Palatino-Roman"/>
          <w:sz w:val="24"/>
          <w:szCs w:val="24"/>
        </w:rPr>
      </w:pPr>
    </w:p>
    <w:p w:rsidR="00DB5411" w:rsidRDefault="00DB5411" w:rsidP="00456B43">
      <w:pPr>
        <w:autoSpaceDE w:val="0"/>
        <w:autoSpaceDN w:val="0"/>
        <w:adjustRightInd w:val="0"/>
        <w:spacing w:after="0" w:line="240" w:lineRule="auto"/>
        <w:rPr>
          <w:rFonts w:ascii="Verdana" w:hAnsi="Verdana" w:cs="Palatino-Roman"/>
          <w:sz w:val="24"/>
          <w:szCs w:val="24"/>
        </w:rPr>
      </w:pPr>
      <w:r>
        <w:rPr>
          <w:rFonts w:ascii="Verdana" w:hAnsi="Verdana" w:cs="Palatino-Roman"/>
          <w:sz w:val="24"/>
          <w:szCs w:val="24"/>
        </w:rPr>
        <w:t>However this is not sufficient; both methods need to have the same level of precision also</w:t>
      </w:r>
      <w:r w:rsidR="00801ED4">
        <w:rPr>
          <w:rFonts w:ascii="Verdana" w:hAnsi="Verdana" w:cs="Palatino-Roman"/>
          <w:sz w:val="24"/>
          <w:szCs w:val="24"/>
        </w:rPr>
        <w:t xml:space="preserve"> (i.e. l</w:t>
      </w:r>
      <w:r>
        <w:rPr>
          <w:rFonts w:ascii="Verdana" w:hAnsi="Verdana" w:cs="Palatino-Roman"/>
          <w:sz w:val="24"/>
          <w:szCs w:val="24"/>
        </w:rPr>
        <w:t>arge differences with opposite signs can cancel each other out)</w:t>
      </w:r>
    </w:p>
    <w:p w:rsidR="00DB5411" w:rsidRDefault="00DB5411" w:rsidP="00456B43">
      <w:pPr>
        <w:autoSpaceDE w:val="0"/>
        <w:autoSpaceDN w:val="0"/>
        <w:adjustRightInd w:val="0"/>
        <w:spacing w:after="0" w:line="240" w:lineRule="auto"/>
        <w:rPr>
          <w:rFonts w:ascii="Verdana" w:hAnsi="Verdana" w:cs="Palatino-Roman"/>
          <w:sz w:val="24"/>
          <w:szCs w:val="24"/>
        </w:rPr>
      </w:pPr>
    </w:p>
    <w:p w:rsidR="00DB5411" w:rsidRDefault="00DB5411" w:rsidP="00456B43">
      <w:pPr>
        <w:autoSpaceDE w:val="0"/>
        <w:autoSpaceDN w:val="0"/>
        <w:adjustRightInd w:val="0"/>
        <w:spacing w:after="0" w:line="240" w:lineRule="auto"/>
        <w:rPr>
          <w:rFonts w:ascii="Verdana" w:hAnsi="Verdana" w:cs="Palatino-Roman"/>
          <w:sz w:val="24"/>
          <w:szCs w:val="24"/>
        </w:rPr>
      </w:pPr>
      <w:r>
        <w:rPr>
          <w:rFonts w:ascii="Verdana" w:hAnsi="Verdana" w:cs="Palatino-Roman"/>
          <w:sz w:val="24"/>
          <w:szCs w:val="24"/>
        </w:rPr>
        <w:t>We will use a paired t-test to determine if there is inter-method bias present between the two methods of measurement.</w:t>
      </w:r>
    </w:p>
    <w:p w:rsidR="00DB5411" w:rsidRDefault="00DB5411">
      <w:pPr>
        <w:rPr>
          <w:rFonts w:ascii="Verdana" w:hAnsi="Verdana" w:cs="Palatino-Roman"/>
          <w:sz w:val="24"/>
          <w:szCs w:val="24"/>
        </w:rPr>
      </w:pPr>
      <w:r>
        <w:rPr>
          <w:rFonts w:ascii="Verdana" w:hAnsi="Verdana" w:cs="Palatino-Roman"/>
          <w:sz w:val="24"/>
          <w:szCs w:val="24"/>
        </w:rPr>
        <w:br w:type="page"/>
      </w:r>
    </w:p>
    <w:tbl>
      <w:tblPr>
        <w:tblStyle w:val="MediumGrid1-Accent2"/>
        <w:tblW w:w="0" w:type="auto"/>
        <w:tblLook w:val="04A0"/>
      </w:tblPr>
      <w:tblGrid>
        <w:gridCol w:w="9242"/>
      </w:tblGrid>
      <w:tr w:rsidR="00DB5411" w:rsidTr="00DB5411">
        <w:trPr>
          <w:cnfStyle w:val="100000000000"/>
        </w:trPr>
        <w:tc>
          <w:tcPr>
            <w:cnfStyle w:val="001000000000"/>
            <w:tcW w:w="9242" w:type="dxa"/>
          </w:tcPr>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lastRenderedPageBreak/>
              <w:t>&gt; ISE</w:t>
            </w:r>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 xml:space="preserve"> [1] 108  12 152   3 106  11 128  12 160 128</w:t>
            </w:r>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 xml:space="preserve">&gt; </w:t>
            </w:r>
            <w:proofErr w:type="spellStart"/>
            <w:r w:rsidRPr="00DB5411">
              <w:rPr>
                <w:rFonts w:ascii="Courier New" w:hAnsi="Courier New" w:cs="Courier New"/>
                <w:bCs w:val="0"/>
              </w:rPr>
              <w:t>Grav</w:t>
            </w:r>
            <w:proofErr w:type="spellEnd"/>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 xml:space="preserve"> [1] 105  16 113   0 108  11 141  11 182 118</w:t>
            </w:r>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&gt;</w:t>
            </w:r>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&gt; Diff =ISE-</w:t>
            </w:r>
            <w:proofErr w:type="spellStart"/>
            <w:r w:rsidRPr="00DB5411">
              <w:rPr>
                <w:rFonts w:ascii="Courier New" w:hAnsi="Courier New" w:cs="Courier New"/>
                <w:bCs w:val="0"/>
              </w:rPr>
              <w:t>Grav</w:t>
            </w:r>
            <w:proofErr w:type="spellEnd"/>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&gt; Diff</w:t>
            </w:r>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 xml:space="preserve"> [1]   3  -4  39   3  -2   0 -13   1 -22  10</w:t>
            </w:r>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&gt;</w:t>
            </w:r>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&gt; mean(Diff)</w:t>
            </w:r>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[1] 1.5</w:t>
            </w:r>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&gt;</w:t>
            </w:r>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 xml:space="preserve">&gt; </w:t>
            </w:r>
            <w:proofErr w:type="spellStart"/>
            <w:r w:rsidRPr="00DB5411">
              <w:rPr>
                <w:rFonts w:ascii="Courier New" w:hAnsi="Courier New" w:cs="Courier New"/>
                <w:bCs w:val="0"/>
              </w:rPr>
              <w:t>t.test</w:t>
            </w:r>
            <w:proofErr w:type="spellEnd"/>
            <w:r w:rsidRPr="00DB5411">
              <w:rPr>
                <w:rFonts w:ascii="Courier New" w:hAnsi="Courier New" w:cs="Courier New"/>
                <w:bCs w:val="0"/>
              </w:rPr>
              <w:t>(</w:t>
            </w:r>
            <w:proofErr w:type="spellStart"/>
            <w:r w:rsidRPr="00DB5411">
              <w:rPr>
                <w:rFonts w:ascii="Courier New" w:hAnsi="Courier New" w:cs="Courier New"/>
                <w:bCs w:val="0"/>
              </w:rPr>
              <w:t>ISE,Grav,paired</w:t>
            </w:r>
            <w:proofErr w:type="spellEnd"/>
            <w:r w:rsidRPr="00DB5411">
              <w:rPr>
                <w:rFonts w:ascii="Courier New" w:hAnsi="Courier New" w:cs="Courier New"/>
                <w:bCs w:val="0"/>
              </w:rPr>
              <w:t>=TRUE)</w:t>
            </w:r>
          </w:p>
          <w:p w:rsidR="00DB5411" w:rsidRPr="00DB5411" w:rsidRDefault="00DB5411" w:rsidP="00DB5411">
            <w:pPr>
              <w:autoSpaceDE w:val="0"/>
              <w:autoSpaceDN w:val="0"/>
              <w:adjustRightInd w:val="0"/>
              <w:rPr>
                <w:rFonts w:ascii="Courier New" w:hAnsi="Courier New" w:cs="Courier New"/>
                <w:bCs w:val="0"/>
              </w:rPr>
            </w:pPr>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 xml:space="preserve">        Paired t-test</w:t>
            </w:r>
          </w:p>
          <w:p w:rsidR="00DB5411" w:rsidRPr="00DB5411" w:rsidRDefault="00DB5411" w:rsidP="00DB5411">
            <w:pPr>
              <w:autoSpaceDE w:val="0"/>
              <w:autoSpaceDN w:val="0"/>
              <w:adjustRightInd w:val="0"/>
              <w:rPr>
                <w:rFonts w:ascii="Courier New" w:hAnsi="Courier New" w:cs="Courier New"/>
                <w:bCs w:val="0"/>
              </w:rPr>
            </w:pPr>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 xml:space="preserve">data:  ISE and </w:t>
            </w:r>
            <w:proofErr w:type="spellStart"/>
            <w:r w:rsidRPr="00DB5411">
              <w:rPr>
                <w:rFonts w:ascii="Courier New" w:hAnsi="Courier New" w:cs="Courier New"/>
                <w:bCs w:val="0"/>
              </w:rPr>
              <w:t>Grav</w:t>
            </w:r>
            <w:proofErr w:type="spellEnd"/>
            <w:r w:rsidRPr="00DB5411">
              <w:rPr>
                <w:rFonts w:ascii="Courier New" w:hAnsi="Courier New" w:cs="Courier New"/>
                <w:bCs w:val="0"/>
              </w:rPr>
              <w:t xml:space="preserve"> </w:t>
            </w:r>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 xml:space="preserve">t = 0.2973, </w:t>
            </w:r>
            <w:proofErr w:type="spellStart"/>
            <w:r w:rsidRPr="00DB5411">
              <w:rPr>
                <w:rFonts w:ascii="Courier New" w:hAnsi="Courier New" w:cs="Courier New"/>
                <w:bCs w:val="0"/>
              </w:rPr>
              <w:t>df</w:t>
            </w:r>
            <w:proofErr w:type="spellEnd"/>
            <w:r w:rsidRPr="00DB5411">
              <w:rPr>
                <w:rFonts w:ascii="Courier New" w:hAnsi="Courier New" w:cs="Courier New"/>
                <w:bCs w:val="0"/>
              </w:rPr>
              <w:t xml:space="preserve"> = 9, </w:t>
            </w:r>
            <w:r w:rsidRPr="00DB5411">
              <w:rPr>
                <w:rFonts w:ascii="Courier New" w:hAnsi="Courier New" w:cs="Courier New"/>
                <w:bCs w:val="0"/>
                <w:color w:val="FF0000"/>
              </w:rPr>
              <w:t>p-value = 0.773</w:t>
            </w:r>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 xml:space="preserve">alternative hypothesis: true difference in means is not equal to 0 </w:t>
            </w:r>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95 percent confidence interval:</w:t>
            </w:r>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 xml:space="preserve"> -9.912129 12.912129 </w:t>
            </w:r>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sample estimates:</w:t>
            </w:r>
          </w:p>
          <w:p w:rsidR="00DB5411" w:rsidRPr="00DB5411" w:rsidRDefault="00DB5411" w:rsidP="00DB5411">
            <w:pPr>
              <w:autoSpaceDE w:val="0"/>
              <w:autoSpaceDN w:val="0"/>
              <w:adjustRightInd w:val="0"/>
              <w:rPr>
                <w:rFonts w:ascii="Courier New" w:hAnsi="Courier New" w:cs="Courier New"/>
                <w:bCs w:val="0"/>
              </w:rPr>
            </w:pPr>
            <w:r w:rsidRPr="00DB5411">
              <w:rPr>
                <w:rFonts w:ascii="Courier New" w:hAnsi="Courier New" w:cs="Courier New"/>
                <w:bCs w:val="0"/>
              </w:rPr>
              <w:t xml:space="preserve">mean of the differences </w:t>
            </w:r>
          </w:p>
          <w:p w:rsidR="00DB5411" w:rsidRDefault="00DB5411" w:rsidP="00DB5411">
            <w:pPr>
              <w:autoSpaceDE w:val="0"/>
              <w:autoSpaceDN w:val="0"/>
              <w:adjustRightInd w:val="0"/>
              <w:rPr>
                <w:rFonts w:ascii="Verdana" w:hAnsi="Verdana" w:cs="Palatino-Roman"/>
                <w:sz w:val="24"/>
                <w:szCs w:val="24"/>
              </w:rPr>
            </w:pPr>
            <w:r w:rsidRPr="00DB5411">
              <w:rPr>
                <w:rFonts w:ascii="Courier New" w:hAnsi="Courier New" w:cs="Courier New"/>
                <w:bCs w:val="0"/>
              </w:rPr>
              <w:t xml:space="preserve">                    1.5</w:t>
            </w:r>
          </w:p>
        </w:tc>
      </w:tr>
    </w:tbl>
    <w:p w:rsidR="00DB5411" w:rsidRDefault="00DB5411" w:rsidP="00456B43">
      <w:pPr>
        <w:autoSpaceDE w:val="0"/>
        <w:autoSpaceDN w:val="0"/>
        <w:adjustRightInd w:val="0"/>
        <w:spacing w:after="0" w:line="240" w:lineRule="auto"/>
        <w:rPr>
          <w:rFonts w:ascii="Verdana" w:hAnsi="Verdana" w:cs="Palatino-Roman"/>
          <w:sz w:val="24"/>
          <w:szCs w:val="24"/>
        </w:rPr>
      </w:pPr>
    </w:p>
    <w:p w:rsidR="00DB5411" w:rsidRDefault="00DB5411" w:rsidP="00456B43">
      <w:pPr>
        <w:autoSpaceDE w:val="0"/>
        <w:autoSpaceDN w:val="0"/>
        <w:adjustRightInd w:val="0"/>
        <w:spacing w:after="0" w:line="240" w:lineRule="auto"/>
        <w:rPr>
          <w:rFonts w:ascii="Verdana" w:hAnsi="Verdana" w:cs="Palatino-Roman"/>
          <w:sz w:val="24"/>
          <w:szCs w:val="24"/>
        </w:rPr>
      </w:pPr>
      <w:r>
        <w:rPr>
          <w:rFonts w:ascii="Verdana" w:hAnsi="Verdana" w:cs="Palatino-Roman"/>
          <w:sz w:val="24"/>
          <w:szCs w:val="24"/>
        </w:rPr>
        <w:t>Here we are testing the null hypothesis that the mean of the case-wise differences is zero.</w:t>
      </w:r>
    </w:p>
    <w:p w:rsidR="00DB5411" w:rsidRDefault="00DB5411" w:rsidP="00456B43">
      <w:pPr>
        <w:autoSpaceDE w:val="0"/>
        <w:autoSpaceDN w:val="0"/>
        <w:adjustRightInd w:val="0"/>
        <w:spacing w:after="0" w:line="240" w:lineRule="auto"/>
        <w:rPr>
          <w:rFonts w:ascii="Verdana" w:hAnsi="Verdana" w:cs="Palatino-Roman"/>
          <w:sz w:val="24"/>
          <w:szCs w:val="24"/>
        </w:rPr>
      </w:pPr>
    </w:p>
    <w:p w:rsidR="00DB5411" w:rsidRDefault="00DB5411" w:rsidP="00456B43">
      <w:pPr>
        <w:autoSpaceDE w:val="0"/>
        <w:autoSpaceDN w:val="0"/>
        <w:adjustRightInd w:val="0"/>
        <w:spacing w:after="0" w:line="240" w:lineRule="auto"/>
        <w:rPr>
          <w:rFonts w:ascii="Verdana" w:hAnsi="Verdana" w:cs="Palatino-Roman"/>
          <w:sz w:val="24"/>
          <w:szCs w:val="24"/>
        </w:rPr>
      </w:pPr>
      <w:r>
        <w:rPr>
          <w:rFonts w:ascii="Verdana" w:hAnsi="Verdana" w:cs="Palatino-Roman"/>
          <w:sz w:val="24"/>
          <w:szCs w:val="24"/>
        </w:rPr>
        <w:t xml:space="preserve">As we have a high p-value, we fail to reject the null hypothesis. </w:t>
      </w:r>
    </w:p>
    <w:p w:rsidR="00DB5411" w:rsidRDefault="00DB5411" w:rsidP="00456B43">
      <w:pPr>
        <w:autoSpaceDE w:val="0"/>
        <w:autoSpaceDN w:val="0"/>
        <w:adjustRightInd w:val="0"/>
        <w:spacing w:after="0" w:line="240" w:lineRule="auto"/>
        <w:rPr>
          <w:rFonts w:ascii="Verdana" w:hAnsi="Verdana" w:cs="Palatino-Roman"/>
          <w:sz w:val="24"/>
          <w:szCs w:val="24"/>
        </w:rPr>
      </w:pPr>
    </w:p>
    <w:p w:rsidR="00DB5411" w:rsidRDefault="00DB5411" w:rsidP="00456B43">
      <w:pPr>
        <w:autoSpaceDE w:val="0"/>
        <w:autoSpaceDN w:val="0"/>
        <w:adjustRightInd w:val="0"/>
        <w:spacing w:after="0" w:line="240" w:lineRule="auto"/>
        <w:rPr>
          <w:rFonts w:ascii="Verdana" w:hAnsi="Verdana" w:cs="Palatino-Roman"/>
          <w:sz w:val="24"/>
          <w:szCs w:val="24"/>
        </w:rPr>
      </w:pPr>
      <w:r>
        <w:rPr>
          <w:rFonts w:ascii="Verdana" w:hAnsi="Verdana" w:cs="Palatino-Roman"/>
          <w:sz w:val="24"/>
          <w:szCs w:val="24"/>
        </w:rPr>
        <w:t>As we conclude that the mean of the case-wise differences is zero; we conclude that there is no inter-method bias between the two methods of measurement.</w:t>
      </w:r>
    </w:p>
    <w:p w:rsidR="00DB5411" w:rsidRDefault="00DB5411" w:rsidP="00456B43">
      <w:pPr>
        <w:autoSpaceDE w:val="0"/>
        <w:autoSpaceDN w:val="0"/>
        <w:adjustRightInd w:val="0"/>
        <w:spacing w:after="0" w:line="240" w:lineRule="auto"/>
        <w:rPr>
          <w:rFonts w:ascii="Verdana" w:hAnsi="Verdana" w:cs="Palatino-Roman"/>
          <w:sz w:val="24"/>
          <w:szCs w:val="24"/>
        </w:rPr>
      </w:pPr>
    </w:p>
    <w:p w:rsidR="00DB5411" w:rsidRDefault="00DB5411" w:rsidP="00456B43">
      <w:pPr>
        <w:autoSpaceDE w:val="0"/>
        <w:autoSpaceDN w:val="0"/>
        <w:adjustRightInd w:val="0"/>
        <w:spacing w:after="0" w:line="240" w:lineRule="auto"/>
        <w:rPr>
          <w:rFonts w:ascii="Verdana" w:hAnsi="Verdana" w:cs="Palatino-Roman"/>
          <w:sz w:val="24"/>
          <w:szCs w:val="24"/>
        </w:rPr>
      </w:pPr>
    </w:p>
    <w:p w:rsidR="00273403" w:rsidRPr="004545B2" w:rsidRDefault="00882A4F" w:rsidP="00456B43">
      <w:pPr>
        <w:autoSpaceDE w:val="0"/>
        <w:autoSpaceDN w:val="0"/>
        <w:adjustRightInd w:val="0"/>
        <w:spacing w:after="0" w:line="240" w:lineRule="auto"/>
        <w:rPr>
          <w:rFonts w:ascii="Verdana" w:hAnsi="Verdana" w:cs="Palatino-Roman"/>
          <w:sz w:val="24"/>
          <w:szCs w:val="24"/>
          <w:u w:val="single"/>
        </w:rPr>
      </w:pPr>
      <w:r w:rsidRPr="004545B2">
        <w:rPr>
          <w:rFonts w:ascii="Verdana" w:hAnsi="Verdana" w:cs="Palatino-Roman"/>
          <w:sz w:val="24"/>
          <w:szCs w:val="24"/>
          <w:u w:val="single"/>
        </w:rPr>
        <w:t>Why is Simple Linear Regression unsuitable?</w:t>
      </w:r>
    </w:p>
    <w:p w:rsidR="00882A4F" w:rsidRDefault="00882A4F" w:rsidP="00456B43">
      <w:pPr>
        <w:autoSpaceDE w:val="0"/>
        <w:autoSpaceDN w:val="0"/>
        <w:adjustRightInd w:val="0"/>
        <w:spacing w:after="0" w:line="240" w:lineRule="auto"/>
        <w:rPr>
          <w:rFonts w:ascii="Verdana" w:hAnsi="Verdana" w:cs="Palatino-Roman"/>
          <w:b/>
          <w:sz w:val="24"/>
          <w:szCs w:val="24"/>
          <w:u w:val="single"/>
        </w:rPr>
      </w:pPr>
    </w:p>
    <w:p w:rsidR="00882A4F" w:rsidRPr="00882A4F" w:rsidRDefault="00882A4F" w:rsidP="00456B43">
      <w:pPr>
        <w:autoSpaceDE w:val="0"/>
        <w:autoSpaceDN w:val="0"/>
        <w:adjustRightInd w:val="0"/>
        <w:spacing w:after="0" w:line="240" w:lineRule="auto"/>
        <w:rPr>
          <w:rFonts w:ascii="Verdana" w:hAnsi="Verdana" w:cs="Palatino-Roman"/>
          <w:sz w:val="24"/>
          <w:szCs w:val="24"/>
        </w:rPr>
      </w:pPr>
      <w:r w:rsidRPr="00882A4F">
        <w:rPr>
          <w:rFonts w:ascii="Verdana" w:hAnsi="Verdana" w:cs="Palatino-Roman"/>
          <w:sz w:val="24"/>
          <w:szCs w:val="24"/>
        </w:rPr>
        <w:t>Recall the nature of the independent and dependent variables.</w:t>
      </w:r>
      <w:r>
        <w:rPr>
          <w:rFonts w:ascii="Verdana" w:hAnsi="Verdana" w:cs="Palatino-Roman"/>
          <w:sz w:val="24"/>
          <w:szCs w:val="24"/>
        </w:rPr>
        <w:t xml:space="preserve"> The independent variable X is said to “cause” Y. In the case of two methods of measurement, both variables are in fact response (“Y”) variables.</w:t>
      </w:r>
    </w:p>
    <w:p w:rsidR="00882A4F" w:rsidRDefault="00882A4F" w:rsidP="00456B43">
      <w:pPr>
        <w:autoSpaceDE w:val="0"/>
        <w:autoSpaceDN w:val="0"/>
        <w:adjustRightInd w:val="0"/>
        <w:spacing w:after="0" w:line="240" w:lineRule="auto"/>
        <w:rPr>
          <w:rFonts w:ascii="Verdana" w:hAnsi="Verdana" w:cs="Palatino-Roman"/>
          <w:b/>
          <w:sz w:val="24"/>
          <w:szCs w:val="24"/>
          <w:u w:val="single"/>
        </w:rPr>
      </w:pPr>
    </w:p>
    <w:p w:rsidR="00882A4F" w:rsidRPr="00882A4F" w:rsidRDefault="00882A4F" w:rsidP="00456B43">
      <w:pPr>
        <w:autoSpaceDE w:val="0"/>
        <w:autoSpaceDN w:val="0"/>
        <w:adjustRightInd w:val="0"/>
        <w:spacing w:after="0" w:line="240" w:lineRule="auto"/>
        <w:rPr>
          <w:rFonts w:ascii="Verdana" w:hAnsi="Verdana" w:cs="Palatino-Roman"/>
          <w:sz w:val="24"/>
          <w:szCs w:val="24"/>
        </w:rPr>
      </w:pPr>
      <w:r w:rsidRPr="00882A4F">
        <w:rPr>
          <w:rFonts w:ascii="Verdana" w:hAnsi="Verdana" w:cs="Palatino-Roman"/>
          <w:sz w:val="24"/>
          <w:szCs w:val="24"/>
        </w:rPr>
        <w:t xml:space="preserve">Another thing to consider is that in SLR models, the </w:t>
      </w:r>
      <w:r w:rsidR="004545B2">
        <w:rPr>
          <w:rFonts w:ascii="Verdana" w:hAnsi="Verdana" w:cs="Palatino-Roman"/>
          <w:sz w:val="24"/>
          <w:szCs w:val="24"/>
        </w:rPr>
        <w:t>measurement error is associated with the Y variable only. This is not consistent with the case of comparing two measurements, where some level of measurement error is associated with each individual value.</w:t>
      </w:r>
    </w:p>
    <w:p w:rsidR="00882A4F" w:rsidRPr="00273403" w:rsidRDefault="00882A4F" w:rsidP="00456B43">
      <w:pPr>
        <w:autoSpaceDE w:val="0"/>
        <w:autoSpaceDN w:val="0"/>
        <w:adjustRightInd w:val="0"/>
        <w:spacing w:after="0" w:line="240" w:lineRule="auto"/>
        <w:rPr>
          <w:rFonts w:ascii="Verdana" w:hAnsi="Verdana" w:cs="Palatino-Roman"/>
          <w:b/>
          <w:sz w:val="24"/>
          <w:szCs w:val="24"/>
          <w:u w:val="single"/>
        </w:rPr>
      </w:pPr>
    </w:p>
    <w:p w:rsidR="00DB5411" w:rsidRDefault="00DB5411">
      <w:pPr>
        <w:rPr>
          <w:rFonts w:ascii="Verdana" w:hAnsi="Verdana" w:cs="Palatino-Roman"/>
          <w:b/>
          <w:sz w:val="24"/>
          <w:szCs w:val="24"/>
          <w:u w:val="single"/>
        </w:rPr>
      </w:pPr>
      <w:r>
        <w:rPr>
          <w:rFonts w:ascii="Verdana" w:hAnsi="Verdana" w:cs="Palatino-Roman"/>
          <w:b/>
          <w:sz w:val="24"/>
          <w:szCs w:val="24"/>
          <w:u w:val="single"/>
        </w:rPr>
        <w:br w:type="page"/>
      </w:r>
    </w:p>
    <w:p w:rsidR="00273403" w:rsidRDefault="00273403" w:rsidP="00456B43">
      <w:pPr>
        <w:autoSpaceDE w:val="0"/>
        <w:autoSpaceDN w:val="0"/>
        <w:adjustRightInd w:val="0"/>
        <w:spacing w:after="0" w:line="240" w:lineRule="auto"/>
        <w:rPr>
          <w:rFonts w:ascii="Verdana" w:hAnsi="Verdana" w:cs="Palatino-Roman"/>
          <w:b/>
          <w:sz w:val="24"/>
          <w:szCs w:val="24"/>
          <w:u w:val="single"/>
        </w:rPr>
      </w:pPr>
      <w:r w:rsidRPr="00273403">
        <w:rPr>
          <w:rFonts w:ascii="Verdana" w:hAnsi="Verdana" w:cs="Palatino-Roman"/>
          <w:b/>
          <w:sz w:val="24"/>
          <w:szCs w:val="24"/>
          <w:u w:val="single"/>
        </w:rPr>
        <w:lastRenderedPageBreak/>
        <w:t>Bland and Altman</w:t>
      </w:r>
    </w:p>
    <w:p w:rsidR="00273403" w:rsidRDefault="00273403" w:rsidP="00456B43">
      <w:pPr>
        <w:autoSpaceDE w:val="0"/>
        <w:autoSpaceDN w:val="0"/>
        <w:adjustRightInd w:val="0"/>
        <w:spacing w:after="0" w:line="240" w:lineRule="auto"/>
        <w:rPr>
          <w:rFonts w:ascii="Verdana" w:hAnsi="Verdana" w:cs="Palatino-Roman"/>
          <w:sz w:val="24"/>
          <w:szCs w:val="24"/>
        </w:rPr>
      </w:pPr>
    </w:p>
    <w:p w:rsidR="00F6590B" w:rsidRDefault="00F6590B" w:rsidP="00456B43">
      <w:pPr>
        <w:autoSpaceDE w:val="0"/>
        <w:autoSpaceDN w:val="0"/>
        <w:adjustRightInd w:val="0"/>
        <w:spacing w:after="0" w:line="240" w:lineRule="auto"/>
        <w:rPr>
          <w:rFonts w:ascii="Verdana" w:hAnsi="Verdana" w:cs="Palatino-Roman"/>
          <w:sz w:val="24"/>
          <w:szCs w:val="24"/>
        </w:rPr>
      </w:pPr>
      <w:r w:rsidRPr="00F6590B">
        <w:rPr>
          <w:rFonts w:ascii="Verdana" w:hAnsi="Verdana" w:cs="Palatino-Roman"/>
          <w:sz w:val="24"/>
          <w:szCs w:val="24"/>
        </w:rPr>
        <w:t xml:space="preserve">The Bland-Altman plot (Bland &amp; Altman, </w:t>
      </w:r>
      <w:r w:rsidR="00801ED4">
        <w:rPr>
          <w:rFonts w:ascii="Verdana" w:hAnsi="Verdana" w:cs="Palatino-Roman"/>
          <w:sz w:val="24"/>
          <w:szCs w:val="24"/>
        </w:rPr>
        <w:t xml:space="preserve">1983, </w:t>
      </w:r>
      <w:r w:rsidRPr="00F6590B">
        <w:rPr>
          <w:rFonts w:ascii="Verdana" w:hAnsi="Verdana" w:cs="Palatino-Roman"/>
          <w:sz w:val="24"/>
          <w:szCs w:val="24"/>
        </w:rPr>
        <w:t xml:space="preserve">1986 and 1999), or difference plot, is a graphical method to compare two measurements techniques. </w:t>
      </w:r>
    </w:p>
    <w:p w:rsidR="00F6590B" w:rsidRDefault="00F6590B" w:rsidP="00456B43">
      <w:pPr>
        <w:autoSpaceDE w:val="0"/>
        <w:autoSpaceDN w:val="0"/>
        <w:adjustRightInd w:val="0"/>
        <w:spacing w:after="0" w:line="240" w:lineRule="auto"/>
        <w:rPr>
          <w:rFonts w:ascii="Verdana" w:hAnsi="Verdana" w:cs="Palatino-Roman"/>
          <w:sz w:val="24"/>
          <w:szCs w:val="24"/>
        </w:rPr>
      </w:pPr>
    </w:p>
    <w:p w:rsidR="00F6590B" w:rsidRDefault="00F6590B" w:rsidP="00456B43">
      <w:pPr>
        <w:autoSpaceDE w:val="0"/>
        <w:autoSpaceDN w:val="0"/>
        <w:adjustRightInd w:val="0"/>
        <w:spacing w:after="0" w:line="240" w:lineRule="auto"/>
        <w:rPr>
          <w:rFonts w:ascii="Verdana" w:hAnsi="Verdana" w:cs="Palatino-Roman"/>
          <w:sz w:val="24"/>
          <w:szCs w:val="24"/>
        </w:rPr>
      </w:pPr>
      <w:r w:rsidRPr="00F6590B">
        <w:rPr>
          <w:rFonts w:ascii="Verdana" w:hAnsi="Verdana" w:cs="Palatino-Roman"/>
          <w:sz w:val="24"/>
          <w:szCs w:val="24"/>
        </w:rPr>
        <w:t xml:space="preserve">In this graphical method the differences (or </w:t>
      </w:r>
      <w:r>
        <w:rPr>
          <w:rFonts w:ascii="Verdana" w:hAnsi="Verdana" w:cs="Palatino-Roman"/>
          <w:sz w:val="24"/>
          <w:szCs w:val="24"/>
        </w:rPr>
        <w:t>sometimes</w:t>
      </w:r>
      <w:r w:rsidRPr="00F6590B">
        <w:rPr>
          <w:rFonts w:ascii="Verdana" w:hAnsi="Verdana" w:cs="Palatino-Roman"/>
          <w:sz w:val="24"/>
          <w:szCs w:val="24"/>
        </w:rPr>
        <w:t xml:space="preserve"> the ratios) between the two techniques are plotted against the averages of the two techniques. </w:t>
      </w:r>
    </w:p>
    <w:p w:rsidR="00273403" w:rsidRDefault="00273403" w:rsidP="00456B43">
      <w:pPr>
        <w:autoSpaceDE w:val="0"/>
        <w:autoSpaceDN w:val="0"/>
        <w:adjustRightInd w:val="0"/>
        <w:spacing w:after="0" w:line="240" w:lineRule="auto"/>
        <w:rPr>
          <w:rFonts w:ascii="Verdana" w:hAnsi="Verdana" w:cs="Palatino-Roman"/>
          <w:sz w:val="24"/>
          <w:szCs w:val="24"/>
        </w:rPr>
      </w:pPr>
    </w:p>
    <w:p w:rsidR="00273403" w:rsidRPr="00273403" w:rsidRDefault="00273403" w:rsidP="00273403">
      <w:pPr>
        <w:rPr>
          <w:rFonts w:ascii="Verdana" w:hAnsi="Verdana" w:cs="Palatino-Roman"/>
          <w:sz w:val="24"/>
          <w:szCs w:val="24"/>
        </w:rPr>
      </w:pPr>
      <w:r w:rsidRPr="00273403">
        <w:rPr>
          <w:rFonts w:ascii="Verdana" w:hAnsi="Verdana" w:cs="Palatino-Roman"/>
          <w:sz w:val="24"/>
          <w:szCs w:val="24"/>
        </w:rPr>
        <w:t xml:space="preserve">Where </w:t>
      </w:r>
      <w:r w:rsidRPr="00882A4F">
        <w:rPr>
          <w:rFonts w:ascii="Verdana" w:hAnsi="Verdana" w:cs="Palatino-Roman"/>
          <w:b/>
          <w:i/>
          <w:sz w:val="24"/>
          <w:szCs w:val="24"/>
        </w:rPr>
        <w:t>X</w:t>
      </w:r>
      <w:r w:rsidRPr="00273403">
        <w:rPr>
          <w:rFonts w:ascii="Verdana" w:hAnsi="Verdana" w:cs="Palatino-Roman"/>
          <w:sz w:val="24"/>
          <w:szCs w:val="24"/>
        </w:rPr>
        <w:t xml:space="preserve"> and</w:t>
      </w:r>
      <w:r w:rsidRPr="00882A4F">
        <w:rPr>
          <w:rFonts w:ascii="Verdana" w:hAnsi="Verdana" w:cs="Palatino-Roman"/>
          <w:b/>
          <w:i/>
          <w:sz w:val="24"/>
          <w:szCs w:val="24"/>
        </w:rPr>
        <w:t xml:space="preserve"> Y</w:t>
      </w:r>
      <w:r w:rsidRPr="00273403">
        <w:rPr>
          <w:rFonts w:ascii="Verdana" w:hAnsi="Verdana" w:cs="Palatino-Roman"/>
          <w:sz w:val="24"/>
          <w:szCs w:val="24"/>
        </w:rPr>
        <w:t xml:space="preserve"> are the underlying sets of measurements</w:t>
      </w:r>
    </w:p>
    <w:p w:rsidR="00273403" w:rsidRPr="00882A4F" w:rsidRDefault="00273403" w:rsidP="00273403">
      <w:pPr>
        <w:ind w:firstLine="720"/>
        <w:rPr>
          <w:rFonts w:ascii="Verdana" w:hAnsi="Verdana" w:cs="Palatino-Roman"/>
          <w:b/>
          <w:i/>
          <w:sz w:val="24"/>
          <w:szCs w:val="24"/>
        </w:rPr>
      </w:pPr>
      <w:r w:rsidRPr="00882A4F">
        <w:rPr>
          <w:rFonts w:ascii="Verdana" w:hAnsi="Verdana" w:cs="Palatino-Roman"/>
          <w:b/>
          <w:i/>
          <w:sz w:val="24"/>
          <w:szCs w:val="24"/>
        </w:rPr>
        <w:t>Case-wise means:</w:t>
      </w:r>
      <w:r w:rsidRPr="00882A4F">
        <w:rPr>
          <w:rFonts w:ascii="Verdana" w:hAnsi="Verdana" w:cs="Palatino-Roman"/>
          <w:b/>
          <w:i/>
          <w:sz w:val="24"/>
          <w:szCs w:val="24"/>
        </w:rPr>
        <w:tab/>
      </w:r>
      <w:r w:rsidR="004545B2">
        <w:rPr>
          <w:rFonts w:ascii="Verdana" w:hAnsi="Verdana" w:cs="Palatino-Roman"/>
          <w:b/>
          <w:i/>
          <w:sz w:val="24"/>
          <w:szCs w:val="24"/>
        </w:rPr>
        <w:tab/>
      </w:r>
      <w:r w:rsidRPr="00882A4F">
        <w:rPr>
          <w:rFonts w:ascii="Verdana" w:hAnsi="Verdana" w:cs="Palatino-Roman"/>
          <w:b/>
          <w:i/>
          <w:sz w:val="24"/>
          <w:szCs w:val="24"/>
        </w:rPr>
        <w:t>A</w:t>
      </w:r>
      <w:r w:rsidRPr="00882A4F">
        <w:rPr>
          <w:rFonts w:ascii="Verdana" w:hAnsi="Verdana" w:cs="Palatino-Roman"/>
          <w:b/>
          <w:i/>
          <w:sz w:val="24"/>
          <w:szCs w:val="24"/>
          <w:vertAlign w:val="subscript"/>
        </w:rPr>
        <w:t>i</w:t>
      </w:r>
      <w:r w:rsidRPr="00882A4F">
        <w:rPr>
          <w:rFonts w:ascii="Verdana" w:hAnsi="Verdana" w:cs="Palatino-Roman"/>
          <w:b/>
          <w:i/>
          <w:sz w:val="24"/>
          <w:szCs w:val="24"/>
        </w:rPr>
        <w:t xml:space="preserve"> = (</w:t>
      </w:r>
      <w:proofErr w:type="spellStart"/>
      <w:r w:rsidRPr="00882A4F">
        <w:rPr>
          <w:rFonts w:ascii="Verdana" w:hAnsi="Verdana" w:cs="Palatino-Roman"/>
          <w:b/>
          <w:i/>
          <w:sz w:val="24"/>
          <w:szCs w:val="24"/>
        </w:rPr>
        <w:t>X</w:t>
      </w:r>
      <w:r w:rsidRPr="00882A4F">
        <w:rPr>
          <w:rFonts w:ascii="Verdana" w:hAnsi="Verdana" w:cs="Palatino-Roman"/>
          <w:b/>
          <w:i/>
          <w:sz w:val="24"/>
          <w:szCs w:val="24"/>
          <w:vertAlign w:val="subscript"/>
        </w:rPr>
        <w:t>i</w:t>
      </w:r>
      <w:r w:rsidRPr="00882A4F">
        <w:rPr>
          <w:rFonts w:ascii="Verdana" w:hAnsi="Verdana" w:cs="Palatino-Roman"/>
          <w:b/>
          <w:i/>
          <w:sz w:val="24"/>
          <w:szCs w:val="24"/>
        </w:rPr>
        <w:t>+Y</w:t>
      </w:r>
      <w:r w:rsidRPr="00882A4F">
        <w:rPr>
          <w:rFonts w:ascii="Verdana" w:hAnsi="Verdana" w:cs="Palatino-Roman"/>
          <w:b/>
          <w:i/>
          <w:sz w:val="24"/>
          <w:szCs w:val="24"/>
          <w:vertAlign w:val="subscript"/>
        </w:rPr>
        <w:t>i</w:t>
      </w:r>
      <w:proofErr w:type="spellEnd"/>
      <w:r w:rsidRPr="00882A4F">
        <w:rPr>
          <w:rFonts w:ascii="Verdana" w:hAnsi="Verdana" w:cs="Palatino-Roman"/>
          <w:b/>
          <w:i/>
          <w:sz w:val="24"/>
          <w:szCs w:val="24"/>
        </w:rPr>
        <w:t>)/2</w:t>
      </w:r>
    </w:p>
    <w:p w:rsidR="00273403" w:rsidRPr="00882A4F" w:rsidRDefault="00273403" w:rsidP="00273403">
      <w:pPr>
        <w:ind w:firstLine="720"/>
        <w:rPr>
          <w:rFonts w:ascii="Verdana" w:hAnsi="Verdana" w:cs="Palatino-Roman"/>
          <w:b/>
          <w:i/>
          <w:sz w:val="24"/>
          <w:szCs w:val="24"/>
          <w:vertAlign w:val="subscript"/>
        </w:rPr>
      </w:pPr>
      <w:r w:rsidRPr="00882A4F">
        <w:rPr>
          <w:rFonts w:ascii="Verdana" w:hAnsi="Verdana" w:cs="Palatino-Roman"/>
          <w:b/>
          <w:i/>
          <w:sz w:val="24"/>
          <w:szCs w:val="24"/>
        </w:rPr>
        <w:t xml:space="preserve">Case-wise differences: </w:t>
      </w:r>
      <w:r w:rsidRPr="00882A4F">
        <w:rPr>
          <w:rFonts w:ascii="Verdana" w:hAnsi="Verdana" w:cs="Palatino-Roman"/>
          <w:b/>
          <w:i/>
          <w:sz w:val="24"/>
          <w:szCs w:val="24"/>
        </w:rPr>
        <w:tab/>
        <w:t>D</w:t>
      </w:r>
      <w:r w:rsidRPr="00882A4F">
        <w:rPr>
          <w:rFonts w:ascii="Verdana" w:hAnsi="Verdana" w:cs="Palatino-Roman"/>
          <w:b/>
          <w:i/>
          <w:sz w:val="24"/>
          <w:szCs w:val="24"/>
          <w:vertAlign w:val="subscript"/>
        </w:rPr>
        <w:t xml:space="preserve">i </w:t>
      </w:r>
      <w:r w:rsidRPr="00882A4F">
        <w:rPr>
          <w:rFonts w:ascii="Verdana" w:hAnsi="Verdana" w:cs="Palatino-Roman"/>
          <w:b/>
          <w:i/>
          <w:sz w:val="24"/>
          <w:szCs w:val="24"/>
        </w:rPr>
        <w:t>= X</w:t>
      </w:r>
      <w:r w:rsidRPr="00882A4F">
        <w:rPr>
          <w:rFonts w:ascii="Verdana" w:hAnsi="Verdana" w:cs="Palatino-Roman"/>
          <w:b/>
          <w:i/>
          <w:sz w:val="24"/>
          <w:szCs w:val="24"/>
          <w:vertAlign w:val="subscript"/>
        </w:rPr>
        <w:t>i</w:t>
      </w:r>
      <w:r w:rsidRPr="00882A4F">
        <w:rPr>
          <w:rFonts w:ascii="Verdana" w:hAnsi="Verdana" w:cs="Palatino-Roman"/>
          <w:b/>
          <w:i/>
          <w:sz w:val="24"/>
          <w:szCs w:val="24"/>
        </w:rPr>
        <w:t>-Y</w:t>
      </w:r>
      <w:r w:rsidRPr="00882A4F">
        <w:rPr>
          <w:rFonts w:ascii="Verdana" w:hAnsi="Verdana" w:cs="Palatino-Roman"/>
          <w:b/>
          <w:i/>
          <w:sz w:val="24"/>
          <w:szCs w:val="24"/>
          <w:vertAlign w:val="subscript"/>
        </w:rPr>
        <w:t>i</w:t>
      </w:r>
    </w:p>
    <w:p w:rsidR="004545B2" w:rsidRDefault="004545B2" w:rsidP="00882A4F">
      <w:pPr>
        <w:autoSpaceDE w:val="0"/>
        <w:autoSpaceDN w:val="0"/>
        <w:adjustRightInd w:val="0"/>
        <w:spacing w:after="0" w:line="240" w:lineRule="auto"/>
        <w:rPr>
          <w:rFonts w:ascii="Verdana" w:hAnsi="Verdana" w:cs="Palatino-Roman"/>
          <w:sz w:val="24"/>
          <w:szCs w:val="24"/>
        </w:rPr>
      </w:pPr>
    </w:p>
    <w:p w:rsidR="00273403" w:rsidRPr="00273403" w:rsidRDefault="00882A4F" w:rsidP="00882A4F">
      <w:pPr>
        <w:autoSpaceDE w:val="0"/>
        <w:autoSpaceDN w:val="0"/>
        <w:adjustRightInd w:val="0"/>
        <w:spacing w:after="0" w:line="240" w:lineRule="auto"/>
        <w:rPr>
          <w:rFonts w:ascii="Verdana" w:hAnsi="Verdana" w:cs="Palatino-Roman"/>
          <w:sz w:val="24"/>
          <w:szCs w:val="24"/>
        </w:rPr>
      </w:pPr>
      <w:r>
        <w:rPr>
          <w:rFonts w:ascii="Verdana" w:hAnsi="Verdana" w:cs="Palatino-Roman"/>
          <w:sz w:val="24"/>
          <w:szCs w:val="24"/>
        </w:rPr>
        <w:t xml:space="preserve">Additional to the Bland-Altman plot is the </w:t>
      </w:r>
      <w:r w:rsidRPr="00801ED4">
        <w:rPr>
          <w:rFonts w:ascii="Verdana" w:hAnsi="Verdana" w:cs="Palatino-Roman"/>
          <w:b/>
          <w:i/>
          <w:sz w:val="24"/>
          <w:szCs w:val="24"/>
        </w:rPr>
        <w:t>Limits of Agreement</w:t>
      </w:r>
      <w:r w:rsidR="00273403" w:rsidRPr="00273403">
        <w:rPr>
          <w:rFonts w:ascii="Verdana" w:hAnsi="Verdana" w:cs="Palatino-Roman"/>
          <w:sz w:val="24"/>
          <w:szCs w:val="24"/>
        </w:rPr>
        <w:t>, which are defined as</w:t>
      </w:r>
    </w:p>
    <w:p w:rsidR="00273403" w:rsidRPr="00273403" w:rsidRDefault="00907037" w:rsidP="00273403">
      <w:pPr>
        <w:rPr>
          <w:rFonts w:ascii="Verdana" w:hAnsi="Verdana" w:cs="Palatino-Roman"/>
          <w:sz w:val="24"/>
          <w:szCs w:val="24"/>
        </w:rPr>
      </w:pPr>
      <m:oMathPara>
        <m:oMath>
          <m:acc>
            <m:accPr>
              <m:chr m:val="̅"/>
              <m:ctrlPr>
                <w:rPr>
                  <w:rFonts w:ascii="Cambria Math" w:hAnsi="Cambria Math" w:cs="Palatino-Roman"/>
                  <w:sz w:val="24"/>
                  <w:szCs w:val="24"/>
                </w:rPr>
              </m:ctrlPr>
            </m:accPr>
            <m:e>
              <m:r>
                <m:rPr>
                  <m:sty m:val="p"/>
                </m:rPr>
                <w:rPr>
                  <w:rFonts w:ascii="Cambria Math" w:hAnsi="Cambria Math" w:cs="Palatino-Roman"/>
                  <w:sz w:val="24"/>
                  <w:szCs w:val="24"/>
                </w:rPr>
                <m:t xml:space="preserve">d </m:t>
              </m:r>
            </m:e>
          </m:acc>
          <m:r>
            <m:rPr>
              <m:sty m:val="p"/>
            </m:rPr>
            <w:rPr>
              <w:rFonts w:ascii="Cambria Math" w:hAnsi="Cambria Math" w:cs="Palatino-Roman"/>
              <w:sz w:val="24"/>
              <w:szCs w:val="24"/>
            </w:rPr>
            <m:t xml:space="preserve">± 1.96 </m:t>
          </m:r>
          <m:sSub>
            <m:sSubPr>
              <m:ctrlPr>
                <w:rPr>
                  <w:rFonts w:ascii="Cambria Math" w:hAnsi="Cambria Math" w:cs="Palatino-Roman"/>
                  <w:sz w:val="24"/>
                  <w:szCs w:val="24"/>
                </w:rPr>
              </m:ctrlPr>
            </m:sSubPr>
            <m:e>
              <m:r>
                <m:rPr>
                  <m:sty m:val="p"/>
                </m:rPr>
                <w:rPr>
                  <w:rFonts w:ascii="Cambria Math" w:hAnsi="Cambria Math" w:cs="Palatino-Roman"/>
                  <w:sz w:val="24"/>
                  <w:szCs w:val="24"/>
                </w:rPr>
                <m:t>S</m:t>
              </m:r>
            </m:e>
            <m:sub>
              <m:r>
                <m:rPr>
                  <m:sty m:val="p"/>
                </m:rPr>
                <w:rPr>
                  <w:rFonts w:ascii="Cambria Math" w:hAnsi="Cambria Math" w:cs="Palatino-Roman"/>
                  <w:sz w:val="24"/>
                  <w:szCs w:val="24"/>
                </w:rPr>
                <m:t>diff</m:t>
              </m:r>
            </m:sub>
          </m:sSub>
        </m:oMath>
      </m:oMathPara>
    </w:p>
    <w:p w:rsidR="00273403" w:rsidRPr="00273403" w:rsidRDefault="00273403" w:rsidP="00273403">
      <w:pPr>
        <w:rPr>
          <w:rFonts w:ascii="Verdana" w:hAnsi="Verdana" w:cs="Palatino-Roman"/>
          <w:sz w:val="24"/>
          <w:szCs w:val="24"/>
        </w:rPr>
      </w:pPr>
      <w:proofErr w:type="gramStart"/>
      <w:r w:rsidRPr="00273403">
        <w:rPr>
          <w:rFonts w:ascii="Verdana" w:hAnsi="Verdana" w:cs="Palatino-Roman"/>
          <w:sz w:val="24"/>
          <w:szCs w:val="24"/>
        </w:rPr>
        <w:t>where</w:t>
      </w:r>
      <w:proofErr w:type="gramEnd"/>
      <w:r w:rsidRPr="00273403">
        <w:rPr>
          <w:rFonts w:ascii="Verdana" w:hAnsi="Verdana" w:cs="Palatino-Roman"/>
          <w:sz w:val="24"/>
          <w:szCs w:val="24"/>
        </w:rPr>
        <w:t xml:space="preserve"> </w:t>
      </w:r>
      <m:oMath>
        <m:acc>
          <m:accPr>
            <m:chr m:val="̅"/>
            <m:ctrlPr>
              <w:rPr>
                <w:rFonts w:ascii="Cambria Math" w:hAnsi="Cambria Math" w:cs="Palatino-Roman"/>
                <w:sz w:val="24"/>
                <w:szCs w:val="24"/>
              </w:rPr>
            </m:ctrlPr>
          </m:accPr>
          <m:e>
            <m:r>
              <m:rPr>
                <m:sty m:val="p"/>
              </m:rPr>
              <w:rPr>
                <w:rFonts w:ascii="Cambria Math" w:hAnsi="Cambria Math" w:cs="Palatino-Roman"/>
                <w:sz w:val="24"/>
                <w:szCs w:val="24"/>
              </w:rPr>
              <m:t>d</m:t>
            </m:r>
          </m:e>
        </m:acc>
      </m:oMath>
      <w:r w:rsidRPr="00273403">
        <w:rPr>
          <w:rFonts w:ascii="Verdana" w:hAnsi="Verdana" w:cs="Palatino-Roman"/>
          <w:sz w:val="24"/>
          <w:szCs w:val="24"/>
        </w:rPr>
        <w:t xml:space="preserve"> is the mean of the case-wise differences and </w:t>
      </w:r>
      <m:oMath>
        <m:r>
          <m:rPr>
            <m:sty m:val="p"/>
          </m:rPr>
          <w:rPr>
            <w:rFonts w:ascii="Cambria Math" w:hAnsi="Cambria Math" w:cs="Palatino-Roman"/>
            <w:sz w:val="24"/>
            <w:szCs w:val="24"/>
          </w:rPr>
          <m:t xml:space="preserve"> </m:t>
        </m:r>
        <m:sSub>
          <m:sSubPr>
            <m:ctrlPr>
              <w:rPr>
                <w:rFonts w:ascii="Cambria Math" w:hAnsi="Cambria Math" w:cs="Palatino-Roman"/>
                <w:sz w:val="24"/>
                <w:szCs w:val="24"/>
              </w:rPr>
            </m:ctrlPr>
          </m:sSubPr>
          <m:e>
            <m:r>
              <m:rPr>
                <m:sty m:val="p"/>
              </m:rPr>
              <w:rPr>
                <w:rFonts w:ascii="Cambria Math" w:hAnsi="Cambria Math" w:cs="Palatino-Roman"/>
                <w:sz w:val="24"/>
                <w:szCs w:val="24"/>
              </w:rPr>
              <m:t>S</m:t>
            </m:r>
          </m:e>
          <m:sub>
            <m:r>
              <m:rPr>
                <m:sty m:val="p"/>
              </m:rPr>
              <w:rPr>
                <w:rFonts w:ascii="Cambria Math" w:hAnsi="Cambria Math" w:cs="Palatino-Roman"/>
                <w:sz w:val="24"/>
                <w:szCs w:val="24"/>
              </w:rPr>
              <m:t>diff</m:t>
            </m:r>
          </m:sub>
        </m:sSub>
      </m:oMath>
      <w:r w:rsidRPr="00273403">
        <w:rPr>
          <w:rFonts w:ascii="Verdana" w:hAnsi="Verdana" w:cs="Palatino-Roman"/>
          <w:sz w:val="24"/>
          <w:szCs w:val="24"/>
        </w:rPr>
        <w:t xml:space="preserve"> is the standard deviation of the case-wise differences. </w:t>
      </w:r>
    </w:p>
    <w:p w:rsidR="00273403" w:rsidRDefault="00273403" w:rsidP="00456B43">
      <w:pPr>
        <w:autoSpaceDE w:val="0"/>
        <w:autoSpaceDN w:val="0"/>
        <w:adjustRightInd w:val="0"/>
        <w:spacing w:after="0" w:line="240" w:lineRule="auto"/>
        <w:rPr>
          <w:rFonts w:ascii="Verdana" w:hAnsi="Verdana" w:cs="Palatino-Roman"/>
          <w:sz w:val="24"/>
          <w:szCs w:val="24"/>
        </w:rPr>
      </w:pPr>
    </w:p>
    <w:tbl>
      <w:tblPr>
        <w:tblStyle w:val="MediumGrid1-Accent2"/>
        <w:tblW w:w="0" w:type="auto"/>
        <w:tblLook w:val="04A0"/>
      </w:tblPr>
      <w:tblGrid>
        <w:gridCol w:w="9242"/>
      </w:tblGrid>
      <w:tr w:rsidR="00F6590B" w:rsidTr="00273403">
        <w:trPr>
          <w:cnfStyle w:val="100000000000"/>
        </w:trPr>
        <w:tc>
          <w:tcPr>
            <w:cnfStyle w:val="001000000000"/>
            <w:tcW w:w="9242" w:type="dxa"/>
          </w:tcPr>
          <w:p w:rsidR="00F6590B" w:rsidRPr="00F6590B" w:rsidRDefault="00F6590B" w:rsidP="00F6590B">
            <w:pPr>
              <w:autoSpaceDE w:val="0"/>
              <w:autoSpaceDN w:val="0"/>
              <w:adjustRightInd w:val="0"/>
              <w:rPr>
                <w:rFonts w:ascii="Courier New" w:hAnsi="Courier New" w:cs="Courier New"/>
              </w:rPr>
            </w:pPr>
            <w:r w:rsidRPr="00F6590B">
              <w:rPr>
                <w:rFonts w:ascii="Courier New" w:hAnsi="Courier New" w:cs="Courier New"/>
              </w:rPr>
              <w:t>ISE =c(108,12,152,3,106,11,128,12,160,128)</w:t>
            </w:r>
          </w:p>
          <w:p w:rsidR="00F6590B" w:rsidRPr="00F6590B" w:rsidRDefault="00F6590B" w:rsidP="00F6590B">
            <w:pPr>
              <w:autoSpaceDE w:val="0"/>
              <w:autoSpaceDN w:val="0"/>
              <w:adjustRightInd w:val="0"/>
              <w:rPr>
                <w:rFonts w:ascii="Courier New" w:hAnsi="Courier New" w:cs="Courier New"/>
              </w:rPr>
            </w:pPr>
            <w:proofErr w:type="spellStart"/>
            <w:r w:rsidRPr="00F6590B">
              <w:rPr>
                <w:rFonts w:ascii="Courier New" w:hAnsi="Courier New" w:cs="Courier New"/>
              </w:rPr>
              <w:t>Grav</w:t>
            </w:r>
            <w:proofErr w:type="spellEnd"/>
            <w:r w:rsidRPr="00F6590B">
              <w:rPr>
                <w:rFonts w:ascii="Courier New" w:hAnsi="Courier New" w:cs="Courier New"/>
              </w:rPr>
              <w:t>=c(105,16,113,0,108,11,141,11,182,118)</w:t>
            </w:r>
          </w:p>
          <w:p w:rsidR="00F6590B" w:rsidRPr="00F6590B" w:rsidRDefault="00F6590B" w:rsidP="00F6590B">
            <w:pPr>
              <w:autoSpaceDE w:val="0"/>
              <w:autoSpaceDN w:val="0"/>
              <w:adjustRightInd w:val="0"/>
              <w:rPr>
                <w:rFonts w:ascii="Courier New" w:hAnsi="Courier New" w:cs="Courier New"/>
              </w:rPr>
            </w:pPr>
          </w:p>
          <w:p w:rsidR="00F6590B" w:rsidRPr="00F6590B" w:rsidRDefault="00F6590B" w:rsidP="00F6590B">
            <w:pPr>
              <w:autoSpaceDE w:val="0"/>
              <w:autoSpaceDN w:val="0"/>
              <w:adjustRightInd w:val="0"/>
              <w:rPr>
                <w:rFonts w:ascii="Courier New" w:hAnsi="Courier New" w:cs="Courier New"/>
              </w:rPr>
            </w:pPr>
            <w:r w:rsidRPr="00F6590B">
              <w:rPr>
                <w:rFonts w:ascii="Courier New" w:hAnsi="Courier New" w:cs="Courier New"/>
              </w:rPr>
              <w:t>D.bar=mean(ISE-</w:t>
            </w:r>
            <w:proofErr w:type="spellStart"/>
            <w:r w:rsidRPr="00F6590B">
              <w:rPr>
                <w:rFonts w:ascii="Courier New" w:hAnsi="Courier New" w:cs="Courier New"/>
              </w:rPr>
              <w:t>Grav</w:t>
            </w:r>
            <w:proofErr w:type="spellEnd"/>
            <w:r w:rsidRPr="00F6590B">
              <w:rPr>
                <w:rFonts w:ascii="Courier New" w:hAnsi="Courier New" w:cs="Courier New"/>
              </w:rPr>
              <w:t>)</w:t>
            </w:r>
          </w:p>
          <w:p w:rsidR="00F6590B" w:rsidRDefault="00F6590B" w:rsidP="00F6590B">
            <w:pPr>
              <w:autoSpaceDE w:val="0"/>
              <w:autoSpaceDN w:val="0"/>
              <w:adjustRightInd w:val="0"/>
              <w:rPr>
                <w:rFonts w:ascii="Courier New" w:hAnsi="Courier New" w:cs="Courier New"/>
              </w:rPr>
            </w:pPr>
            <w:proofErr w:type="spellStart"/>
            <w:r w:rsidRPr="00F6590B">
              <w:rPr>
                <w:rFonts w:ascii="Courier New" w:hAnsi="Courier New" w:cs="Courier New"/>
              </w:rPr>
              <w:t>Sdiff</w:t>
            </w:r>
            <w:proofErr w:type="spellEnd"/>
            <w:r w:rsidRPr="00F6590B">
              <w:rPr>
                <w:rFonts w:ascii="Courier New" w:hAnsi="Courier New" w:cs="Courier New"/>
              </w:rPr>
              <w:t>=</w:t>
            </w:r>
            <w:proofErr w:type="spellStart"/>
            <w:r w:rsidRPr="00F6590B">
              <w:rPr>
                <w:rFonts w:ascii="Courier New" w:hAnsi="Courier New" w:cs="Courier New"/>
              </w:rPr>
              <w:t>sd</w:t>
            </w:r>
            <w:proofErr w:type="spellEnd"/>
            <w:r w:rsidRPr="00F6590B">
              <w:rPr>
                <w:rFonts w:ascii="Courier New" w:hAnsi="Courier New" w:cs="Courier New"/>
              </w:rPr>
              <w:t>(ISE-</w:t>
            </w:r>
            <w:proofErr w:type="spellStart"/>
            <w:r w:rsidRPr="00F6590B">
              <w:rPr>
                <w:rFonts w:ascii="Courier New" w:hAnsi="Courier New" w:cs="Courier New"/>
              </w:rPr>
              <w:t>Grav</w:t>
            </w:r>
            <w:proofErr w:type="spellEnd"/>
            <w:r w:rsidRPr="00F6590B">
              <w:rPr>
                <w:rFonts w:ascii="Courier New" w:hAnsi="Courier New" w:cs="Courier New"/>
              </w:rPr>
              <w:t>)</w:t>
            </w:r>
          </w:p>
          <w:p w:rsidR="00DB5411" w:rsidRDefault="00DB5411" w:rsidP="00F6590B">
            <w:pPr>
              <w:autoSpaceDE w:val="0"/>
              <w:autoSpaceDN w:val="0"/>
              <w:adjustRightInd w:val="0"/>
              <w:rPr>
                <w:rFonts w:ascii="Courier New" w:hAnsi="Courier New" w:cs="Courier New"/>
              </w:rPr>
            </w:pPr>
          </w:p>
          <w:p w:rsidR="00DB5411" w:rsidRPr="00DB5411" w:rsidRDefault="00DB5411" w:rsidP="00F6590B">
            <w:pPr>
              <w:autoSpaceDE w:val="0"/>
              <w:autoSpaceDN w:val="0"/>
              <w:adjustRightInd w:val="0"/>
              <w:rPr>
                <w:rFonts w:ascii="Courier New" w:hAnsi="Courier New" w:cs="Courier New"/>
                <w:b w:val="0"/>
              </w:rPr>
            </w:pPr>
            <w:r w:rsidRPr="00DB5411">
              <w:rPr>
                <w:rFonts w:ascii="Courier New" w:hAnsi="Courier New" w:cs="Courier New"/>
                <w:b w:val="0"/>
              </w:rPr>
              <w:t># Computing the limits of agreement</w:t>
            </w:r>
          </w:p>
          <w:p w:rsidR="00DB5411" w:rsidRPr="00F6590B" w:rsidRDefault="00DB5411" w:rsidP="00F6590B">
            <w:pPr>
              <w:autoSpaceDE w:val="0"/>
              <w:autoSpaceDN w:val="0"/>
              <w:adjustRightInd w:val="0"/>
              <w:rPr>
                <w:rFonts w:ascii="Courier New" w:hAnsi="Courier New" w:cs="Courier New"/>
              </w:rPr>
            </w:pPr>
          </w:p>
          <w:p w:rsidR="00F6590B" w:rsidRPr="00F6590B" w:rsidRDefault="00F6590B" w:rsidP="00F6590B">
            <w:pPr>
              <w:autoSpaceDE w:val="0"/>
              <w:autoSpaceDN w:val="0"/>
              <w:adjustRightInd w:val="0"/>
              <w:rPr>
                <w:rFonts w:ascii="Courier New" w:hAnsi="Courier New" w:cs="Courier New"/>
              </w:rPr>
            </w:pPr>
            <w:r w:rsidRPr="00F6590B">
              <w:rPr>
                <w:rFonts w:ascii="Courier New" w:hAnsi="Courier New" w:cs="Courier New"/>
              </w:rPr>
              <w:t>LOA=c(D.bar-2*Sdiff,D.bar+2*</w:t>
            </w:r>
            <w:proofErr w:type="spellStart"/>
            <w:r w:rsidRPr="00F6590B">
              <w:rPr>
                <w:rFonts w:ascii="Courier New" w:hAnsi="Courier New" w:cs="Courier New"/>
              </w:rPr>
              <w:t>Sdiff</w:t>
            </w:r>
            <w:proofErr w:type="spellEnd"/>
            <w:r w:rsidRPr="00F6590B">
              <w:rPr>
                <w:rFonts w:ascii="Courier New" w:hAnsi="Courier New" w:cs="Courier New"/>
              </w:rPr>
              <w:t>)</w:t>
            </w:r>
          </w:p>
          <w:p w:rsidR="00F6590B" w:rsidRPr="00F6590B" w:rsidRDefault="00F6590B" w:rsidP="00F6590B">
            <w:pPr>
              <w:autoSpaceDE w:val="0"/>
              <w:autoSpaceDN w:val="0"/>
              <w:adjustRightInd w:val="0"/>
              <w:rPr>
                <w:rFonts w:ascii="Courier New" w:hAnsi="Courier New" w:cs="Courier New"/>
              </w:rPr>
            </w:pPr>
          </w:p>
          <w:p w:rsidR="00F6590B" w:rsidRPr="00F6590B" w:rsidRDefault="00F6590B" w:rsidP="00F6590B">
            <w:pPr>
              <w:autoSpaceDE w:val="0"/>
              <w:autoSpaceDN w:val="0"/>
              <w:adjustRightInd w:val="0"/>
              <w:rPr>
                <w:rFonts w:ascii="Courier New" w:hAnsi="Courier New" w:cs="Courier New"/>
              </w:rPr>
            </w:pPr>
            <w:r w:rsidRPr="00F6590B">
              <w:rPr>
                <w:rFonts w:ascii="Courier New" w:hAnsi="Courier New" w:cs="Courier New"/>
              </w:rPr>
              <w:t xml:space="preserve">Averages = (ISE + </w:t>
            </w:r>
            <w:proofErr w:type="spellStart"/>
            <w:r w:rsidRPr="00F6590B">
              <w:rPr>
                <w:rFonts w:ascii="Courier New" w:hAnsi="Courier New" w:cs="Courier New"/>
              </w:rPr>
              <w:t>Grav</w:t>
            </w:r>
            <w:proofErr w:type="spellEnd"/>
            <w:r w:rsidRPr="00F6590B">
              <w:rPr>
                <w:rFonts w:ascii="Courier New" w:hAnsi="Courier New" w:cs="Courier New"/>
              </w:rPr>
              <w:t>)/2</w:t>
            </w:r>
          </w:p>
          <w:p w:rsidR="00F6590B" w:rsidRPr="00F6590B" w:rsidRDefault="00F6590B" w:rsidP="00F6590B">
            <w:pPr>
              <w:autoSpaceDE w:val="0"/>
              <w:autoSpaceDN w:val="0"/>
              <w:adjustRightInd w:val="0"/>
              <w:rPr>
                <w:rFonts w:ascii="Courier New" w:hAnsi="Courier New" w:cs="Courier New"/>
              </w:rPr>
            </w:pPr>
            <w:r w:rsidRPr="00F6590B">
              <w:rPr>
                <w:rFonts w:ascii="Courier New" w:hAnsi="Courier New" w:cs="Courier New"/>
              </w:rPr>
              <w:t xml:space="preserve">Differences = ISE - </w:t>
            </w:r>
            <w:proofErr w:type="spellStart"/>
            <w:r w:rsidRPr="00F6590B">
              <w:rPr>
                <w:rFonts w:ascii="Courier New" w:hAnsi="Courier New" w:cs="Courier New"/>
              </w:rPr>
              <w:t>Grav</w:t>
            </w:r>
            <w:proofErr w:type="spellEnd"/>
          </w:p>
          <w:p w:rsidR="00F6590B" w:rsidRPr="00F6590B" w:rsidRDefault="00F6590B" w:rsidP="00F6590B">
            <w:pPr>
              <w:autoSpaceDE w:val="0"/>
              <w:autoSpaceDN w:val="0"/>
              <w:adjustRightInd w:val="0"/>
              <w:rPr>
                <w:rFonts w:ascii="Courier New" w:hAnsi="Courier New" w:cs="Courier New"/>
              </w:rPr>
            </w:pPr>
          </w:p>
          <w:p w:rsidR="00F6590B" w:rsidRPr="00F6590B" w:rsidRDefault="00F6590B" w:rsidP="00F6590B">
            <w:pPr>
              <w:autoSpaceDE w:val="0"/>
              <w:autoSpaceDN w:val="0"/>
              <w:adjustRightInd w:val="0"/>
              <w:rPr>
                <w:rFonts w:ascii="Courier New" w:hAnsi="Courier New" w:cs="Courier New"/>
              </w:rPr>
            </w:pPr>
            <w:r w:rsidRPr="00F6590B">
              <w:rPr>
                <w:rFonts w:ascii="Courier New" w:hAnsi="Courier New" w:cs="Courier New"/>
              </w:rPr>
              <w:t>plot(</w:t>
            </w:r>
            <w:proofErr w:type="spellStart"/>
            <w:r w:rsidRPr="00F6590B">
              <w:rPr>
                <w:rFonts w:ascii="Courier New" w:hAnsi="Courier New" w:cs="Courier New"/>
              </w:rPr>
              <w:t>Averages,Differences,pch</w:t>
            </w:r>
            <w:proofErr w:type="spellEnd"/>
            <w:r w:rsidRPr="00F6590B">
              <w:rPr>
                <w:rFonts w:ascii="Courier New" w:hAnsi="Courier New" w:cs="Courier New"/>
              </w:rPr>
              <w:t xml:space="preserve">=18,col="red", </w:t>
            </w:r>
            <w:proofErr w:type="spellStart"/>
            <w:r w:rsidRPr="00F6590B">
              <w:rPr>
                <w:rFonts w:ascii="Courier New" w:hAnsi="Courier New" w:cs="Courier New"/>
              </w:rPr>
              <w:t>ylim</w:t>
            </w:r>
            <w:proofErr w:type="spellEnd"/>
            <w:r w:rsidRPr="00F6590B">
              <w:rPr>
                <w:rFonts w:ascii="Courier New" w:hAnsi="Courier New" w:cs="Courier New"/>
              </w:rPr>
              <w:t>=c(1.2*LOA[1],1.2*LOA[2]))</w:t>
            </w:r>
          </w:p>
          <w:p w:rsidR="00F6590B" w:rsidRPr="00F6590B" w:rsidRDefault="00F6590B" w:rsidP="00F6590B">
            <w:pPr>
              <w:autoSpaceDE w:val="0"/>
              <w:autoSpaceDN w:val="0"/>
              <w:adjustRightInd w:val="0"/>
              <w:rPr>
                <w:rFonts w:ascii="Courier New" w:hAnsi="Courier New" w:cs="Courier New"/>
              </w:rPr>
            </w:pPr>
          </w:p>
          <w:p w:rsidR="00F6590B" w:rsidRPr="00273403" w:rsidRDefault="00F6590B" w:rsidP="00F6590B">
            <w:pPr>
              <w:autoSpaceDE w:val="0"/>
              <w:autoSpaceDN w:val="0"/>
              <w:adjustRightInd w:val="0"/>
              <w:rPr>
                <w:rFonts w:ascii="Courier New" w:hAnsi="Courier New" w:cs="Courier New"/>
                <w:b w:val="0"/>
              </w:rPr>
            </w:pPr>
            <w:r w:rsidRPr="00273403">
              <w:rPr>
                <w:rFonts w:ascii="Courier New" w:hAnsi="Courier New" w:cs="Courier New"/>
                <w:b w:val="0"/>
              </w:rPr>
              <w:t># Put in the horizontal lines</w:t>
            </w:r>
          </w:p>
          <w:p w:rsidR="00F6590B" w:rsidRPr="00F6590B" w:rsidRDefault="00F6590B" w:rsidP="00F6590B">
            <w:pPr>
              <w:autoSpaceDE w:val="0"/>
              <w:autoSpaceDN w:val="0"/>
              <w:adjustRightInd w:val="0"/>
              <w:rPr>
                <w:rFonts w:ascii="Courier New" w:hAnsi="Courier New" w:cs="Courier New"/>
              </w:rPr>
            </w:pPr>
          </w:p>
          <w:p w:rsidR="00F6590B" w:rsidRPr="00F6590B" w:rsidRDefault="00F6590B" w:rsidP="00F6590B">
            <w:pPr>
              <w:autoSpaceDE w:val="0"/>
              <w:autoSpaceDN w:val="0"/>
              <w:adjustRightInd w:val="0"/>
              <w:rPr>
                <w:rFonts w:ascii="Courier New" w:hAnsi="Courier New" w:cs="Courier New"/>
              </w:rPr>
            </w:pPr>
            <w:proofErr w:type="spellStart"/>
            <w:r w:rsidRPr="00F6590B">
              <w:rPr>
                <w:rFonts w:ascii="Courier New" w:hAnsi="Courier New" w:cs="Courier New"/>
              </w:rPr>
              <w:t>abline</w:t>
            </w:r>
            <w:proofErr w:type="spellEnd"/>
            <w:r w:rsidRPr="00F6590B">
              <w:rPr>
                <w:rFonts w:ascii="Courier New" w:hAnsi="Courier New" w:cs="Courier New"/>
              </w:rPr>
              <w:t>(h=0)</w:t>
            </w:r>
          </w:p>
          <w:p w:rsidR="00F6590B" w:rsidRPr="00F6590B" w:rsidRDefault="00F6590B" w:rsidP="00F6590B">
            <w:pPr>
              <w:autoSpaceDE w:val="0"/>
              <w:autoSpaceDN w:val="0"/>
              <w:adjustRightInd w:val="0"/>
              <w:rPr>
                <w:rFonts w:ascii="Courier New" w:hAnsi="Courier New" w:cs="Courier New"/>
              </w:rPr>
            </w:pPr>
            <w:proofErr w:type="spellStart"/>
            <w:r w:rsidRPr="00F6590B">
              <w:rPr>
                <w:rFonts w:ascii="Courier New" w:hAnsi="Courier New" w:cs="Courier New"/>
              </w:rPr>
              <w:t>abline</w:t>
            </w:r>
            <w:proofErr w:type="spellEnd"/>
            <w:r w:rsidRPr="00F6590B">
              <w:rPr>
                <w:rFonts w:ascii="Courier New" w:hAnsi="Courier New" w:cs="Courier New"/>
              </w:rPr>
              <w:t>(h=</w:t>
            </w:r>
            <w:proofErr w:type="spellStart"/>
            <w:r w:rsidRPr="00F6590B">
              <w:rPr>
                <w:rFonts w:ascii="Courier New" w:hAnsi="Courier New" w:cs="Courier New"/>
              </w:rPr>
              <w:t>D.bar,col</w:t>
            </w:r>
            <w:proofErr w:type="spellEnd"/>
            <w:r w:rsidRPr="00F6590B">
              <w:rPr>
                <w:rFonts w:ascii="Courier New" w:hAnsi="Courier New" w:cs="Courier New"/>
              </w:rPr>
              <w:t>="green")</w:t>
            </w:r>
          </w:p>
          <w:p w:rsidR="00F6590B" w:rsidRPr="00F6590B" w:rsidRDefault="00F6590B" w:rsidP="00F6590B">
            <w:pPr>
              <w:autoSpaceDE w:val="0"/>
              <w:autoSpaceDN w:val="0"/>
              <w:adjustRightInd w:val="0"/>
              <w:rPr>
                <w:rFonts w:ascii="Courier New" w:hAnsi="Courier New" w:cs="Courier New"/>
              </w:rPr>
            </w:pPr>
            <w:proofErr w:type="spellStart"/>
            <w:r w:rsidRPr="00F6590B">
              <w:rPr>
                <w:rFonts w:ascii="Courier New" w:hAnsi="Courier New" w:cs="Courier New"/>
              </w:rPr>
              <w:t>abline</w:t>
            </w:r>
            <w:proofErr w:type="spellEnd"/>
            <w:r w:rsidRPr="00F6590B">
              <w:rPr>
                <w:rFonts w:ascii="Courier New" w:hAnsi="Courier New" w:cs="Courier New"/>
              </w:rPr>
              <w:t>(h=LOA[1],</w:t>
            </w:r>
            <w:proofErr w:type="spellStart"/>
            <w:r w:rsidRPr="00F6590B">
              <w:rPr>
                <w:rFonts w:ascii="Courier New" w:hAnsi="Courier New" w:cs="Courier New"/>
              </w:rPr>
              <w:t>col</w:t>
            </w:r>
            <w:proofErr w:type="spellEnd"/>
            <w:r w:rsidRPr="00F6590B">
              <w:rPr>
                <w:rFonts w:ascii="Courier New" w:hAnsi="Courier New" w:cs="Courier New"/>
              </w:rPr>
              <w:t>="green")</w:t>
            </w:r>
          </w:p>
          <w:p w:rsidR="00F6590B" w:rsidRDefault="00F6590B" w:rsidP="00F6590B">
            <w:pPr>
              <w:autoSpaceDE w:val="0"/>
              <w:autoSpaceDN w:val="0"/>
              <w:adjustRightInd w:val="0"/>
              <w:rPr>
                <w:rFonts w:ascii="Verdana" w:hAnsi="Verdana" w:cs="Palatino-Roman"/>
                <w:sz w:val="24"/>
                <w:szCs w:val="24"/>
              </w:rPr>
            </w:pPr>
            <w:proofErr w:type="spellStart"/>
            <w:r w:rsidRPr="00F6590B">
              <w:rPr>
                <w:rFonts w:ascii="Courier New" w:hAnsi="Courier New" w:cs="Courier New"/>
              </w:rPr>
              <w:t>abline</w:t>
            </w:r>
            <w:proofErr w:type="spellEnd"/>
            <w:r w:rsidRPr="00F6590B">
              <w:rPr>
                <w:rFonts w:ascii="Courier New" w:hAnsi="Courier New" w:cs="Courier New"/>
              </w:rPr>
              <w:t>(h=LOA[2],</w:t>
            </w:r>
            <w:proofErr w:type="spellStart"/>
            <w:r w:rsidRPr="00F6590B">
              <w:rPr>
                <w:rFonts w:ascii="Courier New" w:hAnsi="Courier New" w:cs="Courier New"/>
              </w:rPr>
              <w:t>col</w:t>
            </w:r>
            <w:proofErr w:type="spellEnd"/>
            <w:r w:rsidRPr="00F6590B">
              <w:rPr>
                <w:rFonts w:ascii="Courier New" w:hAnsi="Courier New" w:cs="Courier New"/>
              </w:rPr>
              <w:t>="green")</w:t>
            </w:r>
          </w:p>
        </w:tc>
      </w:tr>
    </w:tbl>
    <w:p w:rsidR="00F6590B" w:rsidRDefault="00F6590B" w:rsidP="00456B43">
      <w:pPr>
        <w:autoSpaceDE w:val="0"/>
        <w:autoSpaceDN w:val="0"/>
        <w:adjustRightInd w:val="0"/>
        <w:spacing w:after="0" w:line="240" w:lineRule="auto"/>
        <w:rPr>
          <w:rFonts w:ascii="Verdana" w:hAnsi="Verdana" w:cs="Palatino-Roman"/>
          <w:sz w:val="24"/>
          <w:szCs w:val="24"/>
        </w:rPr>
      </w:pPr>
    </w:p>
    <w:p w:rsidR="00A87D8C" w:rsidRDefault="00A87D8C">
      <w:pPr>
        <w:rPr>
          <w:rFonts w:ascii="Verdana" w:hAnsi="Verdana" w:cs="Palatino-Roman"/>
          <w:sz w:val="24"/>
          <w:szCs w:val="24"/>
        </w:rPr>
      </w:pPr>
      <w:r>
        <w:rPr>
          <w:rFonts w:ascii="Verdana" w:hAnsi="Verdana" w:cs="Palatino-Roman"/>
          <w:sz w:val="24"/>
          <w:szCs w:val="24"/>
        </w:rPr>
        <w:br w:type="page"/>
      </w:r>
    </w:p>
    <w:p w:rsidR="00F6590B" w:rsidRDefault="00273403" w:rsidP="00456B43">
      <w:pPr>
        <w:autoSpaceDE w:val="0"/>
        <w:autoSpaceDN w:val="0"/>
        <w:adjustRightInd w:val="0"/>
        <w:spacing w:after="0" w:line="240" w:lineRule="auto"/>
        <w:rPr>
          <w:rFonts w:ascii="Verdana" w:hAnsi="Verdana" w:cs="Palatino-Roman"/>
          <w:sz w:val="24"/>
          <w:szCs w:val="24"/>
        </w:rPr>
      </w:pPr>
      <w:r>
        <w:rPr>
          <w:rFonts w:ascii="Verdana" w:hAnsi="Verdana" w:cs="Palatino-Roman"/>
          <w:sz w:val="24"/>
          <w:szCs w:val="24"/>
        </w:rPr>
        <w:lastRenderedPageBreak/>
        <w:t xml:space="preserve">Further to the calculations on the previous piece of </w:t>
      </w:r>
      <w:r w:rsidRPr="00273403">
        <w:rPr>
          <w:rFonts w:ascii="Verdana" w:hAnsi="Verdana" w:cs="Palatino-Roman"/>
          <w:b/>
          <w:i/>
          <w:sz w:val="24"/>
          <w:szCs w:val="24"/>
        </w:rPr>
        <w:t>R</w:t>
      </w:r>
      <w:r>
        <w:rPr>
          <w:rFonts w:ascii="Verdana" w:hAnsi="Verdana" w:cs="Palatino-Roman"/>
          <w:sz w:val="24"/>
          <w:szCs w:val="24"/>
        </w:rPr>
        <w:t xml:space="preserve"> code, we can determine the mean and standard deviation of the case-wise differences and Limits of Agreement.</w:t>
      </w:r>
    </w:p>
    <w:p w:rsidR="00273403" w:rsidRDefault="00273403" w:rsidP="00456B43">
      <w:pPr>
        <w:autoSpaceDE w:val="0"/>
        <w:autoSpaceDN w:val="0"/>
        <w:adjustRightInd w:val="0"/>
        <w:spacing w:after="0" w:line="240" w:lineRule="auto"/>
        <w:rPr>
          <w:rFonts w:ascii="Verdana" w:hAnsi="Verdana" w:cs="Palatino-Roman"/>
          <w:sz w:val="24"/>
          <w:szCs w:val="24"/>
        </w:rPr>
      </w:pPr>
    </w:p>
    <w:tbl>
      <w:tblPr>
        <w:tblStyle w:val="MediumGrid1-Accent2"/>
        <w:tblW w:w="0" w:type="auto"/>
        <w:tblLook w:val="04A0"/>
      </w:tblPr>
      <w:tblGrid>
        <w:gridCol w:w="9242"/>
      </w:tblGrid>
      <w:tr w:rsidR="00273403" w:rsidTr="00273403">
        <w:trPr>
          <w:cnfStyle w:val="100000000000"/>
        </w:trPr>
        <w:tc>
          <w:tcPr>
            <w:cnfStyle w:val="001000000000"/>
            <w:tcW w:w="9242" w:type="dxa"/>
          </w:tcPr>
          <w:p w:rsidR="00273403" w:rsidRPr="00273403" w:rsidRDefault="00273403" w:rsidP="00273403">
            <w:pPr>
              <w:autoSpaceDE w:val="0"/>
              <w:autoSpaceDN w:val="0"/>
              <w:adjustRightInd w:val="0"/>
              <w:rPr>
                <w:rFonts w:ascii="Courier New" w:hAnsi="Courier New" w:cs="Courier New"/>
                <w:b w:val="0"/>
                <w:bCs w:val="0"/>
              </w:rPr>
            </w:pPr>
            <w:r w:rsidRPr="00273403">
              <w:rPr>
                <w:rFonts w:ascii="Courier New" w:hAnsi="Courier New" w:cs="Courier New"/>
                <w:b w:val="0"/>
                <w:bCs w:val="0"/>
              </w:rPr>
              <w:t>&gt; D.bar</w:t>
            </w:r>
          </w:p>
          <w:p w:rsidR="00273403" w:rsidRPr="00273403" w:rsidRDefault="00273403" w:rsidP="00273403">
            <w:pPr>
              <w:autoSpaceDE w:val="0"/>
              <w:autoSpaceDN w:val="0"/>
              <w:adjustRightInd w:val="0"/>
              <w:rPr>
                <w:rFonts w:ascii="Courier New" w:hAnsi="Courier New" w:cs="Courier New"/>
                <w:b w:val="0"/>
                <w:bCs w:val="0"/>
              </w:rPr>
            </w:pPr>
            <w:r w:rsidRPr="00273403">
              <w:rPr>
                <w:rFonts w:ascii="Courier New" w:hAnsi="Courier New" w:cs="Courier New"/>
                <w:b w:val="0"/>
                <w:bCs w:val="0"/>
              </w:rPr>
              <w:t>[1] 1.5</w:t>
            </w:r>
          </w:p>
          <w:p w:rsidR="00273403" w:rsidRPr="00273403" w:rsidRDefault="00273403" w:rsidP="00273403">
            <w:pPr>
              <w:autoSpaceDE w:val="0"/>
              <w:autoSpaceDN w:val="0"/>
              <w:adjustRightInd w:val="0"/>
              <w:rPr>
                <w:rFonts w:ascii="Courier New" w:hAnsi="Courier New" w:cs="Courier New"/>
                <w:b w:val="0"/>
                <w:bCs w:val="0"/>
              </w:rPr>
            </w:pPr>
            <w:r w:rsidRPr="00273403">
              <w:rPr>
                <w:rFonts w:ascii="Courier New" w:hAnsi="Courier New" w:cs="Courier New"/>
                <w:b w:val="0"/>
                <w:bCs w:val="0"/>
              </w:rPr>
              <w:t xml:space="preserve">&gt; </w:t>
            </w:r>
            <w:proofErr w:type="spellStart"/>
            <w:r w:rsidRPr="00273403">
              <w:rPr>
                <w:rFonts w:ascii="Courier New" w:hAnsi="Courier New" w:cs="Courier New"/>
                <w:b w:val="0"/>
                <w:bCs w:val="0"/>
              </w:rPr>
              <w:t>Sdiff</w:t>
            </w:r>
            <w:proofErr w:type="spellEnd"/>
          </w:p>
          <w:p w:rsidR="00273403" w:rsidRPr="00273403" w:rsidRDefault="00273403" w:rsidP="00273403">
            <w:pPr>
              <w:autoSpaceDE w:val="0"/>
              <w:autoSpaceDN w:val="0"/>
              <w:adjustRightInd w:val="0"/>
              <w:rPr>
                <w:rFonts w:ascii="Courier New" w:hAnsi="Courier New" w:cs="Courier New"/>
                <w:b w:val="0"/>
                <w:bCs w:val="0"/>
              </w:rPr>
            </w:pPr>
            <w:r w:rsidRPr="00273403">
              <w:rPr>
                <w:rFonts w:ascii="Courier New" w:hAnsi="Courier New" w:cs="Courier New"/>
                <w:b w:val="0"/>
                <w:bCs w:val="0"/>
              </w:rPr>
              <w:t>[1] 15.95306</w:t>
            </w:r>
          </w:p>
          <w:p w:rsidR="00273403" w:rsidRPr="00273403" w:rsidRDefault="00273403" w:rsidP="00273403">
            <w:pPr>
              <w:autoSpaceDE w:val="0"/>
              <w:autoSpaceDN w:val="0"/>
              <w:adjustRightInd w:val="0"/>
              <w:rPr>
                <w:rFonts w:ascii="Courier New" w:hAnsi="Courier New" w:cs="Courier New"/>
                <w:b w:val="0"/>
                <w:bCs w:val="0"/>
              </w:rPr>
            </w:pPr>
            <w:r w:rsidRPr="00273403">
              <w:rPr>
                <w:rFonts w:ascii="Courier New" w:hAnsi="Courier New" w:cs="Courier New"/>
                <w:b w:val="0"/>
                <w:bCs w:val="0"/>
              </w:rPr>
              <w:t>&gt; LOA</w:t>
            </w:r>
          </w:p>
          <w:p w:rsidR="00273403" w:rsidRDefault="00273403" w:rsidP="00273403">
            <w:pPr>
              <w:autoSpaceDE w:val="0"/>
              <w:autoSpaceDN w:val="0"/>
              <w:adjustRightInd w:val="0"/>
              <w:rPr>
                <w:rFonts w:ascii="Verdana" w:hAnsi="Verdana" w:cs="Palatino-Roman"/>
                <w:sz w:val="24"/>
                <w:szCs w:val="24"/>
              </w:rPr>
            </w:pPr>
            <w:r w:rsidRPr="00273403">
              <w:rPr>
                <w:rFonts w:ascii="Courier New" w:hAnsi="Courier New" w:cs="Courier New"/>
                <w:b w:val="0"/>
                <w:bCs w:val="0"/>
              </w:rPr>
              <w:t>[1] -30.40611  33.40611</w:t>
            </w:r>
          </w:p>
        </w:tc>
      </w:tr>
    </w:tbl>
    <w:p w:rsidR="00273403" w:rsidRDefault="00273403" w:rsidP="00456B43">
      <w:pPr>
        <w:autoSpaceDE w:val="0"/>
        <w:autoSpaceDN w:val="0"/>
        <w:adjustRightInd w:val="0"/>
        <w:spacing w:after="0" w:line="240" w:lineRule="auto"/>
        <w:rPr>
          <w:rFonts w:ascii="Verdana" w:hAnsi="Verdana" w:cs="Palatino-Roman"/>
          <w:sz w:val="24"/>
          <w:szCs w:val="24"/>
        </w:rPr>
      </w:pPr>
    </w:p>
    <w:p w:rsidR="00A87D8C" w:rsidRDefault="004545B2" w:rsidP="00456B43">
      <w:pPr>
        <w:autoSpaceDE w:val="0"/>
        <w:autoSpaceDN w:val="0"/>
        <w:adjustRightInd w:val="0"/>
        <w:spacing w:after="0" w:line="240" w:lineRule="auto"/>
        <w:rPr>
          <w:rFonts w:ascii="Verdana" w:hAnsi="Verdana" w:cs="Palatino-Roman"/>
          <w:sz w:val="24"/>
          <w:szCs w:val="24"/>
        </w:rPr>
      </w:pPr>
      <w:r w:rsidRPr="005B57E9">
        <w:rPr>
          <w:rFonts w:ascii="Verdana" w:hAnsi="Verdana" w:cs="Palatino-Roman"/>
          <w:sz w:val="24"/>
          <w:szCs w:val="24"/>
        </w:rPr>
        <w:t xml:space="preserve">Two methods are said to be in agreement if the limits of agreement </w:t>
      </w:r>
      <w:r>
        <w:rPr>
          <w:rFonts w:ascii="Verdana" w:hAnsi="Verdana" w:cs="Palatino-Roman"/>
          <w:sz w:val="24"/>
          <w:szCs w:val="24"/>
        </w:rPr>
        <w:t>are acceptably narrow. However i</w:t>
      </w:r>
      <w:r w:rsidRPr="005B57E9">
        <w:rPr>
          <w:rFonts w:ascii="Verdana" w:hAnsi="Verdana" w:cs="Palatino-Roman"/>
          <w:sz w:val="24"/>
          <w:szCs w:val="24"/>
        </w:rPr>
        <w:t>nterpretation is hinder</w:t>
      </w:r>
      <w:r w:rsidRPr="004545B2">
        <w:rPr>
          <w:rFonts w:ascii="Verdana" w:hAnsi="Verdana" w:cs="Palatino-Roman"/>
          <w:sz w:val="24"/>
          <w:szCs w:val="24"/>
        </w:rPr>
        <w:t>ed</w:t>
      </w:r>
      <w:r w:rsidRPr="005B57E9">
        <w:rPr>
          <w:rFonts w:ascii="Verdana" w:hAnsi="Verdana" w:cs="Palatino-Roman"/>
          <w:sz w:val="24"/>
          <w:szCs w:val="24"/>
        </w:rPr>
        <w:t xml:space="preserve"> by the fact that </w:t>
      </w:r>
      <w:r w:rsidR="00A87D8C">
        <w:rPr>
          <w:rFonts w:ascii="Verdana" w:hAnsi="Verdana" w:cs="Palatino-Roman"/>
          <w:sz w:val="24"/>
          <w:szCs w:val="24"/>
        </w:rPr>
        <w:t xml:space="preserve">it is unclear as to </w:t>
      </w:r>
      <w:r w:rsidRPr="005B57E9">
        <w:rPr>
          <w:rFonts w:ascii="Verdana" w:hAnsi="Verdana" w:cs="Palatino-Roman"/>
          <w:sz w:val="24"/>
          <w:szCs w:val="24"/>
        </w:rPr>
        <w:t xml:space="preserve">what constitutes an acceptable </w:t>
      </w:r>
      <w:r>
        <w:rPr>
          <w:rFonts w:ascii="Verdana" w:hAnsi="Verdana" w:cs="Palatino-Roman"/>
          <w:sz w:val="24"/>
          <w:szCs w:val="24"/>
        </w:rPr>
        <w:t>threshold</w:t>
      </w:r>
      <w:r w:rsidR="00A87D8C">
        <w:rPr>
          <w:rFonts w:ascii="Verdana" w:hAnsi="Verdana" w:cs="Palatino-Roman"/>
          <w:sz w:val="24"/>
          <w:szCs w:val="24"/>
        </w:rPr>
        <w:t xml:space="preserve"> for agreement</w:t>
      </w:r>
      <w:r w:rsidRPr="005B57E9">
        <w:rPr>
          <w:rFonts w:ascii="Verdana" w:hAnsi="Verdana" w:cs="Palatino-Roman"/>
          <w:sz w:val="24"/>
          <w:szCs w:val="24"/>
        </w:rPr>
        <w:t>.</w:t>
      </w:r>
    </w:p>
    <w:p w:rsidR="00A87D8C" w:rsidRDefault="00A87D8C" w:rsidP="00456B43">
      <w:pPr>
        <w:autoSpaceDE w:val="0"/>
        <w:autoSpaceDN w:val="0"/>
        <w:adjustRightInd w:val="0"/>
        <w:spacing w:after="0" w:line="240" w:lineRule="auto"/>
        <w:rPr>
          <w:rFonts w:ascii="Verdana" w:hAnsi="Verdana" w:cs="Palatino-Roman"/>
          <w:sz w:val="24"/>
          <w:szCs w:val="24"/>
        </w:rPr>
      </w:pPr>
    </w:p>
    <w:p w:rsidR="004545B2" w:rsidRDefault="004545B2" w:rsidP="00456B43">
      <w:pPr>
        <w:autoSpaceDE w:val="0"/>
        <w:autoSpaceDN w:val="0"/>
        <w:adjustRightInd w:val="0"/>
        <w:spacing w:after="0" w:line="240" w:lineRule="auto"/>
        <w:rPr>
          <w:rFonts w:ascii="Verdana" w:hAnsi="Verdana" w:cs="Palatino-Roman"/>
          <w:sz w:val="24"/>
          <w:szCs w:val="24"/>
        </w:rPr>
      </w:pPr>
      <w:r>
        <w:rPr>
          <w:rFonts w:ascii="Verdana" w:hAnsi="Verdana" w:cs="Palatino-Roman"/>
          <w:sz w:val="24"/>
          <w:szCs w:val="24"/>
        </w:rPr>
        <w:t>The Bland-Altman approach was an improvement on what preceded it, but is now a source of controversy itself.</w:t>
      </w:r>
      <w:r w:rsidRPr="005B57E9">
        <w:rPr>
          <w:rFonts w:ascii="Verdana" w:hAnsi="Verdana" w:cs="Palatino-Roman"/>
          <w:sz w:val="24"/>
          <w:szCs w:val="24"/>
        </w:rPr>
        <w:t xml:space="preserve"> Hence other approaches have been adopted for method comparison.</w:t>
      </w:r>
      <w:r w:rsidRPr="005B57E9">
        <w:rPr>
          <w:rFonts w:ascii="Verdana" w:hAnsi="Verdana" w:cs="Palatino-Roman"/>
          <w:sz w:val="24"/>
          <w:szCs w:val="24"/>
        </w:rPr>
        <w:br/>
      </w:r>
      <w:r w:rsidRPr="005B57E9">
        <w:rPr>
          <w:rFonts w:ascii="Verdana" w:hAnsi="Verdana" w:cs="Palatino-Roman"/>
          <w:sz w:val="24"/>
          <w:szCs w:val="24"/>
        </w:rPr>
        <w:br/>
      </w:r>
      <w:r w:rsidRPr="005B57E9">
        <w:rPr>
          <w:rFonts w:ascii="Verdana" w:hAnsi="Verdana" w:cs="Palatino-Roman"/>
          <w:sz w:val="24"/>
          <w:szCs w:val="24"/>
        </w:rPr>
        <w:br/>
      </w:r>
    </w:p>
    <w:p w:rsidR="00273403" w:rsidRDefault="00273403">
      <w:pPr>
        <w:rPr>
          <w:rFonts w:ascii="Verdana" w:hAnsi="Verdana" w:cs="Palatino-Roman"/>
          <w:sz w:val="24"/>
          <w:szCs w:val="24"/>
        </w:rPr>
      </w:pPr>
      <w:r>
        <w:rPr>
          <w:rFonts w:ascii="Verdana" w:hAnsi="Verdana" w:cs="Palatino-Roman"/>
          <w:noProof/>
          <w:sz w:val="24"/>
          <w:szCs w:val="24"/>
          <w:lang w:eastAsia="en-IE"/>
        </w:rPr>
        <w:drawing>
          <wp:inline distT="0" distB="0" distL="0" distR="0">
            <wp:extent cx="5841365" cy="32289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1828" t="19069" r="-44" b="5765"/>
                    <a:stretch>
                      <a:fillRect/>
                    </a:stretch>
                  </pic:blipFill>
                  <pic:spPr bwMode="auto">
                    <a:xfrm>
                      <a:off x="0" y="0"/>
                      <a:ext cx="5841365" cy="3228975"/>
                    </a:xfrm>
                    <a:prstGeom prst="rect">
                      <a:avLst/>
                    </a:prstGeom>
                    <a:noFill/>
                    <a:ln w="9525">
                      <a:noFill/>
                      <a:miter lim="800000"/>
                      <a:headEnd/>
                      <a:tailEnd/>
                    </a:ln>
                  </pic:spPr>
                </pic:pic>
              </a:graphicData>
            </a:graphic>
          </wp:inline>
        </w:drawing>
      </w:r>
      <w:r>
        <w:rPr>
          <w:rFonts w:ascii="Verdana" w:hAnsi="Verdana" w:cs="Palatino-Roman"/>
          <w:sz w:val="24"/>
          <w:szCs w:val="24"/>
        </w:rPr>
        <w:br w:type="page"/>
      </w:r>
    </w:p>
    <w:p w:rsidR="00A87D8C" w:rsidRPr="00A87D8C" w:rsidRDefault="00A87D8C" w:rsidP="00456B43">
      <w:pPr>
        <w:autoSpaceDE w:val="0"/>
        <w:autoSpaceDN w:val="0"/>
        <w:adjustRightInd w:val="0"/>
        <w:spacing w:after="0" w:line="240" w:lineRule="auto"/>
        <w:rPr>
          <w:rFonts w:ascii="Verdana" w:hAnsi="Verdana" w:cs="Palatino-Roman"/>
          <w:b/>
          <w:sz w:val="24"/>
          <w:szCs w:val="24"/>
          <w:u w:val="single"/>
        </w:rPr>
      </w:pPr>
      <w:proofErr w:type="spellStart"/>
      <w:r w:rsidRPr="00A87D8C">
        <w:rPr>
          <w:rFonts w:ascii="Verdana" w:hAnsi="Verdana" w:cs="Palatino-Roman"/>
          <w:b/>
          <w:sz w:val="24"/>
          <w:szCs w:val="24"/>
          <w:u w:val="single"/>
        </w:rPr>
        <w:lastRenderedPageBreak/>
        <w:t>Orthonormal</w:t>
      </w:r>
      <w:proofErr w:type="spellEnd"/>
      <w:r w:rsidRPr="00A87D8C">
        <w:rPr>
          <w:rFonts w:ascii="Verdana" w:hAnsi="Verdana" w:cs="Palatino-Roman"/>
          <w:b/>
          <w:sz w:val="24"/>
          <w:szCs w:val="24"/>
          <w:u w:val="single"/>
        </w:rPr>
        <w:t xml:space="preserve"> Regression</w:t>
      </w:r>
    </w:p>
    <w:p w:rsidR="00A87D8C" w:rsidRDefault="00A87D8C" w:rsidP="00456B43">
      <w:pPr>
        <w:autoSpaceDE w:val="0"/>
        <w:autoSpaceDN w:val="0"/>
        <w:adjustRightInd w:val="0"/>
        <w:spacing w:after="0" w:line="240" w:lineRule="auto"/>
        <w:rPr>
          <w:rFonts w:ascii="Verdana" w:hAnsi="Verdana" w:cs="Palatino-Roman"/>
          <w:sz w:val="24"/>
          <w:szCs w:val="24"/>
        </w:rPr>
      </w:pPr>
    </w:p>
    <w:p w:rsidR="00AF75BE" w:rsidRDefault="004545B2" w:rsidP="00456B43">
      <w:pPr>
        <w:autoSpaceDE w:val="0"/>
        <w:autoSpaceDN w:val="0"/>
        <w:adjustRightInd w:val="0"/>
        <w:spacing w:after="0" w:line="240" w:lineRule="auto"/>
        <w:rPr>
          <w:rFonts w:ascii="Verdana" w:hAnsi="Verdana" w:cs="Palatino-Roman"/>
          <w:sz w:val="24"/>
          <w:szCs w:val="24"/>
        </w:rPr>
      </w:pPr>
      <w:proofErr w:type="spellStart"/>
      <w:r>
        <w:rPr>
          <w:rFonts w:ascii="Verdana" w:hAnsi="Verdana" w:cs="Palatino-Roman"/>
          <w:sz w:val="24"/>
          <w:szCs w:val="24"/>
        </w:rPr>
        <w:t>Orthonormal</w:t>
      </w:r>
      <w:proofErr w:type="spellEnd"/>
      <w:r>
        <w:rPr>
          <w:rFonts w:ascii="Verdana" w:hAnsi="Verdana" w:cs="Palatino-Roman"/>
          <w:sz w:val="24"/>
          <w:szCs w:val="24"/>
        </w:rPr>
        <w:t xml:space="preserve"> </w:t>
      </w:r>
      <w:r w:rsidR="00456B43" w:rsidRPr="00F04E83">
        <w:rPr>
          <w:rFonts w:ascii="Verdana" w:hAnsi="Verdana" w:cs="Palatino-Roman"/>
          <w:sz w:val="24"/>
          <w:szCs w:val="24"/>
        </w:rPr>
        <w:t xml:space="preserve">regression </w:t>
      </w:r>
      <w:r>
        <w:rPr>
          <w:rFonts w:ascii="Verdana" w:hAnsi="Verdana" w:cs="Palatino-Roman"/>
          <w:sz w:val="24"/>
          <w:szCs w:val="24"/>
        </w:rPr>
        <w:t xml:space="preserve">(more commonly called Deming Regression) </w:t>
      </w:r>
      <w:r w:rsidR="00456B43" w:rsidRPr="00F04E83">
        <w:rPr>
          <w:rFonts w:ascii="Verdana" w:hAnsi="Verdana" w:cs="Palatino-Roman"/>
          <w:sz w:val="24"/>
          <w:szCs w:val="24"/>
        </w:rPr>
        <w:t>is the term used in laboratory medicine to refer to linear regression analysis in which the</w:t>
      </w:r>
      <w:r w:rsidR="00F04E83">
        <w:rPr>
          <w:rFonts w:ascii="Verdana" w:hAnsi="Verdana" w:cs="Palatino-Roman"/>
          <w:sz w:val="24"/>
          <w:szCs w:val="24"/>
        </w:rPr>
        <w:t xml:space="preserve"> </w:t>
      </w:r>
      <w:r w:rsidR="00456B43" w:rsidRPr="00F04E83">
        <w:rPr>
          <w:rFonts w:ascii="Verdana" w:hAnsi="Verdana" w:cs="Palatino-Roman"/>
          <w:sz w:val="24"/>
          <w:szCs w:val="24"/>
        </w:rPr>
        <w:t>random error of both variables is taken into account.</w:t>
      </w:r>
    </w:p>
    <w:p w:rsidR="004545B2" w:rsidRDefault="004545B2" w:rsidP="00456B43">
      <w:pPr>
        <w:autoSpaceDE w:val="0"/>
        <w:autoSpaceDN w:val="0"/>
        <w:adjustRightInd w:val="0"/>
        <w:spacing w:after="0" w:line="240" w:lineRule="auto"/>
        <w:rPr>
          <w:rFonts w:ascii="Verdana" w:hAnsi="Verdana" w:cs="Palatino-Roman"/>
          <w:sz w:val="24"/>
          <w:szCs w:val="24"/>
        </w:rPr>
      </w:pPr>
    </w:p>
    <w:p w:rsidR="009D3299" w:rsidRDefault="009D3299" w:rsidP="00456B43">
      <w:pPr>
        <w:autoSpaceDE w:val="0"/>
        <w:autoSpaceDN w:val="0"/>
        <w:adjustRightInd w:val="0"/>
        <w:spacing w:after="0" w:line="240" w:lineRule="auto"/>
        <w:rPr>
          <w:rFonts w:ascii="Verdana" w:hAnsi="Verdana" w:cs="Palatino-Roman"/>
          <w:sz w:val="24"/>
          <w:szCs w:val="24"/>
        </w:rPr>
      </w:pPr>
      <w:proofErr w:type="spellStart"/>
      <w:r>
        <w:rPr>
          <w:rFonts w:ascii="Verdana" w:hAnsi="Verdana" w:cs="Palatino-Roman"/>
          <w:sz w:val="24"/>
          <w:szCs w:val="24"/>
        </w:rPr>
        <w:t>Orthonormal</w:t>
      </w:r>
      <w:proofErr w:type="spellEnd"/>
      <w:r>
        <w:rPr>
          <w:rFonts w:ascii="Verdana" w:hAnsi="Verdana" w:cs="Palatino-Roman"/>
          <w:sz w:val="24"/>
          <w:szCs w:val="24"/>
        </w:rPr>
        <w:t xml:space="preserve"> Regression assumes that the variances of the measurement errors for both methods are equa</w:t>
      </w:r>
      <w:r w:rsidR="00A87D8C">
        <w:rPr>
          <w:rFonts w:ascii="Verdana" w:hAnsi="Verdana" w:cs="Palatino-Roman"/>
          <w:sz w:val="24"/>
          <w:szCs w:val="24"/>
        </w:rPr>
        <w:t>l.</w:t>
      </w:r>
      <w:r>
        <w:rPr>
          <w:rFonts w:ascii="Verdana" w:hAnsi="Verdana" w:cs="Palatino-Roman"/>
          <w:sz w:val="24"/>
          <w:szCs w:val="24"/>
        </w:rPr>
        <w:t xml:space="preserve"> Deming regression </w:t>
      </w:r>
      <w:r w:rsidR="00A87D8C">
        <w:rPr>
          <w:rFonts w:ascii="Verdana" w:hAnsi="Verdana" w:cs="Palatino-Roman"/>
          <w:sz w:val="24"/>
          <w:szCs w:val="24"/>
        </w:rPr>
        <w:t xml:space="preserve">is an extension of </w:t>
      </w:r>
      <w:proofErr w:type="spellStart"/>
      <w:r w:rsidR="00A87D8C">
        <w:rPr>
          <w:rFonts w:ascii="Verdana" w:hAnsi="Verdana" w:cs="Palatino-Roman"/>
          <w:sz w:val="24"/>
          <w:szCs w:val="24"/>
        </w:rPr>
        <w:t>Orthornomal</w:t>
      </w:r>
      <w:proofErr w:type="spellEnd"/>
      <w:r w:rsidR="00A87D8C">
        <w:rPr>
          <w:rFonts w:ascii="Verdana" w:hAnsi="Verdana" w:cs="Palatino-Roman"/>
          <w:sz w:val="24"/>
          <w:szCs w:val="24"/>
        </w:rPr>
        <w:t xml:space="preserve"> regression which </w:t>
      </w:r>
      <w:r>
        <w:rPr>
          <w:rFonts w:ascii="Verdana" w:hAnsi="Verdana" w:cs="Palatino-Roman"/>
          <w:sz w:val="24"/>
          <w:szCs w:val="24"/>
        </w:rPr>
        <w:t xml:space="preserve">allows the variance ratio of measurement errors to </w:t>
      </w:r>
      <w:proofErr w:type="gramStart"/>
      <w:r>
        <w:rPr>
          <w:rFonts w:ascii="Verdana" w:hAnsi="Verdana" w:cs="Palatino-Roman"/>
          <w:sz w:val="24"/>
          <w:szCs w:val="24"/>
        </w:rPr>
        <w:t>specified</w:t>
      </w:r>
      <w:proofErr w:type="gramEnd"/>
      <w:r w:rsidR="00A87D8C">
        <w:rPr>
          <w:rFonts w:ascii="Verdana" w:hAnsi="Verdana" w:cs="Palatino-Roman"/>
          <w:sz w:val="24"/>
          <w:szCs w:val="24"/>
        </w:rPr>
        <w:t xml:space="preserve"> by the user</w:t>
      </w:r>
      <w:r>
        <w:rPr>
          <w:rFonts w:ascii="Verdana" w:hAnsi="Verdana" w:cs="Palatino-Roman"/>
          <w:sz w:val="24"/>
          <w:szCs w:val="24"/>
        </w:rPr>
        <w:t>.</w:t>
      </w:r>
    </w:p>
    <w:p w:rsidR="00A87D8C" w:rsidRDefault="00A87D8C" w:rsidP="00456B43">
      <w:pPr>
        <w:autoSpaceDE w:val="0"/>
        <w:autoSpaceDN w:val="0"/>
        <w:adjustRightInd w:val="0"/>
        <w:spacing w:after="0" w:line="240" w:lineRule="auto"/>
        <w:rPr>
          <w:rFonts w:ascii="Verdana" w:hAnsi="Verdana" w:cs="Palatino-Roman"/>
          <w:sz w:val="24"/>
          <w:szCs w:val="24"/>
        </w:rPr>
      </w:pPr>
    </w:p>
    <w:p w:rsidR="00A87D8C" w:rsidRDefault="00A87D8C" w:rsidP="00456B43">
      <w:pPr>
        <w:autoSpaceDE w:val="0"/>
        <w:autoSpaceDN w:val="0"/>
        <w:adjustRightInd w:val="0"/>
        <w:spacing w:after="0" w:line="240" w:lineRule="auto"/>
        <w:rPr>
          <w:rFonts w:ascii="Verdana" w:hAnsi="Verdana" w:cs="Palatino-Roman"/>
          <w:sz w:val="24"/>
          <w:szCs w:val="24"/>
        </w:rPr>
      </w:pPr>
      <w:r>
        <w:rPr>
          <w:rFonts w:ascii="Verdana" w:hAnsi="Verdana" w:cs="Palatino-Roman"/>
          <w:sz w:val="24"/>
          <w:szCs w:val="24"/>
        </w:rPr>
        <w:t xml:space="preserve">The two terms are now used interchangeably. However many studies refer to Deming regression, when in fact what they are using is </w:t>
      </w:r>
      <w:proofErr w:type="spellStart"/>
      <w:r>
        <w:rPr>
          <w:rFonts w:ascii="Verdana" w:hAnsi="Verdana" w:cs="Palatino-Roman"/>
          <w:sz w:val="24"/>
          <w:szCs w:val="24"/>
        </w:rPr>
        <w:t>Orthonormal</w:t>
      </w:r>
      <w:proofErr w:type="spellEnd"/>
      <w:r>
        <w:rPr>
          <w:rFonts w:ascii="Verdana" w:hAnsi="Verdana" w:cs="Palatino-Roman"/>
          <w:sz w:val="24"/>
          <w:szCs w:val="24"/>
        </w:rPr>
        <w:t xml:space="preserve"> regression. It is important to know the difference.</w:t>
      </w:r>
    </w:p>
    <w:p w:rsidR="009D3299" w:rsidRDefault="009D3299" w:rsidP="00456B43">
      <w:pPr>
        <w:autoSpaceDE w:val="0"/>
        <w:autoSpaceDN w:val="0"/>
        <w:adjustRightInd w:val="0"/>
        <w:spacing w:after="0" w:line="240" w:lineRule="auto"/>
        <w:rPr>
          <w:rFonts w:ascii="Verdana" w:hAnsi="Verdana" w:cs="Palatino-Roman"/>
          <w:sz w:val="24"/>
          <w:szCs w:val="24"/>
        </w:rPr>
      </w:pPr>
    </w:p>
    <w:p w:rsidR="00456B43" w:rsidRPr="00F04E83" w:rsidRDefault="00456B43" w:rsidP="00456B43">
      <w:pPr>
        <w:autoSpaceDE w:val="0"/>
        <w:autoSpaceDN w:val="0"/>
        <w:adjustRightInd w:val="0"/>
        <w:spacing w:after="0" w:line="240" w:lineRule="auto"/>
        <w:rPr>
          <w:rFonts w:ascii="Verdana" w:hAnsi="Verdana" w:cs="Palatino-Roman"/>
          <w:sz w:val="24"/>
          <w:szCs w:val="24"/>
        </w:rPr>
      </w:pPr>
      <w:r w:rsidRPr="00F04E83">
        <w:rPr>
          <w:rFonts w:ascii="Verdana" w:hAnsi="Verdana" w:cs="Palatino-Roman"/>
          <w:sz w:val="24"/>
          <w:szCs w:val="24"/>
        </w:rPr>
        <w:t xml:space="preserve">To implement Deming regression, we require the use of the </w:t>
      </w:r>
      <w:r w:rsidRPr="009D3299">
        <w:rPr>
          <w:rFonts w:ascii="Verdana" w:hAnsi="Verdana" w:cs="Palatino-Roman"/>
          <w:b/>
          <w:i/>
          <w:sz w:val="24"/>
          <w:szCs w:val="24"/>
        </w:rPr>
        <w:t>R</w:t>
      </w:r>
      <w:r w:rsidRPr="009D3299">
        <w:rPr>
          <w:rFonts w:ascii="Verdana" w:hAnsi="Verdana" w:cs="Palatino-Roman"/>
          <w:b/>
          <w:sz w:val="24"/>
          <w:szCs w:val="24"/>
        </w:rPr>
        <w:t xml:space="preserve"> </w:t>
      </w:r>
      <w:r w:rsidRPr="00F04E83">
        <w:rPr>
          <w:rFonts w:ascii="Verdana" w:hAnsi="Verdana" w:cs="Palatino-Roman"/>
          <w:sz w:val="24"/>
          <w:szCs w:val="24"/>
        </w:rPr>
        <w:t xml:space="preserve">package, known as </w:t>
      </w:r>
      <w:proofErr w:type="spellStart"/>
      <w:r w:rsidRPr="00F04E83">
        <w:rPr>
          <w:rFonts w:ascii="Verdana" w:hAnsi="Verdana" w:cs="Palatino-Roman"/>
          <w:b/>
          <w:i/>
          <w:sz w:val="24"/>
          <w:szCs w:val="24"/>
        </w:rPr>
        <w:t>MethComp</w:t>
      </w:r>
      <w:proofErr w:type="spellEnd"/>
      <w:r w:rsidR="00F04E83">
        <w:rPr>
          <w:rFonts w:ascii="Verdana" w:hAnsi="Verdana" w:cs="Palatino-Roman"/>
          <w:sz w:val="24"/>
          <w:szCs w:val="24"/>
        </w:rPr>
        <w:t xml:space="preserve">. This package was </w:t>
      </w:r>
      <w:r w:rsidRPr="00F04E83">
        <w:rPr>
          <w:rFonts w:ascii="Verdana" w:hAnsi="Verdana" w:cs="Palatino-Roman"/>
          <w:sz w:val="24"/>
          <w:szCs w:val="24"/>
        </w:rPr>
        <w:t xml:space="preserve">written by </w:t>
      </w:r>
      <w:proofErr w:type="spellStart"/>
      <w:r w:rsidRPr="00F04E83">
        <w:rPr>
          <w:rFonts w:ascii="Verdana" w:hAnsi="Verdana" w:cs="Palatino-Roman"/>
          <w:sz w:val="24"/>
          <w:szCs w:val="24"/>
        </w:rPr>
        <w:t>Bendix</w:t>
      </w:r>
      <w:proofErr w:type="spellEnd"/>
      <w:r w:rsidRPr="00F04E83">
        <w:rPr>
          <w:rFonts w:ascii="Verdana" w:hAnsi="Verdana" w:cs="Palatino-Roman"/>
          <w:sz w:val="24"/>
          <w:szCs w:val="24"/>
        </w:rPr>
        <w:t xml:space="preserve"> </w:t>
      </w:r>
      <w:proofErr w:type="spellStart"/>
      <w:r w:rsidRPr="00F04E83">
        <w:rPr>
          <w:rFonts w:ascii="Verdana" w:hAnsi="Verdana" w:cs="Palatino-Roman"/>
          <w:sz w:val="24"/>
          <w:szCs w:val="24"/>
        </w:rPr>
        <w:t>Carstensen</w:t>
      </w:r>
      <w:proofErr w:type="spellEnd"/>
      <w:r w:rsidRPr="00F04E83">
        <w:rPr>
          <w:rFonts w:ascii="Verdana" w:hAnsi="Verdana" w:cs="Palatino-Roman"/>
          <w:sz w:val="24"/>
          <w:szCs w:val="24"/>
        </w:rPr>
        <w:t xml:space="preserve">, </w:t>
      </w:r>
      <w:r w:rsidR="00F04E83">
        <w:rPr>
          <w:rFonts w:ascii="Verdana" w:hAnsi="Verdana" w:cs="Palatino-Roman"/>
          <w:sz w:val="24"/>
          <w:szCs w:val="24"/>
        </w:rPr>
        <w:t>(</w:t>
      </w:r>
      <w:r w:rsidRPr="00F04E83">
        <w:rPr>
          <w:rFonts w:ascii="Verdana" w:hAnsi="Verdana" w:cs="Palatino-Roman"/>
          <w:sz w:val="24"/>
          <w:szCs w:val="24"/>
        </w:rPr>
        <w:t xml:space="preserve">Steno Diabetes Centre, </w:t>
      </w:r>
      <w:proofErr w:type="gramStart"/>
      <w:r w:rsidRPr="00F04E83">
        <w:rPr>
          <w:rFonts w:ascii="Verdana" w:hAnsi="Verdana" w:cs="Palatino-Roman"/>
          <w:sz w:val="24"/>
          <w:szCs w:val="24"/>
        </w:rPr>
        <w:t>Copenhagen</w:t>
      </w:r>
      <w:proofErr w:type="gramEnd"/>
      <w:r w:rsidRPr="00F04E83">
        <w:rPr>
          <w:rFonts w:ascii="Verdana" w:hAnsi="Verdana" w:cs="Palatino-Roman"/>
          <w:sz w:val="24"/>
          <w:szCs w:val="24"/>
        </w:rPr>
        <w:t>)</w:t>
      </w:r>
    </w:p>
    <w:p w:rsidR="00456B43" w:rsidRDefault="00456B43" w:rsidP="00456B43">
      <w:pPr>
        <w:autoSpaceDE w:val="0"/>
        <w:autoSpaceDN w:val="0"/>
        <w:adjustRightInd w:val="0"/>
        <w:spacing w:after="0" w:line="240" w:lineRule="auto"/>
        <w:rPr>
          <w:rFonts w:ascii="Palatino-Roman" w:hAnsi="Palatino-Roman" w:cs="Palatino-Roman"/>
          <w:sz w:val="19"/>
          <w:szCs w:val="19"/>
        </w:rPr>
      </w:pPr>
    </w:p>
    <w:tbl>
      <w:tblPr>
        <w:tblStyle w:val="MediumGrid1-Accent2"/>
        <w:tblW w:w="0" w:type="auto"/>
        <w:tblLook w:val="04A0"/>
      </w:tblPr>
      <w:tblGrid>
        <w:gridCol w:w="9242"/>
      </w:tblGrid>
      <w:tr w:rsidR="00456B43" w:rsidTr="00456B43">
        <w:trPr>
          <w:cnfStyle w:val="100000000000"/>
        </w:trPr>
        <w:tc>
          <w:tcPr>
            <w:cnfStyle w:val="001000000000"/>
            <w:tcW w:w="9242" w:type="dxa"/>
          </w:tcPr>
          <w:p w:rsidR="00456B43" w:rsidRPr="00456B43" w:rsidRDefault="00456B43" w:rsidP="00456B43">
            <w:pPr>
              <w:autoSpaceDE w:val="0"/>
              <w:autoSpaceDN w:val="0"/>
              <w:adjustRightInd w:val="0"/>
              <w:rPr>
                <w:rFonts w:ascii="Courier New" w:hAnsi="Courier New" w:cs="Courier New"/>
              </w:rPr>
            </w:pPr>
            <w:r w:rsidRPr="00456B43">
              <w:rPr>
                <w:rFonts w:ascii="Courier New" w:hAnsi="Courier New" w:cs="Courier New"/>
              </w:rPr>
              <w:t>&gt; Deming(</w:t>
            </w:r>
            <w:proofErr w:type="spellStart"/>
            <w:r w:rsidRPr="00456B43">
              <w:rPr>
                <w:rFonts w:ascii="Courier New" w:hAnsi="Courier New" w:cs="Courier New"/>
              </w:rPr>
              <w:t>trig,gerb</w:t>
            </w:r>
            <w:proofErr w:type="spellEnd"/>
            <w:r w:rsidRPr="00456B43">
              <w:rPr>
                <w:rFonts w:ascii="Courier New" w:hAnsi="Courier New" w:cs="Courier New"/>
              </w:rPr>
              <w:t>)</w:t>
            </w:r>
          </w:p>
          <w:p w:rsidR="00456B43" w:rsidRPr="00456B43" w:rsidRDefault="00456B43" w:rsidP="00456B43">
            <w:pPr>
              <w:autoSpaceDE w:val="0"/>
              <w:autoSpaceDN w:val="0"/>
              <w:adjustRightInd w:val="0"/>
              <w:rPr>
                <w:rFonts w:ascii="Courier New" w:hAnsi="Courier New" w:cs="Courier New"/>
              </w:rPr>
            </w:pPr>
            <w:r w:rsidRPr="00456B43">
              <w:rPr>
                <w:rFonts w:ascii="Courier New" w:hAnsi="Courier New" w:cs="Courier New"/>
              </w:rPr>
              <w:t xml:space="preserve">  Intercept       Slope  </w:t>
            </w:r>
            <w:proofErr w:type="spellStart"/>
            <w:r w:rsidRPr="00456B43">
              <w:rPr>
                <w:rFonts w:ascii="Courier New" w:hAnsi="Courier New" w:cs="Courier New"/>
              </w:rPr>
              <w:t>sigma.trig</w:t>
            </w:r>
            <w:proofErr w:type="spellEnd"/>
            <w:r w:rsidRPr="00456B43">
              <w:rPr>
                <w:rFonts w:ascii="Courier New" w:hAnsi="Courier New" w:cs="Courier New"/>
              </w:rPr>
              <w:t xml:space="preserve">  </w:t>
            </w:r>
            <w:proofErr w:type="spellStart"/>
            <w:r w:rsidRPr="00456B43">
              <w:rPr>
                <w:rFonts w:ascii="Courier New" w:hAnsi="Courier New" w:cs="Courier New"/>
              </w:rPr>
              <w:t>sigma.gerb</w:t>
            </w:r>
            <w:proofErr w:type="spellEnd"/>
            <w:r w:rsidRPr="00456B43">
              <w:rPr>
                <w:rFonts w:ascii="Courier New" w:hAnsi="Courier New" w:cs="Courier New"/>
              </w:rPr>
              <w:t xml:space="preserve"> </w:t>
            </w:r>
          </w:p>
          <w:p w:rsidR="00456B43" w:rsidRDefault="00456B43" w:rsidP="00456B43">
            <w:pPr>
              <w:autoSpaceDE w:val="0"/>
              <w:autoSpaceDN w:val="0"/>
              <w:adjustRightInd w:val="0"/>
              <w:rPr>
                <w:rFonts w:ascii="Courier New" w:hAnsi="Courier New" w:cs="Courier New"/>
              </w:rPr>
            </w:pPr>
            <w:r w:rsidRPr="00456B43">
              <w:rPr>
                <w:rFonts w:ascii="Courier New" w:hAnsi="Courier New" w:cs="Courier New"/>
              </w:rPr>
              <w:t xml:space="preserve">-0.08025171  1.02870424  0.05679647  </w:t>
            </w:r>
            <w:proofErr w:type="spellStart"/>
            <w:r w:rsidRPr="00456B43">
              <w:rPr>
                <w:rFonts w:ascii="Courier New" w:hAnsi="Courier New" w:cs="Courier New"/>
              </w:rPr>
              <w:t>0.05679647</w:t>
            </w:r>
            <w:proofErr w:type="spellEnd"/>
            <w:r w:rsidRPr="00456B43">
              <w:rPr>
                <w:rFonts w:ascii="Courier New" w:hAnsi="Courier New" w:cs="Courier New"/>
              </w:rPr>
              <w:t xml:space="preserve"> </w:t>
            </w:r>
          </w:p>
          <w:p w:rsidR="00456B43" w:rsidRPr="00456B43" w:rsidRDefault="00456B43" w:rsidP="00456B43">
            <w:pPr>
              <w:autoSpaceDE w:val="0"/>
              <w:autoSpaceDN w:val="0"/>
              <w:adjustRightInd w:val="0"/>
              <w:rPr>
                <w:rFonts w:ascii="Courier New" w:hAnsi="Courier New" w:cs="Courier New"/>
              </w:rPr>
            </w:pPr>
            <w:r>
              <w:rPr>
                <w:rFonts w:ascii="Courier New" w:hAnsi="Courier New" w:cs="Courier New"/>
              </w:rPr>
              <w:t>&gt;</w:t>
            </w:r>
          </w:p>
          <w:p w:rsidR="00456B43" w:rsidRPr="00456B43" w:rsidRDefault="00456B43" w:rsidP="00456B43">
            <w:pPr>
              <w:autoSpaceDE w:val="0"/>
              <w:autoSpaceDN w:val="0"/>
              <w:adjustRightInd w:val="0"/>
              <w:rPr>
                <w:rFonts w:ascii="Courier New" w:hAnsi="Courier New" w:cs="Courier New"/>
              </w:rPr>
            </w:pPr>
            <w:r w:rsidRPr="00456B43">
              <w:rPr>
                <w:rFonts w:ascii="Courier New" w:hAnsi="Courier New" w:cs="Courier New"/>
              </w:rPr>
              <w:t>&gt; Deming(</w:t>
            </w:r>
            <w:proofErr w:type="spellStart"/>
            <w:r w:rsidRPr="00456B43">
              <w:rPr>
                <w:rFonts w:ascii="Courier New" w:hAnsi="Courier New" w:cs="Courier New"/>
              </w:rPr>
              <w:t>gerb,trig</w:t>
            </w:r>
            <w:proofErr w:type="spellEnd"/>
            <w:r w:rsidRPr="00456B43">
              <w:rPr>
                <w:rFonts w:ascii="Courier New" w:hAnsi="Courier New" w:cs="Courier New"/>
              </w:rPr>
              <w:t>)</w:t>
            </w:r>
          </w:p>
          <w:p w:rsidR="00456B43" w:rsidRPr="00456B43" w:rsidRDefault="00456B43" w:rsidP="00456B43">
            <w:pPr>
              <w:autoSpaceDE w:val="0"/>
              <w:autoSpaceDN w:val="0"/>
              <w:adjustRightInd w:val="0"/>
              <w:rPr>
                <w:rFonts w:ascii="Courier New" w:hAnsi="Courier New" w:cs="Courier New"/>
              </w:rPr>
            </w:pPr>
            <w:r w:rsidRPr="00456B43">
              <w:rPr>
                <w:rFonts w:ascii="Courier New" w:hAnsi="Courier New" w:cs="Courier New"/>
              </w:rPr>
              <w:t xml:space="preserve"> Intercept      Slope </w:t>
            </w:r>
            <w:proofErr w:type="spellStart"/>
            <w:r w:rsidRPr="00456B43">
              <w:rPr>
                <w:rFonts w:ascii="Courier New" w:hAnsi="Courier New" w:cs="Courier New"/>
              </w:rPr>
              <w:t>sigma.gerb</w:t>
            </w:r>
            <w:proofErr w:type="spellEnd"/>
            <w:r w:rsidRPr="00456B43">
              <w:rPr>
                <w:rFonts w:ascii="Courier New" w:hAnsi="Courier New" w:cs="Courier New"/>
              </w:rPr>
              <w:t xml:space="preserve"> </w:t>
            </w:r>
            <w:proofErr w:type="spellStart"/>
            <w:r w:rsidRPr="00456B43">
              <w:rPr>
                <w:rFonts w:ascii="Courier New" w:hAnsi="Courier New" w:cs="Courier New"/>
              </w:rPr>
              <w:t>sigma.trig</w:t>
            </w:r>
            <w:proofErr w:type="spellEnd"/>
            <w:r w:rsidRPr="00456B43">
              <w:rPr>
                <w:rFonts w:ascii="Courier New" w:hAnsi="Courier New" w:cs="Courier New"/>
              </w:rPr>
              <w:t xml:space="preserve"> </w:t>
            </w:r>
          </w:p>
          <w:p w:rsidR="00456B43" w:rsidRPr="00456B43" w:rsidRDefault="00456B43" w:rsidP="00456B43">
            <w:pPr>
              <w:autoSpaceDE w:val="0"/>
              <w:autoSpaceDN w:val="0"/>
              <w:adjustRightInd w:val="0"/>
              <w:rPr>
                <w:rFonts w:ascii="Courier New" w:hAnsi="Courier New" w:cs="Courier New"/>
              </w:rPr>
            </w:pPr>
            <w:r w:rsidRPr="00456B43">
              <w:rPr>
                <w:rFonts w:ascii="Courier New" w:hAnsi="Courier New" w:cs="Courier New"/>
              </w:rPr>
              <w:t xml:space="preserve">0.07801243 0.97209670 0.05679647 </w:t>
            </w:r>
            <w:proofErr w:type="spellStart"/>
            <w:r w:rsidRPr="00456B43">
              <w:rPr>
                <w:rFonts w:ascii="Courier New" w:hAnsi="Courier New" w:cs="Courier New"/>
              </w:rPr>
              <w:t>0.05679647</w:t>
            </w:r>
            <w:proofErr w:type="spellEnd"/>
          </w:p>
          <w:p w:rsidR="00456B43" w:rsidRDefault="00456B43" w:rsidP="00456B43">
            <w:pPr>
              <w:autoSpaceDE w:val="0"/>
              <w:autoSpaceDN w:val="0"/>
              <w:adjustRightInd w:val="0"/>
            </w:pPr>
          </w:p>
        </w:tc>
      </w:tr>
    </w:tbl>
    <w:p w:rsidR="00456B43" w:rsidRDefault="00456B43" w:rsidP="00456B43">
      <w:pPr>
        <w:autoSpaceDE w:val="0"/>
        <w:autoSpaceDN w:val="0"/>
        <w:adjustRightInd w:val="0"/>
        <w:spacing w:after="0" w:line="240" w:lineRule="auto"/>
      </w:pPr>
    </w:p>
    <w:p w:rsidR="00456B43" w:rsidRPr="00F04E83" w:rsidRDefault="00456B43" w:rsidP="00456B43">
      <w:pPr>
        <w:autoSpaceDE w:val="0"/>
        <w:autoSpaceDN w:val="0"/>
        <w:adjustRightInd w:val="0"/>
        <w:spacing w:after="0" w:line="240" w:lineRule="auto"/>
        <w:rPr>
          <w:rFonts w:ascii="Verdana" w:hAnsi="Verdana" w:cs="Palatino-Roman"/>
          <w:sz w:val="24"/>
          <w:szCs w:val="24"/>
        </w:rPr>
      </w:pPr>
      <w:r w:rsidRPr="00F04E83">
        <w:rPr>
          <w:rFonts w:ascii="Verdana" w:hAnsi="Verdana" w:cs="Palatino-Roman"/>
          <w:sz w:val="24"/>
          <w:szCs w:val="24"/>
        </w:rPr>
        <w:t>We have two Deming regression equations,</w:t>
      </w:r>
      <w:r w:rsidR="00F04E83">
        <w:rPr>
          <w:rFonts w:ascii="Verdana" w:hAnsi="Verdana" w:cs="Palatino-Roman"/>
          <w:sz w:val="24"/>
          <w:szCs w:val="24"/>
        </w:rPr>
        <w:t xml:space="preserve"> </w:t>
      </w:r>
      <w:r w:rsidRPr="00F04E83">
        <w:rPr>
          <w:rFonts w:ascii="Verdana" w:hAnsi="Verdana" w:cs="Palatino-Roman"/>
          <w:sz w:val="24"/>
          <w:szCs w:val="24"/>
        </w:rPr>
        <w:t>depending on which order we specify the variables.</w:t>
      </w:r>
    </w:p>
    <w:p w:rsidR="00456B43" w:rsidRDefault="00456B43" w:rsidP="00456B43">
      <w:pPr>
        <w:autoSpaceDE w:val="0"/>
        <w:autoSpaceDN w:val="0"/>
        <w:adjustRightInd w:val="0"/>
        <w:spacing w:after="0" w:line="240" w:lineRule="auto"/>
      </w:pPr>
    </w:p>
    <w:tbl>
      <w:tblPr>
        <w:tblStyle w:val="TableGrid"/>
        <w:tblW w:w="0" w:type="auto"/>
        <w:tblLook w:val="04A0"/>
      </w:tblPr>
      <w:tblGrid>
        <w:gridCol w:w="9242"/>
      </w:tblGrid>
      <w:tr w:rsidR="00456B43" w:rsidTr="00456B43">
        <w:tc>
          <w:tcPr>
            <w:tcW w:w="9242" w:type="dxa"/>
          </w:tcPr>
          <w:p w:rsidR="00456B43" w:rsidRPr="00456B43" w:rsidRDefault="00456B43" w:rsidP="00456B43">
            <w:pPr>
              <w:pStyle w:val="ListParagraph"/>
              <w:numPr>
                <w:ilvl w:val="0"/>
                <w:numId w:val="1"/>
              </w:numPr>
              <w:autoSpaceDE w:val="0"/>
              <w:autoSpaceDN w:val="0"/>
              <w:adjustRightInd w:val="0"/>
              <w:rPr>
                <w:b/>
                <w:i/>
              </w:rPr>
            </w:pPr>
            <w:r w:rsidRPr="00456B43">
              <w:rPr>
                <w:b/>
                <w:i/>
              </w:rPr>
              <w:t xml:space="preserve">trig = -0.0802 + 1.028 </w:t>
            </w:r>
            <w:proofErr w:type="spellStart"/>
            <w:r w:rsidRPr="00456B43">
              <w:rPr>
                <w:b/>
                <w:i/>
              </w:rPr>
              <w:t>gerb</w:t>
            </w:r>
            <w:proofErr w:type="spellEnd"/>
          </w:p>
          <w:p w:rsidR="00456B43" w:rsidRPr="00456B43" w:rsidRDefault="00456B43" w:rsidP="00456B43">
            <w:pPr>
              <w:pStyle w:val="ListParagraph"/>
              <w:numPr>
                <w:ilvl w:val="0"/>
                <w:numId w:val="1"/>
              </w:numPr>
              <w:autoSpaceDE w:val="0"/>
              <w:autoSpaceDN w:val="0"/>
              <w:adjustRightInd w:val="0"/>
              <w:rPr>
                <w:b/>
                <w:i/>
              </w:rPr>
            </w:pPr>
            <w:proofErr w:type="spellStart"/>
            <w:r w:rsidRPr="00456B43">
              <w:rPr>
                <w:b/>
                <w:i/>
              </w:rPr>
              <w:t>gerb</w:t>
            </w:r>
            <w:proofErr w:type="spellEnd"/>
            <w:r w:rsidRPr="00456B43">
              <w:rPr>
                <w:b/>
                <w:i/>
              </w:rPr>
              <w:t xml:space="preserve"> = 0.0780 + 0.9720 trig</w:t>
            </w:r>
          </w:p>
          <w:p w:rsidR="00456B43" w:rsidRDefault="00456B43" w:rsidP="00456B43">
            <w:pPr>
              <w:autoSpaceDE w:val="0"/>
              <w:autoSpaceDN w:val="0"/>
              <w:adjustRightInd w:val="0"/>
              <w:rPr>
                <w:b/>
                <w:i/>
              </w:rPr>
            </w:pPr>
          </w:p>
        </w:tc>
      </w:tr>
    </w:tbl>
    <w:p w:rsidR="00456B43" w:rsidRDefault="00456B43" w:rsidP="00456B43">
      <w:pPr>
        <w:autoSpaceDE w:val="0"/>
        <w:autoSpaceDN w:val="0"/>
        <w:adjustRightInd w:val="0"/>
        <w:spacing w:after="0" w:line="240" w:lineRule="auto"/>
        <w:rPr>
          <w:b/>
          <w:i/>
        </w:rPr>
      </w:pPr>
    </w:p>
    <w:p w:rsidR="00456B43" w:rsidRDefault="00456B43" w:rsidP="00456B43">
      <w:pPr>
        <w:autoSpaceDE w:val="0"/>
        <w:autoSpaceDN w:val="0"/>
        <w:adjustRightInd w:val="0"/>
        <w:spacing w:after="0" w:line="240" w:lineRule="auto"/>
        <w:rPr>
          <w:rFonts w:ascii="Verdana" w:hAnsi="Verdana" w:cs="Palatino-Roman"/>
          <w:sz w:val="24"/>
          <w:szCs w:val="24"/>
        </w:rPr>
      </w:pPr>
      <w:r w:rsidRPr="00F04E83">
        <w:rPr>
          <w:rFonts w:ascii="Verdana" w:hAnsi="Verdana" w:cs="Palatino-Roman"/>
          <w:sz w:val="24"/>
          <w:szCs w:val="24"/>
        </w:rPr>
        <w:t>However it can quickly be algebraically determined that these two equations are merely re-expressions of each other, notwithstanding some rounding error.</w:t>
      </w:r>
    </w:p>
    <w:p w:rsidR="00F04E83" w:rsidRDefault="00F04E83" w:rsidP="00456B43">
      <w:pPr>
        <w:autoSpaceDE w:val="0"/>
        <w:autoSpaceDN w:val="0"/>
        <w:adjustRightInd w:val="0"/>
        <w:spacing w:after="0" w:line="240" w:lineRule="auto"/>
        <w:rPr>
          <w:rFonts w:ascii="Verdana" w:hAnsi="Verdana" w:cs="Palatino-Roman"/>
          <w:sz w:val="24"/>
          <w:szCs w:val="24"/>
        </w:rPr>
      </w:pPr>
    </w:p>
    <w:p w:rsidR="00F04E83" w:rsidRDefault="00F04E83" w:rsidP="00F04E83">
      <w:pPr>
        <w:autoSpaceDE w:val="0"/>
        <w:autoSpaceDN w:val="0"/>
        <w:adjustRightInd w:val="0"/>
        <w:spacing w:after="0" w:line="240" w:lineRule="auto"/>
      </w:pPr>
    </w:p>
    <w:tbl>
      <w:tblPr>
        <w:tblStyle w:val="TableGrid"/>
        <w:tblW w:w="0" w:type="auto"/>
        <w:tblLook w:val="04A0"/>
      </w:tblPr>
      <w:tblGrid>
        <w:gridCol w:w="9242"/>
      </w:tblGrid>
      <w:tr w:rsidR="00F04E83" w:rsidTr="00E16402">
        <w:tc>
          <w:tcPr>
            <w:tcW w:w="9242" w:type="dxa"/>
          </w:tcPr>
          <w:p w:rsidR="00F04E83" w:rsidRDefault="00F04E83" w:rsidP="00E16402">
            <w:pPr>
              <w:pStyle w:val="ListParagraph"/>
              <w:numPr>
                <w:ilvl w:val="0"/>
                <w:numId w:val="1"/>
              </w:numPr>
              <w:autoSpaceDE w:val="0"/>
              <w:autoSpaceDN w:val="0"/>
              <w:adjustRightInd w:val="0"/>
              <w:rPr>
                <w:b/>
                <w:i/>
              </w:rPr>
            </w:pPr>
            <w:proofErr w:type="spellStart"/>
            <w:r w:rsidRPr="00456B43">
              <w:rPr>
                <w:b/>
                <w:i/>
              </w:rPr>
              <w:t>gerb</w:t>
            </w:r>
            <w:proofErr w:type="spellEnd"/>
            <w:r w:rsidRPr="00456B43">
              <w:rPr>
                <w:b/>
                <w:i/>
              </w:rPr>
              <w:t xml:space="preserve"> = 0.0780 + 0.9720 trig</w:t>
            </w:r>
          </w:p>
          <w:p w:rsidR="00F04E83" w:rsidRDefault="00F04E83" w:rsidP="00E16402">
            <w:pPr>
              <w:pStyle w:val="ListParagraph"/>
              <w:numPr>
                <w:ilvl w:val="0"/>
                <w:numId w:val="1"/>
              </w:numPr>
              <w:autoSpaceDE w:val="0"/>
              <w:autoSpaceDN w:val="0"/>
              <w:adjustRightInd w:val="0"/>
              <w:rPr>
                <w:b/>
                <w:i/>
              </w:rPr>
            </w:pPr>
            <w:proofErr w:type="spellStart"/>
            <w:r>
              <w:rPr>
                <w:b/>
                <w:i/>
              </w:rPr>
              <w:t>gerb</w:t>
            </w:r>
            <w:proofErr w:type="spellEnd"/>
            <w:r>
              <w:rPr>
                <w:b/>
                <w:i/>
              </w:rPr>
              <w:t xml:space="preserve"> – 0.0780 = 0.9720 trig</w:t>
            </w:r>
          </w:p>
          <w:p w:rsidR="00F04E83" w:rsidRDefault="00F04E83" w:rsidP="00E16402">
            <w:pPr>
              <w:pStyle w:val="ListParagraph"/>
              <w:numPr>
                <w:ilvl w:val="0"/>
                <w:numId w:val="1"/>
              </w:numPr>
              <w:autoSpaceDE w:val="0"/>
              <w:autoSpaceDN w:val="0"/>
              <w:adjustRightInd w:val="0"/>
              <w:rPr>
                <w:b/>
                <w:i/>
              </w:rPr>
            </w:pPr>
            <w:r>
              <w:rPr>
                <w:b/>
                <w:i/>
              </w:rPr>
              <w:t>(</w:t>
            </w:r>
            <w:proofErr w:type="spellStart"/>
            <w:r>
              <w:rPr>
                <w:b/>
                <w:i/>
              </w:rPr>
              <w:t>gerb</w:t>
            </w:r>
            <w:proofErr w:type="spellEnd"/>
            <w:r>
              <w:rPr>
                <w:b/>
                <w:i/>
              </w:rPr>
              <w:t>/0.9720) –(0.0780/0.9720) = trig</w:t>
            </w:r>
          </w:p>
          <w:p w:rsidR="00F04E83" w:rsidRPr="00456B43" w:rsidRDefault="00F04E83" w:rsidP="00E16402">
            <w:pPr>
              <w:pStyle w:val="ListParagraph"/>
              <w:numPr>
                <w:ilvl w:val="0"/>
                <w:numId w:val="1"/>
              </w:numPr>
              <w:autoSpaceDE w:val="0"/>
              <w:autoSpaceDN w:val="0"/>
              <w:adjustRightInd w:val="0"/>
              <w:rPr>
                <w:b/>
                <w:i/>
              </w:rPr>
            </w:pPr>
            <w:r>
              <w:rPr>
                <w:b/>
                <w:i/>
              </w:rPr>
              <w:t xml:space="preserve">1.028 </w:t>
            </w:r>
            <w:proofErr w:type="spellStart"/>
            <w:r>
              <w:rPr>
                <w:b/>
                <w:i/>
              </w:rPr>
              <w:t>gerb</w:t>
            </w:r>
            <w:proofErr w:type="spellEnd"/>
            <w:r>
              <w:rPr>
                <w:b/>
                <w:i/>
              </w:rPr>
              <w:t xml:space="preserve"> – 0.0802 = trig</w:t>
            </w:r>
          </w:p>
          <w:p w:rsidR="00F04E83" w:rsidRDefault="00F04E83" w:rsidP="00E16402">
            <w:pPr>
              <w:autoSpaceDE w:val="0"/>
              <w:autoSpaceDN w:val="0"/>
              <w:adjustRightInd w:val="0"/>
              <w:rPr>
                <w:b/>
                <w:i/>
              </w:rPr>
            </w:pPr>
          </w:p>
        </w:tc>
      </w:tr>
    </w:tbl>
    <w:p w:rsidR="00F04E83" w:rsidRDefault="00F04E83" w:rsidP="00F04E83">
      <w:pPr>
        <w:autoSpaceDE w:val="0"/>
        <w:autoSpaceDN w:val="0"/>
        <w:adjustRightInd w:val="0"/>
        <w:spacing w:after="0" w:line="240" w:lineRule="auto"/>
        <w:rPr>
          <w:b/>
          <w:i/>
        </w:rPr>
      </w:pPr>
    </w:p>
    <w:p w:rsidR="009D3299" w:rsidRDefault="009D3299">
      <w:pPr>
        <w:rPr>
          <w:rFonts w:ascii="Verdana" w:hAnsi="Verdana" w:cs="Palatino-Roman"/>
          <w:b/>
          <w:sz w:val="24"/>
          <w:szCs w:val="24"/>
          <w:u w:val="single"/>
        </w:rPr>
      </w:pPr>
      <w:r>
        <w:rPr>
          <w:rFonts w:ascii="Verdana" w:hAnsi="Verdana" w:cs="Palatino-Roman"/>
          <w:b/>
          <w:sz w:val="24"/>
          <w:szCs w:val="24"/>
          <w:u w:val="single"/>
        </w:rPr>
        <w:br w:type="page"/>
      </w:r>
    </w:p>
    <w:p w:rsidR="00F04E83" w:rsidRDefault="00F04E83" w:rsidP="00456B43">
      <w:pPr>
        <w:autoSpaceDE w:val="0"/>
        <w:autoSpaceDN w:val="0"/>
        <w:adjustRightInd w:val="0"/>
        <w:spacing w:after="0" w:line="240" w:lineRule="auto"/>
        <w:rPr>
          <w:rFonts w:ascii="Verdana" w:hAnsi="Verdana" w:cs="Palatino-Roman"/>
          <w:b/>
          <w:sz w:val="24"/>
          <w:szCs w:val="24"/>
          <w:u w:val="single"/>
        </w:rPr>
      </w:pPr>
      <w:r w:rsidRPr="00F04E83">
        <w:rPr>
          <w:rFonts w:ascii="Verdana" w:hAnsi="Verdana" w:cs="Palatino-Roman"/>
          <w:b/>
          <w:sz w:val="24"/>
          <w:szCs w:val="24"/>
          <w:u w:val="single"/>
        </w:rPr>
        <w:lastRenderedPageBreak/>
        <w:t>Variance Ratio</w:t>
      </w:r>
      <w:r w:rsidR="004545B2">
        <w:rPr>
          <w:rFonts w:ascii="Verdana" w:hAnsi="Verdana" w:cs="Palatino-Roman"/>
          <w:b/>
          <w:sz w:val="24"/>
          <w:szCs w:val="24"/>
          <w:u w:val="single"/>
        </w:rPr>
        <w:t>s</w:t>
      </w:r>
    </w:p>
    <w:p w:rsidR="00AF0170" w:rsidRDefault="00AF0170" w:rsidP="00456B43">
      <w:pPr>
        <w:autoSpaceDE w:val="0"/>
        <w:autoSpaceDN w:val="0"/>
        <w:adjustRightInd w:val="0"/>
        <w:spacing w:after="0" w:line="240" w:lineRule="auto"/>
        <w:rPr>
          <w:rFonts w:ascii="Verdana" w:hAnsi="Verdana" w:cs="Palatino-Roman"/>
          <w:sz w:val="24"/>
          <w:szCs w:val="24"/>
        </w:rPr>
      </w:pPr>
    </w:p>
    <w:p w:rsidR="004545B2" w:rsidRDefault="009D3299" w:rsidP="00456B43">
      <w:pPr>
        <w:autoSpaceDE w:val="0"/>
        <w:autoSpaceDN w:val="0"/>
        <w:adjustRightInd w:val="0"/>
        <w:spacing w:after="0" w:line="240" w:lineRule="auto"/>
        <w:rPr>
          <w:rFonts w:ascii="Verdana" w:hAnsi="Verdana" w:cs="Palatino-Roman"/>
          <w:sz w:val="24"/>
          <w:szCs w:val="24"/>
        </w:rPr>
      </w:pPr>
      <w:proofErr w:type="spellStart"/>
      <w:r>
        <w:rPr>
          <w:rFonts w:ascii="Verdana" w:hAnsi="Verdana" w:cs="Palatino-Roman"/>
          <w:sz w:val="24"/>
          <w:szCs w:val="24"/>
        </w:rPr>
        <w:t>Ortho</w:t>
      </w:r>
      <w:r w:rsidR="004545B2">
        <w:rPr>
          <w:rFonts w:ascii="Verdana" w:hAnsi="Verdana" w:cs="Palatino-Roman"/>
          <w:sz w:val="24"/>
          <w:szCs w:val="24"/>
        </w:rPr>
        <w:t>normal</w:t>
      </w:r>
      <w:proofErr w:type="spellEnd"/>
      <w:r w:rsidR="004545B2">
        <w:rPr>
          <w:rFonts w:ascii="Verdana" w:hAnsi="Verdana" w:cs="Palatino-Roman"/>
          <w:sz w:val="24"/>
          <w:szCs w:val="24"/>
        </w:rPr>
        <w:t xml:space="preserve"> Regression assumes that the variances of the measurement errors for both methods are equal. If one method has a higher level of precision than the other, this is not a valid assumption.</w:t>
      </w:r>
    </w:p>
    <w:p w:rsidR="004545B2" w:rsidRPr="00AF0170" w:rsidRDefault="004545B2" w:rsidP="00456B43">
      <w:pPr>
        <w:autoSpaceDE w:val="0"/>
        <w:autoSpaceDN w:val="0"/>
        <w:adjustRightInd w:val="0"/>
        <w:spacing w:after="0" w:line="240" w:lineRule="auto"/>
        <w:rPr>
          <w:rFonts w:ascii="Verdana" w:hAnsi="Verdana" w:cs="Palatino-Roman"/>
          <w:sz w:val="24"/>
          <w:szCs w:val="24"/>
        </w:rPr>
      </w:pPr>
      <w:r>
        <w:rPr>
          <w:rFonts w:ascii="Verdana" w:hAnsi="Verdana" w:cs="Palatino-Roman"/>
          <w:sz w:val="24"/>
          <w:szCs w:val="24"/>
        </w:rPr>
        <w:t xml:space="preserve"> </w:t>
      </w:r>
    </w:p>
    <w:p w:rsidR="009D3299" w:rsidRDefault="009D3299" w:rsidP="00456B43">
      <w:pPr>
        <w:autoSpaceDE w:val="0"/>
        <w:autoSpaceDN w:val="0"/>
        <w:adjustRightInd w:val="0"/>
        <w:spacing w:after="0" w:line="240" w:lineRule="auto"/>
        <w:rPr>
          <w:rFonts w:ascii="Verdana" w:hAnsi="Verdana" w:cs="Palatino-Roman"/>
          <w:sz w:val="24"/>
          <w:szCs w:val="24"/>
        </w:rPr>
      </w:pPr>
      <w:r>
        <w:rPr>
          <w:rFonts w:ascii="Verdana" w:hAnsi="Verdana" w:cs="Palatino-Roman"/>
          <w:sz w:val="24"/>
          <w:szCs w:val="24"/>
        </w:rPr>
        <w:t xml:space="preserve">The </w:t>
      </w:r>
      <w:r w:rsidR="004545B2">
        <w:rPr>
          <w:rFonts w:ascii="Verdana" w:hAnsi="Verdana" w:cs="Palatino-Roman"/>
          <w:sz w:val="24"/>
          <w:szCs w:val="24"/>
        </w:rPr>
        <w:t>D</w:t>
      </w:r>
      <w:r w:rsidR="00AF0170" w:rsidRPr="00AF0170">
        <w:rPr>
          <w:rFonts w:ascii="Verdana" w:hAnsi="Verdana" w:cs="Palatino-Roman"/>
          <w:sz w:val="24"/>
          <w:szCs w:val="24"/>
        </w:rPr>
        <w:t xml:space="preserve">eming regression </w:t>
      </w:r>
      <w:r>
        <w:rPr>
          <w:rFonts w:ascii="Verdana" w:hAnsi="Verdana" w:cs="Palatino-Roman"/>
          <w:sz w:val="24"/>
          <w:szCs w:val="24"/>
        </w:rPr>
        <w:t>approach allows a</w:t>
      </w:r>
      <w:r w:rsidR="00AF0170" w:rsidRPr="00AF0170">
        <w:rPr>
          <w:rFonts w:ascii="Verdana" w:hAnsi="Verdana" w:cs="Palatino-Roman"/>
          <w:sz w:val="24"/>
          <w:szCs w:val="24"/>
        </w:rPr>
        <w:t xml:space="preserve"> variance ratio of the </w:t>
      </w:r>
      <w:r w:rsidR="004545B2">
        <w:rPr>
          <w:rFonts w:ascii="Verdana" w:hAnsi="Verdana" w:cs="Palatino-Roman"/>
          <w:sz w:val="24"/>
          <w:szCs w:val="24"/>
        </w:rPr>
        <w:t>measurement error</w:t>
      </w:r>
      <w:r>
        <w:rPr>
          <w:rFonts w:ascii="Verdana" w:hAnsi="Verdana" w:cs="Palatino-Roman"/>
          <w:sz w:val="24"/>
          <w:szCs w:val="24"/>
        </w:rPr>
        <w:t>s to be specified, but there is no accepted way for determining an estimate</w:t>
      </w:r>
      <w:r w:rsidR="00AF0170" w:rsidRPr="00AF0170">
        <w:rPr>
          <w:rFonts w:ascii="Verdana" w:hAnsi="Verdana" w:cs="Palatino-Roman"/>
          <w:sz w:val="24"/>
          <w:szCs w:val="24"/>
        </w:rPr>
        <w:t xml:space="preserve">. </w:t>
      </w:r>
    </w:p>
    <w:p w:rsidR="009D3299" w:rsidRDefault="009D3299" w:rsidP="00456B43">
      <w:pPr>
        <w:autoSpaceDE w:val="0"/>
        <w:autoSpaceDN w:val="0"/>
        <w:adjustRightInd w:val="0"/>
        <w:spacing w:after="0" w:line="240" w:lineRule="auto"/>
        <w:rPr>
          <w:rFonts w:ascii="Verdana" w:hAnsi="Verdana" w:cs="Palatino-Roman"/>
          <w:sz w:val="24"/>
          <w:szCs w:val="24"/>
        </w:rPr>
      </w:pPr>
    </w:p>
    <w:p w:rsidR="00AF0170" w:rsidRDefault="00AF0170" w:rsidP="00456B43">
      <w:pPr>
        <w:autoSpaceDE w:val="0"/>
        <w:autoSpaceDN w:val="0"/>
        <w:adjustRightInd w:val="0"/>
        <w:spacing w:after="0" w:line="240" w:lineRule="auto"/>
        <w:rPr>
          <w:rFonts w:ascii="Verdana" w:hAnsi="Verdana" w:cs="Palatino-Roman"/>
          <w:sz w:val="24"/>
          <w:szCs w:val="24"/>
        </w:rPr>
      </w:pPr>
      <w:r w:rsidRPr="00AF0170">
        <w:rPr>
          <w:rFonts w:ascii="Verdana" w:hAnsi="Verdana" w:cs="Palatino-Roman"/>
          <w:sz w:val="24"/>
          <w:szCs w:val="24"/>
        </w:rPr>
        <w:t>While th</w:t>
      </w:r>
      <w:r w:rsidR="009D3299">
        <w:rPr>
          <w:rFonts w:ascii="Verdana" w:hAnsi="Verdana" w:cs="Palatino-Roman"/>
          <w:sz w:val="24"/>
          <w:szCs w:val="24"/>
        </w:rPr>
        <w:t>ese factors undermine</w:t>
      </w:r>
      <w:r w:rsidRPr="00AF0170">
        <w:rPr>
          <w:rFonts w:ascii="Verdana" w:hAnsi="Verdana" w:cs="Palatino-Roman"/>
          <w:sz w:val="24"/>
          <w:szCs w:val="24"/>
        </w:rPr>
        <w:t xml:space="preserve"> the </w:t>
      </w:r>
      <w:r w:rsidR="009D3299">
        <w:rPr>
          <w:rFonts w:ascii="Verdana" w:hAnsi="Verdana" w:cs="Palatino-Roman"/>
          <w:sz w:val="24"/>
          <w:szCs w:val="24"/>
        </w:rPr>
        <w:t>Deming /</w:t>
      </w:r>
      <w:proofErr w:type="spellStart"/>
      <w:r w:rsidR="009D3299">
        <w:rPr>
          <w:rFonts w:ascii="Verdana" w:hAnsi="Verdana" w:cs="Palatino-Roman"/>
          <w:sz w:val="24"/>
          <w:szCs w:val="24"/>
        </w:rPr>
        <w:t>Orthonormal</w:t>
      </w:r>
      <w:proofErr w:type="spellEnd"/>
      <w:r w:rsidR="009D3299">
        <w:rPr>
          <w:rFonts w:ascii="Verdana" w:hAnsi="Verdana" w:cs="Palatino-Roman"/>
          <w:sz w:val="24"/>
          <w:szCs w:val="24"/>
        </w:rPr>
        <w:t xml:space="preserve"> regression </w:t>
      </w:r>
      <w:r w:rsidRPr="00AF0170">
        <w:rPr>
          <w:rFonts w:ascii="Verdana" w:hAnsi="Verdana" w:cs="Palatino-Roman"/>
          <w:sz w:val="24"/>
          <w:szCs w:val="24"/>
        </w:rPr>
        <w:t xml:space="preserve">approach, </w:t>
      </w:r>
      <w:r w:rsidR="009D3299">
        <w:rPr>
          <w:rFonts w:ascii="Verdana" w:hAnsi="Verdana" w:cs="Palatino-Roman"/>
          <w:sz w:val="24"/>
          <w:szCs w:val="24"/>
        </w:rPr>
        <w:t xml:space="preserve">they are </w:t>
      </w:r>
      <w:r w:rsidRPr="00AF0170">
        <w:rPr>
          <w:rFonts w:ascii="Verdana" w:hAnsi="Verdana" w:cs="Palatino-Roman"/>
          <w:sz w:val="24"/>
          <w:szCs w:val="24"/>
        </w:rPr>
        <w:t>still preferable to simple linear regression.</w:t>
      </w:r>
    </w:p>
    <w:p w:rsidR="009D3299" w:rsidRDefault="009D3299" w:rsidP="00456B43">
      <w:pPr>
        <w:autoSpaceDE w:val="0"/>
        <w:autoSpaceDN w:val="0"/>
        <w:adjustRightInd w:val="0"/>
        <w:spacing w:after="0" w:line="240" w:lineRule="auto"/>
        <w:rPr>
          <w:rFonts w:ascii="Verdana" w:hAnsi="Verdana" w:cs="Palatino-Roman"/>
          <w:sz w:val="24"/>
          <w:szCs w:val="24"/>
        </w:rPr>
      </w:pPr>
    </w:p>
    <w:p w:rsidR="009D3299" w:rsidRDefault="009D3299" w:rsidP="009D3299">
      <w:pPr>
        <w:autoSpaceDE w:val="0"/>
        <w:autoSpaceDN w:val="0"/>
        <w:adjustRightInd w:val="0"/>
        <w:spacing w:after="0" w:line="240" w:lineRule="auto"/>
        <w:rPr>
          <w:rFonts w:ascii="Verdana" w:hAnsi="Verdana" w:cs="Palatino-Roman"/>
          <w:b/>
          <w:sz w:val="24"/>
          <w:szCs w:val="24"/>
          <w:u w:val="single"/>
        </w:rPr>
      </w:pPr>
      <w:r>
        <w:rPr>
          <w:rFonts w:ascii="Verdana" w:hAnsi="Verdana" w:cs="Palatino-Roman"/>
          <w:b/>
          <w:sz w:val="24"/>
          <w:szCs w:val="24"/>
          <w:u w:val="single"/>
        </w:rPr>
        <w:t>Other Approaches</w:t>
      </w:r>
    </w:p>
    <w:p w:rsidR="009D3299" w:rsidRDefault="009D3299" w:rsidP="00456B43">
      <w:pPr>
        <w:autoSpaceDE w:val="0"/>
        <w:autoSpaceDN w:val="0"/>
        <w:adjustRightInd w:val="0"/>
        <w:spacing w:after="0" w:line="240" w:lineRule="auto"/>
        <w:rPr>
          <w:rFonts w:ascii="Verdana" w:hAnsi="Verdana" w:cs="Palatino-Roman"/>
          <w:sz w:val="24"/>
          <w:szCs w:val="24"/>
        </w:rPr>
      </w:pPr>
    </w:p>
    <w:p w:rsidR="009D3299" w:rsidRDefault="009D3299" w:rsidP="00456B43">
      <w:pPr>
        <w:autoSpaceDE w:val="0"/>
        <w:autoSpaceDN w:val="0"/>
        <w:adjustRightInd w:val="0"/>
        <w:spacing w:after="0" w:line="240" w:lineRule="auto"/>
        <w:rPr>
          <w:rFonts w:ascii="Verdana" w:hAnsi="Verdana" w:cs="Palatino-Roman"/>
          <w:sz w:val="24"/>
          <w:szCs w:val="24"/>
        </w:rPr>
      </w:pPr>
      <w:r>
        <w:rPr>
          <w:rFonts w:ascii="Verdana" w:hAnsi="Verdana" w:cs="Palatino-Roman"/>
          <w:sz w:val="24"/>
          <w:szCs w:val="24"/>
        </w:rPr>
        <w:t xml:space="preserve">As computational power has been improved significantly since the time that </w:t>
      </w:r>
      <w:proofErr w:type="spellStart"/>
      <w:r>
        <w:rPr>
          <w:rFonts w:ascii="Verdana" w:hAnsi="Verdana" w:cs="Palatino-Roman"/>
          <w:sz w:val="24"/>
          <w:szCs w:val="24"/>
        </w:rPr>
        <w:t>Orthonormal</w:t>
      </w:r>
      <w:proofErr w:type="spellEnd"/>
      <w:r>
        <w:rPr>
          <w:rFonts w:ascii="Verdana" w:hAnsi="Verdana" w:cs="Palatino-Roman"/>
          <w:sz w:val="24"/>
          <w:szCs w:val="24"/>
        </w:rPr>
        <w:t xml:space="preserve"> /</w:t>
      </w:r>
      <w:r w:rsidR="00A87D8C">
        <w:rPr>
          <w:rFonts w:ascii="Verdana" w:hAnsi="Verdana" w:cs="Palatino-Roman"/>
          <w:sz w:val="24"/>
          <w:szCs w:val="24"/>
        </w:rPr>
        <w:t>Deming Regression and Bland-</w:t>
      </w:r>
      <w:r>
        <w:rPr>
          <w:rFonts w:ascii="Verdana" w:hAnsi="Verdana" w:cs="Palatino-Roman"/>
          <w:sz w:val="24"/>
          <w:szCs w:val="24"/>
        </w:rPr>
        <w:t xml:space="preserve">Altman Methods were devised, and as such, more appropriate techniques have been devised to assess the agreement of two methods. </w:t>
      </w:r>
    </w:p>
    <w:p w:rsidR="009D3299" w:rsidRDefault="009D3299" w:rsidP="00456B43">
      <w:pPr>
        <w:autoSpaceDE w:val="0"/>
        <w:autoSpaceDN w:val="0"/>
        <w:adjustRightInd w:val="0"/>
        <w:spacing w:after="0" w:line="240" w:lineRule="auto"/>
        <w:rPr>
          <w:rFonts w:ascii="Verdana" w:hAnsi="Verdana" w:cs="Palatino-Roman"/>
          <w:sz w:val="24"/>
          <w:szCs w:val="24"/>
        </w:rPr>
      </w:pPr>
    </w:p>
    <w:p w:rsidR="009D3299" w:rsidRDefault="009D3299" w:rsidP="00456B43">
      <w:pPr>
        <w:autoSpaceDE w:val="0"/>
        <w:autoSpaceDN w:val="0"/>
        <w:adjustRightInd w:val="0"/>
        <w:spacing w:after="0" w:line="240" w:lineRule="auto"/>
        <w:rPr>
          <w:rFonts w:ascii="Verdana" w:hAnsi="Verdana" w:cs="Palatino-Roman"/>
          <w:sz w:val="24"/>
          <w:szCs w:val="24"/>
        </w:rPr>
      </w:pPr>
      <w:r>
        <w:rPr>
          <w:rFonts w:ascii="Verdana" w:hAnsi="Verdana" w:cs="Palatino-Roman"/>
          <w:sz w:val="24"/>
          <w:szCs w:val="24"/>
        </w:rPr>
        <w:t xml:space="preserve">One key approach is </w:t>
      </w:r>
      <w:r w:rsidRPr="009D3299">
        <w:rPr>
          <w:rFonts w:ascii="Verdana" w:hAnsi="Verdana" w:cs="Palatino-Roman"/>
          <w:b/>
          <w:i/>
          <w:sz w:val="24"/>
          <w:szCs w:val="24"/>
        </w:rPr>
        <w:t>Linear Mixed Effects Models</w:t>
      </w:r>
      <w:r>
        <w:rPr>
          <w:rFonts w:ascii="Verdana" w:hAnsi="Verdana" w:cs="Palatino-Roman"/>
          <w:sz w:val="24"/>
          <w:szCs w:val="24"/>
        </w:rPr>
        <w:t>, which can properly account for repeated measured by both methods on each subject.</w:t>
      </w:r>
    </w:p>
    <w:p w:rsidR="009D3299" w:rsidRDefault="009D3299" w:rsidP="00456B43">
      <w:pPr>
        <w:autoSpaceDE w:val="0"/>
        <w:autoSpaceDN w:val="0"/>
        <w:adjustRightInd w:val="0"/>
        <w:spacing w:after="0" w:line="240" w:lineRule="auto"/>
        <w:rPr>
          <w:rFonts w:ascii="Verdana" w:hAnsi="Verdana" w:cs="Palatino-Roman"/>
          <w:sz w:val="24"/>
          <w:szCs w:val="24"/>
        </w:rPr>
      </w:pPr>
    </w:p>
    <w:p w:rsidR="009D3299" w:rsidRPr="00AF0170" w:rsidRDefault="009D3299" w:rsidP="00456B43">
      <w:pPr>
        <w:autoSpaceDE w:val="0"/>
        <w:autoSpaceDN w:val="0"/>
        <w:adjustRightInd w:val="0"/>
        <w:spacing w:after="0" w:line="240" w:lineRule="auto"/>
        <w:rPr>
          <w:rFonts w:ascii="Verdana" w:hAnsi="Verdana" w:cs="Palatino-Roman"/>
          <w:sz w:val="24"/>
          <w:szCs w:val="24"/>
        </w:rPr>
      </w:pPr>
      <w:r>
        <w:rPr>
          <w:rFonts w:ascii="Verdana" w:hAnsi="Verdana" w:cs="Palatino-Roman"/>
          <w:sz w:val="24"/>
          <w:szCs w:val="24"/>
        </w:rPr>
        <w:t xml:space="preserve">LME models are quite complex, and also outside the scope of your course. However should you be carrying out Method Comparison Procedures in your careers, consider LME software to test for </w:t>
      </w:r>
      <w:r w:rsidR="00A87D8C">
        <w:rPr>
          <w:rFonts w:ascii="Verdana" w:hAnsi="Verdana" w:cs="Palatino-Roman"/>
          <w:sz w:val="24"/>
          <w:szCs w:val="24"/>
        </w:rPr>
        <w:t>agreement.</w:t>
      </w:r>
    </w:p>
    <w:sectPr w:rsidR="009D3299" w:rsidRPr="00AF0170"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alatino-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330A9"/>
    <w:multiLevelType w:val="hybridMultilevel"/>
    <w:tmpl w:val="DDF801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6B43"/>
    <w:rsid w:val="001348FA"/>
    <w:rsid w:val="001B506A"/>
    <w:rsid w:val="001C5319"/>
    <w:rsid w:val="00273403"/>
    <w:rsid w:val="002A7E08"/>
    <w:rsid w:val="002E306F"/>
    <w:rsid w:val="00311AC5"/>
    <w:rsid w:val="004254FA"/>
    <w:rsid w:val="004545B2"/>
    <w:rsid w:val="00456B43"/>
    <w:rsid w:val="00652B57"/>
    <w:rsid w:val="006E7F63"/>
    <w:rsid w:val="007C40A0"/>
    <w:rsid w:val="00801ED4"/>
    <w:rsid w:val="00841181"/>
    <w:rsid w:val="00882A4F"/>
    <w:rsid w:val="00907037"/>
    <w:rsid w:val="009D3299"/>
    <w:rsid w:val="00A736EC"/>
    <w:rsid w:val="00A87D8C"/>
    <w:rsid w:val="00AE54DA"/>
    <w:rsid w:val="00AF0170"/>
    <w:rsid w:val="00AF75BE"/>
    <w:rsid w:val="00BB0539"/>
    <w:rsid w:val="00BE3187"/>
    <w:rsid w:val="00C9680D"/>
    <w:rsid w:val="00D9197A"/>
    <w:rsid w:val="00DB1BC1"/>
    <w:rsid w:val="00DB5411"/>
    <w:rsid w:val="00E714F9"/>
    <w:rsid w:val="00F04E83"/>
    <w:rsid w:val="00F6590B"/>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6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2">
    <w:name w:val="Medium Grid 1 Accent 2"/>
    <w:basedOn w:val="TableNormal"/>
    <w:uiPriority w:val="67"/>
    <w:rsid w:val="00456B4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ListParagraph">
    <w:name w:val="List Paragraph"/>
    <w:basedOn w:val="Normal"/>
    <w:uiPriority w:val="34"/>
    <w:qFormat/>
    <w:rsid w:val="00456B43"/>
    <w:pPr>
      <w:ind w:left="720"/>
      <w:contextualSpacing/>
    </w:pPr>
  </w:style>
  <w:style w:type="paragraph" w:styleId="BalloonText">
    <w:name w:val="Balloon Text"/>
    <w:basedOn w:val="Normal"/>
    <w:link w:val="BalloonTextChar"/>
    <w:uiPriority w:val="99"/>
    <w:semiHidden/>
    <w:unhideWhenUsed/>
    <w:rsid w:val="00273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4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759</TotalTime>
  <Pages>6</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6970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3</cp:revision>
  <dcterms:created xsi:type="dcterms:W3CDTF">2012-10-01T12:23:00Z</dcterms:created>
  <dcterms:modified xsi:type="dcterms:W3CDTF">2012-10-08T18:05:00Z</dcterms:modified>
</cp:coreProperties>
</file>