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3E4B19" w:rsidP="003E4B19">
      <w:pPr>
        <w:pStyle w:val="Title"/>
      </w:pPr>
      <w:r>
        <w:t xml:space="preserve">Finding Parts for Your </w:t>
      </w:r>
      <w:proofErr w:type="spellStart"/>
      <w:r>
        <w:t>StdBx</w:t>
      </w:r>
      <w:proofErr w:type="spellEnd"/>
    </w:p>
    <w:p w:rsidR="002D3C3C" w:rsidRDefault="007F476F" w:rsidP="002D3C3C">
      <w:r>
        <w:t xml:space="preserve">The instructions here are focused on the task of choosing </w:t>
      </w:r>
      <w:proofErr w:type="spellStart"/>
      <w:r>
        <w:t>StdBx</w:t>
      </w:r>
      <w:proofErr w:type="spellEnd"/>
      <w:r>
        <w:t xml:space="preserve"> components and acquiring matching parts.  For a more “Why?” and “How is it implemented?” description see the document “</w:t>
      </w:r>
      <w:proofErr w:type="spellStart"/>
      <w:r w:rsidRPr="007F476F">
        <w:rPr>
          <w:b/>
        </w:rPr>
        <w:t>StdBx</w:t>
      </w:r>
      <w:proofErr w:type="spellEnd"/>
      <w:r w:rsidRPr="007F476F">
        <w:rPr>
          <w:b/>
        </w:rPr>
        <w:t xml:space="preserve"> </w:t>
      </w:r>
      <w:proofErr w:type="spellStart"/>
      <w:r w:rsidRPr="007F476F">
        <w:rPr>
          <w:b/>
        </w:rPr>
        <w:t>PartsBD</w:t>
      </w:r>
      <w:proofErr w:type="spellEnd"/>
      <w:r>
        <w:t>”.</w:t>
      </w:r>
    </w:p>
    <w:p w:rsidR="007F476F" w:rsidRDefault="00CD1A95" w:rsidP="002D3C3C">
      <w:r>
        <w:t>As you go about designing the user interface for your project you will probably think in terms of building blocks like buttons or different kinds of displays.</w:t>
      </w:r>
      <w:r w:rsidR="00F1572F">
        <w:t xml:space="preserve">  You can find a selection of these types of components in the </w:t>
      </w:r>
      <w:proofErr w:type="spellStart"/>
      <w:r w:rsidR="00F1572F">
        <w:t>StdBxLibrary.lbr</w:t>
      </w:r>
      <w:proofErr w:type="spellEnd"/>
      <w:r w:rsidR="00F1572F">
        <w:t>.</w:t>
      </w:r>
    </w:p>
    <w:p w:rsidR="00CD1A95" w:rsidRDefault="00CD1A95" w:rsidP="00CD1A95">
      <w:r w:rsidRPr="009B2026">
        <w:rPr>
          <w:b/>
        </w:rPr>
        <w:t xml:space="preserve">NOTE: </w:t>
      </w:r>
      <w:r>
        <w:rPr>
          <w:b/>
        </w:rPr>
        <w:t xml:space="preserve">START UP ISSUE: </w:t>
      </w:r>
      <w:r w:rsidRPr="00CD1A95">
        <w:rPr>
          <w:b/>
        </w:rPr>
        <w:t xml:space="preserve">At this time </w:t>
      </w:r>
      <w:r>
        <w:rPr>
          <w:b/>
        </w:rPr>
        <w:t>most components are</w:t>
      </w:r>
      <w:r w:rsidRPr="00CD1A95">
        <w:rPr>
          <w:b/>
        </w:rPr>
        <w:t xml:space="preserve"> in the “StdBxLibrary_BETA_.</w:t>
      </w:r>
      <w:proofErr w:type="spellStart"/>
      <w:r w:rsidRPr="00CD1A95">
        <w:rPr>
          <w:b/>
        </w:rPr>
        <w:t>lbr</w:t>
      </w:r>
      <w:proofErr w:type="spellEnd"/>
      <w:r w:rsidRPr="00CD1A95">
        <w:rPr>
          <w:b/>
        </w:rPr>
        <w:t xml:space="preserve">” until </w:t>
      </w:r>
      <w:r>
        <w:rPr>
          <w:b/>
        </w:rPr>
        <w:t>they have</w:t>
      </w:r>
      <w:r w:rsidRPr="00CD1A95">
        <w:rPr>
          <w:b/>
        </w:rPr>
        <w:t xml:space="preserve"> been validated.</w:t>
      </w:r>
    </w:p>
    <w:p w:rsidR="003E4B19" w:rsidRDefault="00F1572F" w:rsidP="002D3C3C">
      <w:r>
        <w:t xml:space="preserve">Each component in the library has a description that tells the details about the component and what variations are available.  The description also includes a </w:t>
      </w:r>
      <w:proofErr w:type="spellStart"/>
      <w:r>
        <w:t>StdBx</w:t>
      </w:r>
      <w:proofErr w:type="spellEnd"/>
      <w:r>
        <w:t xml:space="preserve"> part number.  Hopefully there is enough information in the description to allow you to choose the component that you want, but eventually you will want to get more detail or more likely you will need to purchase parts for your project.</w:t>
      </w:r>
    </w:p>
    <w:p w:rsidR="00F1572F" w:rsidRDefault="00F1572F" w:rsidP="002D3C3C">
      <w:r>
        <w:t xml:space="preserve">To research a part in more depth, or to purchase it, note the </w:t>
      </w:r>
      <w:proofErr w:type="spellStart"/>
      <w:r>
        <w:t>StdBx</w:t>
      </w:r>
      <w:proofErr w:type="spellEnd"/>
      <w:r>
        <w:t xml:space="preserve"> part number from the library.  If you have Excel or can open Excel files in your spreadsheet program, open the “PartsDB.xlsx” file and switch to the “Vendor Parts” tab.  If you do not have a spreadsheet, the same information is also available in the text file, “</w:t>
      </w:r>
      <w:r w:rsidRPr="00F1572F">
        <w:t>VendorPartNumsDB</w:t>
      </w:r>
      <w:r>
        <w:t>.txt”.</w:t>
      </w:r>
    </w:p>
    <w:p w:rsidR="00F1572F" w:rsidRDefault="00F1572F" w:rsidP="002D3C3C">
      <w:r>
        <w:t xml:space="preserve">Once you have the file open, search for the </w:t>
      </w:r>
      <w:proofErr w:type="spellStart"/>
      <w:r>
        <w:t>StdBx</w:t>
      </w:r>
      <w:proofErr w:type="spellEnd"/>
      <w:r>
        <w:t xml:space="preserve"> part number that you noted earlier.</w:t>
      </w:r>
      <w:r w:rsidR="000A20DD">
        <w:t xml:space="preserve">  You will find at least one and potentially many file entries with that part number.  You will need to choose the one that best fits your needs.</w:t>
      </w:r>
      <w:r w:rsidR="00623572">
        <w:t xml:space="preserve">  Once you have the entry you want, use the vendor and part number for that entry.</w:t>
      </w:r>
    </w:p>
    <w:p w:rsidR="000A20DD" w:rsidRDefault="000A20DD" w:rsidP="002D3C3C">
      <w:r>
        <w:t xml:space="preserve">Let’s use an example to illustrate the process.  You have decided to use a single-pole, double-throw toggle switch (SB0014) in your project.  The switch is used to control an animated LED display and has three positions.  In one position the LED animation is off.  In another position the LED animation runs.  In the third position the LED animation can be advanced one step at a time.  The switch we are looking for is an </w:t>
      </w:r>
      <w:r w:rsidR="00A86EAE">
        <w:t xml:space="preserve">on-off-mom </w:t>
      </w:r>
      <w:r>
        <w:t>version.</w:t>
      </w:r>
    </w:p>
    <w:p w:rsidR="000A20DD" w:rsidRDefault="000A20DD" w:rsidP="002D3C3C">
      <w:r>
        <w:t>If you look in the parts database you will find that there are twelve entries with the SB0014 part number.  Any of these parts will mechanically fit onto the PCB and will work properly with the front panel design.</w:t>
      </w:r>
      <w:r w:rsidR="00A86EAE">
        <w:t xml:space="preserve">  Reading through the descriptions you can see that only one of the entries has the desired on-off-mom function that we want.  That switch is made by C&amp;K and is their part number </w:t>
      </w:r>
      <w:r w:rsidR="00A86EAE" w:rsidRPr="00A86EAE">
        <w:t>107SHCQE</w:t>
      </w:r>
      <w:r w:rsidR="00A86EAE">
        <w:t xml:space="preserve">.  You can also see that this switch is stocked by </w:t>
      </w:r>
      <w:hyperlink r:id="rId6" w:history="1">
        <w:r w:rsidR="00A86EAE" w:rsidRPr="00A86EAE">
          <w:rPr>
            <w:rStyle w:val="Hyperlink"/>
          </w:rPr>
          <w:t>Mouser</w:t>
        </w:r>
      </w:hyperlink>
      <w:r w:rsidR="00A86EAE">
        <w:t xml:space="preserve"> part number </w:t>
      </w:r>
      <w:r w:rsidR="00A86EAE" w:rsidRPr="00A86EAE">
        <w:t xml:space="preserve">611-T105SHCQE </w:t>
      </w:r>
      <w:r w:rsidR="00A86EAE">
        <w:t>and can be purchased in single units on their website.</w:t>
      </w:r>
    </w:p>
    <w:p w:rsidR="00A86EAE" w:rsidRDefault="004044CB" w:rsidP="002D3C3C">
      <w:r>
        <w:t xml:space="preserve">There is a reasonable selection of components in the </w:t>
      </w:r>
      <w:proofErr w:type="spellStart"/>
      <w:r>
        <w:t>StdBxLibrary</w:t>
      </w:r>
      <w:proofErr w:type="spellEnd"/>
      <w:r>
        <w:t xml:space="preserve"> to design your front panel and more will be added over time.  It might be valuable to read through the list of available components to have that knowledge as you plan out your design.  If there is something that you need that is not available, </w:t>
      </w:r>
      <w:r>
        <w:lastRenderedPageBreak/>
        <w:t>you can follow the instructions in the file “</w:t>
      </w:r>
      <w:r w:rsidRPr="004044CB">
        <w:rPr>
          <w:b/>
        </w:rPr>
        <w:t>Creating a New Series100 Component</w:t>
      </w:r>
      <w:r>
        <w:t xml:space="preserve">” to create it for yourself.  Or if it is a component that you feel many would be interested in using you can open an enhancement issue on </w:t>
      </w:r>
      <w:hyperlink r:id="rId7" w:history="1">
        <w:r w:rsidRPr="004044CB">
          <w:rPr>
            <w:rStyle w:val="Hyperlink"/>
          </w:rPr>
          <w:t>GitHub</w:t>
        </w:r>
      </w:hyperlink>
      <w:r>
        <w:t xml:space="preserve">.  Or </w:t>
      </w:r>
      <w:r w:rsidR="00623572">
        <w:t>create</w:t>
      </w:r>
      <w:r>
        <w:t xml:space="preserve"> it yourself and submit your component via a GitHub pull request.</w:t>
      </w:r>
      <w:bookmarkStart w:id="0" w:name="_GoBack"/>
      <w:bookmarkEnd w:id="0"/>
    </w:p>
    <w:sectPr w:rsidR="00A86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152"/>
    <w:multiLevelType w:val="hybridMultilevel"/>
    <w:tmpl w:val="9BD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4E"/>
    <w:rsid w:val="00065781"/>
    <w:rsid w:val="000A20DD"/>
    <w:rsid w:val="001176AF"/>
    <w:rsid w:val="002D3C3C"/>
    <w:rsid w:val="0031574E"/>
    <w:rsid w:val="003E4B19"/>
    <w:rsid w:val="004044CB"/>
    <w:rsid w:val="00623572"/>
    <w:rsid w:val="007F476F"/>
    <w:rsid w:val="00A86EAE"/>
    <w:rsid w:val="00B87DBC"/>
    <w:rsid w:val="00CD1A95"/>
    <w:rsid w:val="00F1572F"/>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B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1A95"/>
    <w:pPr>
      <w:ind w:left="720"/>
      <w:contextualSpacing/>
    </w:pPr>
  </w:style>
  <w:style w:type="character" w:styleId="Hyperlink">
    <w:name w:val="Hyperlink"/>
    <w:basedOn w:val="DefaultParagraphFont"/>
    <w:uiPriority w:val="99"/>
    <w:unhideWhenUsed/>
    <w:rsid w:val="00A86E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B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1A95"/>
    <w:pPr>
      <w:ind w:left="720"/>
      <w:contextualSpacing/>
    </w:pPr>
  </w:style>
  <w:style w:type="character" w:styleId="Hyperlink">
    <w:name w:val="Hyperlink"/>
    <w:basedOn w:val="DefaultParagraphFont"/>
    <w:uiPriority w:val="99"/>
    <w:unhideWhenUsed/>
    <w:rsid w:val="00A8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tdBx/Series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s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dc:creator>
  <cp:keywords/>
  <dc:description/>
  <cp:lastModifiedBy>Chip</cp:lastModifiedBy>
  <cp:revision>3</cp:revision>
  <dcterms:created xsi:type="dcterms:W3CDTF">2014-12-15T06:28:00Z</dcterms:created>
  <dcterms:modified xsi:type="dcterms:W3CDTF">2014-12-23T16:51:00Z</dcterms:modified>
</cp:coreProperties>
</file>