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781" w:rsidRDefault="00771CEB" w:rsidP="00771CEB">
      <w:pPr>
        <w:pStyle w:val="Title"/>
      </w:pPr>
      <w:r>
        <w:t xml:space="preserve">Installing </w:t>
      </w:r>
      <w:proofErr w:type="spellStart"/>
      <w:r>
        <w:t>StdBx</w:t>
      </w:r>
      <w:proofErr w:type="spellEnd"/>
      <w:r>
        <w:t xml:space="preserve"> Files into Eagle CAD</w:t>
      </w:r>
    </w:p>
    <w:p w:rsidR="00506025" w:rsidRDefault="00506025" w:rsidP="00506025">
      <w:r>
        <w:t xml:space="preserve">This is a first and pretty rough draft.  Provide feedback by opening issues in GitHub or send email to </w:t>
      </w:r>
      <w:hyperlink r:id="rId5" w:history="1">
        <w:r w:rsidRPr="00605441">
          <w:rPr>
            <w:rStyle w:val="Hyperlink"/>
          </w:rPr>
          <w:t>stdbxmdrtr@gmail.com</w:t>
        </w:r>
      </w:hyperlink>
      <w:r>
        <w:t>.  These instructions were developed on and for Eagle 6.6.0 running on a Windows 7 PC.  If you have a different version of Eagle or a different OS you may need to adapt the instructions to your system.</w:t>
      </w:r>
    </w:p>
    <w:p w:rsidR="00506025" w:rsidRDefault="00506025" w:rsidP="00771CEB">
      <w:r>
        <w:t xml:space="preserve">If you are an experienced Eagle user </w:t>
      </w:r>
      <w:r w:rsidR="006F23E6">
        <w:t xml:space="preserve">and experienced with GitHub </w:t>
      </w:r>
      <w:r>
        <w:t xml:space="preserve">then here is the short version:  Put the repository files from the </w:t>
      </w:r>
      <w:r w:rsidRPr="00506025">
        <w:rPr>
          <w:i/>
        </w:rPr>
        <w:t>Eagle Files</w:t>
      </w:r>
      <w:r>
        <w:t xml:space="preserve"> folder in the right places.  The .</w:t>
      </w:r>
      <w:proofErr w:type="spellStart"/>
      <w:r>
        <w:t>lbr</w:t>
      </w:r>
      <w:proofErr w:type="spellEnd"/>
      <w:r>
        <w:t xml:space="preserve"> files go in your Eagle Libraries folder.  The .cam file goes in the Eagle cam folder.  Optionally, you can also copy the </w:t>
      </w:r>
      <w:r w:rsidRPr="00506025">
        <w:rPr>
          <w:i/>
        </w:rPr>
        <w:t>Series100 Examples</w:t>
      </w:r>
      <w:r>
        <w:t xml:space="preserve"> folder </w:t>
      </w:r>
      <w:r w:rsidR="006F23E6">
        <w:t xml:space="preserve">and its contents </w:t>
      </w:r>
      <w:r>
        <w:t>to your Eagle projects folder.</w:t>
      </w:r>
    </w:p>
    <w:p w:rsidR="00506025" w:rsidRDefault="00506025" w:rsidP="00771CEB">
      <w:r>
        <w:t>If the last paragraph is not so clear, read on.</w:t>
      </w:r>
    </w:p>
    <w:p w:rsidR="00052E17" w:rsidRDefault="00771CEB" w:rsidP="00052E17">
      <w:r>
        <w:t xml:space="preserve">In the </w:t>
      </w:r>
      <w:hyperlink r:id="rId6" w:history="1">
        <w:r w:rsidRPr="006F23E6">
          <w:rPr>
            <w:rStyle w:val="Hyperlink"/>
          </w:rPr>
          <w:t>Series100 repository</w:t>
        </w:r>
      </w:hyperlink>
      <w:r>
        <w:t xml:space="preserve"> there are </w:t>
      </w:r>
      <w:r w:rsidR="00506025">
        <w:t>two</w:t>
      </w:r>
      <w:r>
        <w:t xml:space="preserve"> folders of files that need to be added to your Eagle CAD installation.</w:t>
      </w:r>
      <w:r w:rsidR="00506025">
        <w:t xml:space="preserve">  </w:t>
      </w:r>
      <w:r w:rsidR="006F23E6">
        <w:t>The first step is to download the files from GitHub.  And the easiest way to do that is to download the repository as a zip file by clicking on the Download ZIP button on the right-hand side of the repos</w:t>
      </w:r>
      <w:r w:rsidR="00052E17">
        <w:t>itory screen.</w:t>
      </w:r>
    </w:p>
    <w:p w:rsidR="00052E17" w:rsidRDefault="00052E17" w:rsidP="00074312">
      <w:pPr>
        <w:jc w:val="center"/>
        <w:rPr>
          <w:noProof/>
        </w:rPr>
      </w:pPr>
    </w:p>
    <w:p w:rsidR="00074312" w:rsidRDefault="006F23E6" w:rsidP="00052E17">
      <w:pPr>
        <w:jc w:val="center"/>
      </w:pPr>
      <w:r>
        <w:rPr>
          <w:noProof/>
        </w:rPr>
        <w:drawing>
          <wp:inline distT="0" distB="0" distL="0" distR="0" wp14:anchorId="0C6E3C39" wp14:editId="7C090E27">
            <wp:extent cx="2457450"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49509"/>
                    <a:stretch/>
                  </pic:blipFill>
                  <pic:spPr bwMode="auto">
                    <a:xfrm>
                      <a:off x="0" y="0"/>
                      <a:ext cx="2457450" cy="981075"/>
                    </a:xfrm>
                    <a:prstGeom prst="rect">
                      <a:avLst/>
                    </a:prstGeom>
                    <a:ln>
                      <a:noFill/>
                    </a:ln>
                    <a:extLst>
                      <a:ext uri="{53640926-AAD7-44D8-BBD7-CCE9431645EC}">
                        <a14:shadowObscured xmlns:a14="http://schemas.microsoft.com/office/drawing/2010/main"/>
                      </a:ext>
                    </a:extLst>
                  </pic:spPr>
                </pic:pic>
              </a:graphicData>
            </a:graphic>
          </wp:inline>
        </w:drawing>
      </w:r>
    </w:p>
    <w:p w:rsidR="00771CEB" w:rsidRDefault="00506025" w:rsidP="00771CEB">
      <w:r>
        <w:t>The files go into different locations depending on how you set up Eagle on your system.</w:t>
      </w:r>
      <w:r w:rsidR="00894AAD">
        <w:t xml:space="preserve">  The files can be stored in the Eagle installation </w:t>
      </w:r>
      <w:r w:rsidR="00074312">
        <w:t>folder</w:t>
      </w:r>
      <w:r w:rsidR="00894AAD">
        <w:t xml:space="preserve">, but </w:t>
      </w:r>
      <w:r w:rsidR="006F23E6">
        <w:t xml:space="preserve">that </w:t>
      </w:r>
      <w:r w:rsidR="00894AAD">
        <w:t>has some issues.  First you have to be an administrator on your system and second the files will have to be moved or copied every time you get an update to Eagle.</w:t>
      </w:r>
    </w:p>
    <w:p w:rsidR="00894AAD" w:rsidRDefault="00894AAD" w:rsidP="00771CEB">
      <w:r>
        <w:t xml:space="preserve">A better solution is to create an Eagle </w:t>
      </w:r>
      <w:r w:rsidR="00074312">
        <w:t>folder</w:t>
      </w:r>
      <w:r>
        <w:t xml:space="preserve"> in a separate </w:t>
      </w:r>
      <w:r w:rsidR="00074312">
        <w:t xml:space="preserve">place, like </w:t>
      </w:r>
      <w:proofErr w:type="spellStart"/>
      <w:r w:rsidR="00074312">
        <w:t>MyDocuments</w:t>
      </w:r>
      <w:proofErr w:type="spellEnd"/>
      <w:r w:rsidR="001619DB">
        <w:t>,</w:t>
      </w:r>
      <w:r>
        <w:t xml:space="preserve"> and point Eagle at that.  </w:t>
      </w:r>
      <w:hyperlink r:id="rId8" w:history="1">
        <w:r w:rsidRPr="00894AAD">
          <w:rPr>
            <w:rStyle w:val="Hyperlink"/>
          </w:rPr>
          <w:t>Here</w:t>
        </w:r>
      </w:hyperlink>
      <w:r>
        <w:t xml:space="preserve"> is a good tutorial on setting up the </w:t>
      </w:r>
      <w:r w:rsidR="00D50D70">
        <w:t>folders</w:t>
      </w:r>
      <w:r>
        <w:t xml:space="preserve"> outside of Eagle.</w:t>
      </w:r>
      <w:r w:rsidR="00074312">
        <w:t xml:space="preserve">  You at least need to set up the library folder, the projects folder and the cam folder.</w:t>
      </w:r>
    </w:p>
    <w:p w:rsidR="00894AAD" w:rsidRDefault="006F23E6" w:rsidP="00771CEB">
      <w:r>
        <w:t xml:space="preserve">Once you have the </w:t>
      </w:r>
      <w:r w:rsidR="00074312">
        <w:t>folders</w:t>
      </w:r>
      <w:r>
        <w:t xml:space="preserve"> set up, </w:t>
      </w:r>
      <w:r w:rsidR="00074312">
        <w:t xml:space="preserve">copy the file </w:t>
      </w:r>
      <w:proofErr w:type="spellStart"/>
      <w:r w:rsidR="00074312">
        <w:t>StdBxLibrary</w:t>
      </w:r>
      <w:proofErr w:type="spellEnd"/>
      <w:r w:rsidR="00074312">
        <w:t xml:space="preserve"> from the Eagle Files folder inside the zip file to the library folder you created.  Copy the file </w:t>
      </w:r>
      <w:r w:rsidR="00D50D70">
        <w:t>StdBxSeries100</w:t>
      </w:r>
      <w:r w:rsidR="00074312">
        <w:t xml:space="preserve"> to the cam folder you created.  Copy the Series100 Examples folder to the projects folder you created.</w:t>
      </w:r>
    </w:p>
    <w:p w:rsidR="00052E17" w:rsidRPr="00052E17" w:rsidRDefault="00052E17" w:rsidP="00771CEB">
      <w:pPr>
        <w:rPr>
          <w:b/>
        </w:rPr>
      </w:pPr>
      <w:r w:rsidRPr="00052E17">
        <w:rPr>
          <w:b/>
        </w:rPr>
        <w:t xml:space="preserve">NOTE: There are two library files, </w:t>
      </w:r>
      <w:proofErr w:type="spellStart"/>
      <w:r w:rsidRPr="00052E17">
        <w:rPr>
          <w:b/>
        </w:rPr>
        <w:t>StdBxLibrary</w:t>
      </w:r>
      <w:proofErr w:type="spellEnd"/>
      <w:r w:rsidRPr="00052E17">
        <w:rPr>
          <w:b/>
        </w:rPr>
        <w:t xml:space="preserve"> and </w:t>
      </w:r>
      <w:proofErr w:type="spellStart"/>
      <w:r w:rsidRPr="00052E17">
        <w:rPr>
          <w:b/>
        </w:rPr>
        <w:t>StdBxLibrary_BETA</w:t>
      </w:r>
      <w:proofErr w:type="spellEnd"/>
      <w:r w:rsidRPr="00052E17">
        <w:rPr>
          <w:b/>
        </w:rPr>
        <w:t>_.  The BETA file contains additional components that have not yet been pro</w:t>
      </w:r>
      <w:r>
        <w:rPr>
          <w:b/>
        </w:rPr>
        <w:t xml:space="preserve">ven.  You can install both if you want.  If you use components from </w:t>
      </w:r>
      <w:proofErr w:type="spellStart"/>
      <w:r>
        <w:rPr>
          <w:b/>
        </w:rPr>
        <w:t>StdBxLibrary_BETA</w:t>
      </w:r>
      <w:proofErr w:type="spellEnd"/>
      <w:r>
        <w:rPr>
          <w:b/>
        </w:rPr>
        <w:t>_</w:t>
      </w:r>
      <w:r w:rsidRPr="00052E17">
        <w:rPr>
          <w:b/>
        </w:rPr>
        <w:t xml:space="preserve">, recognize that you have a greater risk of something not </w:t>
      </w:r>
      <w:r w:rsidRPr="00052E17">
        <w:rPr>
          <w:b/>
        </w:rPr>
        <w:lastRenderedPageBreak/>
        <w:t xml:space="preserve">working right.  And right now since </w:t>
      </w:r>
      <w:proofErr w:type="spellStart"/>
      <w:r w:rsidRPr="00052E17">
        <w:rPr>
          <w:b/>
        </w:rPr>
        <w:t>StdBx</w:t>
      </w:r>
      <w:proofErr w:type="spellEnd"/>
      <w:r w:rsidRPr="00052E17">
        <w:rPr>
          <w:b/>
        </w:rPr>
        <w:t xml:space="preserve"> is just getting started, virtually all the components are in the BETA library.  These will move one-by-one to </w:t>
      </w:r>
      <w:proofErr w:type="spellStart"/>
      <w:r w:rsidRPr="00052E17">
        <w:rPr>
          <w:b/>
        </w:rPr>
        <w:t>StdBxLibrary</w:t>
      </w:r>
      <w:proofErr w:type="spellEnd"/>
      <w:r w:rsidRPr="00052E17">
        <w:rPr>
          <w:b/>
        </w:rPr>
        <w:t xml:space="preserve"> as they are proven.</w:t>
      </w:r>
    </w:p>
    <w:p w:rsidR="00074312" w:rsidRDefault="001619DB" w:rsidP="00771CEB">
      <w:r>
        <w:t>The next time you open</w:t>
      </w:r>
      <w:r w:rsidR="00074312">
        <w:t xml:space="preserve"> Eagle, the files you copie</w:t>
      </w:r>
      <w:r>
        <w:t>d</w:t>
      </w:r>
      <w:r w:rsidR="00074312">
        <w:t xml:space="preserve"> should show up in the Eagle Control panel in their respective folders.</w:t>
      </w:r>
      <w:r w:rsidR="00052E17">
        <w:t xml:space="preserve">  In the Libraries folder there is a dot to the right of the </w:t>
      </w:r>
      <w:proofErr w:type="spellStart"/>
      <w:r w:rsidR="00052E17">
        <w:t>StdBxLibrary</w:t>
      </w:r>
      <w:proofErr w:type="spellEnd"/>
      <w:r w:rsidR="00052E17">
        <w:t xml:space="preserve"> file.  The dot is likely small and grayish.  Click on the dot.  It should become larger and green.  This is telling Eagle to make this library active in the schematic editor.</w:t>
      </w:r>
    </w:p>
    <w:p w:rsidR="001619DB" w:rsidRDefault="001619DB" w:rsidP="00771CEB">
      <w:r>
        <w:t xml:space="preserve">Your </w:t>
      </w:r>
      <w:proofErr w:type="spellStart"/>
      <w:r>
        <w:t>StdBx</w:t>
      </w:r>
      <w:proofErr w:type="spellEnd"/>
      <w:r>
        <w:t xml:space="preserve"> additions to Eagle are now installed.  You can</w:t>
      </w:r>
      <w:bookmarkStart w:id="0" w:name="_GoBack"/>
      <w:bookmarkEnd w:id="0"/>
      <w:r>
        <w:t xml:space="preserve"> start your </w:t>
      </w:r>
      <w:proofErr w:type="spellStart"/>
      <w:r>
        <w:t>StdBx</w:t>
      </w:r>
      <w:proofErr w:type="spellEnd"/>
      <w:r>
        <w:t xml:space="preserve"> design by following the instructions in “</w:t>
      </w:r>
      <w:r w:rsidR="00D50D70" w:rsidRPr="00D50D70">
        <w:rPr>
          <w:b/>
        </w:rPr>
        <w:t>Designing a Series100 Front Panel</w:t>
      </w:r>
      <w:r>
        <w:rPr>
          <w:b/>
        </w:rPr>
        <w:t>”</w:t>
      </w:r>
      <w:r>
        <w:t>.</w:t>
      </w:r>
    </w:p>
    <w:p w:rsidR="00074312" w:rsidRPr="00771CEB" w:rsidRDefault="00074312" w:rsidP="00771CEB"/>
    <w:sectPr w:rsidR="00074312" w:rsidRPr="00771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C60"/>
    <w:rsid w:val="00012C60"/>
    <w:rsid w:val="00052E17"/>
    <w:rsid w:val="00065781"/>
    <w:rsid w:val="00074312"/>
    <w:rsid w:val="000D4438"/>
    <w:rsid w:val="001619DB"/>
    <w:rsid w:val="001970B2"/>
    <w:rsid w:val="003B051C"/>
    <w:rsid w:val="004B099A"/>
    <w:rsid w:val="00506025"/>
    <w:rsid w:val="006F23E6"/>
    <w:rsid w:val="00771CEB"/>
    <w:rsid w:val="00894AAD"/>
    <w:rsid w:val="009904D6"/>
    <w:rsid w:val="00B87DBC"/>
    <w:rsid w:val="00D4479A"/>
    <w:rsid w:val="00D50D70"/>
    <w:rsid w:val="00EE52B2"/>
    <w:rsid w:val="00F0021E"/>
    <w:rsid w:val="00F5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C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1CE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06025"/>
    <w:rPr>
      <w:color w:val="0000FF" w:themeColor="hyperlink"/>
      <w:u w:val="single"/>
    </w:rPr>
  </w:style>
  <w:style w:type="paragraph" w:styleId="BalloonText">
    <w:name w:val="Balloon Text"/>
    <w:basedOn w:val="Normal"/>
    <w:link w:val="BalloonTextChar"/>
    <w:uiPriority w:val="99"/>
    <w:semiHidden/>
    <w:unhideWhenUsed/>
    <w:rsid w:val="006F2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3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C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1CE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06025"/>
    <w:rPr>
      <w:color w:val="0000FF" w:themeColor="hyperlink"/>
      <w:u w:val="single"/>
    </w:rPr>
  </w:style>
  <w:style w:type="paragraph" w:styleId="BalloonText">
    <w:name w:val="Balloon Text"/>
    <w:basedOn w:val="Normal"/>
    <w:link w:val="BalloonTextChar"/>
    <w:uiPriority w:val="99"/>
    <w:semiHidden/>
    <w:unhideWhenUsed/>
    <w:rsid w:val="006F2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3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ldengineer.com/blog/2014/01/03/eagle-create-custom-library/"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StdBx/Series100" TargetMode="External"/><Relationship Id="rId5" Type="http://schemas.openxmlformats.org/officeDocument/2006/relationships/hyperlink" Target="mailto:stdbxmdrtr@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dc:creator>
  <cp:lastModifiedBy>Chip</cp:lastModifiedBy>
  <cp:revision>13</cp:revision>
  <cp:lastPrinted>2014-12-13T02:01:00Z</cp:lastPrinted>
  <dcterms:created xsi:type="dcterms:W3CDTF">2014-12-11T20:08:00Z</dcterms:created>
  <dcterms:modified xsi:type="dcterms:W3CDTF">2014-12-13T02:01:00Z</dcterms:modified>
</cp:coreProperties>
</file>