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846135" w14:textId="0015CAD9" w:rsidR="00DA3AFB" w:rsidRPr="00822392" w:rsidRDefault="00760371" w:rsidP="00757506">
      <w:pPr>
        <w:pStyle w:val="Title"/>
        <w:spacing w:line="360" w:lineRule="auto"/>
        <w:jc w:val="center"/>
        <w:rPr>
          <w:b/>
          <w:bCs/>
          <w:color w:val="000000" w:themeColor="text1"/>
          <w:u w:val="single"/>
        </w:rPr>
      </w:pPr>
      <w:r w:rsidRPr="00822392">
        <w:rPr>
          <w:b/>
          <w:bCs/>
          <w:color w:val="000000" w:themeColor="text1"/>
          <w:u w:val="single"/>
        </w:rPr>
        <w:t>Interim Report</w:t>
      </w:r>
    </w:p>
    <w:sdt>
      <w:sdtPr>
        <w:rPr>
          <w:rFonts w:asciiTheme="minorHAnsi" w:eastAsiaTheme="minorHAnsi" w:hAnsiTheme="minorHAnsi" w:cstheme="minorBidi"/>
          <w:b w:val="0"/>
          <w:bCs w:val="0"/>
          <w:color w:val="000000" w:themeColor="text1"/>
          <w:sz w:val="24"/>
          <w:szCs w:val="24"/>
          <w:lang w:val="en-IE"/>
        </w:rPr>
        <w:id w:val="412361710"/>
        <w:docPartObj>
          <w:docPartGallery w:val="Table of Contents"/>
          <w:docPartUnique/>
        </w:docPartObj>
      </w:sdtPr>
      <w:sdtEndPr>
        <w:rPr>
          <w:noProof/>
        </w:rPr>
      </w:sdtEndPr>
      <w:sdtContent>
        <w:p w14:paraId="4FF6A5A3" w14:textId="7F520178" w:rsidR="009229A8" w:rsidRPr="00822392" w:rsidRDefault="009229A8" w:rsidP="00757506">
          <w:pPr>
            <w:pStyle w:val="TOCHeading"/>
            <w:spacing w:line="360" w:lineRule="auto"/>
            <w:rPr>
              <w:color w:val="000000" w:themeColor="text1"/>
            </w:rPr>
          </w:pPr>
          <w:r w:rsidRPr="00822392">
            <w:rPr>
              <w:color w:val="000000" w:themeColor="text1"/>
            </w:rPr>
            <w:t>Table of Contents</w:t>
          </w:r>
        </w:p>
        <w:p w14:paraId="3BC3DABC" w14:textId="15393F03" w:rsidR="00882D3A" w:rsidRDefault="009229A8">
          <w:pPr>
            <w:pStyle w:val="TOC2"/>
            <w:tabs>
              <w:tab w:val="left" w:pos="720"/>
              <w:tab w:val="right" w:leader="dot" w:pos="9016"/>
            </w:tabs>
            <w:rPr>
              <w:rFonts w:eastAsiaTheme="minorEastAsia" w:cstheme="minorBidi"/>
              <w:b w:val="0"/>
              <w:bCs w:val="0"/>
              <w:noProof/>
              <w:sz w:val="24"/>
              <w:szCs w:val="24"/>
              <w:lang w:eastAsia="en-GB"/>
            </w:rPr>
          </w:pPr>
          <w:r w:rsidRPr="00822392">
            <w:rPr>
              <w:b w:val="0"/>
              <w:bCs w:val="0"/>
              <w:color w:val="000000" w:themeColor="text1"/>
            </w:rPr>
            <w:fldChar w:fldCharType="begin"/>
          </w:r>
          <w:r w:rsidRPr="00822392">
            <w:rPr>
              <w:color w:val="000000" w:themeColor="text1"/>
            </w:rPr>
            <w:instrText xml:space="preserve"> TOC \o "1-3" \h \z \u </w:instrText>
          </w:r>
          <w:r w:rsidRPr="00822392">
            <w:rPr>
              <w:b w:val="0"/>
              <w:bCs w:val="0"/>
              <w:color w:val="000000" w:themeColor="text1"/>
            </w:rPr>
            <w:fldChar w:fldCharType="separate"/>
          </w:r>
          <w:hyperlink w:anchor="_Toc124551860" w:history="1">
            <w:r w:rsidR="00882D3A" w:rsidRPr="0012493B">
              <w:rPr>
                <w:rStyle w:val="Hyperlink"/>
                <w:noProof/>
              </w:rPr>
              <w:t>1.</w:t>
            </w:r>
            <w:r w:rsidR="00882D3A">
              <w:rPr>
                <w:rFonts w:eastAsiaTheme="minorEastAsia" w:cstheme="minorBidi"/>
                <w:b w:val="0"/>
                <w:bCs w:val="0"/>
                <w:noProof/>
                <w:sz w:val="24"/>
                <w:szCs w:val="24"/>
                <w:lang w:eastAsia="en-GB"/>
              </w:rPr>
              <w:tab/>
            </w:r>
            <w:r w:rsidR="00882D3A" w:rsidRPr="0012493B">
              <w:rPr>
                <w:rStyle w:val="Hyperlink"/>
                <w:noProof/>
              </w:rPr>
              <w:t>Description (25%) – 224 words</w:t>
            </w:r>
            <w:r w:rsidR="00882D3A">
              <w:rPr>
                <w:noProof/>
                <w:webHidden/>
              </w:rPr>
              <w:tab/>
            </w:r>
            <w:r w:rsidR="00882D3A">
              <w:rPr>
                <w:noProof/>
                <w:webHidden/>
              </w:rPr>
              <w:fldChar w:fldCharType="begin"/>
            </w:r>
            <w:r w:rsidR="00882D3A">
              <w:rPr>
                <w:noProof/>
                <w:webHidden/>
              </w:rPr>
              <w:instrText xml:space="preserve"> PAGEREF _Toc124551860 \h </w:instrText>
            </w:r>
            <w:r w:rsidR="00882D3A">
              <w:rPr>
                <w:noProof/>
                <w:webHidden/>
              </w:rPr>
            </w:r>
            <w:r w:rsidR="00882D3A">
              <w:rPr>
                <w:noProof/>
                <w:webHidden/>
              </w:rPr>
              <w:fldChar w:fldCharType="separate"/>
            </w:r>
            <w:r w:rsidR="00882D3A">
              <w:rPr>
                <w:noProof/>
                <w:webHidden/>
              </w:rPr>
              <w:t>2</w:t>
            </w:r>
            <w:r w:rsidR="00882D3A">
              <w:rPr>
                <w:noProof/>
                <w:webHidden/>
              </w:rPr>
              <w:fldChar w:fldCharType="end"/>
            </w:r>
          </w:hyperlink>
        </w:p>
        <w:p w14:paraId="63AB21E2" w14:textId="5E224A0E" w:rsidR="00882D3A" w:rsidRDefault="00882D3A">
          <w:pPr>
            <w:pStyle w:val="TOC3"/>
            <w:tabs>
              <w:tab w:val="left" w:pos="1200"/>
              <w:tab w:val="right" w:leader="dot" w:pos="9016"/>
            </w:tabs>
            <w:rPr>
              <w:rFonts w:eastAsiaTheme="minorEastAsia" w:cstheme="minorBidi"/>
              <w:noProof/>
              <w:sz w:val="24"/>
              <w:szCs w:val="24"/>
              <w:lang w:eastAsia="en-GB"/>
            </w:rPr>
          </w:pPr>
          <w:hyperlink w:anchor="_Toc124551861" w:history="1">
            <w:r w:rsidRPr="0012493B">
              <w:rPr>
                <w:rStyle w:val="Hyperlink"/>
                <w:b/>
                <w:bCs/>
                <w:noProof/>
              </w:rPr>
              <w:t>1.1.</w:t>
            </w:r>
            <w:r>
              <w:rPr>
                <w:rFonts w:eastAsiaTheme="minorEastAsia" w:cstheme="minorBidi"/>
                <w:noProof/>
                <w:sz w:val="24"/>
                <w:szCs w:val="24"/>
                <w:lang w:eastAsia="en-GB"/>
              </w:rPr>
              <w:tab/>
            </w:r>
            <w:r w:rsidRPr="0012493B">
              <w:rPr>
                <w:rStyle w:val="Hyperlink"/>
                <w:b/>
                <w:bCs/>
                <w:noProof/>
              </w:rPr>
              <w:t>Background</w:t>
            </w:r>
            <w:r>
              <w:rPr>
                <w:noProof/>
                <w:webHidden/>
              </w:rPr>
              <w:tab/>
            </w:r>
            <w:r>
              <w:rPr>
                <w:noProof/>
                <w:webHidden/>
              </w:rPr>
              <w:fldChar w:fldCharType="begin"/>
            </w:r>
            <w:r>
              <w:rPr>
                <w:noProof/>
                <w:webHidden/>
              </w:rPr>
              <w:instrText xml:space="preserve"> PAGEREF _Toc124551861 \h </w:instrText>
            </w:r>
            <w:r>
              <w:rPr>
                <w:noProof/>
                <w:webHidden/>
              </w:rPr>
            </w:r>
            <w:r>
              <w:rPr>
                <w:noProof/>
                <w:webHidden/>
              </w:rPr>
              <w:fldChar w:fldCharType="separate"/>
            </w:r>
            <w:r>
              <w:rPr>
                <w:noProof/>
                <w:webHidden/>
              </w:rPr>
              <w:t>2</w:t>
            </w:r>
            <w:r>
              <w:rPr>
                <w:noProof/>
                <w:webHidden/>
              </w:rPr>
              <w:fldChar w:fldCharType="end"/>
            </w:r>
          </w:hyperlink>
        </w:p>
        <w:p w14:paraId="373FBD2F" w14:textId="5CAFB18F" w:rsidR="00882D3A" w:rsidRDefault="00882D3A">
          <w:pPr>
            <w:pStyle w:val="TOC3"/>
            <w:tabs>
              <w:tab w:val="left" w:pos="1200"/>
              <w:tab w:val="right" w:leader="dot" w:pos="9016"/>
            </w:tabs>
            <w:rPr>
              <w:rFonts w:eastAsiaTheme="minorEastAsia" w:cstheme="minorBidi"/>
              <w:noProof/>
              <w:sz w:val="24"/>
              <w:szCs w:val="24"/>
              <w:lang w:eastAsia="en-GB"/>
            </w:rPr>
          </w:pPr>
          <w:hyperlink w:anchor="_Toc124551862" w:history="1">
            <w:r w:rsidRPr="0012493B">
              <w:rPr>
                <w:rStyle w:val="Hyperlink"/>
                <w:b/>
                <w:bCs/>
                <w:noProof/>
              </w:rPr>
              <w:t>1.2.</w:t>
            </w:r>
            <w:r>
              <w:rPr>
                <w:rFonts w:eastAsiaTheme="minorEastAsia" w:cstheme="minorBidi"/>
                <w:noProof/>
                <w:sz w:val="24"/>
                <w:szCs w:val="24"/>
                <w:lang w:eastAsia="en-GB"/>
              </w:rPr>
              <w:tab/>
            </w:r>
            <w:r w:rsidRPr="0012493B">
              <w:rPr>
                <w:rStyle w:val="Hyperlink"/>
                <w:b/>
                <w:bCs/>
                <w:noProof/>
              </w:rPr>
              <w:t>Goals and Objectives</w:t>
            </w:r>
            <w:r>
              <w:rPr>
                <w:noProof/>
                <w:webHidden/>
              </w:rPr>
              <w:tab/>
            </w:r>
            <w:r>
              <w:rPr>
                <w:noProof/>
                <w:webHidden/>
              </w:rPr>
              <w:fldChar w:fldCharType="begin"/>
            </w:r>
            <w:r>
              <w:rPr>
                <w:noProof/>
                <w:webHidden/>
              </w:rPr>
              <w:instrText xml:space="preserve"> PAGEREF _Toc124551862 \h </w:instrText>
            </w:r>
            <w:r>
              <w:rPr>
                <w:noProof/>
                <w:webHidden/>
              </w:rPr>
            </w:r>
            <w:r>
              <w:rPr>
                <w:noProof/>
                <w:webHidden/>
              </w:rPr>
              <w:fldChar w:fldCharType="separate"/>
            </w:r>
            <w:r>
              <w:rPr>
                <w:noProof/>
                <w:webHidden/>
              </w:rPr>
              <w:t>2</w:t>
            </w:r>
            <w:r>
              <w:rPr>
                <w:noProof/>
                <w:webHidden/>
              </w:rPr>
              <w:fldChar w:fldCharType="end"/>
            </w:r>
          </w:hyperlink>
        </w:p>
        <w:p w14:paraId="23498500" w14:textId="4D34C868" w:rsidR="00882D3A" w:rsidRDefault="00882D3A">
          <w:pPr>
            <w:pStyle w:val="TOC2"/>
            <w:tabs>
              <w:tab w:val="left" w:pos="720"/>
              <w:tab w:val="right" w:leader="dot" w:pos="9016"/>
            </w:tabs>
            <w:rPr>
              <w:rFonts w:eastAsiaTheme="minorEastAsia" w:cstheme="minorBidi"/>
              <w:b w:val="0"/>
              <w:bCs w:val="0"/>
              <w:noProof/>
              <w:sz w:val="24"/>
              <w:szCs w:val="24"/>
              <w:lang w:eastAsia="en-GB"/>
            </w:rPr>
          </w:pPr>
          <w:hyperlink w:anchor="_Toc124551863" w:history="1">
            <w:r w:rsidRPr="0012493B">
              <w:rPr>
                <w:rStyle w:val="Hyperlink"/>
                <w:noProof/>
              </w:rPr>
              <w:t>2.</w:t>
            </w:r>
            <w:r>
              <w:rPr>
                <w:rFonts w:eastAsiaTheme="minorEastAsia" w:cstheme="minorBidi"/>
                <w:b w:val="0"/>
                <w:bCs w:val="0"/>
                <w:noProof/>
                <w:sz w:val="24"/>
                <w:szCs w:val="24"/>
                <w:lang w:eastAsia="en-GB"/>
              </w:rPr>
              <w:tab/>
            </w:r>
            <w:r w:rsidRPr="0012493B">
              <w:rPr>
                <w:rStyle w:val="Hyperlink"/>
                <w:noProof/>
              </w:rPr>
              <w:t>Literature Review (25%) 5-600 words – Bulk of this report</w:t>
            </w:r>
            <w:r>
              <w:rPr>
                <w:noProof/>
                <w:webHidden/>
              </w:rPr>
              <w:tab/>
            </w:r>
            <w:r>
              <w:rPr>
                <w:noProof/>
                <w:webHidden/>
              </w:rPr>
              <w:fldChar w:fldCharType="begin"/>
            </w:r>
            <w:r>
              <w:rPr>
                <w:noProof/>
                <w:webHidden/>
              </w:rPr>
              <w:instrText xml:space="preserve"> PAGEREF _Toc124551863 \h </w:instrText>
            </w:r>
            <w:r>
              <w:rPr>
                <w:noProof/>
                <w:webHidden/>
              </w:rPr>
            </w:r>
            <w:r>
              <w:rPr>
                <w:noProof/>
                <w:webHidden/>
              </w:rPr>
              <w:fldChar w:fldCharType="separate"/>
            </w:r>
            <w:r>
              <w:rPr>
                <w:noProof/>
                <w:webHidden/>
              </w:rPr>
              <w:t>3</w:t>
            </w:r>
            <w:r>
              <w:rPr>
                <w:noProof/>
                <w:webHidden/>
              </w:rPr>
              <w:fldChar w:fldCharType="end"/>
            </w:r>
          </w:hyperlink>
        </w:p>
        <w:p w14:paraId="56800B12" w14:textId="2C5E316C" w:rsidR="00882D3A" w:rsidRDefault="00882D3A">
          <w:pPr>
            <w:pStyle w:val="TOC3"/>
            <w:tabs>
              <w:tab w:val="left" w:pos="1200"/>
              <w:tab w:val="right" w:leader="dot" w:pos="9016"/>
            </w:tabs>
            <w:rPr>
              <w:rFonts w:eastAsiaTheme="minorEastAsia" w:cstheme="minorBidi"/>
              <w:noProof/>
              <w:sz w:val="24"/>
              <w:szCs w:val="24"/>
              <w:lang w:eastAsia="en-GB"/>
            </w:rPr>
          </w:pPr>
          <w:hyperlink w:anchor="_Toc124551864" w:history="1">
            <w:r w:rsidRPr="0012493B">
              <w:rPr>
                <w:rStyle w:val="Hyperlink"/>
                <w:b/>
                <w:bCs/>
                <w:noProof/>
              </w:rPr>
              <w:t>2.1.</w:t>
            </w:r>
            <w:r>
              <w:rPr>
                <w:rFonts w:eastAsiaTheme="minorEastAsia" w:cstheme="minorBidi"/>
                <w:noProof/>
                <w:sz w:val="24"/>
                <w:szCs w:val="24"/>
                <w:lang w:eastAsia="en-GB"/>
              </w:rPr>
              <w:tab/>
            </w:r>
            <w:r w:rsidRPr="0012493B">
              <w:rPr>
                <w:rStyle w:val="Hyperlink"/>
                <w:b/>
                <w:bCs/>
                <w:noProof/>
              </w:rPr>
              <w:t>Introduction</w:t>
            </w:r>
            <w:r>
              <w:rPr>
                <w:noProof/>
                <w:webHidden/>
              </w:rPr>
              <w:tab/>
            </w:r>
            <w:r>
              <w:rPr>
                <w:noProof/>
                <w:webHidden/>
              </w:rPr>
              <w:fldChar w:fldCharType="begin"/>
            </w:r>
            <w:r>
              <w:rPr>
                <w:noProof/>
                <w:webHidden/>
              </w:rPr>
              <w:instrText xml:space="preserve"> PAGEREF _Toc124551864 \h </w:instrText>
            </w:r>
            <w:r>
              <w:rPr>
                <w:noProof/>
                <w:webHidden/>
              </w:rPr>
            </w:r>
            <w:r>
              <w:rPr>
                <w:noProof/>
                <w:webHidden/>
              </w:rPr>
              <w:fldChar w:fldCharType="separate"/>
            </w:r>
            <w:r>
              <w:rPr>
                <w:noProof/>
                <w:webHidden/>
              </w:rPr>
              <w:t>3</w:t>
            </w:r>
            <w:r>
              <w:rPr>
                <w:noProof/>
                <w:webHidden/>
              </w:rPr>
              <w:fldChar w:fldCharType="end"/>
            </w:r>
          </w:hyperlink>
        </w:p>
        <w:p w14:paraId="0935829D" w14:textId="4DB8391A" w:rsidR="00882D3A" w:rsidRDefault="00882D3A">
          <w:pPr>
            <w:pStyle w:val="TOC3"/>
            <w:tabs>
              <w:tab w:val="left" w:pos="1200"/>
              <w:tab w:val="right" w:leader="dot" w:pos="9016"/>
            </w:tabs>
            <w:rPr>
              <w:rFonts w:eastAsiaTheme="minorEastAsia" w:cstheme="minorBidi"/>
              <w:noProof/>
              <w:sz w:val="24"/>
              <w:szCs w:val="24"/>
              <w:lang w:eastAsia="en-GB"/>
            </w:rPr>
          </w:pPr>
          <w:hyperlink w:anchor="_Toc124551865" w:history="1">
            <w:r w:rsidRPr="0012493B">
              <w:rPr>
                <w:rStyle w:val="Hyperlink"/>
                <w:b/>
                <w:bCs/>
                <w:noProof/>
              </w:rPr>
              <w:t>2.2.</w:t>
            </w:r>
            <w:r>
              <w:rPr>
                <w:rFonts w:eastAsiaTheme="minorEastAsia" w:cstheme="minorBidi"/>
                <w:noProof/>
                <w:sz w:val="24"/>
                <w:szCs w:val="24"/>
                <w:lang w:eastAsia="en-GB"/>
              </w:rPr>
              <w:tab/>
            </w:r>
            <w:r w:rsidRPr="0012493B">
              <w:rPr>
                <w:rStyle w:val="Hyperlink"/>
                <w:b/>
                <w:bCs/>
                <w:noProof/>
              </w:rPr>
              <w:t>Carbon Footprint</w:t>
            </w:r>
            <w:r>
              <w:rPr>
                <w:noProof/>
                <w:webHidden/>
              </w:rPr>
              <w:tab/>
            </w:r>
            <w:r>
              <w:rPr>
                <w:noProof/>
                <w:webHidden/>
              </w:rPr>
              <w:fldChar w:fldCharType="begin"/>
            </w:r>
            <w:r>
              <w:rPr>
                <w:noProof/>
                <w:webHidden/>
              </w:rPr>
              <w:instrText xml:space="preserve"> PAGEREF _Toc124551865 \h </w:instrText>
            </w:r>
            <w:r>
              <w:rPr>
                <w:noProof/>
                <w:webHidden/>
              </w:rPr>
            </w:r>
            <w:r>
              <w:rPr>
                <w:noProof/>
                <w:webHidden/>
              </w:rPr>
              <w:fldChar w:fldCharType="separate"/>
            </w:r>
            <w:r>
              <w:rPr>
                <w:noProof/>
                <w:webHidden/>
              </w:rPr>
              <w:t>3</w:t>
            </w:r>
            <w:r>
              <w:rPr>
                <w:noProof/>
                <w:webHidden/>
              </w:rPr>
              <w:fldChar w:fldCharType="end"/>
            </w:r>
          </w:hyperlink>
        </w:p>
        <w:p w14:paraId="64E0890A" w14:textId="1B783BB5" w:rsidR="00882D3A" w:rsidRDefault="00882D3A">
          <w:pPr>
            <w:pStyle w:val="TOC3"/>
            <w:tabs>
              <w:tab w:val="left" w:pos="1200"/>
              <w:tab w:val="right" w:leader="dot" w:pos="9016"/>
            </w:tabs>
            <w:rPr>
              <w:rFonts w:eastAsiaTheme="minorEastAsia" w:cstheme="minorBidi"/>
              <w:noProof/>
              <w:sz w:val="24"/>
              <w:szCs w:val="24"/>
              <w:lang w:eastAsia="en-GB"/>
            </w:rPr>
          </w:pPr>
          <w:hyperlink w:anchor="_Toc124551866" w:history="1">
            <w:r w:rsidRPr="0012493B">
              <w:rPr>
                <w:rStyle w:val="Hyperlink"/>
                <w:b/>
                <w:bCs/>
                <w:noProof/>
              </w:rPr>
              <w:t>2.3.</w:t>
            </w:r>
            <w:r>
              <w:rPr>
                <w:rFonts w:eastAsiaTheme="minorEastAsia" w:cstheme="minorBidi"/>
                <w:noProof/>
                <w:sz w:val="24"/>
                <w:szCs w:val="24"/>
                <w:lang w:eastAsia="en-GB"/>
              </w:rPr>
              <w:tab/>
            </w:r>
            <w:r w:rsidRPr="0012493B">
              <w:rPr>
                <w:rStyle w:val="Hyperlink"/>
                <w:b/>
                <w:bCs/>
                <w:noProof/>
              </w:rPr>
              <w:t>Behavioural Psychology</w:t>
            </w:r>
            <w:r>
              <w:rPr>
                <w:noProof/>
                <w:webHidden/>
              </w:rPr>
              <w:tab/>
            </w:r>
            <w:r>
              <w:rPr>
                <w:noProof/>
                <w:webHidden/>
              </w:rPr>
              <w:fldChar w:fldCharType="begin"/>
            </w:r>
            <w:r>
              <w:rPr>
                <w:noProof/>
                <w:webHidden/>
              </w:rPr>
              <w:instrText xml:space="preserve"> PAGEREF _Toc124551866 \h </w:instrText>
            </w:r>
            <w:r>
              <w:rPr>
                <w:noProof/>
                <w:webHidden/>
              </w:rPr>
            </w:r>
            <w:r>
              <w:rPr>
                <w:noProof/>
                <w:webHidden/>
              </w:rPr>
              <w:fldChar w:fldCharType="separate"/>
            </w:r>
            <w:r>
              <w:rPr>
                <w:noProof/>
                <w:webHidden/>
              </w:rPr>
              <w:t>3</w:t>
            </w:r>
            <w:r>
              <w:rPr>
                <w:noProof/>
                <w:webHidden/>
              </w:rPr>
              <w:fldChar w:fldCharType="end"/>
            </w:r>
          </w:hyperlink>
        </w:p>
        <w:p w14:paraId="14F633D4" w14:textId="029F09AC" w:rsidR="00882D3A" w:rsidRDefault="00882D3A">
          <w:pPr>
            <w:pStyle w:val="TOC3"/>
            <w:tabs>
              <w:tab w:val="left" w:pos="1200"/>
              <w:tab w:val="right" w:leader="dot" w:pos="9016"/>
            </w:tabs>
            <w:rPr>
              <w:rFonts w:eastAsiaTheme="minorEastAsia" w:cstheme="minorBidi"/>
              <w:noProof/>
              <w:sz w:val="24"/>
              <w:szCs w:val="24"/>
              <w:lang w:eastAsia="en-GB"/>
            </w:rPr>
          </w:pPr>
          <w:hyperlink w:anchor="_Toc124551867" w:history="1">
            <w:r w:rsidRPr="0012493B">
              <w:rPr>
                <w:rStyle w:val="Hyperlink"/>
                <w:b/>
                <w:bCs/>
                <w:noProof/>
              </w:rPr>
              <w:t>2.4.</w:t>
            </w:r>
            <w:r>
              <w:rPr>
                <w:rFonts w:eastAsiaTheme="minorEastAsia" w:cstheme="minorBidi"/>
                <w:noProof/>
                <w:sz w:val="24"/>
                <w:szCs w:val="24"/>
                <w:lang w:eastAsia="en-GB"/>
              </w:rPr>
              <w:tab/>
            </w:r>
            <w:r w:rsidRPr="0012493B">
              <w:rPr>
                <w:rStyle w:val="Hyperlink"/>
                <w:b/>
                <w:bCs/>
                <w:noProof/>
              </w:rPr>
              <w:t>Gamification</w:t>
            </w:r>
            <w:r>
              <w:rPr>
                <w:noProof/>
                <w:webHidden/>
              </w:rPr>
              <w:tab/>
            </w:r>
            <w:r>
              <w:rPr>
                <w:noProof/>
                <w:webHidden/>
              </w:rPr>
              <w:fldChar w:fldCharType="begin"/>
            </w:r>
            <w:r>
              <w:rPr>
                <w:noProof/>
                <w:webHidden/>
              </w:rPr>
              <w:instrText xml:space="preserve"> PAGEREF _Toc124551867 \h </w:instrText>
            </w:r>
            <w:r>
              <w:rPr>
                <w:noProof/>
                <w:webHidden/>
              </w:rPr>
            </w:r>
            <w:r>
              <w:rPr>
                <w:noProof/>
                <w:webHidden/>
              </w:rPr>
              <w:fldChar w:fldCharType="separate"/>
            </w:r>
            <w:r>
              <w:rPr>
                <w:noProof/>
                <w:webHidden/>
              </w:rPr>
              <w:t>4</w:t>
            </w:r>
            <w:r>
              <w:rPr>
                <w:noProof/>
                <w:webHidden/>
              </w:rPr>
              <w:fldChar w:fldCharType="end"/>
            </w:r>
          </w:hyperlink>
        </w:p>
        <w:p w14:paraId="442F14C5" w14:textId="5B321634" w:rsidR="00882D3A" w:rsidRDefault="00882D3A">
          <w:pPr>
            <w:pStyle w:val="TOC3"/>
            <w:tabs>
              <w:tab w:val="left" w:pos="1200"/>
              <w:tab w:val="right" w:leader="dot" w:pos="9016"/>
            </w:tabs>
            <w:rPr>
              <w:rFonts w:eastAsiaTheme="minorEastAsia" w:cstheme="minorBidi"/>
              <w:noProof/>
              <w:sz w:val="24"/>
              <w:szCs w:val="24"/>
              <w:lang w:eastAsia="en-GB"/>
            </w:rPr>
          </w:pPr>
          <w:hyperlink w:anchor="_Toc124551868" w:history="1">
            <w:r w:rsidRPr="0012493B">
              <w:rPr>
                <w:rStyle w:val="Hyperlink"/>
                <w:b/>
                <w:bCs/>
                <w:noProof/>
              </w:rPr>
              <w:t>2.5.</w:t>
            </w:r>
            <w:r>
              <w:rPr>
                <w:rFonts w:eastAsiaTheme="minorEastAsia" w:cstheme="minorBidi"/>
                <w:noProof/>
                <w:sz w:val="24"/>
                <w:szCs w:val="24"/>
                <w:lang w:eastAsia="en-GB"/>
              </w:rPr>
              <w:tab/>
            </w:r>
            <w:r w:rsidRPr="0012493B">
              <w:rPr>
                <w:rStyle w:val="Hyperlink"/>
                <w:b/>
                <w:bCs/>
                <w:noProof/>
              </w:rPr>
              <w:t>Existing Solutions</w:t>
            </w:r>
            <w:r>
              <w:rPr>
                <w:noProof/>
                <w:webHidden/>
              </w:rPr>
              <w:tab/>
            </w:r>
            <w:r>
              <w:rPr>
                <w:noProof/>
                <w:webHidden/>
              </w:rPr>
              <w:fldChar w:fldCharType="begin"/>
            </w:r>
            <w:r>
              <w:rPr>
                <w:noProof/>
                <w:webHidden/>
              </w:rPr>
              <w:instrText xml:space="preserve"> PAGEREF _Toc124551868 \h </w:instrText>
            </w:r>
            <w:r>
              <w:rPr>
                <w:noProof/>
                <w:webHidden/>
              </w:rPr>
            </w:r>
            <w:r>
              <w:rPr>
                <w:noProof/>
                <w:webHidden/>
              </w:rPr>
              <w:fldChar w:fldCharType="separate"/>
            </w:r>
            <w:r>
              <w:rPr>
                <w:noProof/>
                <w:webHidden/>
              </w:rPr>
              <w:t>5</w:t>
            </w:r>
            <w:r>
              <w:rPr>
                <w:noProof/>
                <w:webHidden/>
              </w:rPr>
              <w:fldChar w:fldCharType="end"/>
            </w:r>
          </w:hyperlink>
        </w:p>
        <w:p w14:paraId="5D3CB1B7" w14:textId="69C8E8C2" w:rsidR="00882D3A" w:rsidRDefault="00882D3A">
          <w:pPr>
            <w:pStyle w:val="TOC3"/>
            <w:tabs>
              <w:tab w:val="left" w:pos="1200"/>
              <w:tab w:val="right" w:leader="dot" w:pos="9016"/>
            </w:tabs>
            <w:rPr>
              <w:rFonts w:eastAsiaTheme="minorEastAsia" w:cstheme="minorBidi"/>
              <w:noProof/>
              <w:sz w:val="24"/>
              <w:szCs w:val="24"/>
              <w:lang w:eastAsia="en-GB"/>
            </w:rPr>
          </w:pPr>
          <w:hyperlink w:anchor="_Toc124551869" w:history="1">
            <w:r w:rsidRPr="0012493B">
              <w:rPr>
                <w:rStyle w:val="Hyperlink"/>
                <w:b/>
                <w:bCs/>
                <w:noProof/>
              </w:rPr>
              <w:t>2.6.</w:t>
            </w:r>
            <w:r>
              <w:rPr>
                <w:rFonts w:eastAsiaTheme="minorEastAsia" w:cstheme="minorBidi"/>
                <w:noProof/>
                <w:sz w:val="24"/>
                <w:szCs w:val="24"/>
                <w:lang w:eastAsia="en-GB"/>
              </w:rPr>
              <w:tab/>
            </w:r>
            <w:r w:rsidRPr="0012493B">
              <w:rPr>
                <w:rStyle w:val="Hyperlink"/>
                <w:b/>
                <w:bCs/>
                <w:noProof/>
              </w:rPr>
              <w:t>Conclusion</w:t>
            </w:r>
            <w:r>
              <w:rPr>
                <w:noProof/>
                <w:webHidden/>
              </w:rPr>
              <w:tab/>
            </w:r>
            <w:r>
              <w:rPr>
                <w:noProof/>
                <w:webHidden/>
              </w:rPr>
              <w:fldChar w:fldCharType="begin"/>
            </w:r>
            <w:r>
              <w:rPr>
                <w:noProof/>
                <w:webHidden/>
              </w:rPr>
              <w:instrText xml:space="preserve"> PAGEREF _Toc124551869 \h </w:instrText>
            </w:r>
            <w:r>
              <w:rPr>
                <w:noProof/>
                <w:webHidden/>
              </w:rPr>
            </w:r>
            <w:r>
              <w:rPr>
                <w:noProof/>
                <w:webHidden/>
              </w:rPr>
              <w:fldChar w:fldCharType="separate"/>
            </w:r>
            <w:r>
              <w:rPr>
                <w:noProof/>
                <w:webHidden/>
              </w:rPr>
              <w:t>5</w:t>
            </w:r>
            <w:r>
              <w:rPr>
                <w:noProof/>
                <w:webHidden/>
              </w:rPr>
              <w:fldChar w:fldCharType="end"/>
            </w:r>
          </w:hyperlink>
        </w:p>
        <w:p w14:paraId="7C7AA5C0" w14:textId="34ECA0A9" w:rsidR="00882D3A" w:rsidRDefault="00882D3A">
          <w:pPr>
            <w:pStyle w:val="TOC2"/>
            <w:tabs>
              <w:tab w:val="left" w:pos="720"/>
              <w:tab w:val="right" w:leader="dot" w:pos="9016"/>
            </w:tabs>
            <w:rPr>
              <w:rFonts w:eastAsiaTheme="minorEastAsia" w:cstheme="minorBidi"/>
              <w:b w:val="0"/>
              <w:bCs w:val="0"/>
              <w:noProof/>
              <w:sz w:val="24"/>
              <w:szCs w:val="24"/>
              <w:lang w:eastAsia="en-GB"/>
            </w:rPr>
          </w:pPr>
          <w:hyperlink w:anchor="_Toc124551870" w:history="1">
            <w:r w:rsidRPr="0012493B">
              <w:rPr>
                <w:rStyle w:val="Hyperlink"/>
                <w:noProof/>
              </w:rPr>
              <w:t>3.</w:t>
            </w:r>
            <w:r>
              <w:rPr>
                <w:rFonts w:eastAsiaTheme="minorEastAsia" w:cstheme="minorBidi"/>
                <w:b w:val="0"/>
                <w:bCs w:val="0"/>
                <w:noProof/>
                <w:sz w:val="24"/>
                <w:szCs w:val="24"/>
                <w:lang w:eastAsia="en-GB"/>
              </w:rPr>
              <w:tab/>
            </w:r>
            <w:r w:rsidRPr="0012493B">
              <w:rPr>
                <w:rStyle w:val="Hyperlink"/>
                <w:noProof/>
              </w:rPr>
              <w:t>Plan of Work (Gantt Chart) (25%)</w:t>
            </w:r>
            <w:r>
              <w:rPr>
                <w:noProof/>
                <w:webHidden/>
              </w:rPr>
              <w:tab/>
            </w:r>
            <w:r>
              <w:rPr>
                <w:noProof/>
                <w:webHidden/>
              </w:rPr>
              <w:fldChar w:fldCharType="begin"/>
            </w:r>
            <w:r>
              <w:rPr>
                <w:noProof/>
                <w:webHidden/>
              </w:rPr>
              <w:instrText xml:space="preserve"> PAGEREF _Toc124551870 \h </w:instrText>
            </w:r>
            <w:r>
              <w:rPr>
                <w:noProof/>
                <w:webHidden/>
              </w:rPr>
            </w:r>
            <w:r>
              <w:rPr>
                <w:noProof/>
                <w:webHidden/>
              </w:rPr>
              <w:fldChar w:fldCharType="separate"/>
            </w:r>
            <w:r>
              <w:rPr>
                <w:noProof/>
                <w:webHidden/>
              </w:rPr>
              <w:t>6</w:t>
            </w:r>
            <w:r>
              <w:rPr>
                <w:noProof/>
                <w:webHidden/>
              </w:rPr>
              <w:fldChar w:fldCharType="end"/>
            </w:r>
          </w:hyperlink>
        </w:p>
        <w:p w14:paraId="0835A2A7" w14:textId="07775FF4" w:rsidR="00882D3A" w:rsidRDefault="00882D3A">
          <w:pPr>
            <w:pStyle w:val="TOC2"/>
            <w:tabs>
              <w:tab w:val="left" w:pos="720"/>
              <w:tab w:val="right" w:leader="dot" w:pos="9016"/>
            </w:tabs>
            <w:rPr>
              <w:rFonts w:eastAsiaTheme="minorEastAsia" w:cstheme="minorBidi"/>
              <w:b w:val="0"/>
              <w:bCs w:val="0"/>
              <w:noProof/>
              <w:sz w:val="24"/>
              <w:szCs w:val="24"/>
              <w:lang w:eastAsia="en-GB"/>
            </w:rPr>
          </w:pPr>
          <w:hyperlink w:anchor="_Toc124551871" w:history="1">
            <w:r w:rsidRPr="0012493B">
              <w:rPr>
                <w:rStyle w:val="Hyperlink"/>
                <w:noProof/>
              </w:rPr>
              <w:t>4.</w:t>
            </w:r>
            <w:r>
              <w:rPr>
                <w:rFonts w:eastAsiaTheme="minorEastAsia" w:cstheme="minorBidi"/>
                <w:b w:val="0"/>
                <w:bCs w:val="0"/>
                <w:noProof/>
                <w:sz w:val="24"/>
                <w:szCs w:val="24"/>
                <w:lang w:eastAsia="en-GB"/>
              </w:rPr>
              <w:tab/>
            </w:r>
            <w:r w:rsidRPr="0012493B">
              <w:rPr>
                <w:rStyle w:val="Hyperlink"/>
                <w:noProof/>
              </w:rPr>
              <w:t>Ethical Issues (25%) – 246 words</w:t>
            </w:r>
            <w:r>
              <w:rPr>
                <w:noProof/>
                <w:webHidden/>
              </w:rPr>
              <w:tab/>
            </w:r>
            <w:r>
              <w:rPr>
                <w:noProof/>
                <w:webHidden/>
              </w:rPr>
              <w:fldChar w:fldCharType="begin"/>
            </w:r>
            <w:r>
              <w:rPr>
                <w:noProof/>
                <w:webHidden/>
              </w:rPr>
              <w:instrText xml:space="preserve"> PAGEREF _Toc124551871 \h </w:instrText>
            </w:r>
            <w:r>
              <w:rPr>
                <w:noProof/>
                <w:webHidden/>
              </w:rPr>
            </w:r>
            <w:r>
              <w:rPr>
                <w:noProof/>
                <w:webHidden/>
              </w:rPr>
              <w:fldChar w:fldCharType="separate"/>
            </w:r>
            <w:r>
              <w:rPr>
                <w:noProof/>
                <w:webHidden/>
              </w:rPr>
              <w:t>6</w:t>
            </w:r>
            <w:r>
              <w:rPr>
                <w:noProof/>
                <w:webHidden/>
              </w:rPr>
              <w:fldChar w:fldCharType="end"/>
            </w:r>
          </w:hyperlink>
        </w:p>
        <w:p w14:paraId="0CAD835D" w14:textId="7612D2AC" w:rsidR="00882D3A" w:rsidRDefault="00882D3A">
          <w:pPr>
            <w:pStyle w:val="TOC3"/>
            <w:tabs>
              <w:tab w:val="left" w:pos="1200"/>
              <w:tab w:val="right" w:leader="dot" w:pos="9016"/>
            </w:tabs>
            <w:rPr>
              <w:rFonts w:eastAsiaTheme="minorEastAsia" w:cstheme="minorBidi"/>
              <w:noProof/>
              <w:sz w:val="24"/>
              <w:szCs w:val="24"/>
              <w:lang w:eastAsia="en-GB"/>
            </w:rPr>
          </w:pPr>
          <w:hyperlink w:anchor="_Toc124551872" w:history="1">
            <w:r w:rsidRPr="0012493B">
              <w:rPr>
                <w:rStyle w:val="Hyperlink"/>
                <w:b/>
                <w:bCs/>
                <w:noProof/>
              </w:rPr>
              <w:t>4.1.</w:t>
            </w:r>
            <w:r>
              <w:rPr>
                <w:rFonts w:eastAsiaTheme="minorEastAsia" w:cstheme="minorBidi"/>
                <w:noProof/>
                <w:sz w:val="24"/>
                <w:szCs w:val="24"/>
                <w:lang w:eastAsia="en-GB"/>
              </w:rPr>
              <w:tab/>
            </w:r>
            <w:r w:rsidRPr="0012493B">
              <w:rPr>
                <w:rStyle w:val="Hyperlink"/>
                <w:b/>
                <w:bCs/>
                <w:noProof/>
              </w:rPr>
              <w:t>Handling Participants’ Data</w:t>
            </w:r>
            <w:r>
              <w:rPr>
                <w:noProof/>
                <w:webHidden/>
              </w:rPr>
              <w:tab/>
            </w:r>
            <w:r>
              <w:rPr>
                <w:noProof/>
                <w:webHidden/>
              </w:rPr>
              <w:fldChar w:fldCharType="begin"/>
            </w:r>
            <w:r>
              <w:rPr>
                <w:noProof/>
                <w:webHidden/>
              </w:rPr>
              <w:instrText xml:space="preserve"> PAGEREF _Toc124551872 \h </w:instrText>
            </w:r>
            <w:r>
              <w:rPr>
                <w:noProof/>
                <w:webHidden/>
              </w:rPr>
            </w:r>
            <w:r>
              <w:rPr>
                <w:noProof/>
                <w:webHidden/>
              </w:rPr>
              <w:fldChar w:fldCharType="separate"/>
            </w:r>
            <w:r>
              <w:rPr>
                <w:noProof/>
                <w:webHidden/>
              </w:rPr>
              <w:t>6</w:t>
            </w:r>
            <w:r>
              <w:rPr>
                <w:noProof/>
                <w:webHidden/>
              </w:rPr>
              <w:fldChar w:fldCharType="end"/>
            </w:r>
          </w:hyperlink>
        </w:p>
        <w:p w14:paraId="77953E14" w14:textId="164BF00C" w:rsidR="00882D3A" w:rsidRDefault="00882D3A">
          <w:pPr>
            <w:pStyle w:val="TOC3"/>
            <w:tabs>
              <w:tab w:val="left" w:pos="1200"/>
              <w:tab w:val="right" w:leader="dot" w:pos="9016"/>
            </w:tabs>
            <w:rPr>
              <w:rFonts w:eastAsiaTheme="minorEastAsia" w:cstheme="minorBidi"/>
              <w:noProof/>
              <w:sz w:val="24"/>
              <w:szCs w:val="24"/>
              <w:lang w:eastAsia="en-GB"/>
            </w:rPr>
          </w:pPr>
          <w:hyperlink w:anchor="_Toc124551873" w:history="1">
            <w:r w:rsidRPr="0012493B">
              <w:rPr>
                <w:rStyle w:val="Hyperlink"/>
                <w:b/>
                <w:bCs/>
                <w:noProof/>
              </w:rPr>
              <w:t>4.2.</w:t>
            </w:r>
            <w:r>
              <w:rPr>
                <w:rFonts w:eastAsiaTheme="minorEastAsia" w:cstheme="minorBidi"/>
                <w:noProof/>
                <w:sz w:val="24"/>
                <w:szCs w:val="24"/>
                <w:lang w:eastAsia="en-GB"/>
              </w:rPr>
              <w:tab/>
            </w:r>
            <w:r w:rsidRPr="0012493B">
              <w:rPr>
                <w:rStyle w:val="Hyperlink"/>
                <w:b/>
                <w:bCs/>
                <w:noProof/>
              </w:rPr>
              <w:t>Selecting Participants</w:t>
            </w:r>
            <w:r>
              <w:rPr>
                <w:noProof/>
                <w:webHidden/>
              </w:rPr>
              <w:tab/>
            </w:r>
            <w:r>
              <w:rPr>
                <w:noProof/>
                <w:webHidden/>
              </w:rPr>
              <w:fldChar w:fldCharType="begin"/>
            </w:r>
            <w:r>
              <w:rPr>
                <w:noProof/>
                <w:webHidden/>
              </w:rPr>
              <w:instrText xml:space="preserve"> PAGEREF _Toc124551873 \h </w:instrText>
            </w:r>
            <w:r>
              <w:rPr>
                <w:noProof/>
                <w:webHidden/>
              </w:rPr>
            </w:r>
            <w:r>
              <w:rPr>
                <w:noProof/>
                <w:webHidden/>
              </w:rPr>
              <w:fldChar w:fldCharType="separate"/>
            </w:r>
            <w:r>
              <w:rPr>
                <w:noProof/>
                <w:webHidden/>
              </w:rPr>
              <w:t>7</w:t>
            </w:r>
            <w:r>
              <w:rPr>
                <w:noProof/>
                <w:webHidden/>
              </w:rPr>
              <w:fldChar w:fldCharType="end"/>
            </w:r>
          </w:hyperlink>
        </w:p>
        <w:p w14:paraId="337B876B" w14:textId="2F3D0E6C" w:rsidR="00882D3A" w:rsidRDefault="00882D3A">
          <w:pPr>
            <w:pStyle w:val="TOC3"/>
            <w:tabs>
              <w:tab w:val="left" w:pos="1200"/>
              <w:tab w:val="right" w:leader="dot" w:pos="9016"/>
            </w:tabs>
            <w:rPr>
              <w:rFonts w:eastAsiaTheme="minorEastAsia" w:cstheme="minorBidi"/>
              <w:noProof/>
              <w:sz w:val="24"/>
              <w:szCs w:val="24"/>
              <w:lang w:eastAsia="en-GB"/>
            </w:rPr>
          </w:pPr>
          <w:hyperlink w:anchor="_Toc124551874" w:history="1">
            <w:r w:rsidRPr="0012493B">
              <w:rPr>
                <w:rStyle w:val="Hyperlink"/>
                <w:b/>
                <w:bCs/>
                <w:noProof/>
              </w:rPr>
              <w:t>4.3.</w:t>
            </w:r>
            <w:r>
              <w:rPr>
                <w:rFonts w:eastAsiaTheme="minorEastAsia" w:cstheme="minorBidi"/>
                <w:noProof/>
                <w:sz w:val="24"/>
                <w:szCs w:val="24"/>
                <w:lang w:eastAsia="en-GB"/>
              </w:rPr>
              <w:tab/>
            </w:r>
            <w:r w:rsidRPr="0012493B">
              <w:rPr>
                <w:rStyle w:val="Hyperlink"/>
                <w:b/>
                <w:bCs/>
                <w:noProof/>
              </w:rPr>
              <w:t>Gender, Race and Inclusivity</w:t>
            </w:r>
            <w:r>
              <w:rPr>
                <w:noProof/>
                <w:webHidden/>
              </w:rPr>
              <w:tab/>
            </w:r>
            <w:r>
              <w:rPr>
                <w:noProof/>
                <w:webHidden/>
              </w:rPr>
              <w:fldChar w:fldCharType="begin"/>
            </w:r>
            <w:r>
              <w:rPr>
                <w:noProof/>
                <w:webHidden/>
              </w:rPr>
              <w:instrText xml:space="preserve"> PAGEREF _Toc124551874 \h </w:instrText>
            </w:r>
            <w:r>
              <w:rPr>
                <w:noProof/>
                <w:webHidden/>
              </w:rPr>
            </w:r>
            <w:r>
              <w:rPr>
                <w:noProof/>
                <w:webHidden/>
              </w:rPr>
              <w:fldChar w:fldCharType="separate"/>
            </w:r>
            <w:r>
              <w:rPr>
                <w:noProof/>
                <w:webHidden/>
              </w:rPr>
              <w:t>7</w:t>
            </w:r>
            <w:r>
              <w:rPr>
                <w:noProof/>
                <w:webHidden/>
              </w:rPr>
              <w:fldChar w:fldCharType="end"/>
            </w:r>
          </w:hyperlink>
        </w:p>
        <w:p w14:paraId="2506DAFB" w14:textId="10261246" w:rsidR="00882D3A" w:rsidRDefault="00882D3A">
          <w:pPr>
            <w:pStyle w:val="TOC2"/>
            <w:tabs>
              <w:tab w:val="left" w:pos="720"/>
              <w:tab w:val="right" w:leader="dot" w:pos="9016"/>
            </w:tabs>
            <w:rPr>
              <w:rFonts w:eastAsiaTheme="minorEastAsia" w:cstheme="minorBidi"/>
              <w:b w:val="0"/>
              <w:bCs w:val="0"/>
              <w:noProof/>
              <w:sz w:val="24"/>
              <w:szCs w:val="24"/>
              <w:lang w:eastAsia="en-GB"/>
            </w:rPr>
          </w:pPr>
          <w:hyperlink w:anchor="_Toc124551875" w:history="1">
            <w:r w:rsidRPr="0012493B">
              <w:rPr>
                <w:rStyle w:val="Hyperlink"/>
                <w:noProof/>
              </w:rPr>
              <w:t>5.</w:t>
            </w:r>
            <w:r>
              <w:rPr>
                <w:rFonts w:eastAsiaTheme="minorEastAsia" w:cstheme="minorBidi"/>
                <w:b w:val="0"/>
                <w:bCs w:val="0"/>
                <w:noProof/>
                <w:sz w:val="24"/>
                <w:szCs w:val="24"/>
                <w:lang w:eastAsia="en-GB"/>
              </w:rPr>
              <w:tab/>
            </w:r>
            <w:r w:rsidRPr="0012493B">
              <w:rPr>
                <w:rStyle w:val="Hyperlink"/>
                <w:noProof/>
              </w:rPr>
              <w:t>References &lt;To-Do&gt;</w:t>
            </w:r>
            <w:r>
              <w:rPr>
                <w:noProof/>
                <w:webHidden/>
              </w:rPr>
              <w:tab/>
            </w:r>
            <w:r>
              <w:rPr>
                <w:noProof/>
                <w:webHidden/>
              </w:rPr>
              <w:fldChar w:fldCharType="begin"/>
            </w:r>
            <w:r>
              <w:rPr>
                <w:noProof/>
                <w:webHidden/>
              </w:rPr>
              <w:instrText xml:space="preserve"> PAGEREF _Toc124551875 \h </w:instrText>
            </w:r>
            <w:r>
              <w:rPr>
                <w:noProof/>
                <w:webHidden/>
              </w:rPr>
            </w:r>
            <w:r>
              <w:rPr>
                <w:noProof/>
                <w:webHidden/>
              </w:rPr>
              <w:fldChar w:fldCharType="separate"/>
            </w:r>
            <w:r>
              <w:rPr>
                <w:noProof/>
                <w:webHidden/>
              </w:rPr>
              <w:t>8</w:t>
            </w:r>
            <w:r>
              <w:rPr>
                <w:noProof/>
                <w:webHidden/>
              </w:rPr>
              <w:fldChar w:fldCharType="end"/>
            </w:r>
          </w:hyperlink>
        </w:p>
        <w:p w14:paraId="443D440B" w14:textId="130B9120" w:rsidR="009229A8" w:rsidRPr="00822392" w:rsidRDefault="009229A8" w:rsidP="00757506">
          <w:pPr>
            <w:spacing w:line="360" w:lineRule="auto"/>
            <w:rPr>
              <w:color w:val="000000" w:themeColor="text1"/>
            </w:rPr>
          </w:pPr>
          <w:r w:rsidRPr="00822392">
            <w:rPr>
              <w:b/>
              <w:bCs/>
              <w:noProof/>
              <w:color w:val="000000" w:themeColor="text1"/>
            </w:rPr>
            <w:fldChar w:fldCharType="end"/>
          </w:r>
        </w:p>
      </w:sdtContent>
    </w:sdt>
    <w:p w14:paraId="16D57161" w14:textId="77777777" w:rsidR="00DA3AFB" w:rsidRPr="00822392" w:rsidRDefault="00DA3AFB" w:rsidP="00757506">
      <w:pPr>
        <w:spacing w:line="360" w:lineRule="auto"/>
        <w:rPr>
          <w:color w:val="000000" w:themeColor="text1"/>
        </w:rPr>
      </w:pPr>
    </w:p>
    <w:p w14:paraId="4F68099E" w14:textId="77777777" w:rsidR="00DA3AFB" w:rsidRPr="00822392" w:rsidRDefault="00DA3AFB" w:rsidP="00757506">
      <w:pPr>
        <w:spacing w:line="360" w:lineRule="auto"/>
        <w:rPr>
          <w:color w:val="000000" w:themeColor="text1"/>
        </w:rPr>
      </w:pPr>
    </w:p>
    <w:p w14:paraId="43C9FA09" w14:textId="77777777" w:rsidR="00DA3AFB" w:rsidRPr="00822392" w:rsidRDefault="00DA3AFB" w:rsidP="00757506">
      <w:pPr>
        <w:spacing w:line="360" w:lineRule="auto"/>
        <w:rPr>
          <w:color w:val="000000" w:themeColor="text1"/>
        </w:rPr>
      </w:pPr>
    </w:p>
    <w:p w14:paraId="693A8619" w14:textId="77777777" w:rsidR="00DA3AFB" w:rsidRPr="00822392" w:rsidRDefault="00DA3AFB" w:rsidP="00757506">
      <w:pPr>
        <w:spacing w:line="360" w:lineRule="auto"/>
        <w:rPr>
          <w:color w:val="000000" w:themeColor="text1"/>
        </w:rPr>
      </w:pPr>
    </w:p>
    <w:p w14:paraId="38ECEC43" w14:textId="77777777" w:rsidR="00DA3AFB" w:rsidRPr="00822392" w:rsidRDefault="00DA3AFB" w:rsidP="00757506">
      <w:pPr>
        <w:spacing w:line="360" w:lineRule="auto"/>
        <w:rPr>
          <w:color w:val="000000" w:themeColor="text1"/>
        </w:rPr>
      </w:pPr>
    </w:p>
    <w:p w14:paraId="09750B44" w14:textId="77777777" w:rsidR="00DA3AFB" w:rsidRPr="00822392" w:rsidRDefault="00DA3AFB" w:rsidP="00757506">
      <w:pPr>
        <w:spacing w:line="360" w:lineRule="auto"/>
        <w:rPr>
          <w:color w:val="000000" w:themeColor="text1"/>
        </w:rPr>
      </w:pPr>
    </w:p>
    <w:p w14:paraId="61D13DEF" w14:textId="77777777" w:rsidR="00DA3AFB" w:rsidRPr="00822392" w:rsidRDefault="00DA3AFB" w:rsidP="00757506">
      <w:pPr>
        <w:spacing w:line="360" w:lineRule="auto"/>
        <w:rPr>
          <w:color w:val="000000" w:themeColor="text1"/>
        </w:rPr>
      </w:pPr>
    </w:p>
    <w:p w14:paraId="03A0818C" w14:textId="77777777" w:rsidR="00DA3AFB" w:rsidRPr="00822392" w:rsidRDefault="00DA3AFB" w:rsidP="00757506">
      <w:pPr>
        <w:spacing w:line="360" w:lineRule="auto"/>
        <w:rPr>
          <w:color w:val="000000" w:themeColor="text1"/>
        </w:rPr>
      </w:pPr>
    </w:p>
    <w:p w14:paraId="0F9F9A92" w14:textId="77777777" w:rsidR="00DA3AFB" w:rsidRPr="00822392" w:rsidRDefault="00DA3AFB" w:rsidP="00757506">
      <w:pPr>
        <w:spacing w:line="360" w:lineRule="auto"/>
        <w:rPr>
          <w:color w:val="000000" w:themeColor="text1"/>
        </w:rPr>
      </w:pPr>
    </w:p>
    <w:p w14:paraId="17488C06" w14:textId="77777777" w:rsidR="00DA3AFB" w:rsidRPr="00822392" w:rsidRDefault="00DA3AFB" w:rsidP="00757506">
      <w:pPr>
        <w:spacing w:line="360" w:lineRule="auto"/>
        <w:rPr>
          <w:color w:val="000000" w:themeColor="text1"/>
        </w:rPr>
      </w:pPr>
    </w:p>
    <w:p w14:paraId="42CD5549" w14:textId="77777777" w:rsidR="00DA3AFB" w:rsidRPr="00822392" w:rsidRDefault="00DA3AFB" w:rsidP="00757506">
      <w:pPr>
        <w:spacing w:line="360" w:lineRule="auto"/>
        <w:rPr>
          <w:color w:val="000000" w:themeColor="text1"/>
        </w:rPr>
      </w:pPr>
    </w:p>
    <w:p w14:paraId="6F498A63" w14:textId="356A500B" w:rsidR="00DA3AFB" w:rsidRDefault="00DA3AFB" w:rsidP="00757506">
      <w:pPr>
        <w:spacing w:line="360" w:lineRule="auto"/>
        <w:rPr>
          <w:color w:val="000000" w:themeColor="text1"/>
        </w:rPr>
      </w:pPr>
    </w:p>
    <w:p w14:paraId="4A8D7EAD" w14:textId="77777777" w:rsidR="00CE4684" w:rsidRPr="00822392" w:rsidRDefault="00CE4684" w:rsidP="00757506">
      <w:pPr>
        <w:spacing w:line="360" w:lineRule="auto"/>
        <w:rPr>
          <w:color w:val="000000" w:themeColor="text1"/>
        </w:rPr>
      </w:pPr>
    </w:p>
    <w:p w14:paraId="1EB90307" w14:textId="2E9A4082" w:rsidR="007379C1" w:rsidRPr="00822392" w:rsidRDefault="007379C1" w:rsidP="00757506">
      <w:pPr>
        <w:spacing w:line="360" w:lineRule="auto"/>
        <w:rPr>
          <w:color w:val="000000" w:themeColor="text1"/>
        </w:rPr>
      </w:pPr>
    </w:p>
    <w:p w14:paraId="6EA9906B" w14:textId="39B50917" w:rsidR="00A969F2" w:rsidRPr="00822392" w:rsidRDefault="00A969F2" w:rsidP="00757506">
      <w:pPr>
        <w:pStyle w:val="Heading2"/>
        <w:numPr>
          <w:ilvl w:val="0"/>
          <w:numId w:val="1"/>
        </w:numPr>
        <w:spacing w:line="360" w:lineRule="auto"/>
        <w:rPr>
          <w:b/>
          <w:bCs/>
          <w:color w:val="000000" w:themeColor="text1"/>
          <w:sz w:val="32"/>
          <w:szCs w:val="32"/>
          <w:u w:val="single"/>
        </w:rPr>
      </w:pPr>
      <w:bookmarkStart w:id="0" w:name="_Toc124551860"/>
      <w:r w:rsidRPr="00822392">
        <w:rPr>
          <w:b/>
          <w:bCs/>
          <w:color w:val="000000" w:themeColor="text1"/>
          <w:sz w:val="32"/>
          <w:szCs w:val="32"/>
          <w:u w:val="single"/>
        </w:rPr>
        <w:lastRenderedPageBreak/>
        <w:t>Description (25%)</w:t>
      </w:r>
      <w:r w:rsidR="00861455">
        <w:rPr>
          <w:b/>
          <w:bCs/>
          <w:color w:val="000000" w:themeColor="text1"/>
          <w:sz w:val="32"/>
          <w:szCs w:val="32"/>
          <w:u w:val="single"/>
        </w:rPr>
        <w:t xml:space="preserve"> – </w:t>
      </w:r>
      <w:r w:rsidR="00DF7839">
        <w:rPr>
          <w:b/>
          <w:bCs/>
          <w:color w:val="000000" w:themeColor="text1"/>
          <w:sz w:val="32"/>
          <w:szCs w:val="32"/>
          <w:u w:val="single"/>
        </w:rPr>
        <w:t>224</w:t>
      </w:r>
      <w:r w:rsidR="00861455">
        <w:rPr>
          <w:b/>
          <w:bCs/>
          <w:color w:val="000000" w:themeColor="text1"/>
          <w:sz w:val="32"/>
          <w:szCs w:val="32"/>
          <w:u w:val="single"/>
        </w:rPr>
        <w:t xml:space="preserve"> words</w:t>
      </w:r>
      <w:bookmarkEnd w:id="0"/>
    </w:p>
    <w:p w14:paraId="1B77DDAF" w14:textId="77777777" w:rsidR="00AD2B67" w:rsidRPr="00822392" w:rsidRDefault="00AD2B67" w:rsidP="00757506">
      <w:pPr>
        <w:spacing w:line="360" w:lineRule="auto"/>
        <w:rPr>
          <w:color w:val="000000" w:themeColor="text1"/>
        </w:rPr>
      </w:pPr>
    </w:p>
    <w:p w14:paraId="5684BCF2" w14:textId="7FC18FF4" w:rsidR="0035715C" w:rsidRPr="00010D85" w:rsidRDefault="0035715C" w:rsidP="00757506">
      <w:pPr>
        <w:pStyle w:val="Heading3"/>
        <w:numPr>
          <w:ilvl w:val="1"/>
          <w:numId w:val="1"/>
        </w:numPr>
        <w:spacing w:line="360" w:lineRule="auto"/>
        <w:rPr>
          <w:b/>
          <w:bCs/>
          <w:color w:val="000000" w:themeColor="text1"/>
          <w:sz w:val="28"/>
          <w:szCs w:val="28"/>
          <w:u w:val="single"/>
        </w:rPr>
      </w:pPr>
      <w:bookmarkStart w:id="1" w:name="_Toc124551861"/>
      <w:r w:rsidRPr="00822392">
        <w:rPr>
          <w:b/>
          <w:bCs/>
          <w:color w:val="000000" w:themeColor="text1"/>
          <w:sz w:val="28"/>
          <w:szCs w:val="28"/>
          <w:u w:val="single"/>
        </w:rPr>
        <w:t>Background</w:t>
      </w:r>
      <w:bookmarkEnd w:id="1"/>
    </w:p>
    <w:p w14:paraId="0AB3C879" w14:textId="473FCFD5" w:rsidR="00215ECC" w:rsidRDefault="00FB2A66" w:rsidP="00757506">
      <w:pPr>
        <w:spacing w:line="360" w:lineRule="auto"/>
        <w:rPr>
          <w:color w:val="000000" w:themeColor="text1"/>
        </w:rPr>
      </w:pPr>
      <w:r>
        <w:rPr>
          <w:color w:val="000000" w:themeColor="text1"/>
        </w:rPr>
        <w:t>The p</w:t>
      </w:r>
      <w:r w:rsidR="008F10CC">
        <w:rPr>
          <w:color w:val="000000" w:themeColor="text1"/>
        </w:rPr>
        <w:t xml:space="preserve">roblem </w:t>
      </w:r>
      <w:r w:rsidR="002127B1">
        <w:rPr>
          <w:color w:val="000000" w:themeColor="text1"/>
        </w:rPr>
        <w:t xml:space="preserve">this project addresses </w:t>
      </w:r>
      <w:r w:rsidR="008F10CC">
        <w:rPr>
          <w:color w:val="000000" w:themeColor="text1"/>
        </w:rPr>
        <w:t xml:space="preserve">is </w:t>
      </w:r>
      <w:r>
        <w:rPr>
          <w:color w:val="000000" w:themeColor="text1"/>
        </w:rPr>
        <w:t xml:space="preserve">the existence of </w:t>
      </w:r>
      <w:r w:rsidR="008F10CC">
        <w:rPr>
          <w:color w:val="000000" w:themeColor="text1"/>
        </w:rPr>
        <w:t>a knowledge-action gap</w:t>
      </w:r>
      <w:r>
        <w:rPr>
          <w:color w:val="000000" w:themeColor="text1"/>
        </w:rPr>
        <w:t xml:space="preserve">, where society is aware of </w:t>
      </w:r>
      <w:r w:rsidR="002127B1">
        <w:rPr>
          <w:color w:val="000000" w:themeColor="text1"/>
        </w:rPr>
        <w:t>the threat of climate change</w:t>
      </w:r>
      <w:r>
        <w:rPr>
          <w:color w:val="000000" w:themeColor="text1"/>
        </w:rPr>
        <w:t xml:space="preserve"> but does not take nearly enough meaningful action to tackle this issue.</w:t>
      </w:r>
      <w:r w:rsidR="006C3299">
        <w:rPr>
          <w:color w:val="000000" w:themeColor="text1"/>
        </w:rPr>
        <w:t xml:space="preserve"> This is evident from Ireland setting their goal of reducing emissions </w:t>
      </w:r>
      <w:r w:rsidR="002A1AF9">
        <w:rPr>
          <w:color w:val="000000" w:themeColor="text1"/>
        </w:rPr>
        <w:t xml:space="preserve">in 2021 </w:t>
      </w:r>
      <w:r w:rsidR="006C3299">
        <w:rPr>
          <w:color w:val="000000" w:themeColor="text1"/>
        </w:rPr>
        <w:t xml:space="preserve">by </w:t>
      </w:r>
      <w:r w:rsidR="008928F1">
        <w:rPr>
          <w:color w:val="000000" w:themeColor="text1"/>
        </w:rPr>
        <w:t>4.8</w:t>
      </w:r>
      <w:r w:rsidR="006C3299">
        <w:rPr>
          <w:color w:val="000000" w:themeColor="text1"/>
        </w:rPr>
        <w:t xml:space="preserve">% but in fact have increased emissions </w:t>
      </w:r>
      <w:r w:rsidR="002E49AB">
        <w:rPr>
          <w:color w:val="000000" w:themeColor="text1"/>
        </w:rPr>
        <w:t xml:space="preserve">in 2021 </w:t>
      </w:r>
      <w:r w:rsidR="006C3299">
        <w:rPr>
          <w:color w:val="000000" w:themeColor="text1"/>
        </w:rPr>
        <w:t>by 5</w:t>
      </w:r>
      <w:r w:rsidR="008928F1">
        <w:rPr>
          <w:color w:val="000000" w:themeColor="text1"/>
        </w:rPr>
        <w:t>.4</w:t>
      </w:r>
      <w:r w:rsidR="006C3299">
        <w:rPr>
          <w:color w:val="000000" w:themeColor="text1"/>
        </w:rPr>
        <w:t>%</w:t>
      </w:r>
      <w:r w:rsidR="00E919C9">
        <w:rPr>
          <w:color w:val="000000" w:themeColor="text1"/>
        </w:rPr>
        <w:t xml:space="preserve"> (</w:t>
      </w:r>
      <w:r w:rsidR="00036824">
        <w:rPr>
          <w:color w:val="000000" w:themeColor="text1"/>
        </w:rPr>
        <w:t>EPA</w:t>
      </w:r>
      <w:r w:rsidR="00E919C9">
        <w:rPr>
          <w:color w:val="000000" w:themeColor="text1"/>
        </w:rPr>
        <w:t>, 202</w:t>
      </w:r>
      <w:r w:rsidR="00036824">
        <w:rPr>
          <w:color w:val="000000" w:themeColor="text1"/>
        </w:rPr>
        <w:t>2</w:t>
      </w:r>
      <w:r w:rsidR="00E919C9">
        <w:rPr>
          <w:color w:val="000000" w:themeColor="text1"/>
        </w:rPr>
        <w:t>)</w:t>
      </w:r>
      <w:r w:rsidR="006C3299">
        <w:rPr>
          <w:color w:val="000000" w:themeColor="text1"/>
        </w:rPr>
        <w:t>!</w:t>
      </w:r>
      <w:r w:rsidR="00A57882">
        <w:rPr>
          <w:color w:val="000000" w:themeColor="text1"/>
        </w:rPr>
        <w:t xml:space="preserve"> This increase highlights how </w:t>
      </w:r>
      <w:r w:rsidR="002A7AC1">
        <w:rPr>
          <w:color w:val="000000" w:themeColor="text1"/>
        </w:rPr>
        <w:t>a</w:t>
      </w:r>
      <w:r w:rsidR="00215ECC">
        <w:rPr>
          <w:color w:val="000000" w:themeColor="text1"/>
        </w:rPr>
        <w:t xml:space="preserve">lthough several apps exist to motivate pro-environmental behaviour such as </w:t>
      </w:r>
      <w:r w:rsidR="007D7807">
        <w:rPr>
          <w:color w:val="000000" w:themeColor="text1"/>
        </w:rPr>
        <w:t>“</w:t>
      </w:r>
      <w:r w:rsidR="00215ECC">
        <w:rPr>
          <w:color w:val="000000" w:themeColor="text1"/>
        </w:rPr>
        <w:t>Ant Forest</w:t>
      </w:r>
      <w:r w:rsidR="007D7807">
        <w:rPr>
          <w:color w:val="000000" w:themeColor="text1"/>
        </w:rPr>
        <w:t>”</w:t>
      </w:r>
      <w:r w:rsidR="00215ECC">
        <w:rPr>
          <w:color w:val="000000" w:themeColor="text1"/>
        </w:rPr>
        <w:t xml:space="preserve"> and </w:t>
      </w:r>
      <w:r w:rsidR="007D7807">
        <w:rPr>
          <w:color w:val="000000" w:themeColor="text1"/>
        </w:rPr>
        <w:t>“</w:t>
      </w:r>
      <w:r w:rsidR="005D50EE">
        <w:rPr>
          <w:color w:val="000000" w:themeColor="text1"/>
        </w:rPr>
        <w:t>Green Life</w:t>
      </w:r>
      <w:r w:rsidR="007D7807">
        <w:rPr>
          <w:color w:val="000000" w:themeColor="text1"/>
        </w:rPr>
        <w:t>”</w:t>
      </w:r>
      <w:r w:rsidR="00215ECC">
        <w:rPr>
          <w:color w:val="000000" w:themeColor="text1"/>
        </w:rPr>
        <w:t>, there is still room for increased engagement, improvement and action towards reaching our global emission targets.</w:t>
      </w:r>
    </w:p>
    <w:p w14:paraId="5DF87984" w14:textId="77777777" w:rsidR="0009397E" w:rsidRPr="00822392" w:rsidRDefault="0009397E" w:rsidP="00757506">
      <w:pPr>
        <w:spacing w:line="360" w:lineRule="auto"/>
        <w:rPr>
          <w:color w:val="000000" w:themeColor="text1"/>
        </w:rPr>
      </w:pPr>
    </w:p>
    <w:p w14:paraId="78E270CE" w14:textId="4EFCF0E5" w:rsidR="0035715C" w:rsidRPr="00822392" w:rsidRDefault="0035715C" w:rsidP="00757506">
      <w:pPr>
        <w:pStyle w:val="Heading3"/>
        <w:numPr>
          <w:ilvl w:val="1"/>
          <w:numId w:val="1"/>
        </w:numPr>
        <w:spacing w:line="360" w:lineRule="auto"/>
        <w:rPr>
          <w:b/>
          <w:bCs/>
          <w:color w:val="000000" w:themeColor="text1"/>
          <w:sz w:val="28"/>
          <w:szCs w:val="28"/>
          <w:u w:val="single"/>
        </w:rPr>
      </w:pPr>
      <w:bookmarkStart w:id="2" w:name="_Toc124551862"/>
      <w:r w:rsidRPr="00822392">
        <w:rPr>
          <w:b/>
          <w:bCs/>
          <w:color w:val="000000" w:themeColor="text1"/>
          <w:sz w:val="28"/>
          <w:szCs w:val="28"/>
          <w:u w:val="single"/>
        </w:rPr>
        <w:t>Goals and Objectives</w:t>
      </w:r>
      <w:bookmarkEnd w:id="2"/>
    </w:p>
    <w:p w14:paraId="7C1C5E66" w14:textId="2524EDC8" w:rsidR="00546F30" w:rsidRDefault="00546F30" w:rsidP="00757506">
      <w:pPr>
        <w:spacing w:line="360" w:lineRule="auto"/>
        <w:rPr>
          <w:color w:val="000000" w:themeColor="text1"/>
        </w:rPr>
      </w:pPr>
      <w:r w:rsidRPr="00546F30">
        <w:rPr>
          <w:color w:val="000000" w:themeColor="text1"/>
        </w:rPr>
        <w:t xml:space="preserve">The </w:t>
      </w:r>
      <w:r w:rsidR="006B1F26">
        <w:rPr>
          <w:color w:val="000000" w:themeColor="text1"/>
        </w:rPr>
        <w:t>goal of this project</w:t>
      </w:r>
      <w:r w:rsidRPr="00546F30">
        <w:rPr>
          <w:color w:val="000000" w:themeColor="text1"/>
        </w:rPr>
        <w:t xml:space="preserve"> is to apply a social app implementing gamification frameworks to motivate</w:t>
      </w:r>
      <w:r w:rsidR="005D2B0D">
        <w:rPr>
          <w:color w:val="000000" w:themeColor="text1"/>
        </w:rPr>
        <w:t xml:space="preserve"> pro-environmental</w:t>
      </w:r>
      <w:r w:rsidRPr="00546F30">
        <w:rPr>
          <w:color w:val="000000" w:themeColor="text1"/>
        </w:rPr>
        <w:t xml:space="preserve"> behavioural change.</w:t>
      </w:r>
    </w:p>
    <w:p w14:paraId="0CA17E08" w14:textId="3AA5F1D5" w:rsidR="00684414" w:rsidRDefault="00684414" w:rsidP="00757506">
      <w:pPr>
        <w:spacing w:line="360" w:lineRule="auto"/>
        <w:rPr>
          <w:color w:val="000000" w:themeColor="text1"/>
        </w:rPr>
      </w:pPr>
    </w:p>
    <w:p w14:paraId="0E290022" w14:textId="50BD55B8" w:rsidR="00FF3EED" w:rsidRDefault="003E3539" w:rsidP="00757506">
      <w:pPr>
        <w:spacing w:line="360" w:lineRule="auto"/>
        <w:rPr>
          <w:color w:val="000000" w:themeColor="text1"/>
        </w:rPr>
      </w:pPr>
      <w:r>
        <w:rPr>
          <w:color w:val="000000" w:themeColor="text1"/>
        </w:rPr>
        <w:t>The</w:t>
      </w:r>
      <w:r w:rsidR="00DB16D0">
        <w:rPr>
          <w:color w:val="000000" w:themeColor="text1"/>
        </w:rPr>
        <w:t xml:space="preserve"> </w:t>
      </w:r>
      <w:r w:rsidR="00E57738" w:rsidRPr="00E57738">
        <w:rPr>
          <w:color w:val="000000" w:themeColor="text1"/>
        </w:rPr>
        <w:t xml:space="preserve">objectives </w:t>
      </w:r>
      <w:r w:rsidR="00E57738">
        <w:rPr>
          <w:color w:val="000000" w:themeColor="text1"/>
        </w:rPr>
        <w:t xml:space="preserve">for app design and implementation </w:t>
      </w:r>
      <w:r w:rsidR="00DB16D0">
        <w:rPr>
          <w:color w:val="000000" w:themeColor="text1"/>
        </w:rPr>
        <w:t xml:space="preserve">to be achieved </w:t>
      </w:r>
      <w:r>
        <w:rPr>
          <w:color w:val="000000" w:themeColor="text1"/>
        </w:rPr>
        <w:t>are providing users the ability to t</w:t>
      </w:r>
      <w:r w:rsidR="00284F40">
        <w:rPr>
          <w:color w:val="000000" w:themeColor="text1"/>
        </w:rPr>
        <w:t xml:space="preserve">rack </w:t>
      </w:r>
      <w:r>
        <w:rPr>
          <w:color w:val="000000" w:themeColor="text1"/>
        </w:rPr>
        <w:t xml:space="preserve">their </w:t>
      </w:r>
      <w:r w:rsidR="00284F40">
        <w:rPr>
          <w:color w:val="000000" w:themeColor="text1"/>
        </w:rPr>
        <w:t>daily carbon footprint emissions</w:t>
      </w:r>
      <w:r>
        <w:rPr>
          <w:color w:val="000000" w:themeColor="text1"/>
        </w:rPr>
        <w:t>, c</w:t>
      </w:r>
      <w:r w:rsidR="00284F40">
        <w:rPr>
          <w:color w:val="000000" w:themeColor="text1"/>
        </w:rPr>
        <w:t>ompete and view position in individual</w:t>
      </w:r>
      <w:r>
        <w:rPr>
          <w:color w:val="000000" w:themeColor="text1"/>
        </w:rPr>
        <w:t xml:space="preserve"> and team</w:t>
      </w:r>
      <w:r w:rsidR="00284F40">
        <w:rPr>
          <w:color w:val="000000" w:themeColor="text1"/>
        </w:rPr>
        <w:t xml:space="preserve"> leaderboard</w:t>
      </w:r>
      <w:r>
        <w:rPr>
          <w:color w:val="000000" w:themeColor="text1"/>
        </w:rPr>
        <w:t>s, v</w:t>
      </w:r>
      <w:r w:rsidR="006D42CB">
        <w:rPr>
          <w:color w:val="000000" w:themeColor="text1"/>
        </w:rPr>
        <w:t>iew</w:t>
      </w:r>
      <w:r>
        <w:rPr>
          <w:color w:val="000000" w:themeColor="text1"/>
        </w:rPr>
        <w:t xml:space="preserve"> the </w:t>
      </w:r>
      <w:r w:rsidR="006D42CB">
        <w:rPr>
          <w:color w:val="000000" w:themeColor="text1"/>
        </w:rPr>
        <w:t>history of</w:t>
      </w:r>
      <w:r>
        <w:rPr>
          <w:color w:val="000000" w:themeColor="text1"/>
        </w:rPr>
        <w:t xml:space="preserve"> their</w:t>
      </w:r>
      <w:r w:rsidR="006D42CB">
        <w:rPr>
          <w:color w:val="000000" w:themeColor="text1"/>
        </w:rPr>
        <w:t xml:space="preserve"> individual </w:t>
      </w:r>
      <w:r w:rsidR="004A2655">
        <w:rPr>
          <w:color w:val="000000" w:themeColor="text1"/>
        </w:rPr>
        <w:t>scores</w:t>
      </w:r>
      <w:r w:rsidR="006D42CB">
        <w:rPr>
          <w:color w:val="000000" w:themeColor="text1"/>
        </w:rPr>
        <w:t xml:space="preserve"> over time</w:t>
      </w:r>
      <w:r w:rsidR="00FF3EED">
        <w:rPr>
          <w:color w:val="000000" w:themeColor="text1"/>
        </w:rPr>
        <w:t xml:space="preserve"> to analyse progress</w:t>
      </w:r>
      <w:r>
        <w:rPr>
          <w:color w:val="000000" w:themeColor="text1"/>
        </w:rPr>
        <w:t>, v</w:t>
      </w:r>
      <w:r w:rsidR="00FF3EED">
        <w:rPr>
          <w:color w:val="000000" w:themeColor="text1"/>
        </w:rPr>
        <w:t xml:space="preserve">iew </w:t>
      </w:r>
      <w:r>
        <w:rPr>
          <w:color w:val="000000" w:themeColor="text1"/>
        </w:rPr>
        <w:t xml:space="preserve">the </w:t>
      </w:r>
      <w:r w:rsidR="00FF3EED">
        <w:rPr>
          <w:color w:val="000000" w:themeColor="text1"/>
        </w:rPr>
        <w:t xml:space="preserve">breakdown of </w:t>
      </w:r>
      <w:r>
        <w:rPr>
          <w:color w:val="000000" w:themeColor="text1"/>
        </w:rPr>
        <w:t xml:space="preserve">their </w:t>
      </w:r>
      <w:r w:rsidR="00FF3EED">
        <w:rPr>
          <w:color w:val="000000" w:themeColor="text1"/>
        </w:rPr>
        <w:t>carbon footprint score</w:t>
      </w:r>
      <w:r>
        <w:rPr>
          <w:color w:val="000000" w:themeColor="text1"/>
        </w:rPr>
        <w:t xml:space="preserve"> and to v</w:t>
      </w:r>
      <w:r w:rsidR="00FF3EED">
        <w:rPr>
          <w:color w:val="000000" w:themeColor="text1"/>
        </w:rPr>
        <w:t xml:space="preserve">iew suggestions on how to </w:t>
      </w:r>
      <w:r w:rsidR="008234FB">
        <w:rPr>
          <w:color w:val="000000" w:themeColor="text1"/>
        </w:rPr>
        <w:t>reduce</w:t>
      </w:r>
      <w:r w:rsidR="00FF3EED">
        <w:rPr>
          <w:color w:val="000000" w:themeColor="text1"/>
        </w:rPr>
        <w:t xml:space="preserve"> </w:t>
      </w:r>
      <w:r w:rsidR="00312592">
        <w:rPr>
          <w:color w:val="000000" w:themeColor="text1"/>
        </w:rPr>
        <w:t xml:space="preserve">their </w:t>
      </w:r>
      <w:r w:rsidR="00FF3EED">
        <w:rPr>
          <w:color w:val="000000" w:themeColor="text1"/>
        </w:rPr>
        <w:t>carbon footprint</w:t>
      </w:r>
      <w:r w:rsidR="00312592">
        <w:rPr>
          <w:color w:val="000000" w:themeColor="text1"/>
        </w:rPr>
        <w:t>s.</w:t>
      </w:r>
      <w:r w:rsidR="008E62DA">
        <w:rPr>
          <w:color w:val="000000" w:themeColor="text1"/>
        </w:rPr>
        <w:t xml:space="preserve"> Non-functionally speaking, the app should be easy </w:t>
      </w:r>
      <w:r w:rsidR="00AF367F">
        <w:rPr>
          <w:color w:val="000000" w:themeColor="text1"/>
        </w:rPr>
        <w:t xml:space="preserve">and enjoyable </w:t>
      </w:r>
      <w:r w:rsidR="008E62DA">
        <w:rPr>
          <w:color w:val="000000" w:themeColor="text1"/>
        </w:rPr>
        <w:t>to use.</w:t>
      </w:r>
    </w:p>
    <w:p w14:paraId="46148C34" w14:textId="2CA01026" w:rsidR="00684414" w:rsidRDefault="00684414" w:rsidP="00757506">
      <w:pPr>
        <w:spacing w:line="360" w:lineRule="auto"/>
        <w:rPr>
          <w:color w:val="000000" w:themeColor="text1"/>
        </w:rPr>
      </w:pPr>
    </w:p>
    <w:p w14:paraId="17E2A75A" w14:textId="5BA52BC8" w:rsidR="00194CBB" w:rsidRDefault="00C2228D" w:rsidP="00757506">
      <w:pPr>
        <w:spacing w:line="360" w:lineRule="auto"/>
        <w:rPr>
          <w:color w:val="000000" w:themeColor="text1"/>
        </w:rPr>
      </w:pPr>
      <w:r>
        <w:rPr>
          <w:color w:val="000000" w:themeColor="text1"/>
        </w:rPr>
        <w:t>After collecting data on users’ carbon footprint scores over time</w:t>
      </w:r>
      <w:r w:rsidR="00E8752F">
        <w:rPr>
          <w:color w:val="000000" w:themeColor="text1"/>
        </w:rPr>
        <w:t xml:space="preserve"> through the app</w:t>
      </w:r>
      <w:r>
        <w:rPr>
          <w:color w:val="000000" w:themeColor="text1"/>
        </w:rPr>
        <w:t>, th</w:t>
      </w:r>
      <w:r w:rsidR="00065CA7">
        <w:rPr>
          <w:color w:val="000000" w:themeColor="text1"/>
        </w:rPr>
        <w:t xml:space="preserve">e goal of this </w:t>
      </w:r>
      <w:r>
        <w:rPr>
          <w:color w:val="000000" w:themeColor="text1"/>
        </w:rPr>
        <w:t xml:space="preserve">project </w:t>
      </w:r>
      <w:r w:rsidR="00065CA7">
        <w:rPr>
          <w:color w:val="000000" w:themeColor="text1"/>
        </w:rPr>
        <w:t>is</w:t>
      </w:r>
      <w:r>
        <w:rPr>
          <w:color w:val="000000" w:themeColor="text1"/>
        </w:rPr>
        <w:t xml:space="preserve"> to analyse the potential impact and success gamification can have on reducing individual carbon footprints.</w:t>
      </w:r>
    </w:p>
    <w:p w14:paraId="08A03A02" w14:textId="7974D980" w:rsidR="00194CBB" w:rsidRDefault="00194CBB" w:rsidP="00757506">
      <w:pPr>
        <w:spacing w:line="360" w:lineRule="auto"/>
        <w:rPr>
          <w:color w:val="000000" w:themeColor="text1"/>
        </w:rPr>
      </w:pPr>
    </w:p>
    <w:p w14:paraId="12C8F685" w14:textId="42A5F8E6" w:rsidR="00D07958" w:rsidRDefault="00D07958" w:rsidP="00757506">
      <w:pPr>
        <w:spacing w:line="360" w:lineRule="auto"/>
        <w:rPr>
          <w:color w:val="000000" w:themeColor="text1"/>
        </w:rPr>
      </w:pPr>
    </w:p>
    <w:p w14:paraId="744A6C50" w14:textId="58DA4A5A" w:rsidR="00D07958" w:rsidRDefault="00D07958" w:rsidP="00757506">
      <w:pPr>
        <w:spacing w:line="360" w:lineRule="auto"/>
        <w:rPr>
          <w:color w:val="000000" w:themeColor="text1"/>
        </w:rPr>
      </w:pPr>
    </w:p>
    <w:p w14:paraId="49633670" w14:textId="77777777" w:rsidR="00D07958" w:rsidRPr="00822392" w:rsidRDefault="00D07958" w:rsidP="00757506">
      <w:pPr>
        <w:spacing w:line="360" w:lineRule="auto"/>
        <w:rPr>
          <w:color w:val="000000" w:themeColor="text1"/>
        </w:rPr>
      </w:pPr>
    </w:p>
    <w:p w14:paraId="5CD9A0CD" w14:textId="0EFD12C0" w:rsidR="0035715C" w:rsidRDefault="0028393E" w:rsidP="00757506">
      <w:pPr>
        <w:pStyle w:val="Heading2"/>
        <w:numPr>
          <w:ilvl w:val="0"/>
          <w:numId w:val="1"/>
        </w:numPr>
        <w:spacing w:line="360" w:lineRule="auto"/>
        <w:rPr>
          <w:b/>
          <w:bCs/>
          <w:color w:val="000000" w:themeColor="text1"/>
          <w:sz w:val="32"/>
          <w:szCs w:val="32"/>
          <w:u w:val="single"/>
        </w:rPr>
      </w:pPr>
      <w:bookmarkStart w:id="3" w:name="_Toc124551863"/>
      <w:r w:rsidRPr="00822392">
        <w:rPr>
          <w:b/>
          <w:bCs/>
          <w:color w:val="000000" w:themeColor="text1"/>
          <w:sz w:val="32"/>
          <w:szCs w:val="32"/>
          <w:u w:val="single"/>
        </w:rPr>
        <w:lastRenderedPageBreak/>
        <w:t>Literature Review</w:t>
      </w:r>
      <w:r w:rsidR="0059769B" w:rsidRPr="00822392">
        <w:rPr>
          <w:b/>
          <w:bCs/>
          <w:color w:val="000000" w:themeColor="text1"/>
          <w:sz w:val="32"/>
          <w:szCs w:val="32"/>
          <w:u w:val="single"/>
        </w:rPr>
        <w:t xml:space="preserve"> (25%)</w:t>
      </w:r>
      <w:r w:rsidR="00A03F0D">
        <w:rPr>
          <w:b/>
          <w:bCs/>
          <w:color w:val="000000" w:themeColor="text1"/>
          <w:sz w:val="32"/>
          <w:szCs w:val="32"/>
          <w:u w:val="single"/>
        </w:rPr>
        <w:t xml:space="preserve"> 5-600 words</w:t>
      </w:r>
      <w:r w:rsidR="00C41977">
        <w:rPr>
          <w:b/>
          <w:bCs/>
          <w:color w:val="000000" w:themeColor="text1"/>
          <w:sz w:val="32"/>
          <w:szCs w:val="32"/>
          <w:u w:val="single"/>
        </w:rPr>
        <w:t xml:space="preserve"> – Bulk of this report</w:t>
      </w:r>
      <w:bookmarkEnd w:id="3"/>
    </w:p>
    <w:p w14:paraId="4672724A" w14:textId="2507335E" w:rsidR="00054D1B" w:rsidRDefault="00054D1B" w:rsidP="00757506">
      <w:pPr>
        <w:spacing w:line="360" w:lineRule="auto"/>
        <w:rPr>
          <w:color w:val="000000" w:themeColor="text1"/>
        </w:rPr>
      </w:pPr>
    </w:p>
    <w:p w14:paraId="204A5F3D" w14:textId="3F73EB9B" w:rsidR="00390E74" w:rsidRPr="00390E74" w:rsidRDefault="00390E74" w:rsidP="00390E74">
      <w:pPr>
        <w:pStyle w:val="Heading3"/>
        <w:numPr>
          <w:ilvl w:val="1"/>
          <w:numId w:val="1"/>
        </w:numPr>
        <w:rPr>
          <w:b/>
          <w:bCs/>
          <w:u w:val="single"/>
        </w:rPr>
      </w:pPr>
      <w:bookmarkStart w:id="4" w:name="_Toc124551864"/>
      <w:r w:rsidRPr="00390E74">
        <w:rPr>
          <w:b/>
          <w:bCs/>
          <w:color w:val="000000" w:themeColor="text1"/>
          <w:sz w:val="28"/>
          <w:szCs w:val="28"/>
          <w:u w:val="single"/>
        </w:rPr>
        <w:t>Introduction</w:t>
      </w:r>
      <w:bookmarkEnd w:id="4"/>
    </w:p>
    <w:p w14:paraId="2F1B7384" w14:textId="76BD08EE" w:rsidR="00AD2B67" w:rsidRDefault="00AD2B67" w:rsidP="00757506">
      <w:pPr>
        <w:spacing w:line="360" w:lineRule="auto"/>
        <w:rPr>
          <w:color w:val="000000" w:themeColor="text1"/>
        </w:rPr>
      </w:pPr>
    </w:p>
    <w:p w14:paraId="4D0C7E0F" w14:textId="4F50E088" w:rsidR="00B317F1" w:rsidRDefault="00B317F1" w:rsidP="00757506">
      <w:pPr>
        <w:spacing w:line="360" w:lineRule="auto"/>
        <w:rPr>
          <w:color w:val="000000" w:themeColor="text1"/>
        </w:rPr>
      </w:pPr>
      <w:r w:rsidRPr="00B317F1">
        <w:rPr>
          <w:color w:val="000000" w:themeColor="text1"/>
        </w:rPr>
        <w:t xml:space="preserve">This literature review will discuss the three key areas of this project: </w:t>
      </w:r>
      <w:r w:rsidR="00EE47F2">
        <w:rPr>
          <w:color w:val="000000" w:themeColor="text1"/>
        </w:rPr>
        <w:t>carbon footprint</w:t>
      </w:r>
      <w:r w:rsidRPr="00B317F1">
        <w:rPr>
          <w:color w:val="000000" w:themeColor="text1"/>
        </w:rPr>
        <w:t xml:space="preserve">, behavioural psychology and </w:t>
      </w:r>
      <w:r w:rsidR="00AE706E">
        <w:rPr>
          <w:color w:val="000000" w:themeColor="text1"/>
        </w:rPr>
        <w:t xml:space="preserve">finally </w:t>
      </w:r>
      <w:r w:rsidRPr="00B317F1">
        <w:rPr>
          <w:color w:val="000000" w:themeColor="text1"/>
        </w:rPr>
        <w:t xml:space="preserve">gamification. </w:t>
      </w:r>
      <w:r w:rsidR="00CC0623">
        <w:rPr>
          <w:color w:val="000000" w:themeColor="text1"/>
        </w:rPr>
        <w:t>After discussing the well-known</w:t>
      </w:r>
      <w:r w:rsidRPr="00B317F1">
        <w:rPr>
          <w:color w:val="000000" w:themeColor="text1"/>
        </w:rPr>
        <w:t xml:space="preserve"> carbon footprint metric </w:t>
      </w:r>
      <w:r w:rsidR="00CC0623">
        <w:rPr>
          <w:color w:val="000000" w:themeColor="text1"/>
        </w:rPr>
        <w:t xml:space="preserve">tool </w:t>
      </w:r>
      <w:r w:rsidRPr="00B317F1">
        <w:rPr>
          <w:color w:val="000000" w:themeColor="text1"/>
        </w:rPr>
        <w:t xml:space="preserve">and the factors contributing to this </w:t>
      </w:r>
      <w:r w:rsidR="00CC0623">
        <w:rPr>
          <w:color w:val="000000" w:themeColor="text1"/>
        </w:rPr>
        <w:t xml:space="preserve">metric, behavioural psychological factors will be analysed to account for society’s </w:t>
      </w:r>
      <w:r w:rsidRPr="00B317F1">
        <w:rPr>
          <w:color w:val="000000" w:themeColor="text1"/>
        </w:rPr>
        <w:t xml:space="preserve">knowledge-action gap </w:t>
      </w:r>
      <w:r w:rsidR="00CC0623">
        <w:rPr>
          <w:color w:val="000000" w:themeColor="text1"/>
        </w:rPr>
        <w:t>towards reducing carbon footprints.</w:t>
      </w:r>
      <w:r w:rsidR="00643E00">
        <w:rPr>
          <w:color w:val="000000" w:themeColor="text1"/>
        </w:rPr>
        <w:t xml:space="preserve"> </w:t>
      </w:r>
      <w:r w:rsidR="003208E9">
        <w:rPr>
          <w:color w:val="000000" w:themeColor="text1"/>
        </w:rPr>
        <w:t>G</w:t>
      </w:r>
      <w:r w:rsidRPr="00B317F1">
        <w:rPr>
          <w:color w:val="000000" w:themeColor="text1"/>
        </w:rPr>
        <w:t xml:space="preserve">amification </w:t>
      </w:r>
      <w:r w:rsidR="00CC0623">
        <w:rPr>
          <w:color w:val="000000" w:themeColor="text1"/>
        </w:rPr>
        <w:t xml:space="preserve">will </w:t>
      </w:r>
      <w:r w:rsidR="003208E9">
        <w:rPr>
          <w:color w:val="000000" w:themeColor="text1"/>
        </w:rPr>
        <w:t xml:space="preserve">then </w:t>
      </w:r>
      <w:r w:rsidR="00CC0623">
        <w:rPr>
          <w:color w:val="000000" w:themeColor="text1"/>
        </w:rPr>
        <w:t xml:space="preserve">be discussed </w:t>
      </w:r>
      <w:r w:rsidRPr="00B317F1">
        <w:rPr>
          <w:color w:val="000000" w:themeColor="text1"/>
        </w:rPr>
        <w:t xml:space="preserve">as a </w:t>
      </w:r>
      <w:r w:rsidR="00CC0623">
        <w:rPr>
          <w:color w:val="000000" w:themeColor="text1"/>
        </w:rPr>
        <w:t>promising</w:t>
      </w:r>
      <w:r w:rsidRPr="00B317F1">
        <w:rPr>
          <w:color w:val="000000" w:themeColor="text1"/>
        </w:rPr>
        <w:t xml:space="preserve"> solution to address this problem</w:t>
      </w:r>
      <w:r w:rsidR="003208E9">
        <w:rPr>
          <w:color w:val="000000" w:themeColor="text1"/>
        </w:rPr>
        <w:t>, before finally discussing existing solutions t</w:t>
      </w:r>
      <w:r w:rsidRPr="00B317F1">
        <w:rPr>
          <w:color w:val="000000" w:themeColor="text1"/>
        </w:rPr>
        <w:t xml:space="preserve">o enhance </w:t>
      </w:r>
      <w:r w:rsidR="00276A13">
        <w:rPr>
          <w:color w:val="000000" w:themeColor="text1"/>
        </w:rPr>
        <w:t>the likelihood</w:t>
      </w:r>
      <w:r w:rsidRPr="00B317F1">
        <w:rPr>
          <w:color w:val="000000" w:themeColor="text1"/>
        </w:rPr>
        <w:t xml:space="preserve"> </w:t>
      </w:r>
      <w:r w:rsidR="00276A13">
        <w:rPr>
          <w:color w:val="000000" w:themeColor="text1"/>
        </w:rPr>
        <w:t>of</w:t>
      </w:r>
      <w:r w:rsidR="00271622">
        <w:rPr>
          <w:color w:val="000000" w:themeColor="text1"/>
        </w:rPr>
        <w:t xml:space="preserve"> providing</w:t>
      </w:r>
      <w:r w:rsidRPr="00B317F1">
        <w:rPr>
          <w:color w:val="000000" w:themeColor="text1"/>
        </w:rPr>
        <w:t xml:space="preserve"> a successful implementation for this project, taking inspiration from their success factors and learning from their mistakes.</w:t>
      </w:r>
    </w:p>
    <w:p w14:paraId="5C1F8A41" w14:textId="77777777" w:rsidR="004A7F43" w:rsidRPr="00822392" w:rsidRDefault="004A7F43" w:rsidP="00757506">
      <w:pPr>
        <w:spacing w:line="360" w:lineRule="auto"/>
        <w:rPr>
          <w:color w:val="000000" w:themeColor="text1"/>
        </w:rPr>
      </w:pPr>
    </w:p>
    <w:p w14:paraId="5C2720E3" w14:textId="7260F0FA" w:rsidR="00054D1B" w:rsidRPr="00822392" w:rsidRDefault="00306ED1" w:rsidP="00757506">
      <w:pPr>
        <w:pStyle w:val="Heading3"/>
        <w:numPr>
          <w:ilvl w:val="1"/>
          <w:numId w:val="1"/>
        </w:numPr>
        <w:spacing w:line="360" w:lineRule="auto"/>
        <w:rPr>
          <w:b/>
          <w:bCs/>
          <w:color w:val="000000" w:themeColor="text1"/>
          <w:u w:val="single"/>
        </w:rPr>
      </w:pPr>
      <w:bookmarkStart w:id="5" w:name="_Toc124551865"/>
      <w:r>
        <w:rPr>
          <w:b/>
          <w:bCs/>
          <w:color w:val="000000" w:themeColor="text1"/>
          <w:sz w:val="28"/>
          <w:szCs w:val="28"/>
          <w:u w:val="single"/>
        </w:rPr>
        <w:t>Carbon Footprint</w:t>
      </w:r>
      <w:bookmarkEnd w:id="5"/>
    </w:p>
    <w:p w14:paraId="738815F9" w14:textId="37E67807" w:rsidR="00AD05D4" w:rsidRPr="00822392" w:rsidRDefault="007A367B" w:rsidP="00757506">
      <w:pPr>
        <w:spacing w:line="360" w:lineRule="auto"/>
        <w:rPr>
          <w:color w:val="000000" w:themeColor="text1"/>
        </w:rPr>
      </w:pPr>
      <w:r w:rsidRPr="007A367B">
        <w:rPr>
          <w:color w:val="000000" w:themeColor="text1"/>
        </w:rPr>
        <w:t>As (John Mulrow, 2019) mentions, carbon footprints have become the industry norm for calculating individual impact on climate change through greenhouse gas emissions, highlighting the causes of such emissions and providing opportunity to reduce such emissions</w:t>
      </w:r>
      <w:r w:rsidR="005F0271">
        <w:rPr>
          <w:color w:val="000000" w:themeColor="text1"/>
        </w:rPr>
        <w:t>, where t</w:t>
      </w:r>
      <w:r w:rsidR="00AD05D4">
        <w:rPr>
          <w:color w:val="000000" w:themeColor="text1"/>
        </w:rPr>
        <w:t>he main factors contributing to carbon footprints are transport</w:t>
      </w:r>
      <w:r w:rsidR="009823AA">
        <w:rPr>
          <w:color w:val="000000" w:themeColor="text1"/>
        </w:rPr>
        <w:t xml:space="preserve"> (17.7%)</w:t>
      </w:r>
      <w:r w:rsidR="00AD05D4">
        <w:rPr>
          <w:color w:val="000000" w:themeColor="text1"/>
        </w:rPr>
        <w:t xml:space="preserve">, agriculture </w:t>
      </w:r>
      <w:r w:rsidR="009823AA">
        <w:rPr>
          <w:color w:val="000000" w:themeColor="text1"/>
        </w:rPr>
        <w:t xml:space="preserve">(37.5%) </w:t>
      </w:r>
      <w:r w:rsidR="00AD05D4">
        <w:rPr>
          <w:color w:val="000000" w:themeColor="text1"/>
        </w:rPr>
        <w:t>and energy usage</w:t>
      </w:r>
      <w:r w:rsidR="009823AA">
        <w:rPr>
          <w:color w:val="000000" w:themeColor="text1"/>
        </w:rPr>
        <w:t xml:space="preserve"> (16.7%) (EPA, </w:t>
      </w:r>
      <w:r w:rsidR="00F17BD7">
        <w:rPr>
          <w:color w:val="000000" w:themeColor="text1"/>
        </w:rPr>
        <w:t>2022</w:t>
      </w:r>
      <w:r w:rsidR="009823AA">
        <w:rPr>
          <w:color w:val="000000" w:themeColor="text1"/>
        </w:rPr>
        <w:t>)</w:t>
      </w:r>
      <w:r w:rsidR="00AD05D4">
        <w:rPr>
          <w:color w:val="000000" w:themeColor="text1"/>
        </w:rPr>
        <w:t>.</w:t>
      </w:r>
    </w:p>
    <w:p w14:paraId="18050432" w14:textId="77777777" w:rsidR="000E73B4" w:rsidRPr="00822392" w:rsidRDefault="000E73B4" w:rsidP="00757506">
      <w:pPr>
        <w:spacing w:line="360" w:lineRule="auto"/>
        <w:rPr>
          <w:color w:val="000000" w:themeColor="text1"/>
        </w:rPr>
      </w:pPr>
    </w:p>
    <w:p w14:paraId="545A0BE2" w14:textId="72B44749" w:rsidR="00054D1B" w:rsidRPr="00822392" w:rsidRDefault="00306ED1" w:rsidP="00757506">
      <w:pPr>
        <w:pStyle w:val="Heading3"/>
        <w:numPr>
          <w:ilvl w:val="1"/>
          <w:numId w:val="1"/>
        </w:numPr>
        <w:spacing w:line="360" w:lineRule="auto"/>
        <w:rPr>
          <w:b/>
          <w:bCs/>
          <w:color w:val="000000" w:themeColor="text1"/>
          <w:u w:val="single"/>
        </w:rPr>
      </w:pPr>
      <w:bookmarkStart w:id="6" w:name="_Toc124551866"/>
      <w:r>
        <w:rPr>
          <w:b/>
          <w:bCs/>
          <w:color w:val="000000" w:themeColor="text1"/>
          <w:sz w:val="28"/>
          <w:szCs w:val="28"/>
          <w:u w:val="single"/>
        </w:rPr>
        <w:t>Behavioural Psychology</w:t>
      </w:r>
      <w:bookmarkEnd w:id="6"/>
    </w:p>
    <w:p w14:paraId="056639E2" w14:textId="0DD28547" w:rsidR="0055441E" w:rsidRDefault="0055441E" w:rsidP="0055441E">
      <w:pPr>
        <w:spacing w:line="360" w:lineRule="auto"/>
        <w:rPr>
          <w:color w:val="000000" w:themeColor="text1"/>
        </w:rPr>
      </w:pPr>
      <w:r w:rsidRPr="0055441E">
        <w:rPr>
          <w:color w:val="000000" w:themeColor="text1"/>
        </w:rPr>
        <w:t xml:space="preserve">With the tool of the carbon footprint metric at their disposal, </w:t>
      </w:r>
      <w:r w:rsidR="00950AB1">
        <w:rPr>
          <w:color w:val="000000" w:themeColor="text1"/>
        </w:rPr>
        <w:t xml:space="preserve">one would wonder why </w:t>
      </w:r>
      <w:r w:rsidR="00676E99">
        <w:rPr>
          <w:color w:val="000000" w:themeColor="text1"/>
        </w:rPr>
        <w:t>society displays</w:t>
      </w:r>
      <w:r w:rsidR="00950AB1">
        <w:rPr>
          <w:color w:val="000000" w:themeColor="text1"/>
        </w:rPr>
        <w:t xml:space="preserve"> </w:t>
      </w:r>
      <w:r w:rsidRPr="0055441E">
        <w:rPr>
          <w:color w:val="000000" w:themeColor="text1"/>
        </w:rPr>
        <w:t>such a large knowledge-action gap</w:t>
      </w:r>
      <w:r w:rsidR="00514A70">
        <w:rPr>
          <w:color w:val="000000" w:themeColor="text1"/>
        </w:rPr>
        <w:t>.</w:t>
      </w:r>
      <w:r w:rsidRPr="0055441E">
        <w:rPr>
          <w:color w:val="000000" w:themeColor="text1"/>
        </w:rPr>
        <w:t xml:space="preserve"> </w:t>
      </w:r>
      <w:r w:rsidR="008D54D0">
        <w:rPr>
          <w:color w:val="000000" w:themeColor="text1"/>
        </w:rPr>
        <w:t>Promising</w:t>
      </w:r>
      <w:r w:rsidR="004601E6">
        <w:rPr>
          <w:color w:val="000000" w:themeColor="text1"/>
        </w:rPr>
        <w:t xml:space="preserve"> reasons are provided by</w:t>
      </w:r>
      <w:r w:rsidRPr="0055441E">
        <w:rPr>
          <w:color w:val="000000" w:themeColor="text1"/>
        </w:rPr>
        <w:t xml:space="preserve"> the inclusion model, social identity and a feeling of a lack of responsibility.</w:t>
      </w:r>
    </w:p>
    <w:p w14:paraId="5DBA17F4" w14:textId="77777777" w:rsidR="00BC505E" w:rsidRDefault="00BC505E" w:rsidP="0055441E">
      <w:pPr>
        <w:spacing w:line="360" w:lineRule="auto"/>
        <w:rPr>
          <w:color w:val="000000" w:themeColor="text1"/>
        </w:rPr>
      </w:pPr>
    </w:p>
    <w:p w14:paraId="1210DC04" w14:textId="4735CE65" w:rsidR="000E73B4" w:rsidRDefault="00C33DC7" w:rsidP="00757506">
      <w:pPr>
        <w:spacing w:line="360" w:lineRule="auto"/>
        <w:rPr>
          <w:color w:val="000000" w:themeColor="text1"/>
        </w:rPr>
      </w:pPr>
      <w:r w:rsidRPr="00C33DC7">
        <w:rPr>
          <w:color w:val="000000" w:themeColor="text1"/>
        </w:rPr>
        <w:t>(</w:t>
      </w:r>
      <w:proofErr w:type="spellStart"/>
      <w:r w:rsidRPr="00C33DC7">
        <w:rPr>
          <w:color w:val="000000" w:themeColor="text1"/>
        </w:rPr>
        <w:t>Dominicis</w:t>
      </w:r>
      <w:proofErr w:type="spellEnd"/>
      <w:r w:rsidRPr="00C33DC7">
        <w:rPr>
          <w:color w:val="000000" w:themeColor="text1"/>
        </w:rPr>
        <w:t xml:space="preserve"> 2017) argues that traditional and historic attempts to promote pro-environmental behaviour have failed because of focusing on highlighting the altruistic benefits on nature or the greater good, where they should have focused more on self-interest or self-enhancement. </w:t>
      </w:r>
      <w:proofErr w:type="spellStart"/>
      <w:r w:rsidRPr="00C33DC7">
        <w:rPr>
          <w:color w:val="000000" w:themeColor="text1"/>
        </w:rPr>
        <w:t>Dominicis</w:t>
      </w:r>
      <w:proofErr w:type="spellEnd"/>
      <w:r w:rsidRPr="00C33DC7">
        <w:rPr>
          <w:color w:val="000000" w:themeColor="text1"/>
        </w:rPr>
        <w:t>’ work expands that of the Inclusion Model for Environmental Concern (Nolan and Schultz, 2015), which explains how egoistic or self-</w:t>
      </w:r>
      <w:r w:rsidRPr="00C33DC7">
        <w:rPr>
          <w:color w:val="000000" w:themeColor="text1"/>
        </w:rPr>
        <w:lastRenderedPageBreak/>
        <w:t>interest motivated values and altruistic or self-transcendent values are hierarchically structured, whereby altruism is inclusive of self-interest.</w:t>
      </w:r>
    </w:p>
    <w:p w14:paraId="4D5C7722" w14:textId="77777777" w:rsidR="00BC505E" w:rsidRDefault="00BC505E" w:rsidP="00757506">
      <w:pPr>
        <w:spacing w:line="360" w:lineRule="auto"/>
        <w:rPr>
          <w:color w:val="000000" w:themeColor="text1"/>
        </w:rPr>
      </w:pPr>
    </w:p>
    <w:p w14:paraId="0752E13B" w14:textId="5D7734A3" w:rsidR="00BC505E" w:rsidRDefault="00815F6D" w:rsidP="00757506">
      <w:pPr>
        <w:spacing w:line="360" w:lineRule="auto"/>
        <w:rPr>
          <w:color w:val="000000" w:themeColor="text1"/>
        </w:rPr>
      </w:pPr>
      <w:r>
        <w:rPr>
          <w:color w:val="000000" w:themeColor="text1"/>
        </w:rPr>
        <w:t xml:space="preserve">From a social aspect, </w:t>
      </w:r>
      <w:r w:rsidR="00BC505E" w:rsidRPr="00BC505E">
        <w:rPr>
          <w:color w:val="000000" w:themeColor="text1"/>
        </w:rPr>
        <w:t>(</w:t>
      </w:r>
      <w:proofErr w:type="spellStart"/>
      <w:r w:rsidR="00BC505E" w:rsidRPr="00BC505E">
        <w:rPr>
          <w:color w:val="000000" w:themeColor="text1"/>
        </w:rPr>
        <w:t>Bouman</w:t>
      </w:r>
      <w:proofErr w:type="spellEnd"/>
      <w:r w:rsidR="00BC505E" w:rsidRPr="00BC505E">
        <w:rPr>
          <w:color w:val="000000" w:themeColor="text1"/>
        </w:rPr>
        <w:t xml:space="preserve"> 2020) argues that the values individuals perceive their groups to endorse can critically motivate individuals to engage in pro-environmental action.</w:t>
      </w:r>
      <w:r w:rsidR="00331CE9">
        <w:rPr>
          <w:color w:val="000000" w:themeColor="text1"/>
        </w:rPr>
        <w:t xml:space="preserve"> </w:t>
      </w:r>
      <w:proofErr w:type="spellStart"/>
      <w:r w:rsidR="00BC505E" w:rsidRPr="00BC505E">
        <w:rPr>
          <w:color w:val="000000" w:themeColor="text1"/>
        </w:rPr>
        <w:t>Bouman</w:t>
      </w:r>
      <w:proofErr w:type="spellEnd"/>
      <w:r w:rsidR="00BC505E" w:rsidRPr="00BC505E">
        <w:rPr>
          <w:color w:val="000000" w:themeColor="text1"/>
        </w:rPr>
        <w:t xml:space="preserve"> expands on the work of the “Social Identity” outlined by (Fielding &amp; Hornsey 2016; </w:t>
      </w:r>
      <w:proofErr w:type="spellStart"/>
      <w:r w:rsidR="00BC505E" w:rsidRPr="00BC505E">
        <w:rPr>
          <w:color w:val="000000" w:themeColor="text1"/>
        </w:rPr>
        <w:t>Jans</w:t>
      </w:r>
      <w:proofErr w:type="spellEnd"/>
      <w:r w:rsidR="00BC505E" w:rsidRPr="00BC505E">
        <w:rPr>
          <w:color w:val="000000" w:themeColor="text1"/>
        </w:rPr>
        <w:t xml:space="preserve"> et al., 2018), whereby groups can provide standards that guide individual actions.</w:t>
      </w:r>
    </w:p>
    <w:p w14:paraId="72BD122D" w14:textId="5A6F4900" w:rsidR="00BC505E" w:rsidRDefault="00BC505E" w:rsidP="00757506">
      <w:pPr>
        <w:spacing w:line="360" w:lineRule="auto"/>
        <w:rPr>
          <w:color w:val="000000" w:themeColor="text1"/>
        </w:rPr>
      </w:pPr>
    </w:p>
    <w:p w14:paraId="2BB55D70" w14:textId="4EE02CDB" w:rsidR="00D55E4A" w:rsidRPr="00822392" w:rsidRDefault="00117D0A" w:rsidP="00757506">
      <w:pPr>
        <w:spacing w:line="360" w:lineRule="auto"/>
        <w:rPr>
          <w:color w:val="000000" w:themeColor="text1"/>
        </w:rPr>
      </w:pPr>
      <w:r w:rsidRPr="00117D0A">
        <w:rPr>
          <w:color w:val="000000" w:themeColor="text1"/>
        </w:rPr>
        <w:t>With increasing awareness of the proportion of individual impact being tiny compared to large corporations, society feels a lack of responsibility to tackle climate change and argues that no one individual has the capability to make a meaningful change in global emissions</w:t>
      </w:r>
      <w:r>
        <w:rPr>
          <w:color w:val="000000" w:themeColor="text1"/>
        </w:rPr>
        <w:t xml:space="preserve"> </w:t>
      </w:r>
      <w:r w:rsidRPr="00117D0A">
        <w:rPr>
          <w:color w:val="000000" w:themeColor="text1"/>
        </w:rPr>
        <w:t xml:space="preserve">(Anne </w:t>
      </w:r>
      <w:proofErr w:type="spellStart"/>
      <w:r w:rsidRPr="00117D0A">
        <w:rPr>
          <w:color w:val="000000" w:themeColor="text1"/>
        </w:rPr>
        <w:t>Schwenkenbecher</w:t>
      </w:r>
      <w:proofErr w:type="spellEnd"/>
      <w:r w:rsidRPr="00117D0A">
        <w:rPr>
          <w:color w:val="000000" w:themeColor="text1"/>
        </w:rPr>
        <w:t>, 2014</w:t>
      </w:r>
      <w:r>
        <w:rPr>
          <w:color w:val="000000" w:themeColor="text1"/>
        </w:rPr>
        <w:t>)</w:t>
      </w:r>
      <w:r w:rsidRPr="00117D0A">
        <w:rPr>
          <w:color w:val="000000" w:themeColor="text1"/>
        </w:rPr>
        <w:t>.</w:t>
      </w:r>
    </w:p>
    <w:p w14:paraId="6D5B04F8" w14:textId="77777777" w:rsidR="00AD2B67" w:rsidRPr="00822392" w:rsidRDefault="00AD2B67" w:rsidP="00757506">
      <w:pPr>
        <w:spacing w:line="360" w:lineRule="auto"/>
        <w:rPr>
          <w:color w:val="000000" w:themeColor="text1"/>
        </w:rPr>
      </w:pPr>
    </w:p>
    <w:p w14:paraId="76462B3A" w14:textId="6DB44E19" w:rsidR="00054D1B" w:rsidRDefault="00306ED1" w:rsidP="00757506">
      <w:pPr>
        <w:pStyle w:val="Heading3"/>
        <w:numPr>
          <w:ilvl w:val="1"/>
          <w:numId w:val="1"/>
        </w:numPr>
        <w:spacing w:line="360" w:lineRule="auto"/>
        <w:rPr>
          <w:b/>
          <w:bCs/>
          <w:color w:val="000000" w:themeColor="text1"/>
          <w:sz w:val="28"/>
          <w:szCs w:val="28"/>
          <w:u w:val="single"/>
        </w:rPr>
      </w:pPr>
      <w:bookmarkStart w:id="7" w:name="_Toc124551867"/>
      <w:r>
        <w:rPr>
          <w:b/>
          <w:bCs/>
          <w:color w:val="000000" w:themeColor="text1"/>
          <w:sz w:val="28"/>
          <w:szCs w:val="28"/>
          <w:u w:val="single"/>
        </w:rPr>
        <w:t>Gamification</w:t>
      </w:r>
      <w:bookmarkEnd w:id="7"/>
    </w:p>
    <w:p w14:paraId="392511EA" w14:textId="699D459B" w:rsidR="00306ED1" w:rsidRDefault="00306ED1" w:rsidP="00306ED1"/>
    <w:p w14:paraId="51842C31" w14:textId="7F9D3E73" w:rsidR="00FD02C5" w:rsidRDefault="00E82101" w:rsidP="00E82101">
      <w:pPr>
        <w:spacing w:line="360" w:lineRule="auto"/>
      </w:pPr>
      <w:r>
        <w:t>(</w:t>
      </w:r>
      <w:proofErr w:type="spellStart"/>
      <w:r>
        <w:t>Deterding</w:t>
      </w:r>
      <w:proofErr w:type="spellEnd"/>
      <w:r>
        <w:t xml:space="preserve">, Dixon, et al., 2011, p. 1) define gamification as “the use of game design elements in non-game contexts”, with (Michael </w:t>
      </w:r>
      <w:proofErr w:type="spellStart"/>
      <w:r>
        <w:t>Salier</w:t>
      </w:r>
      <w:proofErr w:type="spellEnd"/>
      <w:r>
        <w:t xml:space="preserve"> 2017) expanding on this definition, saying “to foster human motivation and performance in regard to a given activity.”</w:t>
      </w:r>
      <w:r w:rsidR="00900247">
        <w:t xml:space="preserve"> </w:t>
      </w:r>
      <w:r>
        <w:t>Applying this logic to this project proposes the potential success of applying gamification principles and design to spark pro-environmental behavioural change.</w:t>
      </w:r>
    </w:p>
    <w:p w14:paraId="4562B1CD" w14:textId="12D2A6DC" w:rsidR="00C80DF3" w:rsidRDefault="00C80DF3" w:rsidP="00E82101">
      <w:pPr>
        <w:spacing w:line="360" w:lineRule="auto"/>
      </w:pPr>
    </w:p>
    <w:p w14:paraId="36581220" w14:textId="7BD05451" w:rsidR="00EB0926" w:rsidRDefault="00EB0926" w:rsidP="00E82101">
      <w:pPr>
        <w:spacing w:line="360" w:lineRule="auto"/>
      </w:pPr>
      <w:r w:rsidRPr="00EB0926">
        <w:t>(</w:t>
      </w:r>
      <w:proofErr w:type="spellStart"/>
      <w:r w:rsidRPr="00EB0926">
        <w:t>Nannan</w:t>
      </w:r>
      <w:proofErr w:type="spellEnd"/>
      <w:r w:rsidRPr="00EB0926">
        <w:t xml:space="preserve"> Xi 2019)’s research discovers that among the three broad categories of gamification features of immersion, achievement and social features, achievement had the most significant impact on fulfilling the psychological user needs of autonomy, competence and relatedness, followed by social and then immersive features. This research provides great motivation for this project to prioritise implementing achievement features such as leaderboards, points and progress maps, before progressing on to social features such as chatting and teamwork</w:t>
      </w:r>
      <w:r w:rsidR="00A94FA5">
        <w:t>, to create an effective, environmentally gamified app to reduce individual carbon footprints.</w:t>
      </w:r>
    </w:p>
    <w:p w14:paraId="29CF8330" w14:textId="4495A08E" w:rsidR="00473C38" w:rsidRDefault="00473C38" w:rsidP="00306ED1"/>
    <w:p w14:paraId="3B3D3CB5" w14:textId="374EAC6B" w:rsidR="00D820D2" w:rsidRDefault="00D820D2" w:rsidP="00306ED1"/>
    <w:p w14:paraId="2DF722DD" w14:textId="77777777" w:rsidR="00473C38" w:rsidRDefault="00473C38" w:rsidP="00306ED1"/>
    <w:p w14:paraId="0C8A6764" w14:textId="3C80AE5F" w:rsidR="00306ED1" w:rsidRPr="003702B4" w:rsidRDefault="00306ED1" w:rsidP="003702B4">
      <w:pPr>
        <w:pStyle w:val="Heading3"/>
        <w:numPr>
          <w:ilvl w:val="1"/>
          <w:numId w:val="1"/>
        </w:numPr>
        <w:rPr>
          <w:b/>
          <w:bCs/>
          <w:sz w:val="28"/>
          <w:szCs w:val="28"/>
          <w:u w:val="single"/>
        </w:rPr>
      </w:pPr>
      <w:bookmarkStart w:id="8" w:name="_Toc124551868"/>
      <w:r w:rsidRPr="003702B4">
        <w:rPr>
          <w:b/>
          <w:bCs/>
          <w:color w:val="000000" w:themeColor="text1"/>
          <w:sz w:val="28"/>
          <w:szCs w:val="28"/>
          <w:u w:val="single"/>
        </w:rPr>
        <w:lastRenderedPageBreak/>
        <w:t>Existing Solutions</w:t>
      </w:r>
      <w:bookmarkEnd w:id="8"/>
    </w:p>
    <w:p w14:paraId="41F59C76" w14:textId="47367862" w:rsidR="00054D1B" w:rsidRDefault="00054D1B" w:rsidP="00757506">
      <w:pPr>
        <w:spacing w:line="360" w:lineRule="auto"/>
        <w:rPr>
          <w:color w:val="000000" w:themeColor="text1"/>
        </w:rPr>
      </w:pPr>
    </w:p>
    <w:p w14:paraId="6DAC0330" w14:textId="724FCB50" w:rsidR="00F65C3A" w:rsidRDefault="00F65C3A" w:rsidP="00757506">
      <w:pPr>
        <w:spacing w:line="360" w:lineRule="auto"/>
        <w:rPr>
          <w:color w:val="000000" w:themeColor="text1"/>
        </w:rPr>
      </w:pPr>
      <w:r>
        <w:rPr>
          <w:color w:val="000000" w:themeColor="text1"/>
        </w:rPr>
        <w:t xml:space="preserve">The potential success of applying gamification to motivate pro-environmental behaviour is evident from the existing application of </w:t>
      </w:r>
      <w:r w:rsidR="00E61F8C">
        <w:rPr>
          <w:color w:val="000000" w:themeColor="text1"/>
        </w:rPr>
        <w:t>“</w:t>
      </w:r>
      <w:r>
        <w:rPr>
          <w:color w:val="000000" w:themeColor="text1"/>
        </w:rPr>
        <w:t>Ant Forest</w:t>
      </w:r>
      <w:r w:rsidR="00E61F8C">
        <w:rPr>
          <w:color w:val="000000" w:themeColor="text1"/>
        </w:rPr>
        <w:t>”</w:t>
      </w:r>
      <w:r>
        <w:rPr>
          <w:color w:val="000000" w:themeColor="text1"/>
        </w:rPr>
        <w:t xml:space="preserve">, a gamified environment-friendly app which has reached a </w:t>
      </w:r>
      <w:r w:rsidRPr="00F65C3A">
        <w:rPr>
          <w:color w:val="000000" w:themeColor="text1"/>
        </w:rPr>
        <w:t>carbon emissions reduction equivalent to saving 29.4 billion kwh of electricity, which is equivalent to one full day of China’s electricity consumption (Cao, 2022).</w:t>
      </w:r>
    </w:p>
    <w:p w14:paraId="3173412C" w14:textId="2D97F9EB" w:rsidR="00C12FB8" w:rsidRDefault="00C12FB8" w:rsidP="00757506">
      <w:pPr>
        <w:spacing w:line="360" w:lineRule="auto"/>
        <w:rPr>
          <w:color w:val="000000" w:themeColor="text1"/>
        </w:rPr>
      </w:pPr>
    </w:p>
    <w:p w14:paraId="3A5B8A68" w14:textId="1D38493C" w:rsidR="00C12FB8" w:rsidRDefault="00C12FB8" w:rsidP="00757506">
      <w:pPr>
        <w:spacing w:line="360" w:lineRule="auto"/>
        <w:rPr>
          <w:color w:val="000000" w:themeColor="text1"/>
        </w:rPr>
      </w:pPr>
      <w:r>
        <w:rPr>
          <w:color w:val="000000" w:themeColor="text1"/>
        </w:rPr>
        <w:t xml:space="preserve">Contrastingly, </w:t>
      </w:r>
      <w:r w:rsidR="00E61F8C">
        <w:rPr>
          <w:color w:val="000000" w:themeColor="text1"/>
        </w:rPr>
        <w:t>“</w:t>
      </w:r>
      <w:r>
        <w:rPr>
          <w:color w:val="000000" w:themeColor="text1"/>
        </w:rPr>
        <w:t>Green Life</w:t>
      </w:r>
      <w:r w:rsidR="00E61F8C">
        <w:rPr>
          <w:color w:val="000000" w:themeColor="text1"/>
        </w:rPr>
        <w:t>”</w:t>
      </w:r>
      <w:r>
        <w:rPr>
          <w:color w:val="000000" w:themeColor="text1"/>
        </w:rPr>
        <w:t xml:space="preserve"> is a gamified environmental app which targets financial incentives but has lacklustre performance with </w:t>
      </w:r>
      <w:r w:rsidR="00744435" w:rsidRPr="00744435">
        <w:rPr>
          <w:color w:val="000000" w:themeColor="text1"/>
        </w:rPr>
        <w:t>an underwhelming user base of 700,000 users in total so far, with a concerning app store rating of only 2.3 out of 5</w:t>
      </w:r>
      <w:r w:rsidR="00744435">
        <w:rPr>
          <w:color w:val="000000" w:themeColor="text1"/>
        </w:rPr>
        <w:t xml:space="preserve">. </w:t>
      </w:r>
      <w:r w:rsidR="00380A22">
        <w:rPr>
          <w:color w:val="000000" w:themeColor="text1"/>
        </w:rPr>
        <w:t>“</w:t>
      </w:r>
      <w:r w:rsidR="00744435" w:rsidRPr="00744435">
        <w:rPr>
          <w:color w:val="000000" w:themeColor="text1"/>
        </w:rPr>
        <w:t>Green Life</w:t>
      </w:r>
      <w:r w:rsidR="00380A22">
        <w:rPr>
          <w:color w:val="000000" w:themeColor="text1"/>
        </w:rPr>
        <w:t xml:space="preserve">” </w:t>
      </w:r>
      <w:r w:rsidR="00744435" w:rsidRPr="00744435">
        <w:rPr>
          <w:color w:val="000000" w:themeColor="text1"/>
        </w:rPr>
        <w:t>is the perfect illustration of the danger of assuming any form of gamification will result in effective behavioural change, and that, as (Gartner, 2012)</w:t>
      </w:r>
      <w:r w:rsidR="00812D1F">
        <w:rPr>
          <w:color w:val="000000" w:themeColor="text1"/>
        </w:rPr>
        <w:t xml:space="preserve"> warns</w:t>
      </w:r>
      <w:r w:rsidR="00744435" w:rsidRPr="00744435">
        <w:rPr>
          <w:color w:val="000000" w:themeColor="text1"/>
        </w:rPr>
        <w:t xml:space="preserve">, 80% of current gamified applications were estimated to fail to meet their objectives due to poor design. (from “does gamification satisfy needs, </w:t>
      </w:r>
      <w:proofErr w:type="spellStart"/>
      <w:r w:rsidR="00744435" w:rsidRPr="00744435">
        <w:rPr>
          <w:color w:val="000000" w:themeColor="text1"/>
        </w:rPr>
        <w:t>Nannan</w:t>
      </w:r>
      <w:proofErr w:type="spellEnd"/>
      <w:r w:rsidR="00744435" w:rsidRPr="00744435">
        <w:rPr>
          <w:color w:val="000000" w:themeColor="text1"/>
        </w:rPr>
        <w:t xml:space="preserve"> Xi, 2019”).</w:t>
      </w:r>
    </w:p>
    <w:p w14:paraId="0C01BD7E" w14:textId="39CF35C8" w:rsidR="00390E74" w:rsidRDefault="00390E74" w:rsidP="00757506">
      <w:pPr>
        <w:spacing w:line="360" w:lineRule="auto"/>
        <w:rPr>
          <w:color w:val="000000" w:themeColor="text1"/>
        </w:rPr>
      </w:pPr>
    </w:p>
    <w:p w14:paraId="5D4F1D89" w14:textId="12DC6DC1" w:rsidR="00390E74" w:rsidRPr="00390E74" w:rsidRDefault="00390E74" w:rsidP="00390E74">
      <w:pPr>
        <w:pStyle w:val="Heading3"/>
        <w:numPr>
          <w:ilvl w:val="1"/>
          <w:numId w:val="1"/>
        </w:numPr>
        <w:rPr>
          <w:b/>
          <w:bCs/>
          <w:color w:val="000000" w:themeColor="text1"/>
          <w:sz w:val="28"/>
          <w:szCs w:val="28"/>
          <w:u w:val="single"/>
        </w:rPr>
      </w:pPr>
      <w:bookmarkStart w:id="9" w:name="_Toc124551869"/>
      <w:r w:rsidRPr="00390E74">
        <w:rPr>
          <w:b/>
          <w:bCs/>
          <w:color w:val="000000" w:themeColor="text1"/>
          <w:sz w:val="28"/>
          <w:szCs w:val="28"/>
          <w:u w:val="single"/>
        </w:rPr>
        <w:t>Conclusion</w:t>
      </w:r>
      <w:bookmarkEnd w:id="9"/>
    </w:p>
    <w:p w14:paraId="561EE2FA" w14:textId="79F668A2" w:rsidR="00CA50EC" w:rsidRDefault="00CA50EC" w:rsidP="00757506">
      <w:pPr>
        <w:spacing w:line="360" w:lineRule="auto"/>
        <w:rPr>
          <w:color w:val="000000" w:themeColor="text1"/>
        </w:rPr>
      </w:pPr>
    </w:p>
    <w:p w14:paraId="7D190A8E" w14:textId="4B22DBBF" w:rsidR="00CA50EC" w:rsidRDefault="0055245E" w:rsidP="00757506">
      <w:pPr>
        <w:spacing w:line="360" w:lineRule="auto"/>
        <w:rPr>
          <w:color w:val="000000" w:themeColor="text1"/>
        </w:rPr>
      </w:pPr>
      <w:r w:rsidRPr="0055245E">
        <w:rPr>
          <w:color w:val="000000" w:themeColor="text1"/>
        </w:rPr>
        <w:t xml:space="preserve">After identifying the knowledge-action gap problem </w:t>
      </w:r>
      <w:r w:rsidR="00422267">
        <w:rPr>
          <w:color w:val="000000" w:themeColor="text1"/>
        </w:rPr>
        <w:t>(</w:t>
      </w:r>
      <w:r w:rsidRPr="0055245E">
        <w:rPr>
          <w:color w:val="000000" w:themeColor="text1"/>
        </w:rPr>
        <w:t>the central motivation for this project</w:t>
      </w:r>
      <w:r w:rsidR="00422267">
        <w:rPr>
          <w:color w:val="000000" w:themeColor="text1"/>
        </w:rPr>
        <w:t>)</w:t>
      </w:r>
      <w:r w:rsidRPr="0055245E">
        <w:rPr>
          <w:color w:val="000000" w:themeColor="text1"/>
        </w:rPr>
        <w:t xml:space="preserve">, the inclusion model, social identity and lack of responsibility put into perspective why such infrequent action is taken. By connecting the ability of gamification to tackle these psychological barriers to pro-environmental behaviour change, and analysing this in practice through existing solutions of </w:t>
      </w:r>
      <w:r w:rsidR="00FE7159">
        <w:rPr>
          <w:color w:val="000000" w:themeColor="text1"/>
        </w:rPr>
        <w:t>“</w:t>
      </w:r>
      <w:r w:rsidRPr="0055245E">
        <w:rPr>
          <w:color w:val="000000" w:themeColor="text1"/>
        </w:rPr>
        <w:t>Ant Forest</w:t>
      </w:r>
      <w:r w:rsidR="00FE7159">
        <w:rPr>
          <w:color w:val="000000" w:themeColor="text1"/>
        </w:rPr>
        <w:t>”</w:t>
      </w:r>
      <w:r w:rsidRPr="0055245E">
        <w:rPr>
          <w:color w:val="000000" w:themeColor="text1"/>
        </w:rPr>
        <w:t xml:space="preserve"> and </w:t>
      </w:r>
      <w:r w:rsidR="00FE7159">
        <w:rPr>
          <w:color w:val="000000" w:themeColor="text1"/>
        </w:rPr>
        <w:t>“</w:t>
      </w:r>
      <w:r w:rsidRPr="0055245E">
        <w:rPr>
          <w:color w:val="000000" w:themeColor="text1"/>
        </w:rPr>
        <w:t>Green Life</w:t>
      </w:r>
      <w:r w:rsidR="00FE7159">
        <w:rPr>
          <w:color w:val="000000" w:themeColor="text1"/>
        </w:rPr>
        <w:t>”</w:t>
      </w:r>
      <w:r w:rsidRPr="0055245E">
        <w:rPr>
          <w:color w:val="000000" w:themeColor="text1"/>
        </w:rPr>
        <w:t>, motivations and direction will be taken forward throughout this report, to aid in the design of this project.</w:t>
      </w:r>
    </w:p>
    <w:p w14:paraId="63556C65" w14:textId="71DA98AC" w:rsidR="00AD2B67" w:rsidRDefault="00AD2B67" w:rsidP="00757506">
      <w:pPr>
        <w:spacing w:line="360" w:lineRule="auto"/>
        <w:rPr>
          <w:color w:val="000000" w:themeColor="text1"/>
        </w:rPr>
      </w:pPr>
    </w:p>
    <w:p w14:paraId="6A1FE715" w14:textId="64F10BE2" w:rsidR="00D07958" w:rsidRDefault="00D07958" w:rsidP="00757506">
      <w:pPr>
        <w:spacing w:line="360" w:lineRule="auto"/>
        <w:rPr>
          <w:color w:val="000000" w:themeColor="text1"/>
        </w:rPr>
      </w:pPr>
    </w:p>
    <w:p w14:paraId="0E61D597" w14:textId="4E91393D" w:rsidR="00D07958" w:rsidRDefault="00D07958" w:rsidP="00757506">
      <w:pPr>
        <w:spacing w:line="360" w:lineRule="auto"/>
        <w:rPr>
          <w:color w:val="000000" w:themeColor="text1"/>
        </w:rPr>
      </w:pPr>
    </w:p>
    <w:p w14:paraId="344DB65F" w14:textId="2CF3D3BA" w:rsidR="00D07958" w:rsidRDefault="00D07958" w:rsidP="00757506">
      <w:pPr>
        <w:spacing w:line="360" w:lineRule="auto"/>
        <w:rPr>
          <w:color w:val="000000" w:themeColor="text1"/>
        </w:rPr>
      </w:pPr>
    </w:p>
    <w:p w14:paraId="210E4D4E" w14:textId="504E41F2" w:rsidR="00D07958" w:rsidRDefault="00D07958" w:rsidP="00757506">
      <w:pPr>
        <w:spacing w:line="360" w:lineRule="auto"/>
        <w:rPr>
          <w:color w:val="000000" w:themeColor="text1"/>
        </w:rPr>
      </w:pPr>
    </w:p>
    <w:p w14:paraId="6544BC53" w14:textId="40C13DA1" w:rsidR="00D07958" w:rsidRDefault="00D07958" w:rsidP="00757506">
      <w:pPr>
        <w:spacing w:line="360" w:lineRule="auto"/>
        <w:rPr>
          <w:color w:val="000000" w:themeColor="text1"/>
        </w:rPr>
      </w:pPr>
    </w:p>
    <w:p w14:paraId="50661803" w14:textId="39265238" w:rsidR="00D07958" w:rsidRDefault="00D07958" w:rsidP="00757506">
      <w:pPr>
        <w:spacing w:line="360" w:lineRule="auto"/>
        <w:rPr>
          <w:color w:val="000000" w:themeColor="text1"/>
        </w:rPr>
      </w:pPr>
    </w:p>
    <w:p w14:paraId="0E2D1081" w14:textId="77777777" w:rsidR="00A17AC9" w:rsidRPr="00822392" w:rsidRDefault="00A17AC9" w:rsidP="00757506">
      <w:pPr>
        <w:spacing w:line="360" w:lineRule="auto"/>
        <w:rPr>
          <w:color w:val="000000" w:themeColor="text1"/>
        </w:rPr>
      </w:pPr>
    </w:p>
    <w:p w14:paraId="001C6DCD" w14:textId="58E2F7E7" w:rsidR="00054D1B" w:rsidRPr="00822392" w:rsidRDefault="00640280" w:rsidP="00757506">
      <w:pPr>
        <w:pStyle w:val="Heading2"/>
        <w:numPr>
          <w:ilvl w:val="0"/>
          <w:numId w:val="1"/>
        </w:numPr>
        <w:spacing w:line="360" w:lineRule="auto"/>
        <w:rPr>
          <w:b/>
          <w:bCs/>
          <w:color w:val="000000" w:themeColor="text1"/>
          <w:sz w:val="32"/>
          <w:szCs w:val="32"/>
          <w:u w:val="single"/>
        </w:rPr>
      </w:pPr>
      <w:bookmarkStart w:id="10" w:name="_Toc124551870"/>
      <w:r w:rsidRPr="00822392">
        <w:rPr>
          <w:b/>
          <w:bCs/>
          <w:color w:val="000000" w:themeColor="text1"/>
          <w:sz w:val="32"/>
          <w:szCs w:val="32"/>
          <w:u w:val="single"/>
        </w:rPr>
        <w:lastRenderedPageBreak/>
        <w:t>Plan of Work (Gantt Chart)</w:t>
      </w:r>
      <w:r w:rsidR="00ED4DAD" w:rsidRPr="00822392">
        <w:rPr>
          <w:b/>
          <w:bCs/>
          <w:color w:val="000000" w:themeColor="text1"/>
          <w:sz w:val="32"/>
          <w:szCs w:val="32"/>
          <w:u w:val="single"/>
        </w:rPr>
        <w:t xml:space="preserve"> (25%)</w:t>
      </w:r>
      <w:bookmarkEnd w:id="10"/>
    </w:p>
    <w:p w14:paraId="0899796C" w14:textId="5CB13188" w:rsidR="00F258A5" w:rsidRDefault="00F258A5" w:rsidP="00757506">
      <w:pPr>
        <w:spacing w:line="360" w:lineRule="auto"/>
        <w:rPr>
          <w:color w:val="000000" w:themeColor="text1"/>
        </w:rPr>
      </w:pPr>
    </w:p>
    <w:p w14:paraId="14C62937" w14:textId="360ED818" w:rsidR="00F86D53" w:rsidRDefault="00F86D53" w:rsidP="00757506">
      <w:pPr>
        <w:spacing w:line="360" w:lineRule="auto"/>
        <w:rPr>
          <w:color w:val="000000" w:themeColor="text1"/>
        </w:rPr>
      </w:pPr>
      <w:r>
        <w:rPr>
          <w:noProof/>
        </w:rPr>
        <mc:AlternateContent>
          <mc:Choice Requires="wps">
            <w:drawing>
              <wp:anchor distT="0" distB="0" distL="114300" distR="114300" simplePos="0" relativeHeight="251660288" behindDoc="1" locked="0" layoutInCell="1" allowOverlap="1" wp14:anchorId="7284EBC1" wp14:editId="361F5831">
                <wp:simplePos x="0" y="0"/>
                <wp:positionH relativeFrom="column">
                  <wp:posOffset>-894715</wp:posOffset>
                </wp:positionH>
                <wp:positionV relativeFrom="paragraph">
                  <wp:posOffset>4425950</wp:posOffset>
                </wp:positionV>
                <wp:extent cx="7520940" cy="635"/>
                <wp:effectExtent l="0" t="0" r="0" b="12065"/>
                <wp:wrapTight wrapText="bothSides">
                  <wp:wrapPolygon edited="0">
                    <wp:start x="0" y="0"/>
                    <wp:lineTo x="0" y="0"/>
                    <wp:lineTo x="21556" y="0"/>
                    <wp:lineTo x="21556"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7520940" cy="635"/>
                        </a:xfrm>
                        <a:prstGeom prst="rect">
                          <a:avLst/>
                        </a:prstGeom>
                        <a:solidFill>
                          <a:prstClr val="white"/>
                        </a:solidFill>
                        <a:ln>
                          <a:noFill/>
                        </a:ln>
                      </wps:spPr>
                      <wps:txbx>
                        <w:txbxContent>
                          <w:p w14:paraId="2F14AB73" w14:textId="1933C45F" w:rsidR="00F86D53" w:rsidRPr="00850786" w:rsidRDefault="00F86D53" w:rsidP="00F86D53">
                            <w:pPr>
                              <w:pStyle w:val="Caption"/>
                              <w:rPr>
                                <w:noProof/>
                                <w:color w:val="000000" w:themeColor="text1"/>
                              </w:rPr>
                            </w:pPr>
                            <w:r>
                              <w:t xml:space="preserve">Figure </w:t>
                            </w:r>
                            <w:r w:rsidR="00000000">
                              <w:fldChar w:fldCharType="begin"/>
                            </w:r>
                            <w:r w:rsidR="00000000">
                              <w:instrText xml:space="preserve"> SEQ Figure \* ARABIC </w:instrText>
                            </w:r>
                            <w:r w:rsidR="00000000">
                              <w:fldChar w:fldCharType="separate"/>
                            </w:r>
                            <w:r>
                              <w:rPr>
                                <w:noProof/>
                              </w:rPr>
                              <w:t>1</w:t>
                            </w:r>
                            <w:r w:rsidR="00000000">
                              <w:rPr>
                                <w:noProof/>
                              </w:rPr>
                              <w:fldChar w:fldCharType="end"/>
                            </w:r>
                            <w:r>
                              <w:t xml:space="preserve">: Gantt chart. Milestones are represented by diamonds and </w:t>
                            </w:r>
                            <w:r w:rsidR="001C7EF9">
                              <w:t>dependencies</w:t>
                            </w:r>
                            <w:r>
                              <w:t xml:space="preserve"> are </w:t>
                            </w:r>
                            <w:r w:rsidR="001C7EF9">
                              <w:t>represented</w:t>
                            </w:r>
                            <w:r>
                              <w:t xml:space="preserve"> by connected arrows, which means one task cannot start until the connected task is finished.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284EBC1" id="_x0000_t202" coordsize="21600,21600" o:spt="202" path="m,l,21600r21600,l21600,xe">
                <v:stroke joinstyle="miter"/>
                <v:path gradientshapeok="t" o:connecttype="rect"/>
              </v:shapetype>
              <v:shape id="Text Box 2" o:spid="_x0000_s1026" type="#_x0000_t202" style="position:absolute;margin-left:-70.45pt;margin-top:348.5pt;width:592.2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" stroked="f">
                <v:textbox style="mso-fit-shape-to-text:t" inset="0,0,0,0">
                  <w:txbxContent>
                    <w:p w14:paraId="2F14AB73" w14:textId="1933C45F" w:rsidR="00F86D53" w:rsidRPr="00850786" w:rsidRDefault="00F86D53" w:rsidP="00F86D53">
                      <w:pPr>
                        <w:pStyle w:val="Caption"/>
                        <w:rPr>
                          <w:noProof/>
                          <w:color w:val="000000" w:themeColor="text1"/>
                        </w:rPr>
                      </w:pPr>
                      <w:r>
                        <w:t xml:space="preserve">Figure </w:t>
                      </w:r>
                      <w:r w:rsidR="00000000">
                        <w:fldChar w:fldCharType="begin"/>
                      </w:r>
                      <w:r w:rsidR="00000000">
                        <w:instrText xml:space="preserve"> SEQ Figure \* ARABIC </w:instrText>
                      </w:r>
                      <w:r w:rsidR="00000000">
                        <w:fldChar w:fldCharType="separate"/>
                      </w:r>
                      <w:r>
                        <w:rPr>
                          <w:noProof/>
                        </w:rPr>
                        <w:t>1</w:t>
                      </w:r>
                      <w:r w:rsidR="00000000">
                        <w:rPr>
                          <w:noProof/>
                        </w:rPr>
                        <w:fldChar w:fldCharType="end"/>
                      </w:r>
                      <w:r>
                        <w:t xml:space="preserve">: Gantt chart. Milestones are represented by diamonds and </w:t>
                      </w:r>
                      <w:r w:rsidR="001C7EF9">
                        <w:t>dependencies</w:t>
                      </w:r>
                      <w:r>
                        <w:t xml:space="preserve"> are </w:t>
                      </w:r>
                      <w:r w:rsidR="001C7EF9">
                        <w:t>represented</w:t>
                      </w:r>
                      <w:r>
                        <w:t xml:space="preserve"> by connected arrows, which means one task cannot start until the connected task is finished.</w:t>
                      </w:r>
                    </w:p>
                  </w:txbxContent>
                </v:textbox>
                <w10:wrap type="tight"/>
              </v:shape>
            </w:pict>
          </mc:Fallback>
        </mc:AlternateContent>
      </w:r>
      <w:r>
        <w:rPr>
          <w:noProof/>
          <w:color w:val="000000" w:themeColor="text1"/>
        </w:rPr>
        <w:drawing>
          <wp:anchor distT="0" distB="0" distL="114300" distR="114300" simplePos="0" relativeHeight="251658240" behindDoc="1" locked="0" layoutInCell="1" allowOverlap="1" wp14:anchorId="1054DA2A" wp14:editId="5086E52C">
            <wp:simplePos x="0" y="0"/>
            <wp:positionH relativeFrom="column">
              <wp:posOffset>-894715</wp:posOffset>
            </wp:positionH>
            <wp:positionV relativeFrom="paragraph">
              <wp:posOffset>0</wp:posOffset>
            </wp:positionV>
            <wp:extent cx="7520940" cy="4368800"/>
            <wp:effectExtent l="0" t="0" r="0" b="0"/>
            <wp:wrapTight wrapText="bothSides">
              <wp:wrapPolygon edited="0">
                <wp:start x="0" y="0"/>
                <wp:lineTo x="0" y="21537"/>
                <wp:lineTo x="21556" y="21537"/>
                <wp:lineTo x="21556" y="0"/>
                <wp:lineTo x="0" y="0"/>
              </wp:wrapPolygon>
            </wp:wrapTight>
            <wp:docPr id="1" name="Picture 1"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imeline&#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20940" cy="4368800"/>
                    </a:xfrm>
                    <a:prstGeom prst="rect">
                      <a:avLst/>
                    </a:prstGeom>
                  </pic:spPr>
                </pic:pic>
              </a:graphicData>
            </a:graphic>
            <wp14:sizeRelH relativeFrom="page">
              <wp14:pctWidth>0</wp14:pctWidth>
            </wp14:sizeRelH>
            <wp14:sizeRelV relativeFrom="page">
              <wp14:pctHeight>0</wp14:pctHeight>
            </wp14:sizeRelV>
          </wp:anchor>
        </w:drawing>
      </w:r>
    </w:p>
    <w:p w14:paraId="462FDD34" w14:textId="77777777" w:rsidR="00D64481" w:rsidRPr="00822392" w:rsidRDefault="00D64481" w:rsidP="00757506">
      <w:pPr>
        <w:spacing w:line="360" w:lineRule="auto"/>
        <w:rPr>
          <w:color w:val="000000" w:themeColor="text1"/>
        </w:rPr>
      </w:pPr>
    </w:p>
    <w:p w14:paraId="3BEF3603" w14:textId="0D5EB3E4" w:rsidR="00640280" w:rsidRPr="00822392" w:rsidRDefault="00CD6E24" w:rsidP="00757506">
      <w:pPr>
        <w:pStyle w:val="Heading2"/>
        <w:numPr>
          <w:ilvl w:val="0"/>
          <w:numId w:val="1"/>
        </w:numPr>
        <w:spacing w:line="360" w:lineRule="auto"/>
        <w:rPr>
          <w:b/>
          <w:bCs/>
          <w:color w:val="000000" w:themeColor="text1"/>
          <w:sz w:val="32"/>
          <w:szCs w:val="32"/>
          <w:u w:val="single"/>
        </w:rPr>
      </w:pPr>
      <w:bookmarkStart w:id="11" w:name="_Toc124551871"/>
      <w:r w:rsidRPr="00822392">
        <w:rPr>
          <w:b/>
          <w:bCs/>
          <w:color w:val="000000" w:themeColor="text1"/>
          <w:sz w:val="32"/>
          <w:szCs w:val="32"/>
          <w:u w:val="single"/>
        </w:rPr>
        <w:t>Ethical Issues</w:t>
      </w:r>
      <w:r w:rsidR="00E45BCE" w:rsidRPr="00822392">
        <w:rPr>
          <w:b/>
          <w:bCs/>
          <w:color w:val="000000" w:themeColor="text1"/>
          <w:sz w:val="32"/>
          <w:szCs w:val="32"/>
          <w:u w:val="single"/>
        </w:rPr>
        <w:t xml:space="preserve"> (25%)</w:t>
      </w:r>
      <w:r w:rsidR="00AA0E0B">
        <w:rPr>
          <w:b/>
          <w:bCs/>
          <w:color w:val="000000" w:themeColor="text1"/>
          <w:sz w:val="32"/>
          <w:szCs w:val="32"/>
          <w:u w:val="single"/>
        </w:rPr>
        <w:t xml:space="preserve"> – 246 words</w:t>
      </w:r>
      <w:bookmarkEnd w:id="11"/>
    </w:p>
    <w:p w14:paraId="2E6476BB" w14:textId="32AF11AA" w:rsidR="00332959" w:rsidRDefault="00332959" w:rsidP="00757506">
      <w:pPr>
        <w:spacing w:line="360" w:lineRule="auto"/>
        <w:rPr>
          <w:color w:val="000000" w:themeColor="text1"/>
        </w:rPr>
      </w:pPr>
    </w:p>
    <w:p w14:paraId="01456DCB" w14:textId="28D4C8DF" w:rsidR="00FA6969" w:rsidRPr="009813AE" w:rsidRDefault="00A61601" w:rsidP="009813AE">
      <w:pPr>
        <w:pStyle w:val="Heading3"/>
        <w:numPr>
          <w:ilvl w:val="1"/>
          <w:numId w:val="1"/>
        </w:numPr>
        <w:rPr>
          <w:b/>
          <w:bCs/>
          <w:color w:val="000000" w:themeColor="text1"/>
          <w:sz w:val="28"/>
          <w:szCs w:val="28"/>
          <w:u w:val="single"/>
        </w:rPr>
      </w:pPr>
      <w:bookmarkStart w:id="12" w:name="_Toc124551872"/>
      <w:r w:rsidRPr="009813AE">
        <w:rPr>
          <w:b/>
          <w:bCs/>
          <w:color w:val="000000" w:themeColor="text1"/>
          <w:sz w:val="28"/>
          <w:szCs w:val="28"/>
          <w:u w:val="single"/>
        </w:rPr>
        <w:t>Handling Participants’ Data</w:t>
      </w:r>
      <w:bookmarkEnd w:id="12"/>
    </w:p>
    <w:p w14:paraId="1424A26C" w14:textId="23AAF817" w:rsidR="00A76A60" w:rsidRDefault="008D1F57" w:rsidP="004B6D23">
      <w:pPr>
        <w:spacing w:line="360" w:lineRule="auto"/>
        <w:rPr>
          <w:color w:val="000000" w:themeColor="text1"/>
        </w:rPr>
      </w:pPr>
      <w:r>
        <w:rPr>
          <w:color w:val="000000" w:themeColor="text1"/>
        </w:rPr>
        <w:t>Since this project involves users inputting data to calculate to their carbon footprint, ethical concerns of anonymity, security and transparency arise.</w:t>
      </w:r>
      <w:r w:rsidR="00444277">
        <w:rPr>
          <w:color w:val="000000" w:themeColor="text1"/>
        </w:rPr>
        <w:t xml:space="preserve"> </w:t>
      </w:r>
      <w:r w:rsidR="00DA70AE">
        <w:rPr>
          <w:color w:val="000000" w:themeColor="text1"/>
        </w:rPr>
        <w:t xml:space="preserve">To </w:t>
      </w:r>
      <w:r w:rsidR="00AD0F6F">
        <w:rPr>
          <w:color w:val="000000" w:themeColor="text1"/>
        </w:rPr>
        <w:t>provide</w:t>
      </w:r>
      <w:r w:rsidR="00DA70AE">
        <w:rPr>
          <w:color w:val="000000" w:themeColor="text1"/>
        </w:rPr>
        <w:t xml:space="preserve"> transparency, p</w:t>
      </w:r>
      <w:r w:rsidR="00444277">
        <w:rPr>
          <w:color w:val="000000" w:themeColor="text1"/>
        </w:rPr>
        <w:t>articipants will be informed of how their data will be handled prior to beginning their involvement in this study</w:t>
      </w:r>
      <w:r w:rsidR="000D71AA">
        <w:rPr>
          <w:color w:val="000000" w:themeColor="text1"/>
        </w:rPr>
        <w:t xml:space="preserve"> through the informed consent form</w:t>
      </w:r>
      <w:r w:rsidR="00A76A60">
        <w:rPr>
          <w:color w:val="000000" w:themeColor="text1"/>
        </w:rPr>
        <w:t xml:space="preserve"> and the participation information sheet.</w:t>
      </w:r>
      <w:r w:rsidR="007E126C">
        <w:rPr>
          <w:color w:val="000000" w:themeColor="text1"/>
        </w:rPr>
        <w:t xml:space="preserve"> This information is repeated at the beginning of the questionnaire where participants are reminded of how their data will be anonymised before publication, that only the researcher and supervisor will have access to this data </w:t>
      </w:r>
      <w:r w:rsidR="00E519B3">
        <w:rPr>
          <w:color w:val="000000" w:themeColor="text1"/>
        </w:rPr>
        <w:t xml:space="preserve">providing security </w:t>
      </w:r>
      <w:r w:rsidR="007E126C">
        <w:rPr>
          <w:color w:val="000000" w:themeColor="text1"/>
        </w:rPr>
        <w:t xml:space="preserve">and that </w:t>
      </w:r>
      <w:r w:rsidR="00906884">
        <w:rPr>
          <w:color w:val="000000" w:themeColor="text1"/>
        </w:rPr>
        <w:lastRenderedPageBreak/>
        <w:t>the data will be kept for 10 years for research integrity purposes</w:t>
      </w:r>
      <w:r w:rsidR="005421F6">
        <w:rPr>
          <w:color w:val="000000" w:themeColor="text1"/>
        </w:rPr>
        <w:t>, after which point it will be deleted.</w:t>
      </w:r>
    </w:p>
    <w:p w14:paraId="24332B56" w14:textId="3F599A32" w:rsidR="00CA632D" w:rsidRDefault="00CA632D" w:rsidP="004B6D23">
      <w:pPr>
        <w:spacing w:line="360" w:lineRule="auto"/>
        <w:rPr>
          <w:color w:val="000000" w:themeColor="text1"/>
        </w:rPr>
      </w:pPr>
      <w:r>
        <w:rPr>
          <w:color w:val="000000" w:themeColor="text1"/>
        </w:rPr>
        <w:t xml:space="preserve">Users </w:t>
      </w:r>
      <w:r w:rsidR="00616839">
        <w:rPr>
          <w:color w:val="000000" w:themeColor="text1"/>
        </w:rPr>
        <w:t>will be informed that their participation is entirely voluntary and they can withdraw at any time without penalty</w:t>
      </w:r>
      <w:r w:rsidR="00460A96">
        <w:rPr>
          <w:color w:val="000000" w:themeColor="text1"/>
        </w:rPr>
        <w:t>, up to before the data is anonymised</w:t>
      </w:r>
      <w:r w:rsidR="004C0FFE">
        <w:rPr>
          <w:color w:val="000000" w:themeColor="text1"/>
        </w:rPr>
        <w:t xml:space="preserve">, and that they </w:t>
      </w:r>
      <w:r>
        <w:rPr>
          <w:color w:val="000000" w:themeColor="text1"/>
        </w:rPr>
        <w:t>cannot participant in the study unless they agree with and sign the consent form</w:t>
      </w:r>
      <w:r w:rsidR="00893785">
        <w:rPr>
          <w:color w:val="000000" w:themeColor="text1"/>
        </w:rPr>
        <w:t>.</w:t>
      </w:r>
      <w:r w:rsidR="004A53B3">
        <w:rPr>
          <w:color w:val="000000" w:themeColor="text1"/>
        </w:rPr>
        <w:t xml:space="preserve"> To facilitate any desire to withdraw from the study</w:t>
      </w:r>
      <w:r w:rsidR="00130F81">
        <w:rPr>
          <w:color w:val="000000" w:themeColor="text1"/>
        </w:rPr>
        <w:t xml:space="preserve">, and to address any </w:t>
      </w:r>
      <w:r w:rsidR="00B857EA">
        <w:rPr>
          <w:color w:val="000000" w:themeColor="text1"/>
        </w:rPr>
        <w:t xml:space="preserve">other </w:t>
      </w:r>
      <w:r w:rsidR="00130F81">
        <w:rPr>
          <w:color w:val="000000" w:themeColor="text1"/>
        </w:rPr>
        <w:t>participant(s)’s concerns</w:t>
      </w:r>
      <w:r w:rsidR="004A53B3">
        <w:rPr>
          <w:color w:val="000000" w:themeColor="text1"/>
        </w:rPr>
        <w:t>, participants will be provided with the researcher’s contact details.</w:t>
      </w:r>
    </w:p>
    <w:p w14:paraId="34407C7E" w14:textId="77777777" w:rsidR="00B300FC" w:rsidRDefault="00B300FC" w:rsidP="00757506">
      <w:pPr>
        <w:spacing w:line="360" w:lineRule="auto"/>
        <w:rPr>
          <w:color w:val="000000" w:themeColor="text1"/>
        </w:rPr>
      </w:pPr>
    </w:p>
    <w:p w14:paraId="4234C13B" w14:textId="5FF06315" w:rsidR="00FA6969" w:rsidRPr="009813AE" w:rsidRDefault="00A751E6" w:rsidP="00C22882">
      <w:pPr>
        <w:pStyle w:val="Heading3"/>
        <w:numPr>
          <w:ilvl w:val="1"/>
          <w:numId w:val="1"/>
        </w:numPr>
        <w:rPr>
          <w:b/>
          <w:bCs/>
          <w:color w:val="000000" w:themeColor="text1"/>
          <w:sz w:val="28"/>
          <w:szCs w:val="28"/>
          <w:u w:val="single"/>
        </w:rPr>
      </w:pPr>
      <w:bookmarkStart w:id="13" w:name="_Toc124551873"/>
      <w:r w:rsidRPr="009813AE">
        <w:rPr>
          <w:b/>
          <w:bCs/>
          <w:color w:val="000000" w:themeColor="text1"/>
          <w:sz w:val="28"/>
          <w:szCs w:val="28"/>
          <w:u w:val="single"/>
        </w:rPr>
        <w:t>Selecting Participants</w:t>
      </w:r>
      <w:bookmarkEnd w:id="13"/>
    </w:p>
    <w:p w14:paraId="5A747D5A" w14:textId="62A1C7D3" w:rsidR="00FA6969" w:rsidRDefault="00FA6969" w:rsidP="00757506">
      <w:pPr>
        <w:spacing w:line="360" w:lineRule="auto"/>
        <w:rPr>
          <w:color w:val="000000" w:themeColor="text1"/>
        </w:rPr>
      </w:pPr>
    </w:p>
    <w:p w14:paraId="7ABF85EA" w14:textId="3FEA76F5" w:rsidR="00B300FC" w:rsidRPr="00822392" w:rsidRDefault="003F04FC" w:rsidP="00757506">
      <w:pPr>
        <w:spacing w:line="360" w:lineRule="auto"/>
        <w:rPr>
          <w:color w:val="000000" w:themeColor="text1"/>
        </w:rPr>
      </w:pPr>
      <w:r w:rsidRPr="003F04FC">
        <w:rPr>
          <w:color w:val="000000" w:themeColor="text1"/>
        </w:rPr>
        <w:t>Participants will be recruited using opportunistic sampling through personal connections.</w:t>
      </w:r>
      <w:r>
        <w:rPr>
          <w:color w:val="000000" w:themeColor="text1"/>
        </w:rPr>
        <w:t xml:space="preserve"> The gamified team aspect of the app will involve </w:t>
      </w:r>
      <w:r w:rsidR="008C4FB7">
        <w:rPr>
          <w:color w:val="000000" w:themeColor="text1"/>
        </w:rPr>
        <w:t>grouping</w:t>
      </w:r>
      <w:r>
        <w:rPr>
          <w:color w:val="000000" w:themeColor="text1"/>
        </w:rPr>
        <w:t xml:space="preserve"> members </w:t>
      </w:r>
      <w:r w:rsidR="008C4FB7">
        <w:rPr>
          <w:color w:val="000000" w:themeColor="text1"/>
        </w:rPr>
        <w:t>into</w:t>
      </w:r>
      <w:r>
        <w:rPr>
          <w:color w:val="000000" w:themeColor="text1"/>
        </w:rPr>
        <w:t xml:space="preserve"> team</w:t>
      </w:r>
      <w:r w:rsidR="008C4FB7">
        <w:rPr>
          <w:color w:val="000000" w:themeColor="text1"/>
        </w:rPr>
        <w:t>s</w:t>
      </w:r>
      <w:r>
        <w:rPr>
          <w:color w:val="000000" w:themeColor="text1"/>
        </w:rPr>
        <w:t xml:space="preserve"> which will be conducted using a random number generator</w:t>
      </w:r>
      <w:r w:rsidR="009E3995">
        <w:rPr>
          <w:color w:val="000000" w:themeColor="text1"/>
        </w:rPr>
        <w:t xml:space="preserve"> to prevent bias and consequently potentially inaccurate results.</w:t>
      </w:r>
    </w:p>
    <w:p w14:paraId="283270E5" w14:textId="77777777" w:rsidR="00071F32" w:rsidRPr="00822392" w:rsidRDefault="00071F32" w:rsidP="00757506">
      <w:pPr>
        <w:spacing w:line="360" w:lineRule="auto"/>
        <w:rPr>
          <w:color w:val="000000" w:themeColor="text1"/>
        </w:rPr>
      </w:pPr>
    </w:p>
    <w:p w14:paraId="2A44BBD0" w14:textId="1D6F2DEC" w:rsidR="00332959" w:rsidRPr="00822392" w:rsidRDefault="001A7948" w:rsidP="00757506">
      <w:pPr>
        <w:pStyle w:val="Heading3"/>
        <w:numPr>
          <w:ilvl w:val="1"/>
          <w:numId w:val="1"/>
        </w:numPr>
        <w:spacing w:line="360" w:lineRule="auto"/>
        <w:rPr>
          <w:b/>
          <w:bCs/>
          <w:color w:val="000000" w:themeColor="text1"/>
          <w:u w:val="single"/>
        </w:rPr>
      </w:pPr>
      <w:bookmarkStart w:id="14" w:name="_Toc124551874"/>
      <w:r w:rsidRPr="00822392">
        <w:rPr>
          <w:b/>
          <w:bCs/>
          <w:color w:val="000000" w:themeColor="text1"/>
          <w:sz w:val="28"/>
          <w:szCs w:val="28"/>
          <w:u w:val="single"/>
        </w:rPr>
        <w:t>Gender</w:t>
      </w:r>
      <w:r w:rsidR="006B3D79">
        <w:rPr>
          <w:b/>
          <w:bCs/>
          <w:color w:val="000000" w:themeColor="text1"/>
          <w:sz w:val="28"/>
          <w:szCs w:val="28"/>
          <w:u w:val="single"/>
        </w:rPr>
        <w:t>, Race and Inclusivity</w:t>
      </w:r>
      <w:bookmarkEnd w:id="14"/>
    </w:p>
    <w:p w14:paraId="3E6210AC" w14:textId="12515F32" w:rsidR="001A7948" w:rsidRPr="00822392" w:rsidRDefault="006B3D79" w:rsidP="00757506">
      <w:pPr>
        <w:spacing w:line="360" w:lineRule="auto"/>
        <w:rPr>
          <w:color w:val="000000" w:themeColor="text1"/>
        </w:rPr>
      </w:pPr>
      <w:r>
        <w:rPr>
          <w:color w:val="000000" w:themeColor="text1"/>
        </w:rPr>
        <w:t>There are no ethical concerns with regards to gender, race and inclusivity for this project.</w:t>
      </w:r>
    </w:p>
    <w:p w14:paraId="068FFC3B" w14:textId="4F7FCA25" w:rsidR="001A7948" w:rsidRPr="00822392" w:rsidRDefault="001A7948" w:rsidP="00757506">
      <w:pPr>
        <w:spacing w:line="360" w:lineRule="auto"/>
        <w:rPr>
          <w:color w:val="000000" w:themeColor="text1"/>
        </w:rPr>
      </w:pPr>
    </w:p>
    <w:p w14:paraId="25CB01BE" w14:textId="77777777" w:rsidR="00AD2B67" w:rsidRPr="00822392" w:rsidRDefault="00AD2B67" w:rsidP="00757506">
      <w:pPr>
        <w:spacing w:line="360" w:lineRule="auto"/>
        <w:rPr>
          <w:color w:val="000000" w:themeColor="text1"/>
        </w:rPr>
      </w:pPr>
    </w:p>
    <w:p w14:paraId="0BC7D8C0" w14:textId="70AE9A2C" w:rsidR="00B3388E" w:rsidRDefault="00B3388E" w:rsidP="00757506">
      <w:pPr>
        <w:spacing w:line="360" w:lineRule="auto"/>
        <w:rPr>
          <w:color w:val="000000" w:themeColor="text1"/>
        </w:rPr>
      </w:pPr>
    </w:p>
    <w:p w14:paraId="755D8949" w14:textId="2068A6BD" w:rsidR="00C15750" w:rsidRDefault="00C15750" w:rsidP="00757506">
      <w:pPr>
        <w:spacing w:line="360" w:lineRule="auto"/>
        <w:rPr>
          <w:color w:val="000000" w:themeColor="text1"/>
        </w:rPr>
      </w:pPr>
    </w:p>
    <w:p w14:paraId="69D165D1" w14:textId="78322822" w:rsidR="00C15750" w:rsidRDefault="00C15750" w:rsidP="00757506">
      <w:pPr>
        <w:spacing w:line="360" w:lineRule="auto"/>
        <w:rPr>
          <w:color w:val="000000" w:themeColor="text1"/>
        </w:rPr>
      </w:pPr>
    </w:p>
    <w:p w14:paraId="373A9F5B" w14:textId="6E4CB504" w:rsidR="00C15750" w:rsidRDefault="00C15750" w:rsidP="00757506">
      <w:pPr>
        <w:spacing w:line="360" w:lineRule="auto"/>
        <w:rPr>
          <w:color w:val="000000" w:themeColor="text1"/>
        </w:rPr>
      </w:pPr>
    </w:p>
    <w:p w14:paraId="48D6B7A3" w14:textId="77777777" w:rsidR="00787C30" w:rsidRDefault="00787C30" w:rsidP="00757506">
      <w:pPr>
        <w:spacing w:line="360" w:lineRule="auto"/>
        <w:rPr>
          <w:color w:val="000000" w:themeColor="text1"/>
        </w:rPr>
      </w:pPr>
    </w:p>
    <w:p w14:paraId="6A00DDE2" w14:textId="4FFE3DC6" w:rsidR="00C15750" w:rsidRDefault="00C15750" w:rsidP="00757506">
      <w:pPr>
        <w:spacing w:line="360" w:lineRule="auto"/>
        <w:rPr>
          <w:color w:val="000000" w:themeColor="text1"/>
        </w:rPr>
      </w:pPr>
    </w:p>
    <w:p w14:paraId="6794A94C" w14:textId="5C3AAEA5" w:rsidR="00D07958" w:rsidRDefault="00D07958" w:rsidP="00757506">
      <w:pPr>
        <w:spacing w:line="360" w:lineRule="auto"/>
        <w:rPr>
          <w:color w:val="000000" w:themeColor="text1"/>
        </w:rPr>
      </w:pPr>
    </w:p>
    <w:p w14:paraId="524AD698" w14:textId="4318FF2E" w:rsidR="00D07958" w:rsidRDefault="00D07958" w:rsidP="00757506">
      <w:pPr>
        <w:spacing w:line="360" w:lineRule="auto"/>
        <w:rPr>
          <w:color w:val="000000" w:themeColor="text1"/>
        </w:rPr>
      </w:pPr>
    </w:p>
    <w:p w14:paraId="31025F14" w14:textId="3DCFF4AA" w:rsidR="00D07958" w:rsidRDefault="00D07958" w:rsidP="00757506">
      <w:pPr>
        <w:spacing w:line="360" w:lineRule="auto"/>
        <w:rPr>
          <w:color w:val="000000" w:themeColor="text1"/>
        </w:rPr>
      </w:pPr>
    </w:p>
    <w:p w14:paraId="6DE9EAA2" w14:textId="49BA4661" w:rsidR="00D07958" w:rsidRDefault="00D07958" w:rsidP="00757506">
      <w:pPr>
        <w:spacing w:line="360" w:lineRule="auto"/>
        <w:rPr>
          <w:color w:val="000000" w:themeColor="text1"/>
        </w:rPr>
      </w:pPr>
    </w:p>
    <w:p w14:paraId="0A2AE0AA" w14:textId="77777777" w:rsidR="00D07958" w:rsidRPr="00822392" w:rsidRDefault="00D07958" w:rsidP="00757506">
      <w:pPr>
        <w:spacing w:line="360" w:lineRule="auto"/>
        <w:rPr>
          <w:color w:val="000000" w:themeColor="text1"/>
        </w:rPr>
      </w:pPr>
    </w:p>
    <w:p w14:paraId="0CEE0CA7" w14:textId="5BE0BE7D" w:rsidR="00A116F3" w:rsidRPr="00E266BD" w:rsidRDefault="00B3388E" w:rsidP="00757506">
      <w:pPr>
        <w:pStyle w:val="Heading2"/>
        <w:numPr>
          <w:ilvl w:val="0"/>
          <w:numId w:val="1"/>
        </w:numPr>
        <w:spacing w:line="360" w:lineRule="auto"/>
        <w:rPr>
          <w:b/>
          <w:bCs/>
          <w:color w:val="000000" w:themeColor="text1"/>
          <w:sz w:val="32"/>
          <w:szCs w:val="32"/>
          <w:u w:val="single"/>
        </w:rPr>
      </w:pPr>
      <w:bookmarkStart w:id="15" w:name="_Toc124551875"/>
      <w:r w:rsidRPr="00822392">
        <w:rPr>
          <w:b/>
          <w:bCs/>
          <w:color w:val="000000" w:themeColor="text1"/>
          <w:sz w:val="32"/>
          <w:szCs w:val="32"/>
          <w:u w:val="single"/>
        </w:rPr>
        <w:lastRenderedPageBreak/>
        <w:t>References</w:t>
      </w:r>
      <w:r w:rsidR="00345C1B">
        <w:rPr>
          <w:b/>
          <w:bCs/>
          <w:color w:val="000000" w:themeColor="text1"/>
          <w:sz w:val="32"/>
          <w:szCs w:val="32"/>
          <w:u w:val="single"/>
        </w:rPr>
        <w:t xml:space="preserve"> &lt;To</w:t>
      </w:r>
      <w:r w:rsidR="005A24E3">
        <w:rPr>
          <w:b/>
          <w:bCs/>
          <w:color w:val="000000" w:themeColor="text1"/>
          <w:sz w:val="32"/>
          <w:szCs w:val="32"/>
          <w:u w:val="single"/>
        </w:rPr>
        <w:t>-</w:t>
      </w:r>
      <w:r w:rsidR="00345C1B">
        <w:rPr>
          <w:b/>
          <w:bCs/>
          <w:color w:val="000000" w:themeColor="text1"/>
          <w:sz w:val="32"/>
          <w:szCs w:val="32"/>
          <w:u w:val="single"/>
        </w:rPr>
        <w:t>Do&gt;</w:t>
      </w:r>
      <w:bookmarkEnd w:id="15"/>
    </w:p>
    <w:p w14:paraId="5C9C542C" w14:textId="61ADE501" w:rsidR="00E266BD" w:rsidRDefault="00E266BD" w:rsidP="00757506">
      <w:pPr>
        <w:spacing w:line="360" w:lineRule="auto"/>
        <w:rPr>
          <w:color w:val="000000" w:themeColor="text1"/>
        </w:rPr>
      </w:pPr>
      <w:r w:rsidRPr="00E266BD">
        <w:rPr>
          <w:color w:val="000000" w:themeColor="text1"/>
        </w:rPr>
        <w:t>&lt;TO-DO&gt;</w:t>
      </w:r>
    </w:p>
    <w:p w14:paraId="33ECA2B2" w14:textId="77777777" w:rsidR="00E266BD" w:rsidRPr="00E266BD" w:rsidRDefault="00E266BD" w:rsidP="00E266BD">
      <w:pPr>
        <w:spacing w:line="360" w:lineRule="auto"/>
        <w:rPr>
          <w:color w:val="000000" w:themeColor="text1"/>
        </w:rPr>
      </w:pPr>
      <w:r w:rsidRPr="00E266BD">
        <w:rPr>
          <w:color w:val="000000" w:themeColor="text1"/>
        </w:rPr>
        <w:t>(Nolan and Schultz, 2015)</w:t>
      </w:r>
    </w:p>
    <w:p w14:paraId="182A5F02" w14:textId="77777777" w:rsidR="00E266BD" w:rsidRPr="00E266BD" w:rsidRDefault="00E266BD" w:rsidP="00E266BD">
      <w:pPr>
        <w:spacing w:line="360" w:lineRule="auto"/>
        <w:rPr>
          <w:color w:val="000000" w:themeColor="text1"/>
        </w:rPr>
      </w:pPr>
    </w:p>
    <w:p w14:paraId="2C8B8920" w14:textId="77777777" w:rsidR="00E266BD" w:rsidRPr="00E266BD" w:rsidRDefault="00E266BD" w:rsidP="00E266BD">
      <w:pPr>
        <w:spacing w:line="360" w:lineRule="auto"/>
        <w:rPr>
          <w:color w:val="000000" w:themeColor="text1"/>
        </w:rPr>
      </w:pPr>
      <w:r w:rsidRPr="00E266BD">
        <w:rPr>
          <w:color w:val="000000" w:themeColor="text1"/>
        </w:rPr>
        <w:t xml:space="preserve">(Fielding &amp; Hornsey 2016; </w:t>
      </w:r>
      <w:proofErr w:type="spellStart"/>
      <w:r w:rsidRPr="00E266BD">
        <w:rPr>
          <w:color w:val="000000" w:themeColor="text1"/>
        </w:rPr>
        <w:t>Jans</w:t>
      </w:r>
      <w:proofErr w:type="spellEnd"/>
      <w:r w:rsidRPr="00E266BD">
        <w:rPr>
          <w:color w:val="000000" w:themeColor="text1"/>
        </w:rPr>
        <w:t xml:space="preserve"> et al., 2018)</w:t>
      </w:r>
    </w:p>
    <w:p w14:paraId="0018495A" w14:textId="77777777" w:rsidR="00E266BD" w:rsidRPr="00E266BD" w:rsidRDefault="00E266BD" w:rsidP="00E266BD">
      <w:pPr>
        <w:spacing w:line="360" w:lineRule="auto"/>
        <w:rPr>
          <w:color w:val="000000" w:themeColor="text1"/>
        </w:rPr>
      </w:pPr>
    </w:p>
    <w:p w14:paraId="3EC2A211" w14:textId="77777777" w:rsidR="00E266BD" w:rsidRPr="00E266BD" w:rsidRDefault="00E266BD" w:rsidP="00E266BD">
      <w:pPr>
        <w:spacing w:line="360" w:lineRule="auto"/>
        <w:rPr>
          <w:color w:val="000000" w:themeColor="text1"/>
        </w:rPr>
      </w:pPr>
      <w:r w:rsidRPr="00E266BD">
        <w:rPr>
          <w:color w:val="000000" w:themeColor="text1"/>
        </w:rPr>
        <w:t>(</w:t>
      </w:r>
      <w:proofErr w:type="spellStart"/>
      <w:r w:rsidRPr="00E266BD">
        <w:rPr>
          <w:color w:val="000000" w:themeColor="text1"/>
        </w:rPr>
        <w:t>Deterding</w:t>
      </w:r>
      <w:proofErr w:type="spellEnd"/>
      <w:r w:rsidRPr="00E266BD">
        <w:rPr>
          <w:color w:val="000000" w:themeColor="text1"/>
        </w:rPr>
        <w:t>, Dixon, et al., 2011, p. 1)</w:t>
      </w:r>
    </w:p>
    <w:p w14:paraId="4BD02BA3" w14:textId="77777777" w:rsidR="00E266BD" w:rsidRPr="00E266BD" w:rsidRDefault="00E266BD" w:rsidP="00E266BD">
      <w:pPr>
        <w:spacing w:line="360" w:lineRule="auto"/>
        <w:rPr>
          <w:color w:val="000000" w:themeColor="text1"/>
        </w:rPr>
      </w:pPr>
    </w:p>
    <w:p w14:paraId="67374D60" w14:textId="49D06A37" w:rsidR="00E266BD" w:rsidRDefault="00E266BD" w:rsidP="00E266BD">
      <w:pPr>
        <w:spacing w:line="360" w:lineRule="auto"/>
        <w:rPr>
          <w:color w:val="000000" w:themeColor="text1"/>
        </w:rPr>
      </w:pPr>
      <w:r>
        <w:rPr>
          <w:color w:val="000000" w:themeColor="text1"/>
        </w:rPr>
        <w:t>(</w:t>
      </w:r>
      <w:r w:rsidRPr="00E266BD">
        <w:rPr>
          <w:color w:val="000000" w:themeColor="text1"/>
        </w:rPr>
        <w:t>Gartner, 2012)</w:t>
      </w:r>
    </w:p>
    <w:p w14:paraId="2103AE7B" w14:textId="77777777" w:rsidR="00E266BD" w:rsidRDefault="00E266BD" w:rsidP="00757506">
      <w:pPr>
        <w:spacing w:line="360" w:lineRule="auto"/>
        <w:rPr>
          <w:color w:val="000000" w:themeColor="text1"/>
        </w:rPr>
      </w:pPr>
    </w:p>
    <w:p w14:paraId="146219CB" w14:textId="32DD8D13" w:rsidR="001D1551" w:rsidRDefault="001D1551" w:rsidP="001D1551">
      <w:pPr>
        <w:spacing w:line="360" w:lineRule="auto"/>
        <w:rPr>
          <w:color w:val="000000" w:themeColor="text1"/>
        </w:rPr>
      </w:pPr>
      <w:proofErr w:type="spellStart"/>
      <w:r w:rsidRPr="001D1551">
        <w:rPr>
          <w:color w:val="000000" w:themeColor="text1"/>
        </w:rPr>
        <w:t>Bouman</w:t>
      </w:r>
      <w:proofErr w:type="spellEnd"/>
      <w:r w:rsidRPr="001D1551">
        <w:rPr>
          <w:color w:val="000000" w:themeColor="text1"/>
        </w:rPr>
        <w:t xml:space="preserve">, T., Steg, L. and </w:t>
      </w:r>
      <w:proofErr w:type="spellStart"/>
      <w:r w:rsidRPr="001D1551">
        <w:rPr>
          <w:color w:val="000000" w:themeColor="text1"/>
        </w:rPr>
        <w:t>Zawadzki</w:t>
      </w:r>
      <w:proofErr w:type="spellEnd"/>
      <w:r w:rsidRPr="001D1551">
        <w:rPr>
          <w:color w:val="000000" w:themeColor="text1"/>
        </w:rPr>
        <w:t xml:space="preserve">, S.J. (2020) “The value of what others value: When perceived biospheric group values influence individuals’ pro-environmental engagement,” Journal of Environmental Psychology, 71. Available at: https://doi.org/10.1016/j.jenvp.2020.101470. </w:t>
      </w:r>
    </w:p>
    <w:p w14:paraId="7879D57C" w14:textId="77777777" w:rsidR="001D1551" w:rsidRPr="001D1551" w:rsidRDefault="001D1551" w:rsidP="001D1551">
      <w:pPr>
        <w:spacing w:line="360" w:lineRule="auto"/>
        <w:rPr>
          <w:color w:val="000000" w:themeColor="text1"/>
        </w:rPr>
      </w:pPr>
    </w:p>
    <w:p w14:paraId="12844529" w14:textId="77777777" w:rsidR="001D1551" w:rsidRPr="001D1551" w:rsidRDefault="001D1551" w:rsidP="001D1551">
      <w:pPr>
        <w:spacing w:line="360" w:lineRule="auto"/>
        <w:rPr>
          <w:color w:val="000000" w:themeColor="text1"/>
        </w:rPr>
      </w:pPr>
      <w:r w:rsidRPr="001D1551">
        <w:rPr>
          <w:color w:val="000000" w:themeColor="text1"/>
        </w:rPr>
        <w:t xml:space="preserve">Cao, Y. et al. (2022) “How gamified cooperation and competition motivate low-carbon actions: An investigation of gamification in a popular online payment platform in China,” Journal of Environmental Management, 324. Available at: https://doi.org/10.1016/j.jenvman.2022.116259. </w:t>
      </w:r>
    </w:p>
    <w:p w14:paraId="19AB119B" w14:textId="77777777" w:rsidR="001D1551" w:rsidRDefault="001D1551" w:rsidP="001D1551">
      <w:pPr>
        <w:spacing w:line="360" w:lineRule="auto"/>
        <w:rPr>
          <w:color w:val="000000" w:themeColor="text1"/>
        </w:rPr>
      </w:pPr>
    </w:p>
    <w:p w14:paraId="775DE326" w14:textId="74FFF01A" w:rsidR="001D1551" w:rsidRPr="001D1551" w:rsidRDefault="001D1551" w:rsidP="001D1551">
      <w:pPr>
        <w:spacing w:line="360" w:lineRule="auto"/>
        <w:rPr>
          <w:color w:val="000000" w:themeColor="text1"/>
        </w:rPr>
      </w:pPr>
      <w:r w:rsidRPr="001D1551">
        <w:rPr>
          <w:color w:val="000000" w:themeColor="text1"/>
        </w:rPr>
        <w:t xml:space="preserve">De </w:t>
      </w:r>
      <w:proofErr w:type="spellStart"/>
      <w:r w:rsidRPr="001D1551">
        <w:rPr>
          <w:color w:val="000000" w:themeColor="text1"/>
        </w:rPr>
        <w:t>Dominicis</w:t>
      </w:r>
      <w:proofErr w:type="spellEnd"/>
      <w:r w:rsidRPr="001D1551">
        <w:rPr>
          <w:color w:val="000000" w:themeColor="text1"/>
        </w:rPr>
        <w:t xml:space="preserve">, S., Schultz, P.W. and </w:t>
      </w:r>
      <w:proofErr w:type="spellStart"/>
      <w:r w:rsidRPr="001D1551">
        <w:rPr>
          <w:color w:val="000000" w:themeColor="text1"/>
        </w:rPr>
        <w:t>Bonaiuto</w:t>
      </w:r>
      <w:proofErr w:type="spellEnd"/>
      <w:r w:rsidRPr="001D1551">
        <w:rPr>
          <w:color w:val="000000" w:themeColor="text1"/>
        </w:rPr>
        <w:t xml:space="preserve">, M. (2017) “Protecting the environment for self-interested reasons: Altruism is not the only pathway to sustainability,” Frontiers in Psychology, 8. Available at: https://doi.org/10.3389/fpsyg.2017.01065. </w:t>
      </w:r>
    </w:p>
    <w:p w14:paraId="6E26A3FB" w14:textId="77777777" w:rsidR="001D1551" w:rsidRDefault="001D1551" w:rsidP="001D1551">
      <w:pPr>
        <w:spacing w:line="360" w:lineRule="auto"/>
        <w:rPr>
          <w:color w:val="000000" w:themeColor="text1"/>
        </w:rPr>
      </w:pPr>
    </w:p>
    <w:p w14:paraId="67E01DEA" w14:textId="52CF1A09" w:rsidR="001D1551" w:rsidRPr="001D1551" w:rsidRDefault="001D1551" w:rsidP="001D1551">
      <w:pPr>
        <w:spacing w:line="360" w:lineRule="auto"/>
        <w:rPr>
          <w:color w:val="000000" w:themeColor="text1"/>
        </w:rPr>
      </w:pPr>
      <w:r w:rsidRPr="001D1551">
        <w:rPr>
          <w:color w:val="000000" w:themeColor="text1"/>
        </w:rPr>
        <w:t xml:space="preserve">Environmental Protection Agency (EPA) (2022) Ireland’s Provisional Greenhouse Gas Emissions 1990-2021. Available at: https://www.epa.ie/publications/monitoring--assessment/climate-change/air-emissions/EPA-Ireland's-Provisional-GHG-Emissions-1990-2021_July-2022v3.pdf (Accessed: January 6, 2023). </w:t>
      </w:r>
    </w:p>
    <w:p w14:paraId="1FD5A793" w14:textId="77777777" w:rsidR="001D1551" w:rsidRDefault="001D1551" w:rsidP="001D1551">
      <w:pPr>
        <w:spacing w:line="360" w:lineRule="auto"/>
        <w:rPr>
          <w:color w:val="000000" w:themeColor="text1"/>
        </w:rPr>
      </w:pPr>
    </w:p>
    <w:p w14:paraId="1BE8969E" w14:textId="5B6DD6C8" w:rsidR="001D1551" w:rsidRPr="001D1551" w:rsidRDefault="001D1551" w:rsidP="001D1551">
      <w:pPr>
        <w:spacing w:line="360" w:lineRule="auto"/>
        <w:rPr>
          <w:color w:val="000000" w:themeColor="text1"/>
        </w:rPr>
      </w:pPr>
      <w:r w:rsidRPr="001D1551">
        <w:rPr>
          <w:color w:val="000000" w:themeColor="text1"/>
        </w:rPr>
        <w:lastRenderedPageBreak/>
        <w:t xml:space="preserve">Mulrow, J. et al. (2019) “The state of carbon footprint calculators: An evaluation of calculator design and user interaction features,” Sustainable Production and Consumption, 18, pp. 33–40. Available at: https://doi.org/10.1016/j.spc.2018.12.001. </w:t>
      </w:r>
    </w:p>
    <w:p w14:paraId="76A929E9" w14:textId="77777777" w:rsidR="001D1551" w:rsidRDefault="001D1551" w:rsidP="001D1551">
      <w:pPr>
        <w:spacing w:line="360" w:lineRule="auto"/>
        <w:rPr>
          <w:color w:val="000000" w:themeColor="text1"/>
        </w:rPr>
      </w:pPr>
    </w:p>
    <w:p w14:paraId="44E6E17F" w14:textId="628A81F9" w:rsidR="001D1551" w:rsidRPr="001D1551" w:rsidRDefault="001D1551" w:rsidP="001D1551">
      <w:pPr>
        <w:spacing w:line="360" w:lineRule="auto"/>
        <w:rPr>
          <w:color w:val="000000" w:themeColor="text1"/>
        </w:rPr>
      </w:pPr>
      <w:proofErr w:type="spellStart"/>
      <w:r w:rsidRPr="001D1551">
        <w:rPr>
          <w:color w:val="000000" w:themeColor="text1"/>
        </w:rPr>
        <w:t>Sailer</w:t>
      </w:r>
      <w:proofErr w:type="spellEnd"/>
      <w:r w:rsidRPr="001D1551">
        <w:rPr>
          <w:color w:val="000000" w:themeColor="text1"/>
        </w:rPr>
        <w:t xml:space="preserve">, M. et al. (2017) “How gamification motivates: An experimental study of the effects of specific game design elements on psychological need satisfaction,” Computers in Human </w:t>
      </w:r>
      <w:proofErr w:type="spellStart"/>
      <w:r w:rsidRPr="001D1551">
        <w:rPr>
          <w:color w:val="000000" w:themeColor="text1"/>
        </w:rPr>
        <w:t>Behavior</w:t>
      </w:r>
      <w:proofErr w:type="spellEnd"/>
      <w:r w:rsidRPr="001D1551">
        <w:rPr>
          <w:color w:val="000000" w:themeColor="text1"/>
        </w:rPr>
        <w:t xml:space="preserve">, 69, pp. 371–380. Available at: https://doi.org/10.1016/j.chb.2016.12.033. </w:t>
      </w:r>
    </w:p>
    <w:p w14:paraId="3BB57D08" w14:textId="77777777" w:rsidR="001D1551" w:rsidRDefault="001D1551" w:rsidP="001D1551">
      <w:pPr>
        <w:spacing w:line="360" w:lineRule="auto"/>
        <w:rPr>
          <w:color w:val="000000" w:themeColor="text1"/>
        </w:rPr>
      </w:pPr>
    </w:p>
    <w:p w14:paraId="6865A485" w14:textId="52B9C488" w:rsidR="001D1551" w:rsidRPr="001D1551" w:rsidRDefault="001D1551" w:rsidP="001D1551">
      <w:pPr>
        <w:spacing w:line="360" w:lineRule="auto"/>
        <w:rPr>
          <w:color w:val="000000" w:themeColor="text1"/>
        </w:rPr>
      </w:pPr>
      <w:proofErr w:type="spellStart"/>
      <w:r w:rsidRPr="001D1551">
        <w:rPr>
          <w:color w:val="000000" w:themeColor="text1"/>
        </w:rPr>
        <w:t>Schwenkenbecher</w:t>
      </w:r>
      <w:proofErr w:type="spellEnd"/>
      <w:r w:rsidRPr="001D1551">
        <w:rPr>
          <w:color w:val="000000" w:themeColor="text1"/>
        </w:rPr>
        <w:t xml:space="preserve">, A. (2014) “Is there an obligation to reduce one's individual carbon footprint?,” Critical Review of International Social and Political Philosophy, 17(2), pp. 168–188. Available at: https://doi.org/10.1080/13698230.2012.692984. </w:t>
      </w:r>
    </w:p>
    <w:p w14:paraId="28078439" w14:textId="77777777" w:rsidR="001D1551" w:rsidRDefault="001D1551" w:rsidP="001D1551">
      <w:pPr>
        <w:spacing w:line="360" w:lineRule="auto"/>
        <w:rPr>
          <w:color w:val="000000" w:themeColor="text1"/>
        </w:rPr>
      </w:pPr>
    </w:p>
    <w:p w14:paraId="4B7D9A00" w14:textId="2B2265F3" w:rsidR="0035715C" w:rsidRPr="00822392" w:rsidRDefault="001D1551" w:rsidP="00757506">
      <w:pPr>
        <w:spacing w:line="360" w:lineRule="auto"/>
        <w:rPr>
          <w:color w:val="000000" w:themeColor="text1"/>
        </w:rPr>
      </w:pPr>
      <w:r w:rsidRPr="001D1551">
        <w:rPr>
          <w:color w:val="000000" w:themeColor="text1"/>
        </w:rPr>
        <w:t xml:space="preserve">Xi, N. and </w:t>
      </w:r>
      <w:proofErr w:type="spellStart"/>
      <w:r w:rsidRPr="001D1551">
        <w:rPr>
          <w:color w:val="000000" w:themeColor="text1"/>
        </w:rPr>
        <w:t>Hamari</w:t>
      </w:r>
      <w:proofErr w:type="spellEnd"/>
      <w:r w:rsidRPr="001D1551">
        <w:rPr>
          <w:color w:val="000000" w:themeColor="text1"/>
        </w:rPr>
        <w:t>, J. (2019) “Does gamification satisfy needs? A study on the relationship between gamification features and intrinsic need satisfaction,” International Journal of Information Management, 46, pp. 210–221. Available at: https://doi.org/10.1016/j.ijinfomgt.2018.12.002.</w:t>
      </w:r>
    </w:p>
    <w:p w14:paraId="6D8806AB" w14:textId="1674ADE2" w:rsidR="007379C1" w:rsidRPr="00822392" w:rsidRDefault="007379C1" w:rsidP="00757506">
      <w:pPr>
        <w:spacing w:line="360" w:lineRule="auto"/>
        <w:rPr>
          <w:color w:val="000000" w:themeColor="text1"/>
        </w:rPr>
      </w:pPr>
    </w:p>
    <w:p w14:paraId="153F6FFA" w14:textId="3DB77820" w:rsidR="007379C1" w:rsidRPr="00822392" w:rsidRDefault="007379C1" w:rsidP="00757506">
      <w:pPr>
        <w:spacing w:line="360" w:lineRule="auto"/>
        <w:rPr>
          <w:color w:val="000000" w:themeColor="text1"/>
        </w:rPr>
      </w:pPr>
    </w:p>
    <w:p w14:paraId="42884734" w14:textId="01207F18" w:rsidR="007379C1" w:rsidRPr="00822392" w:rsidRDefault="007379C1" w:rsidP="00757506">
      <w:pPr>
        <w:spacing w:line="360" w:lineRule="auto"/>
        <w:rPr>
          <w:color w:val="000000" w:themeColor="text1"/>
        </w:rPr>
      </w:pPr>
    </w:p>
    <w:p w14:paraId="40F00ED2" w14:textId="77777777" w:rsidR="007379C1" w:rsidRPr="00822392" w:rsidRDefault="007379C1" w:rsidP="00757506">
      <w:pPr>
        <w:spacing w:line="360" w:lineRule="auto"/>
        <w:rPr>
          <w:color w:val="000000" w:themeColor="text1"/>
        </w:rPr>
      </w:pPr>
    </w:p>
    <w:sectPr w:rsidR="007379C1" w:rsidRPr="00822392" w:rsidSect="00E27684">
      <w:footerReference w:type="default" r:id="rId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F8B224" w14:textId="77777777" w:rsidR="0099095B" w:rsidRDefault="0099095B" w:rsidP="00E27684">
      <w:r>
        <w:separator/>
      </w:r>
    </w:p>
  </w:endnote>
  <w:endnote w:type="continuationSeparator" w:id="0">
    <w:p w14:paraId="4A782597" w14:textId="77777777" w:rsidR="0099095B" w:rsidRDefault="0099095B" w:rsidP="00E276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7CAAF4" w14:textId="6CB7DCF3" w:rsidR="00E27684" w:rsidRPr="00E27684" w:rsidRDefault="00E27684">
    <w:pPr>
      <w:pStyle w:val="Footer"/>
      <w:jc w:val="center"/>
      <w:rPr>
        <w:color w:val="000000" w:themeColor="text1"/>
      </w:rPr>
    </w:pPr>
    <w:r w:rsidRPr="00E27684">
      <w:rPr>
        <w:color w:val="000000" w:themeColor="text1"/>
      </w:rPr>
      <w:tab/>
    </w:r>
    <w:r w:rsidRPr="00E27684">
      <w:rPr>
        <w:color w:val="000000" w:themeColor="text1"/>
      </w:rPr>
      <w:tab/>
      <w:t xml:space="preserve">Page </w:t>
    </w:r>
    <w:r w:rsidRPr="00E27684">
      <w:rPr>
        <w:color w:val="000000" w:themeColor="text1"/>
      </w:rPr>
      <w:fldChar w:fldCharType="begin"/>
    </w:r>
    <w:r w:rsidRPr="00E27684">
      <w:rPr>
        <w:color w:val="000000" w:themeColor="text1"/>
      </w:rPr>
      <w:instrText xml:space="preserve"> PAGE  \* Arabic  \* MERGEFORMAT </w:instrText>
    </w:r>
    <w:r w:rsidRPr="00E27684">
      <w:rPr>
        <w:color w:val="000000" w:themeColor="text1"/>
      </w:rPr>
      <w:fldChar w:fldCharType="separate"/>
    </w:r>
    <w:r w:rsidRPr="00E27684">
      <w:rPr>
        <w:noProof/>
        <w:color w:val="000000" w:themeColor="text1"/>
      </w:rPr>
      <w:t>2</w:t>
    </w:r>
    <w:r w:rsidRPr="00E27684">
      <w:rPr>
        <w:color w:val="000000" w:themeColor="text1"/>
      </w:rPr>
      <w:fldChar w:fldCharType="end"/>
    </w:r>
    <w:r w:rsidRPr="00E27684">
      <w:rPr>
        <w:color w:val="000000" w:themeColor="text1"/>
      </w:rPr>
      <w:t xml:space="preserve"> of </w:t>
    </w:r>
    <w:r w:rsidRPr="00E27684">
      <w:rPr>
        <w:color w:val="000000" w:themeColor="text1"/>
      </w:rPr>
      <w:fldChar w:fldCharType="begin"/>
    </w:r>
    <w:r w:rsidRPr="00E27684">
      <w:rPr>
        <w:color w:val="000000" w:themeColor="text1"/>
      </w:rPr>
      <w:instrText xml:space="preserve"> NUMPAGES  \* Arabic  \* MERGEFORMAT </w:instrText>
    </w:r>
    <w:r w:rsidRPr="00E27684">
      <w:rPr>
        <w:color w:val="000000" w:themeColor="text1"/>
      </w:rPr>
      <w:fldChar w:fldCharType="separate"/>
    </w:r>
    <w:r w:rsidRPr="00E27684">
      <w:rPr>
        <w:noProof/>
        <w:color w:val="000000" w:themeColor="text1"/>
      </w:rPr>
      <w:t>2</w:t>
    </w:r>
    <w:r w:rsidRPr="00E27684">
      <w:rPr>
        <w:color w:val="000000" w:themeColor="text1"/>
      </w:rPr>
      <w:fldChar w:fldCharType="end"/>
    </w:r>
  </w:p>
  <w:p w14:paraId="246A6598" w14:textId="77777777" w:rsidR="00E27684" w:rsidRDefault="00E276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C7A66E" w14:textId="77777777" w:rsidR="0099095B" w:rsidRDefault="0099095B" w:rsidP="00E27684">
      <w:r>
        <w:separator/>
      </w:r>
    </w:p>
  </w:footnote>
  <w:footnote w:type="continuationSeparator" w:id="0">
    <w:p w14:paraId="258183FE" w14:textId="77777777" w:rsidR="0099095B" w:rsidRDefault="0099095B" w:rsidP="00E276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BD67C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73A16A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F2D02C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BF5371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101531514">
    <w:abstractNumId w:val="2"/>
  </w:num>
  <w:num w:numId="2" w16cid:durableId="732772859">
    <w:abstractNumId w:val="0"/>
  </w:num>
  <w:num w:numId="3" w16cid:durableId="957445432">
    <w:abstractNumId w:val="1"/>
  </w:num>
  <w:num w:numId="4" w16cid:durableId="9390962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371"/>
    <w:rsid w:val="00010D85"/>
    <w:rsid w:val="00036824"/>
    <w:rsid w:val="00042BB3"/>
    <w:rsid w:val="00043D1E"/>
    <w:rsid w:val="00045642"/>
    <w:rsid w:val="00054D1B"/>
    <w:rsid w:val="00055278"/>
    <w:rsid w:val="00065CA7"/>
    <w:rsid w:val="00071F32"/>
    <w:rsid w:val="000729A1"/>
    <w:rsid w:val="00075F1D"/>
    <w:rsid w:val="00087AA8"/>
    <w:rsid w:val="0009397E"/>
    <w:rsid w:val="00094C8C"/>
    <w:rsid w:val="000D71AA"/>
    <w:rsid w:val="000E73B4"/>
    <w:rsid w:val="001179BB"/>
    <w:rsid w:val="00117D0A"/>
    <w:rsid w:val="00121010"/>
    <w:rsid w:val="00122DBB"/>
    <w:rsid w:val="00126637"/>
    <w:rsid w:val="00130F81"/>
    <w:rsid w:val="001319CE"/>
    <w:rsid w:val="00153990"/>
    <w:rsid w:val="00153B38"/>
    <w:rsid w:val="0019089E"/>
    <w:rsid w:val="00194CBB"/>
    <w:rsid w:val="001A289C"/>
    <w:rsid w:val="001A7948"/>
    <w:rsid w:val="001B64C1"/>
    <w:rsid w:val="001C58E6"/>
    <w:rsid w:val="001C7EF9"/>
    <w:rsid w:val="001D1551"/>
    <w:rsid w:val="001F7998"/>
    <w:rsid w:val="002127B1"/>
    <w:rsid w:val="00215ECC"/>
    <w:rsid w:val="00253763"/>
    <w:rsid w:val="00265D45"/>
    <w:rsid w:val="00271622"/>
    <w:rsid w:val="00276A13"/>
    <w:rsid w:val="002807B3"/>
    <w:rsid w:val="0028393E"/>
    <w:rsid w:val="00284F40"/>
    <w:rsid w:val="00295C1B"/>
    <w:rsid w:val="002A1AF9"/>
    <w:rsid w:val="002A6BF4"/>
    <w:rsid w:val="002A7AC1"/>
    <w:rsid w:val="002C1B73"/>
    <w:rsid w:val="002C7F0D"/>
    <w:rsid w:val="002E49AB"/>
    <w:rsid w:val="002F63F0"/>
    <w:rsid w:val="00306ED1"/>
    <w:rsid w:val="00312592"/>
    <w:rsid w:val="003208E9"/>
    <w:rsid w:val="00327BAD"/>
    <w:rsid w:val="00331CE9"/>
    <w:rsid w:val="00332959"/>
    <w:rsid w:val="00343AF1"/>
    <w:rsid w:val="00345C1B"/>
    <w:rsid w:val="00353691"/>
    <w:rsid w:val="0035715C"/>
    <w:rsid w:val="00361A37"/>
    <w:rsid w:val="003702B4"/>
    <w:rsid w:val="00371463"/>
    <w:rsid w:val="00380A22"/>
    <w:rsid w:val="00381C30"/>
    <w:rsid w:val="003903C5"/>
    <w:rsid w:val="00390E74"/>
    <w:rsid w:val="00393A7F"/>
    <w:rsid w:val="003A0EBA"/>
    <w:rsid w:val="003D19C5"/>
    <w:rsid w:val="003D296B"/>
    <w:rsid w:val="003E3539"/>
    <w:rsid w:val="003F04FC"/>
    <w:rsid w:val="003F5E8B"/>
    <w:rsid w:val="0040156D"/>
    <w:rsid w:val="00422267"/>
    <w:rsid w:val="00444277"/>
    <w:rsid w:val="00445088"/>
    <w:rsid w:val="0044610B"/>
    <w:rsid w:val="00455158"/>
    <w:rsid w:val="004601E6"/>
    <w:rsid w:val="00460A96"/>
    <w:rsid w:val="00473C38"/>
    <w:rsid w:val="004822CD"/>
    <w:rsid w:val="004A2655"/>
    <w:rsid w:val="004A53B3"/>
    <w:rsid w:val="004A7F43"/>
    <w:rsid w:val="004B6D23"/>
    <w:rsid w:val="004C0FFE"/>
    <w:rsid w:val="004D1F7E"/>
    <w:rsid w:val="004D6182"/>
    <w:rsid w:val="00500203"/>
    <w:rsid w:val="00514A70"/>
    <w:rsid w:val="0053107A"/>
    <w:rsid w:val="005421F6"/>
    <w:rsid w:val="00546F30"/>
    <w:rsid w:val="0055245E"/>
    <w:rsid w:val="0055441E"/>
    <w:rsid w:val="00564AF6"/>
    <w:rsid w:val="00570192"/>
    <w:rsid w:val="0059769B"/>
    <w:rsid w:val="005A24E3"/>
    <w:rsid w:val="005C3E84"/>
    <w:rsid w:val="005C3EF6"/>
    <w:rsid w:val="005D2B0D"/>
    <w:rsid w:val="005D50EE"/>
    <w:rsid w:val="005E7361"/>
    <w:rsid w:val="005F0271"/>
    <w:rsid w:val="00616839"/>
    <w:rsid w:val="00627C58"/>
    <w:rsid w:val="00640280"/>
    <w:rsid w:val="00643E00"/>
    <w:rsid w:val="00647EFD"/>
    <w:rsid w:val="00676E99"/>
    <w:rsid w:val="00684414"/>
    <w:rsid w:val="006B01AB"/>
    <w:rsid w:val="006B1F26"/>
    <w:rsid w:val="006B3D79"/>
    <w:rsid w:val="006C3299"/>
    <w:rsid w:val="006D3000"/>
    <w:rsid w:val="006D42CB"/>
    <w:rsid w:val="006F5DD1"/>
    <w:rsid w:val="00705E89"/>
    <w:rsid w:val="007379C1"/>
    <w:rsid w:val="00744435"/>
    <w:rsid w:val="00757506"/>
    <w:rsid w:val="00760371"/>
    <w:rsid w:val="007632A4"/>
    <w:rsid w:val="00782462"/>
    <w:rsid w:val="00782FAA"/>
    <w:rsid w:val="00787C30"/>
    <w:rsid w:val="007A367B"/>
    <w:rsid w:val="007C6DA5"/>
    <w:rsid w:val="007D7807"/>
    <w:rsid w:val="007E126C"/>
    <w:rsid w:val="007E357F"/>
    <w:rsid w:val="00807E57"/>
    <w:rsid w:val="00812D1F"/>
    <w:rsid w:val="00815F6D"/>
    <w:rsid w:val="00822392"/>
    <w:rsid w:val="008234FB"/>
    <w:rsid w:val="00861455"/>
    <w:rsid w:val="008654A1"/>
    <w:rsid w:val="0087536D"/>
    <w:rsid w:val="00882D3A"/>
    <w:rsid w:val="00887B7C"/>
    <w:rsid w:val="008928F1"/>
    <w:rsid w:val="00893785"/>
    <w:rsid w:val="00895229"/>
    <w:rsid w:val="008A32AE"/>
    <w:rsid w:val="008C4FB7"/>
    <w:rsid w:val="008D1F57"/>
    <w:rsid w:val="008D54D0"/>
    <w:rsid w:val="008D7B1D"/>
    <w:rsid w:val="008E0FAE"/>
    <w:rsid w:val="008E62DA"/>
    <w:rsid w:val="008F10CC"/>
    <w:rsid w:val="00900247"/>
    <w:rsid w:val="00906884"/>
    <w:rsid w:val="0091252F"/>
    <w:rsid w:val="009221E6"/>
    <w:rsid w:val="009229A8"/>
    <w:rsid w:val="00950A2C"/>
    <w:rsid w:val="00950AB1"/>
    <w:rsid w:val="00951211"/>
    <w:rsid w:val="00957BF9"/>
    <w:rsid w:val="00973EF9"/>
    <w:rsid w:val="009813AE"/>
    <w:rsid w:val="00981EB3"/>
    <w:rsid w:val="009823AA"/>
    <w:rsid w:val="0099095B"/>
    <w:rsid w:val="009964C3"/>
    <w:rsid w:val="009B4D3C"/>
    <w:rsid w:val="009B5E65"/>
    <w:rsid w:val="009E0322"/>
    <w:rsid w:val="009E2F0A"/>
    <w:rsid w:val="009E3995"/>
    <w:rsid w:val="009E6524"/>
    <w:rsid w:val="009F294A"/>
    <w:rsid w:val="00A03F0D"/>
    <w:rsid w:val="00A116F3"/>
    <w:rsid w:val="00A17AC9"/>
    <w:rsid w:val="00A234F2"/>
    <w:rsid w:val="00A242CE"/>
    <w:rsid w:val="00A35FEC"/>
    <w:rsid w:val="00A51B8D"/>
    <w:rsid w:val="00A57882"/>
    <w:rsid w:val="00A61601"/>
    <w:rsid w:val="00A65A73"/>
    <w:rsid w:val="00A751E6"/>
    <w:rsid w:val="00A76A60"/>
    <w:rsid w:val="00A824D8"/>
    <w:rsid w:val="00A8571A"/>
    <w:rsid w:val="00A94FA5"/>
    <w:rsid w:val="00A969F2"/>
    <w:rsid w:val="00AA0E0B"/>
    <w:rsid w:val="00AA6D35"/>
    <w:rsid w:val="00AD05D4"/>
    <w:rsid w:val="00AD0F6F"/>
    <w:rsid w:val="00AD2B67"/>
    <w:rsid w:val="00AE0003"/>
    <w:rsid w:val="00AE706E"/>
    <w:rsid w:val="00AF0B9E"/>
    <w:rsid w:val="00AF367F"/>
    <w:rsid w:val="00B2646D"/>
    <w:rsid w:val="00B300FC"/>
    <w:rsid w:val="00B317F1"/>
    <w:rsid w:val="00B3388E"/>
    <w:rsid w:val="00B36C38"/>
    <w:rsid w:val="00B450BA"/>
    <w:rsid w:val="00B81A60"/>
    <w:rsid w:val="00B857EA"/>
    <w:rsid w:val="00B859FC"/>
    <w:rsid w:val="00B943D7"/>
    <w:rsid w:val="00BC505E"/>
    <w:rsid w:val="00C03F4E"/>
    <w:rsid w:val="00C12FB8"/>
    <w:rsid w:val="00C15750"/>
    <w:rsid w:val="00C2228D"/>
    <w:rsid w:val="00C22882"/>
    <w:rsid w:val="00C33C7D"/>
    <w:rsid w:val="00C33DC7"/>
    <w:rsid w:val="00C37A06"/>
    <w:rsid w:val="00C412A0"/>
    <w:rsid w:val="00C41977"/>
    <w:rsid w:val="00C47E21"/>
    <w:rsid w:val="00C80DF3"/>
    <w:rsid w:val="00C90721"/>
    <w:rsid w:val="00CA50EC"/>
    <w:rsid w:val="00CA632D"/>
    <w:rsid w:val="00CC0623"/>
    <w:rsid w:val="00CC6D98"/>
    <w:rsid w:val="00CD6E24"/>
    <w:rsid w:val="00CE19E5"/>
    <w:rsid w:val="00CE4684"/>
    <w:rsid w:val="00CF0EF3"/>
    <w:rsid w:val="00CF1F83"/>
    <w:rsid w:val="00D07958"/>
    <w:rsid w:val="00D3247A"/>
    <w:rsid w:val="00D431A5"/>
    <w:rsid w:val="00D462E6"/>
    <w:rsid w:val="00D55E4A"/>
    <w:rsid w:val="00D64481"/>
    <w:rsid w:val="00D820D2"/>
    <w:rsid w:val="00D87CFB"/>
    <w:rsid w:val="00DA3AFB"/>
    <w:rsid w:val="00DA70AE"/>
    <w:rsid w:val="00DB16D0"/>
    <w:rsid w:val="00DC2E00"/>
    <w:rsid w:val="00DD02F0"/>
    <w:rsid w:val="00DE3408"/>
    <w:rsid w:val="00DE4566"/>
    <w:rsid w:val="00DE586F"/>
    <w:rsid w:val="00DF359B"/>
    <w:rsid w:val="00DF7839"/>
    <w:rsid w:val="00E266BD"/>
    <w:rsid w:val="00E27684"/>
    <w:rsid w:val="00E45BCE"/>
    <w:rsid w:val="00E519B3"/>
    <w:rsid w:val="00E57738"/>
    <w:rsid w:val="00E61F8C"/>
    <w:rsid w:val="00E81FCC"/>
    <w:rsid w:val="00E82101"/>
    <w:rsid w:val="00E8752F"/>
    <w:rsid w:val="00E919C9"/>
    <w:rsid w:val="00EA2E63"/>
    <w:rsid w:val="00EA3FB0"/>
    <w:rsid w:val="00EB0926"/>
    <w:rsid w:val="00ED0D57"/>
    <w:rsid w:val="00ED4DAD"/>
    <w:rsid w:val="00EE21A0"/>
    <w:rsid w:val="00EE3880"/>
    <w:rsid w:val="00EE47F2"/>
    <w:rsid w:val="00EF62A3"/>
    <w:rsid w:val="00F17BD7"/>
    <w:rsid w:val="00F24C07"/>
    <w:rsid w:val="00F258A5"/>
    <w:rsid w:val="00F45EBE"/>
    <w:rsid w:val="00F65C3A"/>
    <w:rsid w:val="00F86D53"/>
    <w:rsid w:val="00FA3DB5"/>
    <w:rsid w:val="00FA5838"/>
    <w:rsid w:val="00FA6969"/>
    <w:rsid w:val="00FB1A96"/>
    <w:rsid w:val="00FB2A66"/>
    <w:rsid w:val="00FB531F"/>
    <w:rsid w:val="00FD02C5"/>
    <w:rsid w:val="00FE7159"/>
    <w:rsid w:val="00FF3EE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5272B"/>
  <w15:chartTrackingRefBased/>
  <w15:docId w15:val="{EB7920A7-833B-A34E-83D2-FFBA04FB3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29A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05E8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964C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379C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79C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05E8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964C3"/>
    <w:rPr>
      <w:rFonts w:asciiTheme="majorHAnsi" w:eastAsiaTheme="majorEastAsia" w:hAnsiTheme="majorHAnsi" w:cstheme="majorBidi"/>
      <w:color w:val="1F3763" w:themeColor="accent1" w:themeShade="7F"/>
    </w:rPr>
  </w:style>
  <w:style w:type="character" w:customStyle="1" w:styleId="Heading1Char">
    <w:name w:val="Heading 1 Char"/>
    <w:basedOn w:val="DefaultParagraphFont"/>
    <w:link w:val="Heading1"/>
    <w:uiPriority w:val="9"/>
    <w:rsid w:val="009229A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229A8"/>
    <w:pPr>
      <w:spacing w:before="480" w:line="276" w:lineRule="auto"/>
      <w:outlineLvl w:val="9"/>
    </w:pPr>
    <w:rPr>
      <w:b/>
      <w:bCs/>
      <w:sz w:val="28"/>
      <w:szCs w:val="28"/>
      <w:lang w:val="en-US"/>
    </w:rPr>
  </w:style>
  <w:style w:type="paragraph" w:styleId="TOC2">
    <w:name w:val="toc 2"/>
    <w:basedOn w:val="Normal"/>
    <w:next w:val="Normal"/>
    <w:autoRedefine/>
    <w:uiPriority w:val="39"/>
    <w:unhideWhenUsed/>
    <w:rsid w:val="009229A8"/>
    <w:pPr>
      <w:spacing w:before="120"/>
      <w:ind w:left="240"/>
    </w:pPr>
    <w:rPr>
      <w:rFonts w:cstheme="minorHAnsi"/>
      <w:b/>
      <w:bCs/>
      <w:sz w:val="22"/>
      <w:szCs w:val="22"/>
    </w:rPr>
  </w:style>
  <w:style w:type="paragraph" w:styleId="TOC3">
    <w:name w:val="toc 3"/>
    <w:basedOn w:val="Normal"/>
    <w:next w:val="Normal"/>
    <w:autoRedefine/>
    <w:uiPriority w:val="39"/>
    <w:unhideWhenUsed/>
    <w:rsid w:val="009229A8"/>
    <w:pPr>
      <w:ind w:left="480"/>
    </w:pPr>
    <w:rPr>
      <w:rFonts w:cstheme="minorHAnsi"/>
      <w:sz w:val="20"/>
      <w:szCs w:val="20"/>
    </w:rPr>
  </w:style>
  <w:style w:type="character" w:styleId="Hyperlink">
    <w:name w:val="Hyperlink"/>
    <w:basedOn w:val="DefaultParagraphFont"/>
    <w:uiPriority w:val="99"/>
    <w:unhideWhenUsed/>
    <w:rsid w:val="009229A8"/>
    <w:rPr>
      <w:color w:val="0563C1" w:themeColor="hyperlink"/>
      <w:u w:val="single"/>
    </w:rPr>
  </w:style>
  <w:style w:type="paragraph" w:styleId="TOC1">
    <w:name w:val="toc 1"/>
    <w:basedOn w:val="Normal"/>
    <w:next w:val="Normal"/>
    <w:autoRedefine/>
    <w:uiPriority w:val="39"/>
    <w:semiHidden/>
    <w:unhideWhenUsed/>
    <w:rsid w:val="009229A8"/>
    <w:pPr>
      <w:spacing w:before="120"/>
    </w:pPr>
    <w:rPr>
      <w:rFonts w:cstheme="minorHAnsi"/>
      <w:b/>
      <w:bCs/>
      <w:i/>
      <w:iCs/>
    </w:rPr>
  </w:style>
  <w:style w:type="paragraph" w:styleId="TOC4">
    <w:name w:val="toc 4"/>
    <w:basedOn w:val="Normal"/>
    <w:next w:val="Normal"/>
    <w:autoRedefine/>
    <w:uiPriority w:val="39"/>
    <w:semiHidden/>
    <w:unhideWhenUsed/>
    <w:rsid w:val="009229A8"/>
    <w:pPr>
      <w:ind w:left="720"/>
    </w:pPr>
    <w:rPr>
      <w:rFonts w:cstheme="minorHAnsi"/>
      <w:sz w:val="20"/>
      <w:szCs w:val="20"/>
    </w:rPr>
  </w:style>
  <w:style w:type="paragraph" w:styleId="TOC5">
    <w:name w:val="toc 5"/>
    <w:basedOn w:val="Normal"/>
    <w:next w:val="Normal"/>
    <w:autoRedefine/>
    <w:uiPriority w:val="39"/>
    <w:semiHidden/>
    <w:unhideWhenUsed/>
    <w:rsid w:val="009229A8"/>
    <w:pPr>
      <w:ind w:left="960"/>
    </w:pPr>
    <w:rPr>
      <w:rFonts w:cstheme="minorHAnsi"/>
      <w:sz w:val="20"/>
      <w:szCs w:val="20"/>
    </w:rPr>
  </w:style>
  <w:style w:type="paragraph" w:styleId="TOC6">
    <w:name w:val="toc 6"/>
    <w:basedOn w:val="Normal"/>
    <w:next w:val="Normal"/>
    <w:autoRedefine/>
    <w:uiPriority w:val="39"/>
    <w:semiHidden/>
    <w:unhideWhenUsed/>
    <w:rsid w:val="009229A8"/>
    <w:pPr>
      <w:ind w:left="1200"/>
    </w:pPr>
    <w:rPr>
      <w:rFonts w:cstheme="minorHAnsi"/>
      <w:sz w:val="20"/>
      <w:szCs w:val="20"/>
    </w:rPr>
  </w:style>
  <w:style w:type="paragraph" w:styleId="TOC7">
    <w:name w:val="toc 7"/>
    <w:basedOn w:val="Normal"/>
    <w:next w:val="Normal"/>
    <w:autoRedefine/>
    <w:uiPriority w:val="39"/>
    <w:semiHidden/>
    <w:unhideWhenUsed/>
    <w:rsid w:val="009229A8"/>
    <w:pPr>
      <w:ind w:left="1440"/>
    </w:pPr>
    <w:rPr>
      <w:rFonts w:cstheme="minorHAnsi"/>
      <w:sz w:val="20"/>
      <w:szCs w:val="20"/>
    </w:rPr>
  </w:style>
  <w:style w:type="paragraph" w:styleId="TOC8">
    <w:name w:val="toc 8"/>
    <w:basedOn w:val="Normal"/>
    <w:next w:val="Normal"/>
    <w:autoRedefine/>
    <w:uiPriority w:val="39"/>
    <w:semiHidden/>
    <w:unhideWhenUsed/>
    <w:rsid w:val="009229A8"/>
    <w:pPr>
      <w:ind w:left="1680"/>
    </w:pPr>
    <w:rPr>
      <w:rFonts w:cstheme="minorHAnsi"/>
      <w:sz w:val="20"/>
      <w:szCs w:val="20"/>
    </w:rPr>
  </w:style>
  <w:style w:type="paragraph" w:styleId="TOC9">
    <w:name w:val="toc 9"/>
    <w:basedOn w:val="Normal"/>
    <w:next w:val="Normal"/>
    <w:autoRedefine/>
    <w:uiPriority w:val="39"/>
    <w:semiHidden/>
    <w:unhideWhenUsed/>
    <w:rsid w:val="009229A8"/>
    <w:pPr>
      <w:ind w:left="1920"/>
    </w:pPr>
    <w:rPr>
      <w:rFonts w:cstheme="minorHAnsi"/>
      <w:sz w:val="20"/>
      <w:szCs w:val="20"/>
    </w:rPr>
  </w:style>
  <w:style w:type="paragraph" w:styleId="Header">
    <w:name w:val="header"/>
    <w:basedOn w:val="Normal"/>
    <w:link w:val="HeaderChar"/>
    <w:uiPriority w:val="99"/>
    <w:unhideWhenUsed/>
    <w:rsid w:val="00E27684"/>
    <w:pPr>
      <w:tabs>
        <w:tab w:val="center" w:pos="4513"/>
        <w:tab w:val="right" w:pos="9026"/>
      </w:tabs>
    </w:pPr>
  </w:style>
  <w:style w:type="character" w:customStyle="1" w:styleId="HeaderChar">
    <w:name w:val="Header Char"/>
    <w:basedOn w:val="DefaultParagraphFont"/>
    <w:link w:val="Header"/>
    <w:uiPriority w:val="99"/>
    <w:rsid w:val="00E27684"/>
  </w:style>
  <w:style w:type="paragraph" w:styleId="Footer">
    <w:name w:val="footer"/>
    <w:basedOn w:val="Normal"/>
    <w:link w:val="FooterChar"/>
    <w:uiPriority w:val="99"/>
    <w:unhideWhenUsed/>
    <w:rsid w:val="00E27684"/>
    <w:pPr>
      <w:tabs>
        <w:tab w:val="center" w:pos="4513"/>
        <w:tab w:val="right" w:pos="9026"/>
      </w:tabs>
    </w:pPr>
  </w:style>
  <w:style w:type="character" w:customStyle="1" w:styleId="FooterChar">
    <w:name w:val="Footer Char"/>
    <w:basedOn w:val="DefaultParagraphFont"/>
    <w:link w:val="Footer"/>
    <w:uiPriority w:val="99"/>
    <w:rsid w:val="00E27684"/>
  </w:style>
  <w:style w:type="paragraph" w:styleId="ListParagraph">
    <w:name w:val="List Paragraph"/>
    <w:basedOn w:val="Normal"/>
    <w:uiPriority w:val="34"/>
    <w:qFormat/>
    <w:rsid w:val="00B317F1"/>
    <w:pPr>
      <w:ind w:left="720"/>
      <w:contextualSpacing/>
    </w:pPr>
  </w:style>
  <w:style w:type="character" w:styleId="UnresolvedMention">
    <w:name w:val="Unresolved Mention"/>
    <w:basedOn w:val="DefaultParagraphFont"/>
    <w:uiPriority w:val="99"/>
    <w:semiHidden/>
    <w:unhideWhenUsed/>
    <w:rsid w:val="007C6DA5"/>
    <w:rPr>
      <w:color w:val="605E5C"/>
      <w:shd w:val="clear" w:color="auto" w:fill="E1DFDD"/>
    </w:rPr>
  </w:style>
  <w:style w:type="character" w:styleId="FollowedHyperlink">
    <w:name w:val="FollowedHyperlink"/>
    <w:basedOn w:val="DefaultParagraphFont"/>
    <w:uiPriority w:val="99"/>
    <w:semiHidden/>
    <w:unhideWhenUsed/>
    <w:rsid w:val="00D64481"/>
    <w:rPr>
      <w:color w:val="954F72" w:themeColor="followedHyperlink"/>
      <w:u w:val="single"/>
    </w:rPr>
  </w:style>
  <w:style w:type="paragraph" w:styleId="Caption">
    <w:name w:val="caption"/>
    <w:basedOn w:val="Normal"/>
    <w:next w:val="Normal"/>
    <w:uiPriority w:val="35"/>
    <w:unhideWhenUsed/>
    <w:qFormat/>
    <w:rsid w:val="00F86D53"/>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633808">
      <w:bodyDiv w:val="1"/>
      <w:marLeft w:val="0"/>
      <w:marRight w:val="0"/>
      <w:marTop w:val="0"/>
      <w:marBottom w:val="0"/>
      <w:divBdr>
        <w:top w:val="none" w:sz="0" w:space="0" w:color="auto"/>
        <w:left w:val="none" w:sz="0" w:space="0" w:color="auto"/>
        <w:bottom w:val="none" w:sz="0" w:space="0" w:color="auto"/>
        <w:right w:val="none" w:sz="0" w:space="0" w:color="auto"/>
      </w:divBdr>
      <w:divsChild>
        <w:div w:id="1743985393">
          <w:marLeft w:val="0"/>
          <w:marRight w:val="0"/>
          <w:marTop w:val="0"/>
          <w:marBottom w:val="0"/>
          <w:divBdr>
            <w:top w:val="none" w:sz="0" w:space="0" w:color="auto"/>
            <w:left w:val="none" w:sz="0" w:space="0" w:color="auto"/>
            <w:bottom w:val="none" w:sz="0" w:space="0" w:color="auto"/>
            <w:right w:val="none" w:sz="0" w:space="0" w:color="auto"/>
          </w:divBdr>
          <w:divsChild>
            <w:div w:id="951862506">
              <w:marLeft w:val="0"/>
              <w:marRight w:val="0"/>
              <w:marTop w:val="0"/>
              <w:marBottom w:val="0"/>
              <w:divBdr>
                <w:top w:val="none" w:sz="0" w:space="0" w:color="auto"/>
                <w:left w:val="none" w:sz="0" w:space="0" w:color="auto"/>
                <w:bottom w:val="none" w:sz="0" w:space="0" w:color="auto"/>
                <w:right w:val="none" w:sz="0" w:space="0" w:color="auto"/>
              </w:divBdr>
              <w:divsChild>
                <w:div w:id="61768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222935">
      <w:bodyDiv w:val="1"/>
      <w:marLeft w:val="0"/>
      <w:marRight w:val="0"/>
      <w:marTop w:val="0"/>
      <w:marBottom w:val="0"/>
      <w:divBdr>
        <w:top w:val="none" w:sz="0" w:space="0" w:color="auto"/>
        <w:left w:val="none" w:sz="0" w:space="0" w:color="auto"/>
        <w:bottom w:val="none" w:sz="0" w:space="0" w:color="auto"/>
        <w:right w:val="none" w:sz="0" w:space="0" w:color="auto"/>
      </w:divBdr>
      <w:divsChild>
        <w:div w:id="1282959635">
          <w:marLeft w:val="0"/>
          <w:marRight w:val="0"/>
          <w:marTop w:val="0"/>
          <w:marBottom w:val="0"/>
          <w:divBdr>
            <w:top w:val="none" w:sz="0" w:space="0" w:color="auto"/>
            <w:left w:val="none" w:sz="0" w:space="0" w:color="auto"/>
            <w:bottom w:val="none" w:sz="0" w:space="0" w:color="auto"/>
            <w:right w:val="none" w:sz="0" w:space="0" w:color="auto"/>
          </w:divBdr>
          <w:divsChild>
            <w:div w:id="1047679491">
              <w:marLeft w:val="0"/>
              <w:marRight w:val="0"/>
              <w:marTop w:val="0"/>
              <w:marBottom w:val="0"/>
              <w:divBdr>
                <w:top w:val="none" w:sz="0" w:space="0" w:color="auto"/>
                <w:left w:val="none" w:sz="0" w:space="0" w:color="auto"/>
                <w:bottom w:val="none" w:sz="0" w:space="0" w:color="auto"/>
                <w:right w:val="none" w:sz="0" w:space="0" w:color="auto"/>
              </w:divBdr>
              <w:divsChild>
                <w:div w:id="89262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553509">
      <w:bodyDiv w:val="1"/>
      <w:marLeft w:val="0"/>
      <w:marRight w:val="0"/>
      <w:marTop w:val="0"/>
      <w:marBottom w:val="0"/>
      <w:divBdr>
        <w:top w:val="none" w:sz="0" w:space="0" w:color="auto"/>
        <w:left w:val="none" w:sz="0" w:space="0" w:color="auto"/>
        <w:bottom w:val="none" w:sz="0" w:space="0" w:color="auto"/>
        <w:right w:val="none" w:sz="0" w:space="0" w:color="auto"/>
      </w:divBdr>
      <w:divsChild>
        <w:div w:id="232550759">
          <w:marLeft w:val="0"/>
          <w:marRight w:val="0"/>
          <w:marTop w:val="0"/>
          <w:marBottom w:val="0"/>
          <w:divBdr>
            <w:top w:val="none" w:sz="0" w:space="0" w:color="auto"/>
            <w:left w:val="none" w:sz="0" w:space="0" w:color="auto"/>
            <w:bottom w:val="none" w:sz="0" w:space="0" w:color="auto"/>
            <w:right w:val="none" w:sz="0" w:space="0" w:color="auto"/>
          </w:divBdr>
          <w:divsChild>
            <w:div w:id="819153589">
              <w:marLeft w:val="0"/>
              <w:marRight w:val="0"/>
              <w:marTop w:val="0"/>
              <w:marBottom w:val="0"/>
              <w:divBdr>
                <w:top w:val="none" w:sz="0" w:space="0" w:color="auto"/>
                <w:left w:val="none" w:sz="0" w:space="0" w:color="auto"/>
                <w:bottom w:val="none" w:sz="0" w:space="0" w:color="auto"/>
                <w:right w:val="none" w:sz="0" w:space="0" w:color="auto"/>
              </w:divBdr>
              <w:divsChild>
                <w:div w:id="86051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010047">
      <w:bodyDiv w:val="1"/>
      <w:marLeft w:val="0"/>
      <w:marRight w:val="0"/>
      <w:marTop w:val="0"/>
      <w:marBottom w:val="0"/>
      <w:divBdr>
        <w:top w:val="none" w:sz="0" w:space="0" w:color="auto"/>
        <w:left w:val="none" w:sz="0" w:space="0" w:color="auto"/>
        <w:bottom w:val="none" w:sz="0" w:space="0" w:color="auto"/>
        <w:right w:val="none" w:sz="0" w:space="0" w:color="auto"/>
      </w:divBdr>
      <w:divsChild>
        <w:div w:id="214897599">
          <w:marLeft w:val="0"/>
          <w:marRight w:val="0"/>
          <w:marTop w:val="0"/>
          <w:marBottom w:val="0"/>
          <w:divBdr>
            <w:top w:val="none" w:sz="0" w:space="0" w:color="auto"/>
            <w:left w:val="none" w:sz="0" w:space="0" w:color="auto"/>
            <w:bottom w:val="none" w:sz="0" w:space="0" w:color="auto"/>
            <w:right w:val="none" w:sz="0" w:space="0" w:color="auto"/>
          </w:divBdr>
          <w:divsChild>
            <w:div w:id="546723850">
              <w:marLeft w:val="0"/>
              <w:marRight w:val="0"/>
              <w:marTop w:val="0"/>
              <w:marBottom w:val="0"/>
              <w:divBdr>
                <w:top w:val="none" w:sz="0" w:space="0" w:color="auto"/>
                <w:left w:val="none" w:sz="0" w:space="0" w:color="auto"/>
                <w:bottom w:val="none" w:sz="0" w:space="0" w:color="auto"/>
                <w:right w:val="none" w:sz="0" w:space="0" w:color="auto"/>
              </w:divBdr>
              <w:divsChild>
                <w:div w:id="190660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231561">
      <w:bodyDiv w:val="1"/>
      <w:marLeft w:val="0"/>
      <w:marRight w:val="0"/>
      <w:marTop w:val="0"/>
      <w:marBottom w:val="0"/>
      <w:divBdr>
        <w:top w:val="none" w:sz="0" w:space="0" w:color="auto"/>
        <w:left w:val="none" w:sz="0" w:space="0" w:color="auto"/>
        <w:bottom w:val="none" w:sz="0" w:space="0" w:color="auto"/>
        <w:right w:val="none" w:sz="0" w:space="0" w:color="auto"/>
      </w:divBdr>
      <w:divsChild>
        <w:div w:id="219026821">
          <w:marLeft w:val="0"/>
          <w:marRight w:val="0"/>
          <w:marTop w:val="0"/>
          <w:marBottom w:val="0"/>
          <w:divBdr>
            <w:top w:val="none" w:sz="0" w:space="0" w:color="auto"/>
            <w:left w:val="none" w:sz="0" w:space="0" w:color="auto"/>
            <w:bottom w:val="none" w:sz="0" w:space="0" w:color="auto"/>
            <w:right w:val="none" w:sz="0" w:space="0" w:color="auto"/>
          </w:divBdr>
          <w:divsChild>
            <w:div w:id="692609515">
              <w:marLeft w:val="0"/>
              <w:marRight w:val="0"/>
              <w:marTop w:val="0"/>
              <w:marBottom w:val="0"/>
              <w:divBdr>
                <w:top w:val="none" w:sz="0" w:space="0" w:color="auto"/>
                <w:left w:val="none" w:sz="0" w:space="0" w:color="auto"/>
                <w:bottom w:val="none" w:sz="0" w:space="0" w:color="auto"/>
                <w:right w:val="none" w:sz="0" w:space="0" w:color="auto"/>
              </w:divBdr>
              <w:divsChild>
                <w:div w:id="33168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186156">
      <w:bodyDiv w:val="1"/>
      <w:marLeft w:val="0"/>
      <w:marRight w:val="0"/>
      <w:marTop w:val="0"/>
      <w:marBottom w:val="0"/>
      <w:divBdr>
        <w:top w:val="none" w:sz="0" w:space="0" w:color="auto"/>
        <w:left w:val="none" w:sz="0" w:space="0" w:color="auto"/>
        <w:bottom w:val="none" w:sz="0" w:space="0" w:color="auto"/>
        <w:right w:val="none" w:sz="0" w:space="0" w:color="auto"/>
      </w:divBdr>
      <w:divsChild>
        <w:div w:id="2144692676">
          <w:marLeft w:val="0"/>
          <w:marRight w:val="0"/>
          <w:marTop w:val="0"/>
          <w:marBottom w:val="0"/>
          <w:divBdr>
            <w:top w:val="none" w:sz="0" w:space="0" w:color="auto"/>
            <w:left w:val="none" w:sz="0" w:space="0" w:color="auto"/>
            <w:bottom w:val="none" w:sz="0" w:space="0" w:color="auto"/>
            <w:right w:val="none" w:sz="0" w:space="0" w:color="auto"/>
          </w:divBdr>
          <w:divsChild>
            <w:div w:id="484053407">
              <w:marLeft w:val="0"/>
              <w:marRight w:val="0"/>
              <w:marTop w:val="0"/>
              <w:marBottom w:val="0"/>
              <w:divBdr>
                <w:top w:val="none" w:sz="0" w:space="0" w:color="auto"/>
                <w:left w:val="none" w:sz="0" w:space="0" w:color="auto"/>
                <w:bottom w:val="none" w:sz="0" w:space="0" w:color="auto"/>
                <w:right w:val="none" w:sz="0" w:space="0" w:color="auto"/>
              </w:divBdr>
              <w:divsChild>
                <w:div w:id="82354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789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DE0B5A-2AE1-CE4F-A2FB-481AFEB963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9</Pages>
  <Words>1848</Words>
  <Characters>10540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Davis</dc:creator>
  <cp:keywords/>
  <dc:description/>
  <cp:lastModifiedBy>Stephen Davis</cp:lastModifiedBy>
  <cp:revision>339</cp:revision>
  <dcterms:created xsi:type="dcterms:W3CDTF">2022-12-31T19:00:00Z</dcterms:created>
  <dcterms:modified xsi:type="dcterms:W3CDTF">2023-01-14T01:24:00Z</dcterms:modified>
</cp:coreProperties>
</file>