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F7" w:rsidRDefault="00D2625A" w:rsidP="00D2625A">
      <w:pPr>
        <w:pStyle w:val="Heading2"/>
        <w:rPr>
          <w:sz w:val="52"/>
          <w:szCs w:val="52"/>
        </w:rPr>
      </w:pPr>
      <w:r w:rsidRPr="00D2625A">
        <w:rPr>
          <w:sz w:val="52"/>
          <w:szCs w:val="52"/>
        </w:rPr>
        <w:t>Konkurentni pristup resursima u bazi</w:t>
      </w:r>
    </w:p>
    <w:p w:rsidR="00D2625A" w:rsidRDefault="00D2625A" w:rsidP="00D2625A"/>
    <w:p w:rsidR="00D2625A" w:rsidRDefault="00D2625A" w:rsidP="00D2625A">
      <w:pPr>
        <w:pStyle w:val="Heading2"/>
      </w:pPr>
      <w:r>
        <w:t>Konflikt 1 - V</w:t>
      </w:r>
      <w:r>
        <w:t>iše istovremenih klijenata ne mogu da naprave rezervaciju istog entiteta u isto (ili preklapajuće) vreme</w:t>
      </w:r>
    </w:p>
    <w:p w:rsidR="00D2625A" w:rsidRDefault="00D2625A" w:rsidP="00D2625A">
      <w:pPr>
        <w:rPr>
          <w:lang w:val="sr-Latn-RS"/>
        </w:rPr>
      </w:pPr>
    </w:p>
    <w:p w:rsidR="00D509C8" w:rsidRPr="00D509C8" w:rsidRDefault="00D509C8" w:rsidP="00D2625A">
      <w:pPr>
        <w:rPr>
          <w:b/>
          <w:lang w:val="sr-Latn-RS"/>
        </w:rPr>
      </w:pPr>
      <w:r w:rsidRPr="00D509C8">
        <w:rPr>
          <w:b/>
          <w:lang w:val="sr-Latn-RS"/>
        </w:rPr>
        <w:t>Opis problema:</w:t>
      </w:r>
    </w:p>
    <w:p w:rsidR="00D2625A" w:rsidRDefault="00D2625A" w:rsidP="00D2625A">
      <w:pPr>
        <w:rPr>
          <w:lang w:val="sr-Latn-RS"/>
        </w:rPr>
      </w:pPr>
      <w:r>
        <w:rPr>
          <w:lang w:val="sr-Latn-RS"/>
        </w:rPr>
        <w:t xml:space="preserve">Mogući problem jeste situacija u kojoj više korisnika želi da rezerviše isti entitet u isto ili preklapajuće vreme. Ukoliko bi dva ili više korisnika u isto vreme pokušali da rezervišu određeni entitet, postojala bi mogućnost da oba korisnika </w:t>
      </w:r>
      <w:r w:rsidR="00B8239A">
        <w:rPr>
          <w:lang w:val="sr-Latn-RS"/>
        </w:rPr>
        <w:t>dobiju povratnu</w:t>
      </w:r>
      <w:r>
        <w:rPr>
          <w:lang w:val="sr-Latn-RS"/>
        </w:rPr>
        <w:t xml:space="preserve"> informaciju da je entitet slobodan u željenom vremenu</w:t>
      </w:r>
      <w:r w:rsidR="00B8239A">
        <w:rPr>
          <w:lang w:val="sr-Latn-RS"/>
        </w:rPr>
        <w:t>, te bi postojala opasnost od dualne zauzetosti jednog entiteta.</w:t>
      </w:r>
      <w:r w:rsidR="00477A97">
        <w:rPr>
          <w:lang w:val="sr-Latn-RS"/>
        </w:rPr>
        <w:t xml:space="preserve"> Dijagram opisane situacije može se videti na </w:t>
      </w:r>
      <w:r w:rsidR="00477A97">
        <w:rPr>
          <w:lang w:val="sr-Latn-RS"/>
        </w:rPr>
        <w:fldChar w:fldCharType="begin"/>
      </w:r>
      <w:r w:rsidR="00477A97">
        <w:rPr>
          <w:lang w:val="sr-Latn-RS"/>
        </w:rPr>
        <w:instrText xml:space="preserve"> REF _Ref106647391 \h </w:instrText>
      </w:r>
      <w:r w:rsidR="00477A97">
        <w:rPr>
          <w:lang w:val="sr-Latn-RS"/>
        </w:rPr>
      </w:r>
      <w:r w:rsidR="00477A97">
        <w:rPr>
          <w:lang w:val="sr-Latn-RS"/>
        </w:rPr>
        <w:fldChar w:fldCharType="separate"/>
      </w:r>
      <w:r w:rsidR="00477A97">
        <w:t>Slik</w:t>
      </w:r>
      <w:r w:rsidR="00477A97">
        <w:t>a</w:t>
      </w:r>
      <w:r w:rsidR="00477A97">
        <w:t xml:space="preserve"> </w:t>
      </w:r>
      <w:r w:rsidR="00477A97">
        <w:rPr>
          <w:noProof/>
        </w:rPr>
        <w:t>1</w:t>
      </w:r>
      <w:r w:rsidR="00477A97">
        <w:rPr>
          <w:lang w:val="sr-Latn-RS"/>
        </w:rPr>
        <w:fldChar w:fldCharType="end"/>
      </w:r>
      <w:r w:rsidR="00477A97">
        <w:rPr>
          <w:lang w:val="sr-Latn-RS"/>
        </w:rPr>
        <w:t>.</w:t>
      </w:r>
    </w:p>
    <w:p w:rsidR="00477A97" w:rsidRDefault="00477A97" w:rsidP="00477A97">
      <w:pPr>
        <w:keepNext/>
      </w:pPr>
      <w:r>
        <w:rPr>
          <w:noProof/>
        </w:rPr>
        <w:drawing>
          <wp:inline distT="0" distB="0" distL="0" distR="0" wp14:anchorId="2E342F0E" wp14:editId="22FDE6C2">
            <wp:extent cx="6837533" cy="4278702"/>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ja1.png"/>
                    <pic:cNvPicPr/>
                  </pic:nvPicPr>
                  <pic:blipFill>
                    <a:blip r:embed="rId5">
                      <a:extLst>
                        <a:ext uri="{28A0092B-C50C-407E-A947-70E740481C1C}">
                          <a14:useLocalDpi xmlns:a14="http://schemas.microsoft.com/office/drawing/2010/main" val="0"/>
                        </a:ext>
                      </a:extLst>
                    </a:blip>
                    <a:stretch>
                      <a:fillRect/>
                    </a:stretch>
                  </pic:blipFill>
                  <pic:spPr>
                    <a:xfrm>
                      <a:off x="0" y="0"/>
                      <a:ext cx="6837533" cy="4278702"/>
                    </a:xfrm>
                    <a:prstGeom prst="rect">
                      <a:avLst/>
                    </a:prstGeom>
                  </pic:spPr>
                </pic:pic>
              </a:graphicData>
            </a:graphic>
          </wp:inline>
        </w:drawing>
      </w:r>
    </w:p>
    <w:p w:rsidR="00477A97" w:rsidRDefault="00477A97" w:rsidP="00477A97">
      <w:pPr>
        <w:pStyle w:val="Caption"/>
      </w:pPr>
      <w:bookmarkStart w:id="0" w:name="_Ref106647391"/>
      <w:r>
        <w:t xml:space="preserve">Slika </w:t>
      </w:r>
      <w:fldSimple w:instr=" SEQ Slika \* ARABIC ">
        <w:r w:rsidR="00821D08">
          <w:rPr>
            <w:noProof/>
          </w:rPr>
          <w:t>1</w:t>
        </w:r>
      </w:fldSimple>
      <w:bookmarkEnd w:id="0"/>
      <w:r>
        <w:t xml:space="preserve"> Rezervacija entiteta – tok zahteva</w:t>
      </w:r>
    </w:p>
    <w:p w:rsidR="00477A97" w:rsidRDefault="00477A97" w:rsidP="00477A97">
      <w:pPr>
        <w:rPr>
          <w:lang w:val="sr-Latn-RS"/>
        </w:rPr>
      </w:pPr>
    </w:p>
    <w:p w:rsidR="00D509C8" w:rsidRDefault="00D509C8" w:rsidP="00477A97">
      <w:pPr>
        <w:rPr>
          <w:b/>
          <w:lang w:val="sr-Latn-RS"/>
        </w:rPr>
      </w:pPr>
    </w:p>
    <w:p w:rsidR="00477A97" w:rsidRDefault="00477A97" w:rsidP="00477A97">
      <w:pPr>
        <w:rPr>
          <w:b/>
          <w:lang w:val="sr-Latn-RS"/>
        </w:rPr>
      </w:pPr>
      <w:r w:rsidRPr="00477A97">
        <w:rPr>
          <w:b/>
          <w:lang w:val="sr-Latn-RS"/>
        </w:rPr>
        <w:t>Rešenje:</w:t>
      </w:r>
    </w:p>
    <w:p w:rsidR="00477A97" w:rsidRDefault="00477A97" w:rsidP="00477A97">
      <w:r>
        <w:rPr>
          <w:lang w:val="sr-Latn-RS"/>
        </w:rPr>
        <w:t xml:space="preserve">Problem se može rešiti pomoću pesimističkog ili optimističkog zaključavanja baze. Za ovaj primer odlučio sam se za pesimističko zaključavanje baze na find metode SystemEntityRepository. Dodatno, u klasi ReservationService, metoda makeReservation je označena </w:t>
      </w:r>
      <w:r>
        <w:t xml:space="preserve">@Transactional </w:t>
      </w:r>
      <w:r>
        <w:rPr>
          <w:lang w:val="sr-Latn-RS"/>
        </w:rPr>
        <w:t>anotacijom</w:t>
      </w:r>
      <w:r w:rsidR="00D509C8">
        <w:rPr>
          <w:lang w:val="sr-Latn-RS"/>
        </w:rPr>
        <w:t xml:space="preserve">, </w:t>
      </w:r>
      <w:r w:rsidR="00D509C8">
        <w:rPr>
          <w:lang w:val="sr-Latn-RS"/>
        </w:rPr>
        <w:fldChar w:fldCharType="begin"/>
      </w:r>
      <w:r w:rsidR="00D509C8">
        <w:rPr>
          <w:lang w:val="sr-Latn-RS"/>
        </w:rPr>
        <w:instrText xml:space="preserve"> REF _Ref106650880 \h </w:instrText>
      </w:r>
      <w:r w:rsidR="00D509C8">
        <w:rPr>
          <w:lang w:val="sr-Latn-RS"/>
        </w:rPr>
      </w:r>
      <w:r w:rsidR="00D509C8">
        <w:rPr>
          <w:lang w:val="sr-Latn-RS"/>
        </w:rPr>
        <w:fldChar w:fldCharType="separate"/>
      </w:r>
      <w:r w:rsidR="00D509C8">
        <w:t xml:space="preserve">Slika </w:t>
      </w:r>
      <w:r w:rsidR="00D509C8">
        <w:rPr>
          <w:noProof/>
        </w:rPr>
        <w:t>2</w:t>
      </w:r>
      <w:r w:rsidR="00D509C8">
        <w:rPr>
          <w:lang w:val="sr-Latn-RS"/>
        </w:rPr>
        <w:fldChar w:fldCharType="end"/>
      </w:r>
      <w:r>
        <w:rPr>
          <w:lang w:val="sr-Latn-RS"/>
        </w:rPr>
        <w:t>.</w:t>
      </w:r>
    </w:p>
    <w:p w:rsidR="00D509C8" w:rsidRDefault="00DC399D" w:rsidP="00D509C8">
      <w:pPr>
        <w:keepNext/>
      </w:pPr>
      <w:r>
        <w:rPr>
          <w:noProof/>
        </w:rPr>
        <w:drawing>
          <wp:inline distT="0" distB="0" distL="0" distR="0" wp14:anchorId="5109AA0E" wp14:editId="7ACDAEED">
            <wp:extent cx="5943600" cy="110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ljucavanj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08075"/>
                    </a:xfrm>
                    <a:prstGeom prst="rect">
                      <a:avLst/>
                    </a:prstGeom>
                  </pic:spPr>
                </pic:pic>
              </a:graphicData>
            </a:graphic>
          </wp:inline>
        </w:drawing>
      </w:r>
    </w:p>
    <w:p w:rsidR="00DC399D" w:rsidRDefault="00D509C8" w:rsidP="00D509C8">
      <w:pPr>
        <w:pStyle w:val="Caption"/>
      </w:pPr>
      <w:bookmarkStart w:id="1" w:name="_Ref106650880"/>
      <w:r>
        <w:t xml:space="preserve">Slika </w:t>
      </w:r>
      <w:fldSimple w:instr=" SEQ Slika \* ARABIC ">
        <w:r w:rsidR="00821D08">
          <w:rPr>
            <w:noProof/>
          </w:rPr>
          <w:t>2</w:t>
        </w:r>
      </w:fldSimple>
      <w:bookmarkEnd w:id="1"/>
      <w:r>
        <w:t xml:space="preserve"> Pristupanje entitetu u bazi</w:t>
      </w:r>
    </w:p>
    <w:p w:rsidR="00DC399D" w:rsidRDefault="00DC399D" w:rsidP="00477A97">
      <w:pPr>
        <w:rPr>
          <w:lang w:val="sr-Latn-RS"/>
        </w:rPr>
      </w:pPr>
      <w:r>
        <w:t>Ovime dobijamo</w:t>
      </w:r>
      <w:r>
        <w:rPr>
          <w:lang w:val="sr-Latn-RS"/>
        </w:rPr>
        <w:t xml:space="preserve"> željeni efekat gde korisnik koji kasnije pristupi entitetu koji želi da rezerviše, mora da sačeka da drugi korisnik završi svoju „transakciju“</w:t>
      </w:r>
      <w:r w:rsidR="00D509C8">
        <w:rPr>
          <w:lang w:val="sr-Latn-RS"/>
        </w:rPr>
        <w:t xml:space="preserve">, </w:t>
      </w:r>
      <w:r w:rsidR="00D509C8">
        <w:rPr>
          <w:lang w:val="sr-Latn-RS"/>
        </w:rPr>
        <w:fldChar w:fldCharType="begin"/>
      </w:r>
      <w:r w:rsidR="00D509C8">
        <w:rPr>
          <w:lang w:val="sr-Latn-RS"/>
        </w:rPr>
        <w:instrText xml:space="preserve"> REF _Ref106650856 \h </w:instrText>
      </w:r>
      <w:r w:rsidR="00D509C8">
        <w:rPr>
          <w:lang w:val="sr-Latn-RS"/>
        </w:rPr>
      </w:r>
      <w:r w:rsidR="00D509C8">
        <w:rPr>
          <w:lang w:val="sr-Latn-RS"/>
        </w:rPr>
        <w:fldChar w:fldCharType="separate"/>
      </w:r>
      <w:r w:rsidR="00D509C8">
        <w:t>Slik</w:t>
      </w:r>
      <w:r w:rsidR="00D509C8">
        <w:t>a</w:t>
      </w:r>
      <w:r w:rsidR="00D509C8">
        <w:t xml:space="preserve"> </w:t>
      </w:r>
      <w:r w:rsidR="00D509C8">
        <w:rPr>
          <w:noProof/>
        </w:rPr>
        <w:t>3</w:t>
      </w:r>
      <w:r w:rsidR="00D509C8">
        <w:rPr>
          <w:lang w:val="sr-Latn-RS"/>
        </w:rPr>
        <w:fldChar w:fldCharType="end"/>
      </w:r>
      <w:r>
        <w:rPr>
          <w:lang w:val="sr-Latn-RS"/>
        </w:rPr>
        <w:t>.</w:t>
      </w:r>
    </w:p>
    <w:p w:rsidR="00D509C8" w:rsidRDefault="00862E54" w:rsidP="00D509C8">
      <w:pPr>
        <w:keepNext/>
      </w:pPr>
      <w:r>
        <w:rPr>
          <w:noProof/>
        </w:rPr>
        <w:drawing>
          <wp:inline distT="0" distB="0" distL="0" distR="0" wp14:anchorId="16CC7525" wp14:editId="3CB6BC52">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na sitacija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862E54" w:rsidRDefault="00D509C8" w:rsidP="00D509C8">
      <w:pPr>
        <w:pStyle w:val="Caption"/>
      </w:pPr>
      <w:bookmarkStart w:id="2" w:name="_Ref106650856"/>
      <w:r>
        <w:t xml:space="preserve">Slika </w:t>
      </w:r>
      <w:fldSimple w:instr=" SEQ Slika \* ARABIC ">
        <w:r w:rsidR="00821D08">
          <w:rPr>
            <w:noProof/>
          </w:rPr>
          <w:t>3</w:t>
        </w:r>
      </w:fldSimple>
      <w:bookmarkEnd w:id="2"/>
      <w:r>
        <w:t xml:space="preserve"> Pristupanje entitetu - tok zahteva</w:t>
      </w:r>
    </w:p>
    <w:p w:rsidR="00D509C8" w:rsidRDefault="00D509C8" w:rsidP="00D509C8">
      <w:pPr>
        <w:pStyle w:val="Heading2"/>
      </w:pPr>
      <w:r>
        <w:lastRenderedPageBreak/>
        <w:t>Konflikt 2</w:t>
      </w:r>
      <w:r>
        <w:t xml:space="preserve"> - </w:t>
      </w:r>
      <w:r>
        <w:t>V</w:t>
      </w:r>
      <w:r>
        <w:t>iše istovremenih klijenata ne mogu da naprave rezervaciju istog entiteta na akciji u isto vreme</w:t>
      </w:r>
    </w:p>
    <w:p w:rsidR="00D509C8" w:rsidRDefault="00D509C8" w:rsidP="00477A97"/>
    <w:p w:rsidR="00D509C8" w:rsidRPr="00D509C8" w:rsidRDefault="00D509C8" w:rsidP="00D509C8">
      <w:pPr>
        <w:rPr>
          <w:b/>
          <w:lang w:val="sr-Latn-RS"/>
        </w:rPr>
      </w:pPr>
      <w:r w:rsidRPr="00D509C8">
        <w:rPr>
          <w:b/>
          <w:lang w:val="sr-Latn-RS"/>
        </w:rPr>
        <w:t>Opis problema:</w:t>
      </w:r>
    </w:p>
    <w:p w:rsidR="00D509C8" w:rsidRDefault="00D509C8" w:rsidP="00D509C8">
      <w:pPr>
        <w:rPr>
          <w:lang w:val="sr-Latn-RS"/>
        </w:rPr>
      </w:pPr>
      <w:r>
        <w:rPr>
          <w:lang w:val="sr-Latn-RS"/>
        </w:rPr>
        <w:t xml:space="preserve">Mogući problem jeste situacija u kojoj više korisnika želi da </w:t>
      </w:r>
      <w:r>
        <w:rPr>
          <w:lang w:val="sr-Latn-RS"/>
        </w:rPr>
        <w:t>iskoristi promociju istog</w:t>
      </w:r>
      <w:r>
        <w:rPr>
          <w:lang w:val="sr-Latn-RS"/>
        </w:rPr>
        <w:t xml:space="preserve"> entitet</w:t>
      </w:r>
      <w:r>
        <w:rPr>
          <w:lang w:val="sr-Latn-RS"/>
        </w:rPr>
        <w:t>a</w:t>
      </w:r>
      <w:r>
        <w:rPr>
          <w:lang w:val="sr-Latn-RS"/>
        </w:rPr>
        <w:t xml:space="preserve">. Ukoliko bi dva ili više korisnika u isto vreme pokušali da </w:t>
      </w:r>
      <w:r>
        <w:rPr>
          <w:lang w:val="sr-Latn-RS"/>
        </w:rPr>
        <w:t>iskoriste istu promociju</w:t>
      </w:r>
      <w:r>
        <w:rPr>
          <w:lang w:val="sr-Latn-RS"/>
        </w:rPr>
        <w:t xml:space="preserve">, postojala bi mogućnost da oba korisnika dobiju povratnu informaciju da je entitet slobodan u željenom vremenu, te bi postojala opasnost od dualne zauzetosti jednog entiteta. Dijagram opisane situacije može se videti na </w:t>
      </w:r>
      <w:r>
        <w:rPr>
          <w:lang w:val="sr-Latn-RS"/>
        </w:rPr>
        <w:fldChar w:fldCharType="begin"/>
      </w:r>
      <w:r>
        <w:rPr>
          <w:lang w:val="sr-Latn-RS"/>
        </w:rPr>
        <w:instrText xml:space="preserve"> REF _Ref106650896 \h </w:instrText>
      </w:r>
      <w:r>
        <w:rPr>
          <w:lang w:val="sr-Latn-RS"/>
        </w:rPr>
      </w:r>
      <w:r>
        <w:rPr>
          <w:lang w:val="sr-Latn-RS"/>
        </w:rPr>
        <w:fldChar w:fldCharType="separate"/>
      </w:r>
      <w:r>
        <w:t xml:space="preserve">Slika </w:t>
      </w:r>
      <w:r>
        <w:rPr>
          <w:noProof/>
        </w:rPr>
        <w:t>4</w:t>
      </w:r>
      <w:r>
        <w:rPr>
          <w:lang w:val="sr-Latn-RS"/>
        </w:rPr>
        <w:fldChar w:fldCharType="end"/>
      </w:r>
      <w:r>
        <w:rPr>
          <w:lang w:val="sr-Latn-RS"/>
        </w:rPr>
        <w:t>.</w:t>
      </w:r>
    </w:p>
    <w:p w:rsidR="00D509C8" w:rsidRDefault="00D509C8" w:rsidP="00D509C8">
      <w:pPr>
        <w:keepNext/>
      </w:pPr>
      <w:r>
        <w:rPr>
          <w:noProof/>
        </w:rPr>
        <w:drawing>
          <wp:inline distT="0" distB="0" distL="0" distR="0" wp14:anchorId="2B64384F" wp14:editId="3ED0E5C6">
            <wp:extent cx="6790414" cy="3466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ja2.png"/>
                    <pic:cNvPicPr/>
                  </pic:nvPicPr>
                  <pic:blipFill>
                    <a:blip r:embed="rId8">
                      <a:extLst>
                        <a:ext uri="{28A0092B-C50C-407E-A947-70E740481C1C}">
                          <a14:useLocalDpi xmlns:a14="http://schemas.microsoft.com/office/drawing/2010/main" val="0"/>
                        </a:ext>
                      </a:extLst>
                    </a:blip>
                    <a:stretch>
                      <a:fillRect/>
                    </a:stretch>
                  </pic:blipFill>
                  <pic:spPr>
                    <a:xfrm>
                      <a:off x="0" y="0"/>
                      <a:ext cx="6789857" cy="3466484"/>
                    </a:xfrm>
                    <a:prstGeom prst="rect">
                      <a:avLst/>
                    </a:prstGeom>
                  </pic:spPr>
                </pic:pic>
              </a:graphicData>
            </a:graphic>
          </wp:inline>
        </w:drawing>
      </w:r>
    </w:p>
    <w:p w:rsidR="00D509C8" w:rsidRDefault="00D509C8" w:rsidP="00D509C8">
      <w:pPr>
        <w:pStyle w:val="Caption"/>
        <w:rPr>
          <w:lang w:val="sr-Latn-RS"/>
        </w:rPr>
      </w:pPr>
      <w:bookmarkStart w:id="3" w:name="_Ref106650896"/>
      <w:r>
        <w:t xml:space="preserve">Slika </w:t>
      </w:r>
      <w:fldSimple w:instr=" SEQ Slika \* ARABIC ">
        <w:r w:rsidR="00821D08">
          <w:rPr>
            <w:noProof/>
          </w:rPr>
          <w:t>4</w:t>
        </w:r>
      </w:fldSimple>
      <w:bookmarkEnd w:id="3"/>
      <w:r>
        <w:t xml:space="preserve"> </w:t>
      </w:r>
      <w:r w:rsidRPr="00E0102A">
        <w:t xml:space="preserve">Rezervacija </w:t>
      </w:r>
      <w:r>
        <w:t>akcije entiteta</w:t>
      </w:r>
      <w:r w:rsidRPr="00E0102A">
        <w:t xml:space="preserve"> – tok zahteva</w:t>
      </w:r>
    </w:p>
    <w:p w:rsidR="00D509C8" w:rsidRDefault="00D509C8" w:rsidP="00D509C8">
      <w:pPr>
        <w:rPr>
          <w:b/>
          <w:lang w:val="sr-Latn-RS"/>
        </w:rPr>
      </w:pPr>
      <w:r w:rsidRPr="00477A97">
        <w:rPr>
          <w:b/>
          <w:lang w:val="sr-Latn-RS"/>
        </w:rPr>
        <w:t>Rešenje:</w:t>
      </w:r>
    </w:p>
    <w:p w:rsidR="00D509C8" w:rsidRDefault="00D509C8" w:rsidP="00D509C8">
      <w:pPr>
        <w:rPr>
          <w:lang w:val="sr-Latn-RS"/>
        </w:rPr>
      </w:pPr>
      <w:r>
        <w:rPr>
          <w:lang w:val="sr-Latn-RS"/>
        </w:rPr>
        <w:t xml:space="preserve">Problem se može rešiti pomoću pesimističkog ili optimističkog zaključavanja baze. Za ovaj primer odlučio sam se za pesimističko zaključavanje baze na find metode SystemEntityRepository. Dodatno, u klasi ReservationService, metoda </w:t>
      </w:r>
      <w:r>
        <w:rPr>
          <w:lang w:val="sr-Latn-RS"/>
        </w:rPr>
        <w:t>createPromoReservation</w:t>
      </w:r>
      <w:r>
        <w:rPr>
          <w:lang w:val="sr-Latn-RS"/>
        </w:rPr>
        <w:t xml:space="preserve"> je označena </w:t>
      </w:r>
      <w:r>
        <w:t xml:space="preserve">@Transactional </w:t>
      </w:r>
      <w:r>
        <w:rPr>
          <w:lang w:val="sr-Latn-RS"/>
        </w:rPr>
        <w:t>anotacijom.</w:t>
      </w:r>
      <w:r>
        <w:rPr>
          <w:lang w:val="sr-Latn-RS"/>
        </w:rPr>
        <w:t xml:space="preserve"> Rešenje pristupa bazi je već rešeno u prvom problemu, </w:t>
      </w:r>
      <w:r>
        <w:rPr>
          <w:lang w:val="sr-Latn-RS"/>
        </w:rPr>
        <w:fldChar w:fldCharType="begin"/>
      </w:r>
      <w:r>
        <w:rPr>
          <w:lang w:val="sr-Latn-RS"/>
        </w:rPr>
        <w:instrText xml:space="preserve"> REF _Ref106650880 \h </w:instrText>
      </w:r>
      <w:r>
        <w:rPr>
          <w:lang w:val="sr-Latn-RS"/>
        </w:rPr>
      </w:r>
      <w:r>
        <w:rPr>
          <w:lang w:val="sr-Latn-RS"/>
        </w:rPr>
        <w:fldChar w:fldCharType="separate"/>
      </w:r>
      <w:r>
        <w:t xml:space="preserve">Slika </w:t>
      </w:r>
      <w:r>
        <w:rPr>
          <w:noProof/>
        </w:rPr>
        <w:t>2</w:t>
      </w:r>
      <w:r>
        <w:rPr>
          <w:lang w:val="sr-Latn-RS"/>
        </w:rPr>
        <w:fldChar w:fldCharType="end"/>
      </w:r>
      <w:r>
        <w:rPr>
          <w:lang w:val="sr-Latn-RS"/>
        </w:rPr>
        <w:t xml:space="preserve">. Željeno rešenje je dijagramom opisano na </w:t>
      </w:r>
      <w:r>
        <w:rPr>
          <w:lang w:val="sr-Latn-RS"/>
        </w:rPr>
        <w:fldChar w:fldCharType="begin"/>
      </w:r>
      <w:r>
        <w:rPr>
          <w:lang w:val="sr-Latn-RS"/>
        </w:rPr>
        <w:instrText xml:space="preserve"> REF _Ref106650856 \h </w:instrText>
      </w:r>
      <w:r>
        <w:rPr>
          <w:lang w:val="sr-Latn-RS"/>
        </w:rPr>
      </w:r>
      <w:r>
        <w:rPr>
          <w:lang w:val="sr-Latn-RS"/>
        </w:rPr>
        <w:fldChar w:fldCharType="separate"/>
      </w:r>
      <w:r>
        <w:t xml:space="preserve">Slika </w:t>
      </w:r>
      <w:r>
        <w:rPr>
          <w:noProof/>
        </w:rPr>
        <w:t>3</w:t>
      </w:r>
      <w:r>
        <w:rPr>
          <w:lang w:val="sr-Latn-RS"/>
        </w:rPr>
        <w:fldChar w:fldCharType="end"/>
      </w:r>
      <w:r>
        <w:rPr>
          <w:lang w:val="sr-Latn-RS"/>
        </w:rPr>
        <w:t>.</w:t>
      </w:r>
    </w:p>
    <w:p w:rsidR="00D509C8" w:rsidRDefault="00D509C8" w:rsidP="00D509C8">
      <w:pPr>
        <w:rPr>
          <w:lang w:val="sr-Latn-RS"/>
        </w:rPr>
      </w:pPr>
      <w:r>
        <w:rPr>
          <w:lang w:val="sr-Latn-RS"/>
        </w:rPr>
        <w:t>Napomena da se ovakvim rešavanjem rešava i problem preplitanja akcija sa običnim rezervacijama.</w:t>
      </w:r>
    </w:p>
    <w:p w:rsidR="00D509C8" w:rsidRDefault="00D509C8" w:rsidP="00D509C8">
      <w:pPr>
        <w:pStyle w:val="Heading2"/>
      </w:pPr>
      <w:r>
        <w:t>Konflikt 3</w:t>
      </w:r>
      <w:r>
        <w:t xml:space="preserve"> - Više </w:t>
      </w:r>
      <w:r>
        <w:t xml:space="preserve">klijenata </w:t>
      </w:r>
      <w:r w:rsidR="00EF1CB5">
        <w:t>ne mogu istovremeno oceniti isti entitet u isto vreme</w:t>
      </w:r>
      <w:r>
        <w:t xml:space="preserve"> </w:t>
      </w:r>
    </w:p>
    <w:p w:rsidR="00D509C8" w:rsidRDefault="00D509C8" w:rsidP="00D509C8"/>
    <w:p w:rsidR="00EF1CB5" w:rsidRPr="00D509C8" w:rsidRDefault="00EF1CB5" w:rsidP="00EF1CB5">
      <w:pPr>
        <w:rPr>
          <w:b/>
          <w:lang w:val="sr-Latn-RS"/>
        </w:rPr>
      </w:pPr>
      <w:r w:rsidRPr="00D509C8">
        <w:rPr>
          <w:b/>
          <w:lang w:val="sr-Latn-RS"/>
        </w:rPr>
        <w:lastRenderedPageBreak/>
        <w:t>Opis problema:</w:t>
      </w:r>
    </w:p>
    <w:p w:rsidR="0043746B" w:rsidRDefault="00EF1CB5" w:rsidP="0043746B">
      <w:pPr>
        <w:keepNext/>
      </w:pPr>
      <w:r>
        <w:rPr>
          <w:lang w:val="sr-Latn-RS"/>
        </w:rPr>
        <w:t xml:space="preserve">Mogući problem jeste situacija u kojoj više korisnika želi da </w:t>
      </w:r>
      <w:r>
        <w:rPr>
          <w:lang w:val="sr-Latn-RS"/>
        </w:rPr>
        <w:t>oceni isti entitet u isto vreme</w:t>
      </w:r>
      <w:r>
        <w:rPr>
          <w:lang w:val="sr-Latn-RS"/>
        </w:rPr>
        <w:t xml:space="preserve">. Ukoliko bi dva ili više korisnika u isto vreme pokušali da </w:t>
      </w:r>
      <w:r w:rsidR="00133696">
        <w:rPr>
          <w:lang w:val="sr-Latn-RS"/>
        </w:rPr>
        <w:t>ocene isti entitet</w:t>
      </w:r>
      <w:r w:rsidR="00B9192D">
        <w:rPr>
          <w:lang w:val="sr-Latn-RS"/>
        </w:rPr>
        <w:t>, postojala bi opasnost da se loše izračuna nova prosečna ocena entiteta gde bi se računala samo jedna od N ocena</w:t>
      </w:r>
      <w:r w:rsidR="00BB434A">
        <w:rPr>
          <w:lang w:val="sr-Latn-RS"/>
        </w:rPr>
        <w:t>.</w:t>
      </w:r>
      <w:r w:rsidR="00BB434A">
        <w:rPr>
          <w:noProof/>
        </w:rPr>
        <w:drawing>
          <wp:inline distT="0" distB="0" distL="0" distR="0" wp14:anchorId="0DFDB3DB" wp14:editId="58E98E48">
            <wp:extent cx="6583680" cy="313281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ja3.png"/>
                    <pic:cNvPicPr/>
                  </pic:nvPicPr>
                  <pic:blipFill>
                    <a:blip r:embed="rId9">
                      <a:extLst>
                        <a:ext uri="{28A0092B-C50C-407E-A947-70E740481C1C}">
                          <a14:useLocalDpi xmlns:a14="http://schemas.microsoft.com/office/drawing/2010/main" val="0"/>
                        </a:ext>
                      </a:extLst>
                    </a:blip>
                    <a:stretch>
                      <a:fillRect/>
                    </a:stretch>
                  </pic:blipFill>
                  <pic:spPr>
                    <a:xfrm>
                      <a:off x="0" y="0"/>
                      <a:ext cx="6586152" cy="3133990"/>
                    </a:xfrm>
                    <a:prstGeom prst="rect">
                      <a:avLst/>
                    </a:prstGeom>
                  </pic:spPr>
                </pic:pic>
              </a:graphicData>
            </a:graphic>
          </wp:inline>
        </w:drawing>
      </w:r>
    </w:p>
    <w:p w:rsidR="00D509C8" w:rsidRDefault="0043746B" w:rsidP="0043746B">
      <w:pPr>
        <w:pStyle w:val="Caption"/>
      </w:pPr>
      <w:r>
        <w:t xml:space="preserve">Slika </w:t>
      </w:r>
      <w:fldSimple w:instr=" SEQ Slika \* ARABIC ">
        <w:r w:rsidR="00821D08">
          <w:rPr>
            <w:noProof/>
          </w:rPr>
          <w:t>5</w:t>
        </w:r>
      </w:fldSimple>
      <w:r>
        <w:t xml:space="preserve"> Ocenjivanje entiteta - tok zahteva</w:t>
      </w:r>
    </w:p>
    <w:p w:rsidR="0043746B" w:rsidRDefault="0043746B" w:rsidP="0043746B">
      <w:pPr>
        <w:rPr>
          <w:b/>
          <w:lang w:val="sr-Latn-RS"/>
        </w:rPr>
      </w:pPr>
      <w:r w:rsidRPr="00477A97">
        <w:rPr>
          <w:b/>
          <w:lang w:val="sr-Latn-RS"/>
        </w:rPr>
        <w:t>Rešenje:</w:t>
      </w:r>
    </w:p>
    <w:p w:rsidR="0043746B" w:rsidRDefault="0043746B" w:rsidP="0043746B">
      <w:pPr>
        <w:keepNext/>
      </w:pPr>
      <w:r>
        <w:rPr>
          <w:lang w:val="sr-Latn-RS"/>
        </w:rPr>
        <w:t xml:space="preserve">Za rešenje ovog problema sam koristio pesimističko zaključavanje resursa. Sagledao sam model kreiranja ocena entiteta i svaki entitet je vezan za rezervaciju koja se prethodno očitava iz baze. Pri svakom pozivu servisne metode za ocenjivanje entiteta vrši se zaključavanje rezervacija, sve dok se ne izvrši logika za preračunavanje srednje ocene entiteta i sačuvaju promene. Dodattno je metoda za kreiranje ocene u servisu anotirana sa </w:t>
      </w:r>
      <w:r>
        <w:t>@Transactional.</w:t>
      </w:r>
      <w:r>
        <w:rPr>
          <w:noProof/>
        </w:rPr>
        <w:drawing>
          <wp:inline distT="0" distB="0" distL="0" distR="0" wp14:anchorId="35C7EBD9" wp14:editId="51AFA47F">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nje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rsidR="0043746B" w:rsidRDefault="0043746B" w:rsidP="0043746B">
      <w:pPr>
        <w:pStyle w:val="Caption"/>
      </w:pPr>
      <w:r>
        <w:t xml:space="preserve">Slika </w:t>
      </w:r>
      <w:fldSimple w:instr=" SEQ Slika \* ARABIC ">
        <w:r w:rsidR="00821D08">
          <w:rPr>
            <w:noProof/>
          </w:rPr>
          <w:t>6</w:t>
        </w:r>
      </w:fldSimple>
      <w:r>
        <w:t xml:space="preserve"> Pristup</w:t>
      </w:r>
      <w:r w:rsidR="00821D08">
        <w:t>anje</w:t>
      </w:r>
      <w:r>
        <w:t xml:space="preserve"> rezervacijama</w:t>
      </w:r>
    </w:p>
    <w:p w:rsidR="00821D08" w:rsidRDefault="0043746B" w:rsidP="00821D08">
      <w:pPr>
        <w:keepNext/>
      </w:pPr>
      <w:r>
        <w:rPr>
          <w:noProof/>
        </w:rPr>
        <w:lastRenderedPageBreak/>
        <w:drawing>
          <wp:inline distT="0" distB="0" distL="0" distR="0" wp14:anchorId="13121212" wp14:editId="374C0AD7">
            <wp:extent cx="5943600" cy="1050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nje3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bookmarkStart w:id="4" w:name="_GoBack"/>
      <w:bookmarkEnd w:id="4"/>
    </w:p>
    <w:p w:rsidR="0043746B" w:rsidRPr="0043746B" w:rsidRDefault="00821D08" w:rsidP="00821D08">
      <w:pPr>
        <w:pStyle w:val="Caption"/>
      </w:pPr>
      <w:r>
        <w:t xml:space="preserve">Slika </w:t>
      </w:r>
      <w:fldSimple w:instr=" SEQ Slika \* ARABIC ">
        <w:r>
          <w:rPr>
            <w:noProof/>
          </w:rPr>
          <w:t>7</w:t>
        </w:r>
      </w:fldSimple>
      <w:r>
        <w:t xml:space="preserve"> Servisna metoda za kreiranje ocene</w:t>
      </w:r>
    </w:p>
    <w:sectPr w:rsidR="0043746B" w:rsidRPr="00437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5A"/>
    <w:rsid w:val="000A4CF7"/>
    <w:rsid w:val="000F1B75"/>
    <w:rsid w:val="00133696"/>
    <w:rsid w:val="0043746B"/>
    <w:rsid w:val="00477A97"/>
    <w:rsid w:val="00821D08"/>
    <w:rsid w:val="00862E54"/>
    <w:rsid w:val="00B8239A"/>
    <w:rsid w:val="00B9192D"/>
    <w:rsid w:val="00BB434A"/>
    <w:rsid w:val="00D2625A"/>
    <w:rsid w:val="00D509C8"/>
    <w:rsid w:val="00DC399D"/>
    <w:rsid w:val="00EF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62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2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97"/>
    <w:rPr>
      <w:rFonts w:ascii="Tahoma" w:hAnsi="Tahoma" w:cs="Tahoma"/>
      <w:sz w:val="16"/>
      <w:szCs w:val="16"/>
    </w:rPr>
  </w:style>
  <w:style w:type="paragraph" w:styleId="Caption">
    <w:name w:val="caption"/>
    <w:basedOn w:val="Normal"/>
    <w:next w:val="Normal"/>
    <w:uiPriority w:val="35"/>
    <w:unhideWhenUsed/>
    <w:qFormat/>
    <w:rsid w:val="00477A9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62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2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97"/>
    <w:rPr>
      <w:rFonts w:ascii="Tahoma" w:hAnsi="Tahoma" w:cs="Tahoma"/>
      <w:sz w:val="16"/>
      <w:szCs w:val="16"/>
    </w:rPr>
  </w:style>
  <w:style w:type="paragraph" w:styleId="Caption">
    <w:name w:val="caption"/>
    <w:basedOn w:val="Normal"/>
    <w:next w:val="Normal"/>
    <w:uiPriority w:val="35"/>
    <w:unhideWhenUsed/>
    <w:qFormat/>
    <w:rsid w:val="00477A9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Milosevic</dc:creator>
  <cp:lastModifiedBy>Stefan Milosevic</cp:lastModifiedBy>
  <cp:revision>3</cp:revision>
  <dcterms:created xsi:type="dcterms:W3CDTF">2022-06-20T17:08:00Z</dcterms:created>
  <dcterms:modified xsi:type="dcterms:W3CDTF">2022-06-20T23:15:00Z</dcterms:modified>
</cp:coreProperties>
</file>