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B9E43" w14:textId="77777777" w:rsidR="006A534D" w:rsidRPr="006F589B" w:rsidRDefault="006C0A59">
      <w:pPr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6F589B">
        <w:rPr>
          <w:rFonts w:ascii="Times New Roman" w:hAnsi="Times New Roman" w:cs="Times New Roman"/>
          <w:b/>
          <w:sz w:val="20"/>
          <w:szCs w:val="20"/>
          <w:lang w:val="ru-RU"/>
        </w:rPr>
        <w:t>СМОУК ТЕСТИРОВАНИЕ ПРИЛОЖЕНИЯ</w:t>
      </w:r>
    </w:p>
    <w:p w14:paraId="657919E0" w14:textId="15B353A0" w:rsidR="006A534D" w:rsidRPr="006F589B" w:rsidRDefault="006C0A59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6F589B">
        <w:rPr>
          <w:rFonts w:ascii="Times New Roman" w:hAnsi="Times New Roman" w:cs="Times New Roman"/>
          <w:sz w:val="20"/>
          <w:szCs w:val="20"/>
          <w:lang w:val="ru-RU"/>
        </w:rPr>
        <w:t>ТЕСТИРОВЩИК --&gt; ________</w:t>
      </w:r>
      <w:r w:rsidR="00D82F67" w:rsidRPr="006F589B">
        <w:rPr>
          <w:rFonts w:ascii="Times New Roman" w:hAnsi="Times New Roman" w:cs="Times New Roman"/>
          <w:sz w:val="20"/>
          <w:szCs w:val="20"/>
          <w:u w:val="single"/>
          <w:lang w:val="ru-RU"/>
        </w:rPr>
        <w:t>Абдуллин Тимур Саматович</w:t>
      </w:r>
      <w:r w:rsidRPr="006F589B">
        <w:rPr>
          <w:rFonts w:ascii="Times New Roman" w:hAnsi="Times New Roman" w:cs="Times New Roman"/>
          <w:sz w:val="20"/>
          <w:szCs w:val="20"/>
          <w:lang w:val="ru-RU"/>
        </w:rPr>
        <w:t>____________    Группа: __</w:t>
      </w:r>
      <w:r w:rsidR="00D82F67" w:rsidRPr="006F589B">
        <w:rPr>
          <w:rFonts w:ascii="Times New Roman" w:hAnsi="Times New Roman" w:cs="Times New Roman"/>
          <w:sz w:val="20"/>
          <w:szCs w:val="20"/>
          <w:u w:val="single"/>
          <w:lang w:val="ru-RU"/>
        </w:rPr>
        <w:t>09-521</w:t>
      </w:r>
      <w:r w:rsidRPr="006F589B">
        <w:rPr>
          <w:rFonts w:ascii="Times New Roman" w:hAnsi="Times New Roman" w:cs="Times New Roman"/>
          <w:sz w:val="20"/>
          <w:szCs w:val="20"/>
          <w:lang w:val="ru-RU"/>
        </w:rPr>
        <w:t xml:space="preserve">___   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2721"/>
        <w:gridCol w:w="2835"/>
        <w:gridCol w:w="3402"/>
        <w:gridCol w:w="5216"/>
        <w:gridCol w:w="1134"/>
      </w:tblGrid>
      <w:tr w:rsidR="006A534D" w:rsidRPr="006F589B" w14:paraId="50F59516" w14:textId="77777777">
        <w:trPr>
          <w:tblHeader/>
          <w:jc w:val="center"/>
        </w:trPr>
        <w:tc>
          <w:tcPr>
            <w:tcW w:w="510" w:type="dxa"/>
            <w:shd w:val="clear" w:color="auto" w:fill="D9EAF7"/>
          </w:tcPr>
          <w:p w14:paraId="71E29F4E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2721" w:type="dxa"/>
            <w:shd w:val="clear" w:color="auto" w:fill="D9EAF7"/>
          </w:tcPr>
          <w:p w14:paraId="1E0679FC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b/>
                <w:sz w:val="20"/>
                <w:szCs w:val="20"/>
              </w:rPr>
              <w:t>Название smoke-теста</w:t>
            </w:r>
          </w:p>
        </w:tc>
        <w:tc>
          <w:tcPr>
            <w:tcW w:w="2835" w:type="dxa"/>
            <w:shd w:val="clear" w:color="auto" w:fill="D9EAF7"/>
          </w:tcPr>
          <w:p w14:paraId="79827BC1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b/>
                <w:sz w:val="20"/>
                <w:szCs w:val="20"/>
              </w:rPr>
              <w:t>Предусловия</w:t>
            </w:r>
          </w:p>
        </w:tc>
        <w:tc>
          <w:tcPr>
            <w:tcW w:w="3402" w:type="dxa"/>
            <w:shd w:val="clear" w:color="auto" w:fill="D9EAF7"/>
          </w:tcPr>
          <w:p w14:paraId="1DD298B2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b/>
                <w:sz w:val="20"/>
                <w:szCs w:val="20"/>
              </w:rPr>
              <w:t>Шаги</w:t>
            </w:r>
          </w:p>
        </w:tc>
        <w:tc>
          <w:tcPr>
            <w:tcW w:w="5216" w:type="dxa"/>
            <w:shd w:val="clear" w:color="auto" w:fill="D9EAF7"/>
          </w:tcPr>
          <w:p w14:paraId="3338A8A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b/>
                <w:sz w:val="20"/>
                <w:szCs w:val="20"/>
              </w:rPr>
              <w:t>Ожидаемый результат</w:t>
            </w:r>
          </w:p>
        </w:tc>
        <w:tc>
          <w:tcPr>
            <w:tcW w:w="1134" w:type="dxa"/>
            <w:shd w:val="clear" w:color="auto" w:fill="D9EAF7"/>
          </w:tcPr>
          <w:p w14:paraId="1FA9D24D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b/>
                <w:sz w:val="20"/>
                <w:szCs w:val="20"/>
              </w:rPr>
              <w:t>Статус</w:t>
            </w:r>
          </w:p>
        </w:tc>
      </w:tr>
      <w:tr w:rsidR="006A534D" w:rsidRPr="006F589B" w14:paraId="5F781544" w14:textId="77777777">
        <w:trPr>
          <w:jc w:val="center"/>
        </w:trPr>
        <w:tc>
          <w:tcPr>
            <w:tcW w:w="15818" w:type="dxa"/>
            <w:gridSpan w:val="6"/>
            <w:shd w:val="clear" w:color="auto" w:fill="E2F0D9"/>
          </w:tcPr>
          <w:p w14:paraId="786540E9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b/>
                <w:sz w:val="20"/>
                <w:szCs w:val="20"/>
              </w:rPr>
              <w:t>Авторизация</w:t>
            </w:r>
          </w:p>
        </w:tc>
      </w:tr>
      <w:tr w:rsidR="006A534D" w:rsidRPr="006F589B" w14:paraId="7AF6DE81" w14:textId="77777777">
        <w:trPr>
          <w:jc w:val="center"/>
        </w:trPr>
        <w:tc>
          <w:tcPr>
            <w:tcW w:w="510" w:type="dxa"/>
          </w:tcPr>
          <w:p w14:paraId="1CD4BDD4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721" w:type="dxa"/>
          </w:tcPr>
          <w:p w14:paraId="2883259D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Запуск приложения и открытие формы входа</w:t>
            </w:r>
          </w:p>
        </w:tc>
        <w:tc>
          <w:tcPr>
            <w:tcW w:w="2835" w:type="dxa"/>
          </w:tcPr>
          <w:p w14:paraId="4A46C955" w14:textId="6C4504EA" w:rsidR="006A534D" w:rsidRPr="006A1CD2" w:rsidRDefault="006A1CD2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Подключение к БД установлено</w:t>
            </w:r>
          </w:p>
        </w:tc>
        <w:tc>
          <w:tcPr>
            <w:tcW w:w="3402" w:type="dxa"/>
          </w:tcPr>
          <w:p w14:paraId="18A69EC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. Запустить приложение</w:t>
            </w:r>
          </w:p>
        </w:tc>
        <w:tc>
          <w:tcPr>
            <w:tcW w:w="5216" w:type="dxa"/>
          </w:tcPr>
          <w:p w14:paraId="4B268E36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Открывается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FormLogin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. Поля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Пароль доступны.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Ошибок запуска нет.</w:t>
            </w:r>
          </w:p>
        </w:tc>
        <w:tc>
          <w:tcPr>
            <w:tcW w:w="1134" w:type="dxa"/>
          </w:tcPr>
          <w:p w14:paraId="212A9DDD" w14:textId="658DE1FA" w:rsidR="00F9104E" w:rsidRPr="006F589B" w:rsidRDefault="00F910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69E2E9ED" w14:textId="77777777">
        <w:trPr>
          <w:jc w:val="center"/>
        </w:trPr>
        <w:tc>
          <w:tcPr>
            <w:tcW w:w="510" w:type="dxa"/>
          </w:tcPr>
          <w:p w14:paraId="6BC2F60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21" w:type="dxa"/>
          </w:tcPr>
          <w:p w14:paraId="3165F584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Авторизация администратора</w:t>
            </w:r>
          </w:p>
        </w:tc>
        <w:tc>
          <w:tcPr>
            <w:tcW w:w="2835" w:type="dxa"/>
          </w:tcPr>
          <w:p w14:paraId="2F8883A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В БД есть администратор</w:t>
            </w:r>
          </w:p>
        </w:tc>
        <w:tc>
          <w:tcPr>
            <w:tcW w:w="3402" w:type="dxa"/>
          </w:tcPr>
          <w:p w14:paraId="232E4D38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1. Ввести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администратора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Ввести пароль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3.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Нажать «Войти»</w:t>
            </w:r>
          </w:p>
        </w:tc>
        <w:tc>
          <w:tcPr>
            <w:tcW w:w="5216" w:type="dxa"/>
          </w:tcPr>
          <w:p w14:paraId="42552ABF" w14:textId="674C9B01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Открывается главная форма. Доступна кнопка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«</w:t>
            </w:r>
            <w:r w:rsidR="005553E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Админ-панель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».</w:t>
            </w:r>
          </w:p>
        </w:tc>
        <w:tc>
          <w:tcPr>
            <w:tcW w:w="1134" w:type="dxa"/>
          </w:tcPr>
          <w:p w14:paraId="5855AD37" w14:textId="1577785E" w:rsidR="006A534D" w:rsidRPr="006F589B" w:rsidRDefault="001B34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233C97B5" w14:textId="77777777">
        <w:trPr>
          <w:jc w:val="center"/>
        </w:trPr>
        <w:tc>
          <w:tcPr>
            <w:tcW w:w="510" w:type="dxa"/>
          </w:tcPr>
          <w:p w14:paraId="413505DC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721" w:type="dxa"/>
          </w:tcPr>
          <w:p w14:paraId="2A2E9DD1" w14:textId="6FBB29F2" w:rsidR="006A534D" w:rsidRPr="00BB11B9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 xml:space="preserve">Авторизация </w:t>
            </w:r>
            <w:r w:rsidR="00BB11B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кладовщика</w:t>
            </w:r>
          </w:p>
        </w:tc>
        <w:tc>
          <w:tcPr>
            <w:tcW w:w="2835" w:type="dxa"/>
          </w:tcPr>
          <w:p w14:paraId="59692D0C" w14:textId="3AF8752E" w:rsidR="006A534D" w:rsidRPr="00472C81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В БД есть пользователь с ролью </w:t>
            </w:r>
            <w:r w:rsidR="00472C8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кладовщик</w:t>
            </w:r>
          </w:p>
        </w:tc>
        <w:tc>
          <w:tcPr>
            <w:tcW w:w="3402" w:type="dxa"/>
          </w:tcPr>
          <w:p w14:paraId="32F20232" w14:textId="3CDE577A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1. Ввести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8600F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кладовщика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Ввести пароль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3.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Нажать «Войти»</w:t>
            </w:r>
          </w:p>
        </w:tc>
        <w:tc>
          <w:tcPr>
            <w:tcW w:w="5216" w:type="dxa"/>
          </w:tcPr>
          <w:p w14:paraId="094B1408" w14:textId="239C3AF4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Открывается главная форма. Раздел «</w:t>
            </w:r>
            <w:r w:rsidR="001D439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Админ-панель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» скрыт, основные действия доступны.</w:t>
            </w:r>
          </w:p>
        </w:tc>
        <w:tc>
          <w:tcPr>
            <w:tcW w:w="1134" w:type="dxa"/>
          </w:tcPr>
          <w:p w14:paraId="204C1E8C" w14:textId="08201A80" w:rsidR="006A534D" w:rsidRPr="006F589B" w:rsidRDefault="001B34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15BC9835" w14:textId="77777777">
        <w:trPr>
          <w:jc w:val="center"/>
        </w:trPr>
        <w:tc>
          <w:tcPr>
            <w:tcW w:w="510" w:type="dxa"/>
          </w:tcPr>
          <w:p w14:paraId="6694D318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721" w:type="dxa"/>
          </w:tcPr>
          <w:p w14:paraId="76731F79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Авторизация с неверными данными</w:t>
            </w:r>
          </w:p>
        </w:tc>
        <w:tc>
          <w:tcPr>
            <w:tcW w:w="2835" w:type="dxa"/>
          </w:tcPr>
          <w:p w14:paraId="398B6A68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Приложение запущено</w:t>
            </w:r>
          </w:p>
        </w:tc>
        <w:tc>
          <w:tcPr>
            <w:tcW w:w="3402" w:type="dxa"/>
          </w:tcPr>
          <w:p w14:paraId="347DDE97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1. Ввести корректный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Ввести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неверный пароль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3.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Нажать «Войти»</w:t>
            </w:r>
          </w:p>
        </w:tc>
        <w:tc>
          <w:tcPr>
            <w:tcW w:w="5216" w:type="dxa"/>
          </w:tcPr>
          <w:p w14:paraId="5BD11348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Появляется сообщение об ошибке входа. Пользователь остаётся на форме авторизации.</w:t>
            </w:r>
          </w:p>
        </w:tc>
        <w:tc>
          <w:tcPr>
            <w:tcW w:w="1134" w:type="dxa"/>
          </w:tcPr>
          <w:p w14:paraId="7EDD957B" w14:textId="2EA14C51" w:rsidR="006A534D" w:rsidRPr="006F589B" w:rsidRDefault="001B34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3706C6B6" w14:textId="77777777">
        <w:trPr>
          <w:jc w:val="center"/>
        </w:trPr>
        <w:tc>
          <w:tcPr>
            <w:tcW w:w="15818" w:type="dxa"/>
            <w:gridSpan w:val="6"/>
            <w:shd w:val="clear" w:color="auto" w:fill="E2F0D9"/>
          </w:tcPr>
          <w:p w14:paraId="7F27DAEE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b/>
                <w:sz w:val="20"/>
                <w:szCs w:val="20"/>
              </w:rPr>
              <w:t>Основной экран и товары</w:t>
            </w:r>
          </w:p>
        </w:tc>
      </w:tr>
      <w:tr w:rsidR="006A534D" w:rsidRPr="006F589B" w14:paraId="17D15332" w14:textId="77777777">
        <w:trPr>
          <w:jc w:val="center"/>
        </w:trPr>
        <w:tc>
          <w:tcPr>
            <w:tcW w:w="510" w:type="dxa"/>
          </w:tcPr>
          <w:p w14:paraId="1A01FD7A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721" w:type="dxa"/>
          </w:tcPr>
          <w:p w14:paraId="5965DE2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Загрузка списка товаров</w:t>
            </w:r>
          </w:p>
        </w:tc>
        <w:tc>
          <w:tcPr>
            <w:tcW w:w="2835" w:type="dxa"/>
          </w:tcPr>
          <w:p w14:paraId="3407634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Пользователь авторизован, в БД есть товары</w:t>
            </w:r>
          </w:p>
        </w:tc>
        <w:tc>
          <w:tcPr>
            <w:tcW w:w="3402" w:type="dxa"/>
          </w:tcPr>
          <w:p w14:paraId="1A78FCC8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Открыть главную форму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2.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Перейти к списку товаров</w:t>
            </w:r>
          </w:p>
        </w:tc>
        <w:tc>
          <w:tcPr>
            <w:tcW w:w="5216" w:type="dxa"/>
          </w:tcPr>
          <w:p w14:paraId="2E86318A" w14:textId="2F9732AD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DataGridView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заполнен товарами. Видны артикул, название, категория, единица измерения</w:t>
            </w:r>
            <w:r w:rsidR="00216E1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цена закупки, дата приемки, осталось дней и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остаток.</w:t>
            </w:r>
          </w:p>
        </w:tc>
        <w:tc>
          <w:tcPr>
            <w:tcW w:w="1134" w:type="dxa"/>
          </w:tcPr>
          <w:p w14:paraId="6D274D67" w14:textId="0E599F4E" w:rsidR="006A534D" w:rsidRPr="006F589B" w:rsidRDefault="00CE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53786398" w14:textId="77777777">
        <w:trPr>
          <w:jc w:val="center"/>
        </w:trPr>
        <w:tc>
          <w:tcPr>
            <w:tcW w:w="510" w:type="dxa"/>
          </w:tcPr>
          <w:p w14:paraId="5471527F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721" w:type="dxa"/>
          </w:tcPr>
          <w:p w14:paraId="1A76A7D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Фильтрация товаров по категории</w:t>
            </w:r>
          </w:p>
        </w:tc>
        <w:tc>
          <w:tcPr>
            <w:tcW w:w="2835" w:type="dxa"/>
          </w:tcPr>
          <w:p w14:paraId="55124E9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БД есть несколько категорий с товарами</w:t>
            </w:r>
          </w:p>
        </w:tc>
        <w:tc>
          <w:tcPr>
            <w:tcW w:w="3402" w:type="dxa"/>
          </w:tcPr>
          <w:p w14:paraId="3A5E662D" w14:textId="2A869562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Выбрать категорию в лево</w:t>
            </w:r>
            <w:r w:rsidR="00A718A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 списке</w:t>
            </w:r>
          </w:p>
        </w:tc>
        <w:tc>
          <w:tcPr>
            <w:tcW w:w="5216" w:type="dxa"/>
          </w:tcPr>
          <w:p w14:paraId="5282AC54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таблице отображаются только товары выбранной категории.</w:t>
            </w:r>
          </w:p>
        </w:tc>
        <w:tc>
          <w:tcPr>
            <w:tcW w:w="1134" w:type="dxa"/>
          </w:tcPr>
          <w:p w14:paraId="7A1A0680" w14:textId="33B21B8F" w:rsidR="006A534D" w:rsidRPr="006F589B" w:rsidRDefault="00CE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7A223940" w14:textId="77777777">
        <w:trPr>
          <w:jc w:val="center"/>
        </w:trPr>
        <w:tc>
          <w:tcPr>
            <w:tcW w:w="510" w:type="dxa"/>
          </w:tcPr>
          <w:p w14:paraId="4C91AB3D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721" w:type="dxa"/>
          </w:tcPr>
          <w:p w14:paraId="0B632804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Поиск товара по артикулу</w:t>
            </w:r>
          </w:p>
        </w:tc>
        <w:tc>
          <w:tcPr>
            <w:tcW w:w="2835" w:type="dxa"/>
          </w:tcPr>
          <w:p w14:paraId="7602E7A8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БД есть товар с известным артикулом</w:t>
            </w:r>
          </w:p>
        </w:tc>
        <w:tc>
          <w:tcPr>
            <w:tcW w:w="3402" w:type="dxa"/>
          </w:tcPr>
          <w:p w14:paraId="687E1FCD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Открыть поиск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Ввести артикул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3. Нажать «Найти»</w:t>
            </w:r>
          </w:p>
        </w:tc>
        <w:tc>
          <w:tcPr>
            <w:tcW w:w="5216" w:type="dxa"/>
          </w:tcPr>
          <w:p w14:paraId="4996DA68" w14:textId="5236AD2B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таблице отображается найденный товар.</w:t>
            </w:r>
          </w:p>
        </w:tc>
        <w:tc>
          <w:tcPr>
            <w:tcW w:w="1134" w:type="dxa"/>
          </w:tcPr>
          <w:p w14:paraId="3B45A6F1" w14:textId="7982876A" w:rsidR="006A534D" w:rsidRPr="006F589B" w:rsidRDefault="00CE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2ED6ED79" w14:textId="77777777">
        <w:trPr>
          <w:jc w:val="center"/>
        </w:trPr>
        <w:tc>
          <w:tcPr>
            <w:tcW w:w="510" w:type="dxa"/>
          </w:tcPr>
          <w:p w14:paraId="0DFB33F4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721" w:type="dxa"/>
          </w:tcPr>
          <w:p w14:paraId="7904DA19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Поиск несуществующего товара</w:t>
            </w:r>
          </w:p>
        </w:tc>
        <w:tc>
          <w:tcPr>
            <w:tcW w:w="2835" w:type="dxa"/>
          </w:tcPr>
          <w:p w14:paraId="4A2FF5B4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Пользователь авторизован</w:t>
            </w:r>
          </w:p>
        </w:tc>
        <w:tc>
          <w:tcPr>
            <w:tcW w:w="3402" w:type="dxa"/>
          </w:tcPr>
          <w:p w14:paraId="2CF1E7B6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Открыть поиск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Ввести несуществующий артикул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3.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Нажать «Найти»</w:t>
            </w:r>
          </w:p>
        </w:tc>
        <w:tc>
          <w:tcPr>
            <w:tcW w:w="5216" w:type="dxa"/>
          </w:tcPr>
          <w:p w14:paraId="57530B7B" w14:textId="476FCB77" w:rsidR="006A534D" w:rsidRPr="00975EF2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Таблица пуста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. </w:t>
            </w:r>
          </w:p>
        </w:tc>
        <w:tc>
          <w:tcPr>
            <w:tcW w:w="1134" w:type="dxa"/>
          </w:tcPr>
          <w:p w14:paraId="27EC49C6" w14:textId="4511DA0F" w:rsidR="006A534D" w:rsidRPr="006F589B" w:rsidRDefault="00CE5F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540EB74D" w14:textId="77777777">
        <w:trPr>
          <w:jc w:val="center"/>
        </w:trPr>
        <w:tc>
          <w:tcPr>
            <w:tcW w:w="15818" w:type="dxa"/>
            <w:gridSpan w:val="6"/>
            <w:shd w:val="clear" w:color="auto" w:fill="E2F0D9"/>
          </w:tcPr>
          <w:p w14:paraId="06610BCF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b/>
                <w:sz w:val="20"/>
                <w:szCs w:val="20"/>
              </w:rPr>
              <w:t>Проверка контрагента по ИНН</w:t>
            </w:r>
          </w:p>
        </w:tc>
      </w:tr>
      <w:tr w:rsidR="006A534D" w:rsidRPr="006F589B" w14:paraId="6151912F" w14:textId="77777777">
        <w:trPr>
          <w:jc w:val="center"/>
        </w:trPr>
        <w:tc>
          <w:tcPr>
            <w:tcW w:w="510" w:type="dxa"/>
          </w:tcPr>
          <w:p w14:paraId="539ADA2A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2721" w:type="dxa"/>
          </w:tcPr>
          <w:p w14:paraId="76B06B4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Открытие формы проверки ИНН</w:t>
            </w:r>
          </w:p>
        </w:tc>
        <w:tc>
          <w:tcPr>
            <w:tcW w:w="2835" w:type="dxa"/>
          </w:tcPr>
          <w:p w14:paraId="690F68F7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Пользователь авторизован</w:t>
            </w:r>
          </w:p>
        </w:tc>
        <w:tc>
          <w:tcPr>
            <w:tcW w:w="3402" w:type="dxa"/>
          </w:tcPr>
          <w:p w14:paraId="0F3AA92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1. Нажать «Отгрузка»</w:t>
            </w:r>
          </w:p>
        </w:tc>
        <w:tc>
          <w:tcPr>
            <w:tcW w:w="5216" w:type="dxa"/>
          </w:tcPr>
          <w:p w14:paraId="58789D81" w14:textId="47B7D0D1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Открывается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FormCheckTIN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 Поле ИНН и кнопк</w:t>
            </w:r>
            <w:r w:rsidR="00C8444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а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проверки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доступн</w:t>
            </w:r>
            <w:r w:rsidR="00AC11A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  <w:tc>
          <w:tcPr>
            <w:tcW w:w="1134" w:type="dxa"/>
          </w:tcPr>
          <w:p w14:paraId="263F3143" w14:textId="47269DE1" w:rsidR="006A534D" w:rsidRPr="006F589B" w:rsidRDefault="00E917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4D2E59E2" w14:textId="77777777">
        <w:trPr>
          <w:jc w:val="center"/>
        </w:trPr>
        <w:tc>
          <w:tcPr>
            <w:tcW w:w="510" w:type="dxa"/>
          </w:tcPr>
          <w:p w14:paraId="113B9A9C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721" w:type="dxa"/>
          </w:tcPr>
          <w:p w14:paraId="36A700AE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Проверка корректного ИНН</w:t>
            </w:r>
          </w:p>
        </w:tc>
        <w:tc>
          <w:tcPr>
            <w:tcW w:w="2835" w:type="dxa"/>
          </w:tcPr>
          <w:p w14:paraId="3FD1DAEB" w14:textId="3FECDBA0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доступ</w:t>
            </w:r>
            <w:r w:rsidR="00C00B8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или контрагент уже есть в БД</w:t>
            </w:r>
          </w:p>
        </w:tc>
        <w:tc>
          <w:tcPr>
            <w:tcW w:w="3402" w:type="dxa"/>
          </w:tcPr>
          <w:p w14:paraId="70C83CB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Ввести корректный ИНН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Нажать кнопку проверки</w:t>
            </w:r>
          </w:p>
        </w:tc>
        <w:tc>
          <w:tcPr>
            <w:tcW w:w="5216" w:type="dxa"/>
          </w:tcPr>
          <w:p w14:paraId="4CCD2B8A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Данные контрагента отображаются в таблице. Можно перейти к оформлению отгрузки.</w:t>
            </w:r>
          </w:p>
        </w:tc>
        <w:tc>
          <w:tcPr>
            <w:tcW w:w="1134" w:type="dxa"/>
          </w:tcPr>
          <w:p w14:paraId="760C33DB" w14:textId="10267166" w:rsidR="006A534D" w:rsidRPr="006F589B" w:rsidRDefault="00E917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74B92480" w14:textId="77777777">
        <w:trPr>
          <w:jc w:val="center"/>
        </w:trPr>
        <w:tc>
          <w:tcPr>
            <w:tcW w:w="510" w:type="dxa"/>
          </w:tcPr>
          <w:p w14:paraId="063B20BA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721" w:type="dxa"/>
          </w:tcPr>
          <w:p w14:paraId="25632915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ИНН с пробелом в начале</w:t>
            </w:r>
          </w:p>
        </w:tc>
        <w:tc>
          <w:tcPr>
            <w:tcW w:w="2835" w:type="dxa"/>
          </w:tcPr>
          <w:p w14:paraId="682BD63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Форма проверки ИНН открыта</w:t>
            </w:r>
          </w:p>
        </w:tc>
        <w:tc>
          <w:tcPr>
            <w:tcW w:w="3402" w:type="dxa"/>
          </w:tcPr>
          <w:p w14:paraId="74C679D6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Ввести ИНН с пробелом в начале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2.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Нажать кнопку проверки</w:t>
            </w:r>
          </w:p>
        </w:tc>
        <w:tc>
          <w:tcPr>
            <w:tcW w:w="5216" w:type="dxa"/>
          </w:tcPr>
          <w:p w14:paraId="7D3CEFDD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Пробел не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мешает проверке. При корректном ИНН данные контрагента отображаются.</w:t>
            </w:r>
          </w:p>
        </w:tc>
        <w:tc>
          <w:tcPr>
            <w:tcW w:w="1134" w:type="dxa"/>
          </w:tcPr>
          <w:p w14:paraId="25CAEB7F" w14:textId="5A84A461" w:rsidR="006A534D" w:rsidRPr="006F589B" w:rsidRDefault="00D503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6A534D" w:rsidRPr="006F589B" w14:paraId="4EA4A685" w14:textId="77777777">
        <w:trPr>
          <w:jc w:val="center"/>
        </w:trPr>
        <w:tc>
          <w:tcPr>
            <w:tcW w:w="510" w:type="dxa"/>
          </w:tcPr>
          <w:p w14:paraId="7DBA39A2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721" w:type="dxa"/>
          </w:tcPr>
          <w:p w14:paraId="6C41F4DC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ИНН с пробелом в конце</w:t>
            </w:r>
          </w:p>
        </w:tc>
        <w:tc>
          <w:tcPr>
            <w:tcW w:w="2835" w:type="dxa"/>
          </w:tcPr>
          <w:p w14:paraId="395B834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Форма проверки ИНН открыта</w:t>
            </w:r>
          </w:p>
        </w:tc>
        <w:tc>
          <w:tcPr>
            <w:tcW w:w="3402" w:type="dxa"/>
          </w:tcPr>
          <w:p w14:paraId="06C6F45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Ввести ИНН с пробелом в конце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2.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Нажать кнопку проверки</w:t>
            </w:r>
          </w:p>
        </w:tc>
        <w:tc>
          <w:tcPr>
            <w:tcW w:w="5216" w:type="dxa"/>
          </w:tcPr>
          <w:p w14:paraId="19974E2C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Пробел не мешает проверке. При корректном ИНН данные конт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рагента отображаются.</w:t>
            </w:r>
          </w:p>
        </w:tc>
        <w:tc>
          <w:tcPr>
            <w:tcW w:w="1134" w:type="dxa"/>
          </w:tcPr>
          <w:p w14:paraId="5C9EAECC" w14:textId="63EA5D06" w:rsidR="006A534D" w:rsidRPr="006F589B" w:rsidRDefault="002758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6A534D" w:rsidRPr="006F589B" w14:paraId="65F3F7D9" w14:textId="77777777">
        <w:trPr>
          <w:jc w:val="center"/>
        </w:trPr>
        <w:tc>
          <w:tcPr>
            <w:tcW w:w="510" w:type="dxa"/>
          </w:tcPr>
          <w:p w14:paraId="1D95111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721" w:type="dxa"/>
          </w:tcPr>
          <w:p w14:paraId="7ABC56FE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Проверка некорректного ИНН</w:t>
            </w:r>
          </w:p>
        </w:tc>
        <w:tc>
          <w:tcPr>
            <w:tcW w:w="2835" w:type="dxa"/>
          </w:tcPr>
          <w:p w14:paraId="266259B8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Форма проверки ИНН открыта</w:t>
            </w:r>
          </w:p>
        </w:tc>
        <w:tc>
          <w:tcPr>
            <w:tcW w:w="3402" w:type="dxa"/>
          </w:tcPr>
          <w:p w14:paraId="26189CAC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Ввести короткий ИНН или ИНН с буквами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2.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Нажать кнопку проверки</w:t>
            </w:r>
          </w:p>
        </w:tc>
        <w:tc>
          <w:tcPr>
            <w:tcW w:w="5216" w:type="dxa"/>
          </w:tcPr>
          <w:p w14:paraId="193F2823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Появляется сообщение: «Указан неправильный ИНН.».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Отгрузка не открывается.</w:t>
            </w:r>
          </w:p>
        </w:tc>
        <w:tc>
          <w:tcPr>
            <w:tcW w:w="1134" w:type="dxa"/>
          </w:tcPr>
          <w:p w14:paraId="26F37C4A" w14:textId="42D7F9BB" w:rsidR="006A534D" w:rsidRPr="006F589B" w:rsidRDefault="00206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70761794" w14:textId="77777777">
        <w:trPr>
          <w:jc w:val="center"/>
        </w:trPr>
        <w:tc>
          <w:tcPr>
            <w:tcW w:w="510" w:type="dxa"/>
          </w:tcPr>
          <w:p w14:paraId="5B783F49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721" w:type="dxa"/>
          </w:tcPr>
          <w:p w14:paraId="2F20AC3C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Проверка контрагента из чёрного списка</w:t>
            </w:r>
          </w:p>
        </w:tc>
        <w:tc>
          <w:tcPr>
            <w:tcW w:w="2835" w:type="dxa"/>
          </w:tcPr>
          <w:p w14:paraId="137C5609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проверки чёрного списка доступен</w:t>
            </w:r>
          </w:p>
        </w:tc>
        <w:tc>
          <w:tcPr>
            <w:tcW w:w="3402" w:type="dxa"/>
          </w:tcPr>
          <w:p w14:paraId="23FD61C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Ввести ИНН контрагента из чёрного списка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2.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Нажать кнопку проверки</w:t>
            </w:r>
          </w:p>
        </w:tc>
        <w:tc>
          <w:tcPr>
            <w:tcW w:w="5216" w:type="dxa"/>
          </w:tcPr>
          <w:p w14:paraId="4A9BCB5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Появляется предупреждение о контрагенте. Переход к оформлению отгрузки блокируется.</w:t>
            </w:r>
          </w:p>
        </w:tc>
        <w:tc>
          <w:tcPr>
            <w:tcW w:w="1134" w:type="dxa"/>
          </w:tcPr>
          <w:p w14:paraId="55D53C45" w14:textId="74FDE654" w:rsidR="006A534D" w:rsidRPr="006F589B" w:rsidRDefault="000F25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5132A841" w14:textId="77777777">
        <w:trPr>
          <w:jc w:val="center"/>
        </w:trPr>
        <w:tc>
          <w:tcPr>
            <w:tcW w:w="15818" w:type="dxa"/>
            <w:gridSpan w:val="6"/>
            <w:shd w:val="clear" w:color="auto" w:fill="E2F0D9"/>
          </w:tcPr>
          <w:p w14:paraId="7D7373E9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b/>
                <w:sz w:val="20"/>
                <w:szCs w:val="20"/>
              </w:rPr>
              <w:t>Отгрузка</w:t>
            </w:r>
          </w:p>
        </w:tc>
      </w:tr>
      <w:tr w:rsidR="006A534D" w:rsidRPr="006F589B" w14:paraId="48B91C35" w14:textId="77777777">
        <w:trPr>
          <w:jc w:val="center"/>
        </w:trPr>
        <w:tc>
          <w:tcPr>
            <w:tcW w:w="510" w:type="dxa"/>
          </w:tcPr>
          <w:p w14:paraId="1F6DB423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721" w:type="dxa"/>
          </w:tcPr>
          <w:p w14:paraId="4EA4531E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Открытие формы оформления отгрузки после выбора контрагента</w:t>
            </w:r>
          </w:p>
        </w:tc>
        <w:tc>
          <w:tcPr>
            <w:tcW w:w="2835" w:type="dxa"/>
          </w:tcPr>
          <w:p w14:paraId="11158CC7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Контрагент успешно проверен и выбран</w:t>
            </w:r>
          </w:p>
        </w:tc>
        <w:tc>
          <w:tcPr>
            <w:tcW w:w="3402" w:type="dxa"/>
          </w:tcPr>
          <w:p w14:paraId="02C670D5" w14:textId="699EFD5D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Выбрать строку контрагента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Нажать кнопку выбора</w:t>
            </w:r>
          </w:p>
        </w:tc>
        <w:tc>
          <w:tcPr>
            <w:tcW w:w="5216" w:type="dxa"/>
          </w:tcPr>
          <w:p w14:paraId="11E35A3F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Открывается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FormShipment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 Данные выбранного контрагента переданы в форму.</w:t>
            </w:r>
          </w:p>
        </w:tc>
        <w:tc>
          <w:tcPr>
            <w:tcW w:w="1134" w:type="dxa"/>
          </w:tcPr>
          <w:p w14:paraId="5A09E593" w14:textId="7149C715" w:rsidR="006A534D" w:rsidRPr="006F589B" w:rsidRDefault="00323B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6B49F155" w14:textId="77777777">
        <w:trPr>
          <w:jc w:val="center"/>
        </w:trPr>
        <w:tc>
          <w:tcPr>
            <w:tcW w:w="510" w:type="dxa"/>
          </w:tcPr>
          <w:p w14:paraId="007BF50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2721" w:type="dxa"/>
          </w:tcPr>
          <w:p w14:paraId="2E72A903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Создание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отгрузки с одним товаром</w:t>
            </w:r>
          </w:p>
        </w:tc>
        <w:tc>
          <w:tcPr>
            <w:tcW w:w="2835" w:type="dxa"/>
          </w:tcPr>
          <w:p w14:paraId="7FCAB1C7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Есть товар с достаточным остатком</w:t>
            </w:r>
          </w:p>
        </w:tc>
        <w:tc>
          <w:tcPr>
            <w:tcW w:w="3402" w:type="dxa"/>
          </w:tcPr>
          <w:p w14:paraId="1E1314E5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Выбрать товар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Ввести количество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3. Добавить в корзину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4.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Создать отгрузку</w:t>
            </w:r>
          </w:p>
        </w:tc>
        <w:tc>
          <w:tcPr>
            <w:tcW w:w="5216" w:type="dxa"/>
          </w:tcPr>
          <w:p w14:paraId="5D155F25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Отгрузка создана. Остаток товара уменьшен.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Записи Shipments и ShipmentItems созданы.</w:t>
            </w:r>
          </w:p>
        </w:tc>
        <w:tc>
          <w:tcPr>
            <w:tcW w:w="1134" w:type="dxa"/>
          </w:tcPr>
          <w:p w14:paraId="17EFF2FF" w14:textId="11037D2A" w:rsidR="006A534D" w:rsidRPr="006F589B" w:rsidRDefault="00323B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6A534D" w:rsidRPr="006F589B" w14:paraId="7CD4F6CB" w14:textId="77777777">
        <w:trPr>
          <w:jc w:val="center"/>
        </w:trPr>
        <w:tc>
          <w:tcPr>
            <w:tcW w:w="510" w:type="dxa"/>
          </w:tcPr>
          <w:p w14:paraId="0EBC3BC6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2721" w:type="dxa"/>
          </w:tcPr>
          <w:p w14:paraId="664DD20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Создание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отгрузки с количеством больше остатка</w:t>
            </w:r>
          </w:p>
        </w:tc>
        <w:tc>
          <w:tcPr>
            <w:tcW w:w="2835" w:type="dxa"/>
          </w:tcPr>
          <w:p w14:paraId="527E373F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Есть товар с малым остатком</w:t>
            </w:r>
          </w:p>
        </w:tc>
        <w:tc>
          <w:tcPr>
            <w:tcW w:w="3402" w:type="dxa"/>
          </w:tcPr>
          <w:p w14:paraId="4F1A3F48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Выбрать товар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Ввести количество больше остатка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3.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Нажать «Добавить»</w:t>
            </w:r>
          </w:p>
        </w:tc>
        <w:tc>
          <w:tcPr>
            <w:tcW w:w="5216" w:type="dxa"/>
          </w:tcPr>
          <w:p w14:paraId="3CFA8D5D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Появляется сообщение о недостаточном количестве. Товар не добавлен в корзину.</w:t>
            </w:r>
          </w:p>
        </w:tc>
        <w:tc>
          <w:tcPr>
            <w:tcW w:w="1134" w:type="dxa"/>
          </w:tcPr>
          <w:p w14:paraId="730E0B50" w14:textId="7C253E17" w:rsidR="006A534D" w:rsidRPr="006F589B" w:rsidRDefault="00323B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2E594EE4" w14:textId="77777777">
        <w:trPr>
          <w:jc w:val="center"/>
        </w:trPr>
        <w:tc>
          <w:tcPr>
            <w:tcW w:w="510" w:type="dxa"/>
          </w:tcPr>
          <w:p w14:paraId="110CB7F8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721" w:type="dxa"/>
          </w:tcPr>
          <w:p w14:paraId="2FFA601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Создание отгрузки с пустой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корзиной</w:t>
            </w:r>
          </w:p>
        </w:tc>
        <w:tc>
          <w:tcPr>
            <w:tcW w:w="2835" w:type="dxa"/>
          </w:tcPr>
          <w:p w14:paraId="33441DC8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Форма отгрузки открыта, корзина пуста</w:t>
            </w:r>
          </w:p>
        </w:tc>
        <w:tc>
          <w:tcPr>
            <w:tcW w:w="3402" w:type="dxa"/>
          </w:tcPr>
          <w:p w14:paraId="57373E92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1. Нажать «Создать отгрузку»</w:t>
            </w:r>
          </w:p>
        </w:tc>
        <w:tc>
          <w:tcPr>
            <w:tcW w:w="5216" w:type="dxa"/>
          </w:tcPr>
          <w:p w14:paraId="7D685ABA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Появляется сообщение о необходимости добавить товар.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Отгрузка не создаётся.</w:t>
            </w:r>
          </w:p>
        </w:tc>
        <w:tc>
          <w:tcPr>
            <w:tcW w:w="1134" w:type="dxa"/>
          </w:tcPr>
          <w:p w14:paraId="276D7CCB" w14:textId="206DF2C1" w:rsidR="006A534D" w:rsidRPr="006F589B" w:rsidRDefault="00323B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7A3CD77A" w14:textId="77777777">
        <w:trPr>
          <w:jc w:val="center"/>
        </w:trPr>
        <w:tc>
          <w:tcPr>
            <w:tcW w:w="510" w:type="dxa"/>
          </w:tcPr>
          <w:p w14:paraId="33343DD2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2721" w:type="dxa"/>
          </w:tcPr>
          <w:p w14:paraId="76347595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Создание отгрузки с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несколькими товарами</w:t>
            </w:r>
          </w:p>
        </w:tc>
        <w:tc>
          <w:tcPr>
            <w:tcW w:w="2835" w:type="dxa"/>
          </w:tcPr>
          <w:p w14:paraId="558FBC3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Есть два товара с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достаточным остатком</w:t>
            </w:r>
          </w:p>
        </w:tc>
        <w:tc>
          <w:tcPr>
            <w:tcW w:w="3402" w:type="dxa"/>
          </w:tcPr>
          <w:p w14:paraId="0634FAE1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1.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Добавить первый товар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Добавить второй товар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3.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Создать отгрузку</w:t>
            </w:r>
          </w:p>
        </w:tc>
        <w:tc>
          <w:tcPr>
            <w:tcW w:w="5216" w:type="dxa"/>
          </w:tcPr>
          <w:p w14:paraId="39893C3E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Отгрузка создана с двумя позициями.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 xml:space="preserve">Остатки обоих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товаров уменьшены.</w:t>
            </w:r>
          </w:p>
        </w:tc>
        <w:tc>
          <w:tcPr>
            <w:tcW w:w="1134" w:type="dxa"/>
          </w:tcPr>
          <w:p w14:paraId="60D8DA55" w14:textId="6C85D586" w:rsidR="006A534D" w:rsidRPr="006F589B" w:rsidRDefault="00323B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False</w:t>
            </w:r>
          </w:p>
        </w:tc>
      </w:tr>
      <w:tr w:rsidR="006A534D" w:rsidRPr="006F589B" w14:paraId="653579E0" w14:textId="77777777">
        <w:trPr>
          <w:jc w:val="center"/>
        </w:trPr>
        <w:tc>
          <w:tcPr>
            <w:tcW w:w="15818" w:type="dxa"/>
            <w:gridSpan w:val="6"/>
            <w:shd w:val="clear" w:color="auto" w:fill="E2F0D9"/>
          </w:tcPr>
          <w:p w14:paraId="0B23530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Поставки, сроки годности и карта склада</w:t>
            </w:r>
          </w:p>
        </w:tc>
      </w:tr>
      <w:tr w:rsidR="006A534D" w:rsidRPr="006F589B" w14:paraId="7A159D19" w14:textId="77777777">
        <w:trPr>
          <w:jc w:val="center"/>
        </w:trPr>
        <w:tc>
          <w:tcPr>
            <w:tcW w:w="510" w:type="dxa"/>
          </w:tcPr>
          <w:p w14:paraId="4F917F02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21" w:type="dxa"/>
          </w:tcPr>
          <w:p w14:paraId="1BC25A8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Открытие формы поставки</w:t>
            </w:r>
          </w:p>
        </w:tc>
        <w:tc>
          <w:tcPr>
            <w:tcW w:w="2835" w:type="dxa"/>
          </w:tcPr>
          <w:p w14:paraId="0A16B42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Пользователь авторизован, есть товары</w:t>
            </w:r>
          </w:p>
        </w:tc>
        <w:tc>
          <w:tcPr>
            <w:tcW w:w="3402" w:type="dxa"/>
          </w:tcPr>
          <w:p w14:paraId="2408D803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1. От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крыть раздел поставки</w:t>
            </w:r>
          </w:p>
        </w:tc>
        <w:tc>
          <w:tcPr>
            <w:tcW w:w="5216" w:type="dxa"/>
          </w:tcPr>
          <w:p w14:paraId="0253C143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Форма поставки открывается без ошибок. Можно выбрать товар и заполнить данные партии.</w:t>
            </w:r>
          </w:p>
        </w:tc>
        <w:tc>
          <w:tcPr>
            <w:tcW w:w="1134" w:type="dxa"/>
          </w:tcPr>
          <w:p w14:paraId="6229D678" w14:textId="71D03F3B" w:rsidR="006A534D" w:rsidRPr="006F589B" w:rsidRDefault="00DB1CF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02499ED4" w14:textId="77777777">
        <w:trPr>
          <w:jc w:val="center"/>
        </w:trPr>
        <w:tc>
          <w:tcPr>
            <w:tcW w:w="510" w:type="dxa"/>
          </w:tcPr>
          <w:p w14:paraId="2A38C151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2721" w:type="dxa"/>
          </w:tcPr>
          <w:p w14:paraId="5E5D165E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Создание поставки товара</w:t>
            </w:r>
          </w:p>
        </w:tc>
        <w:tc>
          <w:tcPr>
            <w:tcW w:w="2835" w:type="dxa"/>
          </w:tcPr>
          <w:p w14:paraId="342FFB1A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Есть товар в каталоге</w:t>
            </w:r>
          </w:p>
        </w:tc>
        <w:tc>
          <w:tcPr>
            <w:tcW w:w="3402" w:type="dxa"/>
          </w:tcPr>
          <w:p w14:paraId="2FC0DDF4" w14:textId="618A8BE7" w:rsidR="006A534D" w:rsidRPr="001361F2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Выбрать товар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2. Ввести количество, цену,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срок годности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3. </w:t>
            </w:r>
            <w:r w:rsidRPr="001361F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Сохранить</w:t>
            </w:r>
          </w:p>
        </w:tc>
        <w:tc>
          <w:tcPr>
            <w:tcW w:w="5216" w:type="dxa"/>
          </w:tcPr>
          <w:p w14:paraId="150F9463" w14:textId="72598212" w:rsidR="006A534D" w:rsidRPr="00D564A2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Поставка создана. Остаток </w:t>
            </w:r>
            <w:r w:rsidR="001361F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партии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обновлён. </w:t>
            </w:r>
            <w:r w:rsidRPr="00D564A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Список товаров обновился.</w:t>
            </w:r>
          </w:p>
        </w:tc>
        <w:tc>
          <w:tcPr>
            <w:tcW w:w="1134" w:type="dxa"/>
          </w:tcPr>
          <w:p w14:paraId="11BC5D07" w14:textId="49CCD593" w:rsidR="006A534D" w:rsidRPr="006F589B" w:rsidRDefault="00D564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5074CCCC" w14:textId="77777777">
        <w:trPr>
          <w:jc w:val="center"/>
        </w:trPr>
        <w:tc>
          <w:tcPr>
            <w:tcW w:w="510" w:type="dxa"/>
          </w:tcPr>
          <w:p w14:paraId="5D5ED0DA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2721" w:type="dxa"/>
          </w:tcPr>
          <w:p w14:paraId="197F30FD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Отображение просроченных товаров</w:t>
            </w:r>
          </w:p>
        </w:tc>
        <w:tc>
          <w:tcPr>
            <w:tcW w:w="2835" w:type="dxa"/>
          </w:tcPr>
          <w:p w14:paraId="3F8712B5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БД есть партия с истёкшим сроком годности</w:t>
            </w:r>
          </w:p>
        </w:tc>
        <w:tc>
          <w:tcPr>
            <w:tcW w:w="3402" w:type="dxa"/>
          </w:tcPr>
          <w:p w14:paraId="3BE57775" w14:textId="59D9AE1F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1. Открыть раздел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списанных товаров</w:t>
            </w:r>
          </w:p>
        </w:tc>
        <w:tc>
          <w:tcPr>
            <w:tcW w:w="5216" w:type="dxa"/>
          </w:tcPr>
          <w:p w14:paraId="6D2484D7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Просроченный товар отображается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списке просроченных. В актуальных товарах он не отображается.</w:t>
            </w:r>
          </w:p>
        </w:tc>
        <w:tc>
          <w:tcPr>
            <w:tcW w:w="1134" w:type="dxa"/>
          </w:tcPr>
          <w:p w14:paraId="2D0914EE" w14:textId="15D2E1E4" w:rsidR="006A534D" w:rsidRPr="006F589B" w:rsidRDefault="009505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1080E61D" w14:textId="77777777">
        <w:trPr>
          <w:jc w:val="center"/>
        </w:trPr>
        <w:tc>
          <w:tcPr>
            <w:tcW w:w="510" w:type="dxa"/>
          </w:tcPr>
          <w:p w14:paraId="2BE17BE3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721" w:type="dxa"/>
          </w:tcPr>
          <w:p w14:paraId="045A7BC6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Открытие карты склада</w:t>
            </w:r>
          </w:p>
        </w:tc>
        <w:tc>
          <w:tcPr>
            <w:tcW w:w="2835" w:type="dxa"/>
          </w:tcPr>
          <w:p w14:paraId="1E4B1946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Авторизован администратор</w:t>
            </w:r>
          </w:p>
        </w:tc>
        <w:tc>
          <w:tcPr>
            <w:tcW w:w="3402" w:type="dxa"/>
          </w:tcPr>
          <w:p w14:paraId="42154AB3" w14:textId="17CC5099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1. Открыть </w:t>
            </w:r>
            <w:r w:rsidR="000767F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админ-панель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Нажать «Карта склада»</w:t>
            </w:r>
          </w:p>
        </w:tc>
        <w:tc>
          <w:tcPr>
            <w:tcW w:w="5216" w:type="dxa"/>
          </w:tcPr>
          <w:p w14:paraId="45DF9EAD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Открывается карта склада. Отображаются товары и цветовая индикация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сроков годности.</w:t>
            </w:r>
          </w:p>
        </w:tc>
        <w:tc>
          <w:tcPr>
            <w:tcW w:w="1134" w:type="dxa"/>
          </w:tcPr>
          <w:p w14:paraId="2ED73109" w14:textId="3FC5154C" w:rsidR="006A534D" w:rsidRPr="006F589B" w:rsidRDefault="00DE44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2FA4C6CD" w14:textId="77777777">
        <w:trPr>
          <w:jc w:val="center"/>
        </w:trPr>
        <w:tc>
          <w:tcPr>
            <w:tcW w:w="15818" w:type="dxa"/>
            <w:gridSpan w:val="6"/>
            <w:shd w:val="clear" w:color="auto" w:fill="E2F0D9"/>
          </w:tcPr>
          <w:p w14:paraId="3C0890B8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b/>
                <w:sz w:val="20"/>
                <w:szCs w:val="20"/>
              </w:rPr>
              <w:t>Администрирование</w:t>
            </w:r>
          </w:p>
        </w:tc>
      </w:tr>
      <w:tr w:rsidR="006A534D" w:rsidRPr="006F589B" w14:paraId="68FEAD29" w14:textId="77777777">
        <w:trPr>
          <w:jc w:val="center"/>
        </w:trPr>
        <w:tc>
          <w:tcPr>
            <w:tcW w:w="510" w:type="dxa"/>
          </w:tcPr>
          <w:p w14:paraId="5F6B65C9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2721" w:type="dxa"/>
          </w:tcPr>
          <w:p w14:paraId="362CBC84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Открытие управления товарами</w:t>
            </w:r>
          </w:p>
        </w:tc>
        <w:tc>
          <w:tcPr>
            <w:tcW w:w="2835" w:type="dxa"/>
          </w:tcPr>
          <w:p w14:paraId="6D48EE64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Авторизован администратор</w:t>
            </w:r>
          </w:p>
        </w:tc>
        <w:tc>
          <w:tcPr>
            <w:tcW w:w="3402" w:type="dxa"/>
          </w:tcPr>
          <w:p w14:paraId="21EE5563" w14:textId="1B0D2DFE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1. Открыть </w:t>
            </w:r>
            <w:r w:rsidR="007421C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админ-панель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Перейти в раздел товаров</w:t>
            </w:r>
          </w:p>
        </w:tc>
        <w:tc>
          <w:tcPr>
            <w:tcW w:w="5216" w:type="dxa"/>
          </w:tcPr>
          <w:p w14:paraId="4F4E6F89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Открывается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ProductsControl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 Таблица товаров загружается, кнопки управления доступны.</w:t>
            </w:r>
          </w:p>
        </w:tc>
        <w:tc>
          <w:tcPr>
            <w:tcW w:w="1134" w:type="dxa"/>
          </w:tcPr>
          <w:p w14:paraId="0F19B9EF" w14:textId="01F1019B" w:rsidR="006A534D" w:rsidRPr="00246481" w:rsidRDefault="00246481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0D98B62F" w14:textId="77777777">
        <w:trPr>
          <w:jc w:val="center"/>
        </w:trPr>
        <w:tc>
          <w:tcPr>
            <w:tcW w:w="510" w:type="dxa"/>
          </w:tcPr>
          <w:p w14:paraId="0D45E599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721" w:type="dxa"/>
          </w:tcPr>
          <w:p w14:paraId="4D85E10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Добавление категории</w:t>
            </w:r>
          </w:p>
        </w:tc>
        <w:tc>
          <w:tcPr>
            <w:tcW w:w="2835" w:type="dxa"/>
          </w:tcPr>
          <w:p w14:paraId="24174142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Авторизован администратор</w:t>
            </w:r>
          </w:p>
        </w:tc>
        <w:tc>
          <w:tcPr>
            <w:tcW w:w="3402" w:type="dxa"/>
          </w:tcPr>
          <w:p w14:paraId="2B2F47C9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Открыть добавление категории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Ввести название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3.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Сохранить</w:t>
            </w:r>
          </w:p>
        </w:tc>
        <w:tc>
          <w:tcPr>
            <w:tcW w:w="5216" w:type="dxa"/>
          </w:tcPr>
          <w:p w14:paraId="4FE1B672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Категория создана и отображается в списке.</w:t>
            </w:r>
          </w:p>
        </w:tc>
        <w:tc>
          <w:tcPr>
            <w:tcW w:w="1134" w:type="dxa"/>
          </w:tcPr>
          <w:p w14:paraId="212117BF" w14:textId="7DEAF199" w:rsidR="006A534D" w:rsidRPr="006F589B" w:rsidRDefault="00FF48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50F671C8" w14:textId="77777777">
        <w:trPr>
          <w:jc w:val="center"/>
        </w:trPr>
        <w:tc>
          <w:tcPr>
            <w:tcW w:w="510" w:type="dxa"/>
          </w:tcPr>
          <w:p w14:paraId="3691DA9A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2721" w:type="dxa"/>
          </w:tcPr>
          <w:p w14:paraId="147C2243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Добавление товара</w:t>
            </w:r>
          </w:p>
        </w:tc>
        <w:tc>
          <w:tcPr>
            <w:tcW w:w="2835" w:type="dxa"/>
          </w:tcPr>
          <w:p w14:paraId="793B0F6C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Есть хотя бы одна категория</w:t>
            </w:r>
          </w:p>
        </w:tc>
        <w:tc>
          <w:tcPr>
            <w:tcW w:w="3402" w:type="dxa"/>
          </w:tcPr>
          <w:p w14:paraId="69CB8D14" w14:textId="77777777" w:rsidR="006A534D" w:rsidRPr="00246481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Открыть добавление товара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Заполнить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название, категорию,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е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ц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е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е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я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 xml:space="preserve">3. </w:t>
            </w:r>
            <w:r w:rsidRPr="0024648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Сохранить</w:t>
            </w:r>
          </w:p>
        </w:tc>
        <w:tc>
          <w:tcPr>
            <w:tcW w:w="5216" w:type="dxa"/>
          </w:tcPr>
          <w:p w14:paraId="40F0395E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Товар создан. Артикул сгенерирован автоматически.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Товар появился в таблице.</w:t>
            </w:r>
          </w:p>
        </w:tc>
        <w:tc>
          <w:tcPr>
            <w:tcW w:w="1134" w:type="dxa"/>
          </w:tcPr>
          <w:p w14:paraId="5AD5A3B6" w14:textId="436F9531" w:rsidR="006A534D" w:rsidRPr="006F589B" w:rsidRDefault="00FF48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3266BCFA" w14:textId="77777777">
        <w:trPr>
          <w:jc w:val="center"/>
        </w:trPr>
        <w:tc>
          <w:tcPr>
            <w:tcW w:w="510" w:type="dxa"/>
          </w:tcPr>
          <w:p w14:paraId="1977D861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2721" w:type="dxa"/>
          </w:tcPr>
          <w:p w14:paraId="25B4C919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Удаление товара без истории отгрузок</w:t>
            </w:r>
          </w:p>
        </w:tc>
        <w:tc>
          <w:tcPr>
            <w:tcW w:w="2835" w:type="dxa"/>
          </w:tcPr>
          <w:p w14:paraId="23937EFA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Есть товар, который не участвовал в отгрузках</w:t>
            </w:r>
          </w:p>
        </w:tc>
        <w:tc>
          <w:tcPr>
            <w:tcW w:w="3402" w:type="dxa"/>
          </w:tcPr>
          <w:p w14:paraId="6C7B0DD1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Выбрать товар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Нажать «Удал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ить»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3. Подтвердить</w:t>
            </w:r>
          </w:p>
        </w:tc>
        <w:tc>
          <w:tcPr>
            <w:tcW w:w="5216" w:type="dxa"/>
          </w:tcPr>
          <w:p w14:paraId="47CDF254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Товар удалён из каталога. Таблица обновилась.</w:t>
            </w:r>
          </w:p>
        </w:tc>
        <w:tc>
          <w:tcPr>
            <w:tcW w:w="1134" w:type="dxa"/>
          </w:tcPr>
          <w:p w14:paraId="42D64D78" w14:textId="679425EB" w:rsidR="006A534D" w:rsidRPr="006F589B" w:rsidRDefault="00FF48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3FDBCE36" w14:textId="77777777">
        <w:trPr>
          <w:jc w:val="center"/>
        </w:trPr>
        <w:tc>
          <w:tcPr>
            <w:tcW w:w="510" w:type="dxa"/>
          </w:tcPr>
          <w:p w14:paraId="2A6C8821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2721" w:type="dxa"/>
          </w:tcPr>
          <w:p w14:paraId="20AF3481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Открытие истории отгрузок</w:t>
            </w:r>
          </w:p>
        </w:tc>
        <w:tc>
          <w:tcPr>
            <w:tcW w:w="2835" w:type="dxa"/>
          </w:tcPr>
          <w:p w14:paraId="7C7DFC85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Авторизован администратор, есть отгрузки</w:t>
            </w:r>
          </w:p>
        </w:tc>
        <w:tc>
          <w:tcPr>
            <w:tcW w:w="3402" w:type="dxa"/>
          </w:tcPr>
          <w:p w14:paraId="084D7B59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Открыть администрирование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Перейти в «Отгрузки»</w:t>
            </w:r>
          </w:p>
        </w:tc>
        <w:tc>
          <w:tcPr>
            <w:tcW w:w="5216" w:type="dxa"/>
          </w:tcPr>
          <w:p w14:paraId="1F81B0B8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Отображается список отгрузок. При выборе отгрузки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показывается состав.</w:t>
            </w:r>
          </w:p>
        </w:tc>
        <w:tc>
          <w:tcPr>
            <w:tcW w:w="1134" w:type="dxa"/>
          </w:tcPr>
          <w:p w14:paraId="4D653CD6" w14:textId="50AEC7AF" w:rsidR="006A534D" w:rsidRPr="006F589B" w:rsidRDefault="00FF48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281C9CD8" w14:textId="77777777">
        <w:trPr>
          <w:jc w:val="center"/>
        </w:trPr>
        <w:tc>
          <w:tcPr>
            <w:tcW w:w="15818" w:type="dxa"/>
            <w:gridSpan w:val="6"/>
            <w:shd w:val="clear" w:color="auto" w:fill="E2F0D9"/>
          </w:tcPr>
          <w:p w14:paraId="6E82B9BE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b/>
                <w:sz w:val="20"/>
                <w:szCs w:val="20"/>
              </w:rPr>
              <w:t>Отчёты, валюта и выход</w:t>
            </w:r>
          </w:p>
        </w:tc>
      </w:tr>
      <w:tr w:rsidR="006A534D" w:rsidRPr="006F589B" w14:paraId="673016E5" w14:textId="77777777">
        <w:trPr>
          <w:jc w:val="center"/>
        </w:trPr>
        <w:tc>
          <w:tcPr>
            <w:tcW w:w="510" w:type="dxa"/>
          </w:tcPr>
          <w:p w14:paraId="6CB9D6D1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29</w:t>
            </w:r>
          </w:p>
        </w:tc>
        <w:tc>
          <w:tcPr>
            <w:tcW w:w="2721" w:type="dxa"/>
          </w:tcPr>
          <w:p w14:paraId="307313A7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Формирование отчёта за период</w:t>
            </w:r>
          </w:p>
        </w:tc>
        <w:tc>
          <w:tcPr>
            <w:tcW w:w="2835" w:type="dxa"/>
          </w:tcPr>
          <w:p w14:paraId="49C5ADB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 БД есть отгрузки за выбранный период</w:t>
            </w:r>
          </w:p>
        </w:tc>
        <w:tc>
          <w:tcPr>
            <w:tcW w:w="3402" w:type="dxa"/>
          </w:tcPr>
          <w:p w14:paraId="3FA6C463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Открыть отчёты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Выбрать даты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3. Нажать сформировать</w:t>
            </w:r>
          </w:p>
        </w:tc>
        <w:tc>
          <w:tcPr>
            <w:tcW w:w="5216" w:type="dxa"/>
          </w:tcPr>
          <w:p w14:paraId="7BC8E18D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Отчёт отображает дату, контрагента, сумму отгрузки и прибыль.</w:t>
            </w:r>
          </w:p>
        </w:tc>
        <w:tc>
          <w:tcPr>
            <w:tcW w:w="1134" w:type="dxa"/>
          </w:tcPr>
          <w:p w14:paraId="6481EB63" w14:textId="58549873" w:rsidR="006A534D" w:rsidRPr="006F589B" w:rsidRDefault="000828F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350FEA00" w14:textId="77777777">
        <w:trPr>
          <w:jc w:val="center"/>
        </w:trPr>
        <w:tc>
          <w:tcPr>
            <w:tcW w:w="510" w:type="dxa"/>
          </w:tcPr>
          <w:p w14:paraId="3AEB388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2721" w:type="dxa"/>
          </w:tcPr>
          <w:p w14:paraId="6CE4EECE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Формирование отчёта с будущей датой</w:t>
            </w:r>
          </w:p>
        </w:tc>
        <w:tc>
          <w:tcPr>
            <w:tcW w:w="2835" w:type="dxa"/>
          </w:tcPr>
          <w:p w14:paraId="25AA4B86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Открыта форма отчётов</w:t>
            </w:r>
          </w:p>
        </w:tc>
        <w:tc>
          <w:tcPr>
            <w:tcW w:w="3402" w:type="dxa"/>
          </w:tcPr>
          <w:p w14:paraId="112022B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1. Выбрать дату в будущем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br/>
              <w:t>2. Нажать сформировать</w:t>
            </w:r>
          </w:p>
        </w:tc>
        <w:tc>
          <w:tcPr>
            <w:tcW w:w="5216" w:type="dxa"/>
          </w:tcPr>
          <w:p w14:paraId="18E12B9D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Появляется сообщение об ошибке даты. 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Отчёт не формируется.</w:t>
            </w:r>
          </w:p>
        </w:tc>
        <w:tc>
          <w:tcPr>
            <w:tcW w:w="1134" w:type="dxa"/>
          </w:tcPr>
          <w:p w14:paraId="1152EB0C" w14:textId="07A0B6D8" w:rsidR="006A534D" w:rsidRPr="006F589B" w:rsidRDefault="00790B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7B212480" w14:textId="77777777">
        <w:trPr>
          <w:jc w:val="center"/>
        </w:trPr>
        <w:tc>
          <w:tcPr>
            <w:tcW w:w="510" w:type="dxa"/>
          </w:tcPr>
          <w:p w14:paraId="3E90D625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2721" w:type="dxa"/>
          </w:tcPr>
          <w:p w14:paraId="5574229B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Смена валюты</w:t>
            </w:r>
          </w:p>
        </w:tc>
        <w:tc>
          <w:tcPr>
            <w:tcW w:w="2835" w:type="dxa"/>
          </w:tcPr>
          <w:p w14:paraId="636073FD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Открыта форма выбора валюты, интернет доступен или есть сохран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ённый курс</w:t>
            </w:r>
          </w:p>
        </w:tc>
        <w:tc>
          <w:tcPr>
            <w:tcW w:w="3402" w:type="dxa"/>
          </w:tcPr>
          <w:p w14:paraId="064EAF65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1. Выбрать валюту</w:t>
            </w:r>
            <w:r w:rsidRPr="006F589B">
              <w:rPr>
                <w:rFonts w:ascii="Times New Roman" w:hAnsi="Times New Roman" w:cs="Times New Roman"/>
                <w:sz w:val="20"/>
                <w:szCs w:val="20"/>
              </w:rPr>
              <w:br/>
              <w:t>2. Подтвердить выбор</w:t>
            </w:r>
          </w:p>
        </w:tc>
        <w:tc>
          <w:tcPr>
            <w:tcW w:w="5216" w:type="dxa"/>
          </w:tcPr>
          <w:p w14:paraId="13AB5A2F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Цены отображаются в выбранной валюте. Приложение не падает при недоступном курсе.</w:t>
            </w:r>
          </w:p>
        </w:tc>
        <w:tc>
          <w:tcPr>
            <w:tcW w:w="1134" w:type="dxa"/>
          </w:tcPr>
          <w:p w14:paraId="2FAF8229" w14:textId="4D50A1D4" w:rsidR="006A534D" w:rsidRPr="006F589B" w:rsidRDefault="00E048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6A534D" w:rsidRPr="006F589B" w14:paraId="03A37798" w14:textId="77777777">
        <w:trPr>
          <w:jc w:val="center"/>
        </w:trPr>
        <w:tc>
          <w:tcPr>
            <w:tcW w:w="510" w:type="dxa"/>
          </w:tcPr>
          <w:p w14:paraId="418238E3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2721" w:type="dxa"/>
          </w:tcPr>
          <w:p w14:paraId="3BCD3601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Выход из аккаунта</w:t>
            </w:r>
          </w:p>
        </w:tc>
        <w:tc>
          <w:tcPr>
            <w:tcW w:w="2835" w:type="dxa"/>
          </w:tcPr>
          <w:p w14:paraId="4A9DA086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Пользователь авторизован</w:t>
            </w:r>
          </w:p>
        </w:tc>
        <w:tc>
          <w:tcPr>
            <w:tcW w:w="3402" w:type="dxa"/>
          </w:tcPr>
          <w:p w14:paraId="1C241E8E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</w:rPr>
              <w:t>1. Нажать «Выход»</w:t>
            </w:r>
          </w:p>
        </w:tc>
        <w:tc>
          <w:tcPr>
            <w:tcW w:w="5216" w:type="dxa"/>
          </w:tcPr>
          <w:p w14:paraId="30B4FA50" w14:textId="77777777" w:rsidR="006A534D" w:rsidRPr="006F589B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Главная форма закрывается. Открывается форма </w:t>
            </w:r>
            <w:r w:rsidRPr="006F589B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входа.</w:t>
            </w:r>
          </w:p>
        </w:tc>
        <w:tc>
          <w:tcPr>
            <w:tcW w:w="1134" w:type="dxa"/>
          </w:tcPr>
          <w:p w14:paraId="29F3A8E7" w14:textId="474BF183" w:rsidR="006A534D" w:rsidRPr="006C0A59" w:rsidRDefault="006C0A59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</w:t>
            </w:r>
          </w:p>
        </w:tc>
      </w:tr>
    </w:tbl>
    <w:p w14:paraId="312FB53F" w14:textId="2C3B8747" w:rsidR="006A534D" w:rsidRPr="006F589B" w:rsidRDefault="006A534D">
      <w:pPr>
        <w:rPr>
          <w:rFonts w:ascii="Times New Roman" w:hAnsi="Times New Roman" w:cs="Times New Roman"/>
          <w:sz w:val="20"/>
          <w:szCs w:val="20"/>
          <w:lang w:val="ru-RU"/>
        </w:rPr>
      </w:pPr>
    </w:p>
    <w:sectPr w:rsidR="006A534D" w:rsidRPr="006F589B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FF"/>
    <w:rsid w:val="000828F7"/>
    <w:rsid w:val="000F2598"/>
    <w:rsid w:val="001361F2"/>
    <w:rsid w:val="0015074B"/>
    <w:rsid w:val="001B3419"/>
    <w:rsid w:val="001D4390"/>
    <w:rsid w:val="00206966"/>
    <w:rsid w:val="00210A41"/>
    <w:rsid w:val="00216E11"/>
    <w:rsid w:val="00245F30"/>
    <w:rsid w:val="00246481"/>
    <w:rsid w:val="0027523C"/>
    <w:rsid w:val="002758C5"/>
    <w:rsid w:val="0029639D"/>
    <w:rsid w:val="00301249"/>
    <w:rsid w:val="00323BDB"/>
    <w:rsid w:val="00326F90"/>
    <w:rsid w:val="00383EA2"/>
    <w:rsid w:val="003C44A8"/>
    <w:rsid w:val="00415BCE"/>
    <w:rsid w:val="00472C81"/>
    <w:rsid w:val="00535AD8"/>
    <w:rsid w:val="005553E5"/>
    <w:rsid w:val="006A1CD2"/>
    <w:rsid w:val="006A534D"/>
    <w:rsid w:val="006C0A59"/>
    <w:rsid w:val="006F589B"/>
    <w:rsid w:val="007421C9"/>
    <w:rsid w:val="00752B85"/>
    <w:rsid w:val="00790B34"/>
    <w:rsid w:val="008600F7"/>
    <w:rsid w:val="00950515"/>
    <w:rsid w:val="00975EF2"/>
    <w:rsid w:val="00A159C4"/>
    <w:rsid w:val="00A718A5"/>
    <w:rsid w:val="00AA1D8D"/>
    <w:rsid w:val="00AA74C3"/>
    <w:rsid w:val="00AC11A2"/>
    <w:rsid w:val="00B47730"/>
    <w:rsid w:val="00BB11B9"/>
    <w:rsid w:val="00C00B8F"/>
    <w:rsid w:val="00C84447"/>
    <w:rsid w:val="00C90685"/>
    <w:rsid w:val="00CB0664"/>
    <w:rsid w:val="00CE5FD2"/>
    <w:rsid w:val="00D50373"/>
    <w:rsid w:val="00D564A2"/>
    <w:rsid w:val="00D82F67"/>
    <w:rsid w:val="00DB1CF7"/>
    <w:rsid w:val="00DB35CE"/>
    <w:rsid w:val="00DE442D"/>
    <w:rsid w:val="00E0480E"/>
    <w:rsid w:val="00E91731"/>
    <w:rsid w:val="00F9104E"/>
    <w:rsid w:val="00FB7D26"/>
    <w:rsid w:val="00FC693F"/>
    <w:rsid w:val="00FF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96244A"/>
  <w14:defaultImageDpi w14:val="300"/>
  <w15:docId w15:val="{975165E5-F753-475F-A28B-B4EA44B1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Тимур Абдуллин</cp:lastModifiedBy>
  <cp:revision>51</cp:revision>
  <dcterms:created xsi:type="dcterms:W3CDTF">2013-12-23T23:15:00Z</dcterms:created>
  <dcterms:modified xsi:type="dcterms:W3CDTF">2026-05-27T00:46:00Z</dcterms:modified>
  <cp:category/>
</cp:coreProperties>
</file>