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DEB" w:rsidRDefault="00234771" w:rsidP="00234771">
      <w:r>
        <w:t>PRICE BASIS FOR DERABASSI</w:t>
      </w:r>
    </w:p>
    <w:p w:rsidR="00234771" w:rsidRDefault="00234771" w:rsidP="00234771"/>
    <w:p w:rsidR="00234771" w:rsidRPr="00234771" w:rsidRDefault="00234771" w:rsidP="00234771">
      <w:r>
        <w:t>PAYMENT TERMS ; IMMEDIATELY ON APPROVAL OF MATERIAL</w:t>
      </w:r>
      <w:bookmarkStart w:id="0" w:name="_GoBack"/>
      <w:bookmarkEnd w:id="0"/>
    </w:p>
    <w:sectPr w:rsidR="00234771" w:rsidRPr="00234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6365B"/>
    <w:multiLevelType w:val="hybridMultilevel"/>
    <w:tmpl w:val="9D0ED15A"/>
    <w:lvl w:ilvl="0" w:tplc="33862012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6341E"/>
    <w:multiLevelType w:val="hybridMultilevel"/>
    <w:tmpl w:val="BEEC1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EB"/>
    <w:rsid w:val="001B76F1"/>
    <w:rsid w:val="00234771"/>
    <w:rsid w:val="002D7A17"/>
    <w:rsid w:val="0046231D"/>
    <w:rsid w:val="00B0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harvinder Singh</dc:creator>
  <cp:lastModifiedBy>Manoj Verma</cp:lastModifiedBy>
  <cp:revision>4</cp:revision>
  <dcterms:created xsi:type="dcterms:W3CDTF">2018-11-24T06:04:00Z</dcterms:created>
  <dcterms:modified xsi:type="dcterms:W3CDTF">2018-12-07T10:51:00Z</dcterms:modified>
</cp:coreProperties>
</file>