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61CD" w14:textId="13ED05F0" w:rsidR="00C319DD" w:rsidRDefault="00C319DD" w:rsidP="00C319DD">
      <w:pPr>
        <w:jc w:val="center"/>
        <w:rPr>
          <w:rFonts w:ascii="Times New Roman" w:hAnsi="Times New Roman" w:cs="Times New Roman"/>
        </w:rPr>
      </w:pPr>
      <w:bookmarkStart w:id="0" w:name="_Hlk157006775"/>
      <w:r>
        <w:rPr>
          <w:rFonts w:ascii="Times New Roman" w:hAnsi="Times New Roman" w:cs="Times New Roman"/>
          <w:noProof/>
        </w:rPr>
        <w:drawing>
          <wp:inline distT="0" distB="0" distL="0" distR="0" wp14:anchorId="3B8C70E2" wp14:editId="661A243C">
            <wp:extent cx="847725" cy="952500"/>
            <wp:effectExtent l="0" t="0" r="9525" b="0"/>
            <wp:docPr id="1391738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952500"/>
                    </a:xfrm>
                    <a:prstGeom prst="rect">
                      <a:avLst/>
                    </a:prstGeom>
                    <a:noFill/>
                    <a:ln>
                      <a:noFill/>
                    </a:ln>
                  </pic:spPr>
                </pic:pic>
              </a:graphicData>
            </a:graphic>
          </wp:inline>
        </w:drawing>
      </w:r>
    </w:p>
    <w:p w14:paraId="695BA4D3" w14:textId="77777777" w:rsidR="00C319DD" w:rsidRDefault="00C319DD" w:rsidP="00C319DD">
      <w:pPr>
        <w:jc w:val="center"/>
        <w:rPr>
          <w:rFonts w:ascii="Times New Roman" w:hAnsi="Times New Roman" w:cs="Times New Roman"/>
        </w:rPr>
      </w:pPr>
    </w:p>
    <w:p w14:paraId="7BCF2B0F" w14:textId="77777777" w:rsidR="00C319DD" w:rsidRDefault="00C319DD" w:rsidP="00C319DD">
      <w:pPr>
        <w:jc w:val="center"/>
        <w:rPr>
          <w:rFonts w:ascii="Times New Roman" w:hAnsi="Times New Roman" w:cs="Times New Roman"/>
        </w:rPr>
      </w:pPr>
      <w:r>
        <w:rPr>
          <w:rFonts w:ascii="Times New Roman" w:hAnsi="Times New Roman" w:cs="Times New Roman"/>
        </w:rPr>
        <w:t>МИНОБРНАУКИ РОССИИ</w:t>
      </w:r>
    </w:p>
    <w:p w14:paraId="55B3DAAE" w14:textId="77777777" w:rsidR="00C319DD" w:rsidRDefault="00C319DD" w:rsidP="00C319DD">
      <w:pPr>
        <w:jc w:val="center"/>
        <w:rPr>
          <w:rFonts w:ascii="Times New Roman" w:hAnsi="Times New Roman" w:cs="Times New Roman"/>
        </w:rPr>
      </w:pPr>
    </w:p>
    <w:p w14:paraId="6FD92557" w14:textId="77777777" w:rsidR="00C319DD" w:rsidRDefault="00C319DD" w:rsidP="00C319DD">
      <w:pPr>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w:t>
      </w:r>
    </w:p>
    <w:p w14:paraId="787A7C87" w14:textId="77777777" w:rsidR="00C319DD" w:rsidRDefault="00C319DD" w:rsidP="00C319DD">
      <w:pPr>
        <w:jc w:val="center"/>
        <w:rPr>
          <w:rFonts w:ascii="Times New Roman" w:hAnsi="Times New Roman" w:cs="Times New Roman"/>
        </w:rPr>
      </w:pPr>
      <w:r>
        <w:rPr>
          <w:rFonts w:ascii="Times New Roman" w:hAnsi="Times New Roman" w:cs="Times New Roman"/>
        </w:rPr>
        <w:t xml:space="preserve"> высшего образования</w:t>
      </w:r>
    </w:p>
    <w:p w14:paraId="0E08460D" w14:textId="77777777" w:rsidR="00C319DD" w:rsidRDefault="00C319DD" w:rsidP="00C319DD">
      <w:pPr>
        <w:jc w:val="center"/>
        <w:rPr>
          <w:rFonts w:ascii="Times New Roman" w:hAnsi="Times New Roman" w:cs="Times New Roman"/>
          <w:b/>
        </w:rPr>
      </w:pPr>
      <w:r>
        <w:rPr>
          <w:rFonts w:ascii="Times New Roman" w:hAnsi="Times New Roman" w:cs="Times New Roman"/>
          <w:b/>
        </w:rPr>
        <w:t>«МИРЭА – Российский технологический университет»</w:t>
      </w:r>
    </w:p>
    <w:p w14:paraId="6E740FB3" w14:textId="77777777" w:rsidR="00C319DD" w:rsidRDefault="00C319DD" w:rsidP="00C319DD">
      <w:pPr>
        <w:jc w:val="center"/>
        <w:rPr>
          <w:rFonts w:ascii="Times New Roman" w:hAnsi="Times New Roman" w:cs="Times New Roman"/>
          <w:b/>
        </w:rPr>
      </w:pPr>
      <w:r>
        <w:rPr>
          <w:rFonts w:ascii="Times New Roman" w:hAnsi="Times New Roman" w:cs="Times New Roman"/>
          <w:b/>
        </w:rPr>
        <w:t>РТУ МИРЭА</w:t>
      </w:r>
    </w:p>
    <w:p w14:paraId="758B41F5" w14:textId="77777777" w:rsidR="00C319DD" w:rsidRDefault="00C319DD" w:rsidP="00C319DD">
      <w:pPr>
        <w:jc w:val="center"/>
        <w:rPr>
          <w:rFonts w:ascii="Times New Roman" w:hAnsi="Times New Roman" w:cs="Times New Roman"/>
        </w:rPr>
      </w:pPr>
    </w:p>
    <w:p w14:paraId="7A6E3EA0" w14:textId="77777777" w:rsidR="00C319DD" w:rsidRDefault="00C319DD" w:rsidP="00C319DD">
      <w:pPr>
        <w:jc w:val="center"/>
        <w:rPr>
          <w:rFonts w:ascii="Times New Roman" w:hAnsi="Times New Roman" w:cs="Times New Roman"/>
        </w:rPr>
      </w:pPr>
      <w:r>
        <w:rPr>
          <w:rFonts w:ascii="Times New Roman" w:hAnsi="Times New Roman" w:cs="Times New Roman"/>
        </w:rPr>
        <w:t>ИКБ направление «</w:t>
      </w:r>
      <w:proofErr w:type="spellStart"/>
      <w:r>
        <w:rPr>
          <w:rFonts w:ascii="Times New Roman" w:hAnsi="Times New Roman" w:cs="Times New Roman"/>
        </w:rPr>
        <w:t>Киберразведка</w:t>
      </w:r>
      <w:proofErr w:type="spellEnd"/>
      <w:r>
        <w:rPr>
          <w:rFonts w:ascii="Times New Roman" w:hAnsi="Times New Roman" w:cs="Times New Roman"/>
        </w:rPr>
        <w:t xml:space="preserve"> и противодействие угрозам с применением технологий искусственного интеллекта» 10.04.01</w:t>
      </w:r>
    </w:p>
    <w:p w14:paraId="72656C3E" w14:textId="77777777" w:rsidR="00C319DD" w:rsidRDefault="00C319DD" w:rsidP="00C319DD">
      <w:pPr>
        <w:jc w:val="center"/>
        <w:rPr>
          <w:rFonts w:ascii="Times New Roman" w:hAnsi="Times New Roman" w:cs="Times New Roman"/>
        </w:rPr>
      </w:pPr>
    </w:p>
    <w:p w14:paraId="37F68AEC" w14:textId="77777777" w:rsidR="00C319DD" w:rsidRDefault="00C319DD" w:rsidP="00C319DD">
      <w:pPr>
        <w:jc w:val="center"/>
        <w:rPr>
          <w:rFonts w:ascii="Times New Roman" w:hAnsi="Times New Roman" w:cs="Times New Roman"/>
        </w:rPr>
      </w:pPr>
      <w:r>
        <w:rPr>
          <w:rFonts w:ascii="Times New Roman" w:hAnsi="Times New Roman" w:cs="Times New Roman"/>
        </w:rPr>
        <w:t>Кафедра КБ-4 «Интеллектуальные системы информационной безопасности»</w:t>
      </w:r>
    </w:p>
    <w:p w14:paraId="083C5814" w14:textId="77777777" w:rsidR="00C319DD" w:rsidRDefault="00C319DD" w:rsidP="00C319DD">
      <w:pPr>
        <w:jc w:val="center"/>
        <w:rPr>
          <w:rFonts w:ascii="Times New Roman" w:hAnsi="Times New Roman" w:cs="Times New Roman"/>
        </w:rPr>
      </w:pPr>
    </w:p>
    <w:p w14:paraId="0E0BB0AA" w14:textId="77777777" w:rsidR="00C319DD" w:rsidRDefault="00C319DD" w:rsidP="00C319DD">
      <w:pPr>
        <w:jc w:val="center"/>
        <w:rPr>
          <w:rFonts w:ascii="Times New Roman" w:hAnsi="Times New Roman" w:cs="Times New Roman"/>
        </w:rPr>
      </w:pPr>
    </w:p>
    <w:p w14:paraId="7185227A" w14:textId="77777777" w:rsidR="00C319DD" w:rsidRDefault="00C319DD" w:rsidP="00C319DD">
      <w:pPr>
        <w:jc w:val="center"/>
        <w:rPr>
          <w:rFonts w:ascii="Times New Roman" w:hAnsi="Times New Roman" w:cs="Times New Roman"/>
        </w:rPr>
      </w:pPr>
    </w:p>
    <w:p w14:paraId="1B888F6B" w14:textId="77777777" w:rsidR="00C319DD" w:rsidRDefault="00C319DD" w:rsidP="00C319DD">
      <w:pPr>
        <w:rPr>
          <w:rFonts w:ascii="Times New Roman" w:hAnsi="Times New Roman" w:cs="Times New Roman"/>
        </w:rPr>
      </w:pPr>
    </w:p>
    <w:p w14:paraId="60F2C154" w14:textId="60752502" w:rsidR="00C319DD" w:rsidRDefault="00C319DD" w:rsidP="00C319DD">
      <w:pPr>
        <w:spacing w:before="240" w:after="240"/>
        <w:jc w:val="center"/>
        <w:rPr>
          <w:rFonts w:ascii="Times New Roman" w:hAnsi="Times New Roman" w:cs="Times New Roman"/>
          <w:bCs/>
          <w:sz w:val="28"/>
          <w:szCs w:val="28"/>
        </w:rPr>
      </w:pPr>
      <w:r>
        <w:rPr>
          <w:rFonts w:ascii="Times New Roman" w:hAnsi="Times New Roman" w:cs="Times New Roman"/>
          <w:bCs/>
          <w:sz w:val="28"/>
          <w:szCs w:val="28"/>
        </w:rPr>
        <w:t>Практическая работа №</w:t>
      </w:r>
      <w:r w:rsidR="00201675">
        <w:rPr>
          <w:rFonts w:ascii="Times New Roman" w:hAnsi="Times New Roman" w:cs="Times New Roman"/>
          <w:bCs/>
          <w:sz w:val="28"/>
          <w:szCs w:val="28"/>
        </w:rPr>
        <w:t xml:space="preserve"> </w:t>
      </w:r>
      <w:r w:rsidR="00FC6BD0">
        <w:rPr>
          <w:rFonts w:ascii="Times New Roman" w:hAnsi="Times New Roman" w:cs="Times New Roman"/>
          <w:bCs/>
          <w:sz w:val="28"/>
          <w:szCs w:val="28"/>
        </w:rPr>
        <w:t>3</w:t>
      </w:r>
    </w:p>
    <w:p w14:paraId="5BEF9BF7" w14:textId="43E6EA66" w:rsidR="00C319DD" w:rsidRDefault="00C319DD" w:rsidP="00C319DD">
      <w:pPr>
        <w:spacing w:before="240" w:after="240"/>
        <w:jc w:val="center"/>
        <w:rPr>
          <w:rFonts w:ascii="Times New Roman" w:hAnsi="Times New Roman" w:cs="Times New Roman"/>
          <w:b/>
          <w:bCs/>
          <w:sz w:val="28"/>
          <w:szCs w:val="28"/>
        </w:rPr>
      </w:pPr>
      <w:r>
        <w:rPr>
          <w:rFonts w:ascii="Times New Roman" w:hAnsi="Times New Roman" w:cs="Times New Roman"/>
          <w:b/>
          <w:bCs/>
          <w:sz w:val="28"/>
          <w:szCs w:val="28"/>
        </w:rPr>
        <w:t xml:space="preserve">Модель </w:t>
      </w:r>
      <w:r w:rsidR="00FC6BD0">
        <w:rPr>
          <w:rFonts w:ascii="Times New Roman" w:hAnsi="Times New Roman" w:cs="Times New Roman"/>
          <w:b/>
          <w:bCs/>
          <w:sz w:val="28"/>
          <w:szCs w:val="28"/>
        </w:rPr>
        <w:t>угроз</w:t>
      </w:r>
      <w:r>
        <w:rPr>
          <w:rFonts w:ascii="Times New Roman" w:hAnsi="Times New Roman" w:cs="Times New Roman"/>
          <w:b/>
          <w:bCs/>
          <w:sz w:val="28"/>
          <w:szCs w:val="28"/>
        </w:rPr>
        <w:t xml:space="preserve"> безопасности информации </w:t>
      </w:r>
      <w:r w:rsidR="00FC6BD0">
        <w:rPr>
          <w:rFonts w:ascii="Times New Roman" w:hAnsi="Times New Roman" w:cs="Times New Roman"/>
          <w:b/>
          <w:sz w:val="28"/>
          <w:szCs w:val="28"/>
        </w:rPr>
        <w:t xml:space="preserve">организации </w:t>
      </w:r>
      <w:r w:rsidR="00D5400B" w:rsidRPr="00D5400B">
        <w:rPr>
          <w:rFonts w:ascii="Times New Roman" w:hAnsi="Times New Roman" w:cs="Times New Roman"/>
          <w:b/>
          <w:sz w:val="28"/>
          <w:szCs w:val="28"/>
        </w:rPr>
        <w:t>ФГБУ «Редакция «Российской газеты»</w:t>
      </w:r>
    </w:p>
    <w:p w14:paraId="123F3484" w14:textId="77777777" w:rsidR="00C319DD" w:rsidRDefault="00C319DD" w:rsidP="00C319DD">
      <w:pPr>
        <w:spacing w:before="240" w:after="240"/>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1DCE6101" w14:textId="77777777" w:rsidR="00C319DD" w:rsidRDefault="00C319DD" w:rsidP="00C319DD">
      <w:pPr>
        <w:spacing w:before="240" w:after="240"/>
        <w:jc w:val="center"/>
        <w:rPr>
          <w:rFonts w:ascii="Times New Roman" w:hAnsi="Times New Roman" w:cs="Times New Roman"/>
        </w:rPr>
      </w:pPr>
      <w:r>
        <w:rPr>
          <w:rFonts w:ascii="Times New Roman" w:hAnsi="Times New Roman" w:cs="Times New Roman"/>
          <w:sz w:val="28"/>
          <w:szCs w:val="28"/>
        </w:rPr>
        <w:t>«Управление информационной безопасностью</w:t>
      </w:r>
      <w:r>
        <w:rPr>
          <w:rFonts w:ascii="Times New Roman" w:hAnsi="Times New Roman" w:cs="Times New Roman"/>
        </w:rPr>
        <w:t>»</w:t>
      </w:r>
    </w:p>
    <w:p w14:paraId="116C2DEC" w14:textId="77777777" w:rsidR="00C319DD" w:rsidRDefault="00C319DD" w:rsidP="00C319DD">
      <w:pPr>
        <w:rPr>
          <w:rFonts w:ascii="Times New Roman" w:hAnsi="Times New Roman" w:cs="Times New Roman"/>
        </w:rPr>
      </w:pPr>
    </w:p>
    <w:p w14:paraId="7E2A5FF1" w14:textId="77777777" w:rsidR="00C319DD" w:rsidRDefault="00C319DD" w:rsidP="00C319DD">
      <w:pPr>
        <w:jc w:val="center"/>
        <w:rPr>
          <w:rFonts w:ascii="Times New Roman" w:hAnsi="Times New Roman" w:cs="Times New Roman"/>
        </w:rPr>
      </w:pPr>
    </w:p>
    <w:p w14:paraId="3AAF9D02" w14:textId="77777777" w:rsidR="00C319DD" w:rsidRDefault="00C319DD" w:rsidP="00C319DD">
      <w:pPr>
        <w:jc w:val="center"/>
        <w:rPr>
          <w:rFonts w:ascii="Times New Roman" w:hAnsi="Times New Roman" w:cs="Times New Roman"/>
        </w:rPr>
      </w:pPr>
    </w:p>
    <w:p w14:paraId="7E272453" w14:textId="77777777" w:rsidR="00C319DD" w:rsidRDefault="00C319DD" w:rsidP="00C319DD">
      <w:pPr>
        <w:spacing w:line="360" w:lineRule="auto"/>
        <w:ind w:left="6380"/>
        <w:jc w:val="right"/>
        <w:rPr>
          <w:rFonts w:ascii="Times New Roman" w:hAnsi="Times New Roman" w:cs="Times New Roman"/>
          <w:sz w:val="28"/>
          <w:szCs w:val="28"/>
        </w:rPr>
      </w:pPr>
      <w:r>
        <w:rPr>
          <w:rFonts w:ascii="Times New Roman" w:hAnsi="Times New Roman" w:cs="Times New Roman"/>
          <w:sz w:val="28"/>
          <w:szCs w:val="28"/>
        </w:rPr>
        <w:t>Группа:</w:t>
      </w:r>
    </w:p>
    <w:p w14:paraId="3EA972BF" w14:textId="77777777" w:rsidR="00C319DD" w:rsidRDefault="00C319DD" w:rsidP="00C319DD">
      <w:pPr>
        <w:spacing w:line="360" w:lineRule="auto"/>
        <w:ind w:left="6380"/>
        <w:jc w:val="right"/>
        <w:rPr>
          <w:rFonts w:ascii="Times New Roman" w:hAnsi="Times New Roman" w:cs="Times New Roman"/>
          <w:sz w:val="28"/>
          <w:szCs w:val="28"/>
        </w:rPr>
      </w:pPr>
      <w:r>
        <w:rPr>
          <w:rFonts w:ascii="Times New Roman" w:hAnsi="Times New Roman" w:cs="Times New Roman"/>
          <w:sz w:val="28"/>
          <w:szCs w:val="28"/>
        </w:rPr>
        <w:t>ББМО-02-22</w:t>
      </w:r>
    </w:p>
    <w:p w14:paraId="05A3E720" w14:textId="5BF68E4A" w:rsidR="00C319DD" w:rsidRDefault="00C319DD" w:rsidP="00C319DD">
      <w:pPr>
        <w:spacing w:line="360" w:lineRule="auto"/>
        <w:ind w:left="6380"/>
        <w:jc w:val="right"/>
        <w:rPr>
          <w:rFonts w:ascii="Times New Roman" w:hAnsi="Times New Roman" w:cs="Times New Roman"/>
          <w:sz w:val="28"/>
          <w:szCs w:val="28"/>
        </w:rPr>
      </w:pPr>
      <w:r>
        <w:rPr>
          <w:rFonts w:ascii="Times New Roman" w:hAnsi="Times New Roman" w:cs="Times New Roman"/>
          <w:sz w:val="28"/>
          <w:szCs w:val="28"/>
        </w:rPr>
        <w:t>Выполнил:</w:t>
      </w:r>
    </w:p>
    <w:p w14:paraId="7BE67304" w14:textId="2E9258B7" w:rsidR="00C319DD" w:rsidRDefault="00D5400B" w:rsidP="00C319DD">
      <w:pPr>
        <w:spacing w:line="360" w:lineRule="auto"/>
        <w:ind w:left="6380"/>
        <w:jc w:val="right"/>
        <w:rPr>
          <w:rFonts w:ascii="Times New Roman" w:hAnsi="Times New Roman" w:cs="Times New Roman"/>
          <w:sz w:val="28"/>
          <w:szCs w:val="28"/>
        </w:rPr>
      </w:pPr>
      <w:r>
        <w:rPr>
          <w:rFonts w:ascii="Times New Roman" w:hAnsi="Times New Roman" w:cs="Times New Roman"/>
          <w:sz w:val="28"/>
          <w:szCs w:val="28"/>
        </w:rPr>
        <w:t>Агишевский П. Д</w:t>
      </w:r>
      <w:r w:rsidR="00C319DD">
        <w:rPr>
          <w:rFonts w:ascii="Times New Roman" w:hAnsi="Times New Roman" w:cs="Times New Roman"/>
          <w:sz w:val="28"/>
          <w:szCs w:val="28"/>
        </w:rPr>
        <w:t>.</w:t>
      </w:r>
    </w:p>
    <w:p w14:paraId="52D749BA" w14:textId="77777777" w:rsidR="00C319DD" w:rsidRDefault="00C319DD" w:rsidP="00C319DD">
      <w:pPr>
        <w:spacing w:line="360" w:lineRule="auto"/>
        <w:ind w:left="6380"/>
        <w:jc w:val="right"/>
        <w:rPr>
          <w:rFonts w:ascii="Times New Roman" w:hAnsi="Times New Roman" w:cs="Times New Roman"/>
          <w:sz w:val="28"/>
          <w:szCs w:val="28"/>
        </w:rPr>
      </w:pPr>
    </w:p>
    <w:p w14:paraId="2834465A" w14:textId="77777777" w:rsidR="00C319DD" w:rsidRDefault="00C319DD" w:rsidP="00C319DD">
      <w:pPr>
        <w:spacing w:line="360" w:lineRule="auto"/>
        <w:ind w:left="6380"/>
        <w:jc w:val="right"/>
        <w:rPr>
          <w:rFonts w:ascii="Times New Roman" w:hAnsi="Times New Roman" w:cs="Times New Roman"/>
          <w:sz w:val="28"/>
          <w:szCs w:val="28"/>
        </w:rPr>
      </w:pPr>
      <w:r>
        <w:rPr>
          <w:rFonts w:ascii="Times New Roman" w:hAnsi="Times New Roman" w:cs="Times New Roman"/>
          <w:sz w:val="28"/>
          <w:szCs w:val="28"/>
        </w:rPr>
        <w:t>Проверил:</w:t>
      </w:r>
    </w:p>
    <w:p w14:paraId="787BC61B" w14:textId="75F12C4F" w:rsidR="00C319DD" w:rsidRDefault="00C319DD" w:rsidP="00C319DD">
      <w:pPr>
        <w:spacing w:line="360" w:lineRule="auto"/>
        <w:ind w:left="6380"/>
        <w:jc w:val="right"/>
        <w:rPr>
          <w:rFonts w:ascii="Times New Roman" w:hAnsi="Times New Roman" w:cs="Times New Roman"/>
          <w:sz w:val="28"/>
          <w:szCs w:val="28"/>
        </w:rPr>
      </w:pPr>
      <w:proofErr w:type="spellStart"/>
      <w:r>
        <w:rPr>
          <w:rFonts w:ascii="Times New Roman" w:hAnsi="Times New Roman" w:cs="Times New Roman"/>
          <w:sz w:val="28"/>
          <w:szCs w:val="28"/>
        </w:rPr>
        <w:t>Пимонов</w:t>
      </w:r>
      <w:proofErr w:type="spellEnd"/>
      <w:r>
        <w:rPr>
          <w:rFonts w:ascii="Times New Roman" w:hAnsi="Times New Roman" w:cs="Times New Roman"/>
          <w:sz w:val="28"/>
          <w:szCs w:val="28"/>
        </w:rPr>
        <w:t xml:space="preserve"> Р. В.</w:t>
      </w:r>
    </w:p>
    <w:p w14:paraId="3F6BEABA" w14:textId="77777777" w:rsidR="00C319DD" w:rsidRDefault="00C319DD" w:rsidP="00C319DD">
      <w:pPr>
        <w:spacing w:line="360" w:lineRule="auto"/>
        <w:rPr>
          <w:rFonts w:ascii="Times New Roman" w:hAnsi="Times New Roman" w:cs="Times New Roman"/>
        </w:rPr>
      </w:pPr>
    </w:p>
    <w:p w14:paraId="2A18B139" w14:textId="2E8CF161" w:rsidR="00C319DD" w:rsidRDefault="00C319DD" w:rsidP="00C319DD">
      <w:pPr>
        <w:spacing w:before="240" w:after="240"/>
        <w:ind w:left="6380" w:hanging="5954"/>
        <w:jc w:val="center"/>
        <w:rPr>
          <w:rFonts w:ascii="Times New Roman" w:hAnsi="Times New Roman" w:cs="Times New Roman"/>
          <w:sz w:val="28"/>
          <w:szCs w:val="28"/>
        </w:rPr>
      </w:pPr>
      <w:r>
        <w:rPr>
          <w:rFonts w:ascii="Times New Roman" w:hAnsi="Times New Roman" w:cs="Times New Roman"/>
          <w:sz w:val="28"/>
          <w:szCs w:val="28"/>
        </w:rPr>
        <w:t>Москва, 2024</w:t>
      </w:r>
    </w:p>
    <w:bookmarkEnd w:id="0" w:displacedByCustomXml="next"/>
    <w:sdt>
      <w:sdtPr>
        <w:rPr>
          <w:rFonts w:ascii="Arial" w:eastAsia="SimSun" w:hAnsi="Arial" w:cs="Times New Roman"/>
          <w:b w:val="0"/>
          <w:sz w:val="24"/>
          <w:szCs w:val="22"/>
          <w:lang w:eastAsia="zh-CN"/>
        </w:rPr>
        <w:id w:val="-131951038"/>
        <w:docPartObj>
          <w:docPartGallery w:val="Table of Contents"/>
          <w:docPartUnique/>
        </w:docPartObj>
      </w:sdtPr>
      <w:sdtEndPr>
        <w:rPr>
          <w:rFonts w:eastAsia="Arial" w:cs="Arial"/>
          <w:bCs/>
          <w:sz w:val="22"/>
          <w:lang w:eastAsia="ru-RU"/>
        </w:rPr>
      </w:sdtEndPr>
      <w:sdtContent>
        <w:p w14:paraId="12EDB6BC" w14:textId="77777777" w:rsidR="00C319DD" w:rsidRDefault="00C319DD" w:rsidP="00C319DD">
          <w:pPr>
            <w:pStyle w:val="af"/>
            <w:jc w:val="center"/>
          </w:pPr>
          <w:r>
            <w:t>Содержание</w:t>
          </w:r>
          <w:bookmarkStart w:id="1" w:name="_GoBack"/>
          <w:bookmarkEnd w:id="1"/>
        </w:p>
        <w:p w14:paraId="225FDD5D" w14:textId="3812B404" w:rsidR="0047405D" w:rsidRPr="00D5400B" w:rsidRDefault="00C319DD">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r w:rsidRPr="0047405D">
            <w:rPr>
              <w:b w:val="0"/>
              <w:bCs/>
            </w:rPr>
            <w:fldChar w:fldCharType="begin"/>
          </w:r>
          <w:r w:rsidRPr="0047405D">
            <w:rPr>
              <w:b w:val="0"/>
              <w:bCs/>
            </w:rPr>
            <w:instrText xml:space="preserve"> TOC \o "1-3" \h \z \u </w:instrText>
          </w:r>
          <w:r w:rsidRPr="0047405D">
            <w:rPr>
              <w:b w:val="0"/>
              <w:bCs/>
            </w:rPr>
            <w:fldChar w:fldCharType="separate"/>
          </w:r>
          <w:hyperlink w:anchor="_Toc157007683" w:history="1">
            <w:r w:rsidR="0047405D" w:rsidRPr="00D5400B">
              <w:rPr>
                <w:rStyle w:val="aa"/>
                <w:b w:val="0"/>
                <w:bCs/>
                <w:noProof/>
                <w:sz w:val="24"/>
                <w:szCs w:val="24"/>
              </w:rPr>
              <w:t>1.</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Обозначения и сокращения</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_Toc157007683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4</w:t>
            </w:r>
            <w:r w:rsidR="0047405D" w:rsidRPr="00D5400B">
              <w:rPr>
                <w:b w:val="0"/>
                <w:bCs/>
                <w:noProof/>
                <w:webHidden/>
                <w:sz w:val="24"/>
                <w:szCs w:val="24"/>
              </w:rPr>
              <w:fldChar w:fldCharType="end"/>
            </w:r>
          </w:hyperlink>
        </w:p>
        <w:p w14:paraId="52BC0B48" w14:textId="164EC03C" w:rsidR="0047405D" w:rsidRPr="00D5400B" w:rsidRDefault="00916F03">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4" w:history="1">
            <w:r w:rsidR="0047405D" w:rsidRPr="00D5400B">
              <w:rPr>
                <w:rStyle w:val="aa"/>
                <w:b w:val="0"/>
                <w:bCs/>
                <w:noProof/>
                <w:sz w:val="24"/>
                <w:szCs w:val="24"/>
              </w:rPr>
              <w:t>2.</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Общие положения</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_Toc157007684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5</w:t>
            </w:r>
            <w:r w:rsidR="0047405D" w:rsidRPr="00D5400B">
              <w:rPr>
                <w:b w:val="0"/>
                <w:bCs/>
                <w:noProof/>
                <w:webHidden/>
                <w:sz w:val="24"/>
                <w:szCs w:val="24"/>
              </w:rPr>
              <w:fldChar w:fldCharType="end"/>
            </w:r>
          </w:hyperlink>
        </w:p>
        <w:p w14:paraId="1309A279" w14:textId="57200221"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5" w:history="1">
            <w:r w:rsidR="0047405D" w:rsidRPr="00D5400B">
              <w:rPr>
                <w:rStyle w:val="aa"/>
                <w:b w:val="0"/>
                <w:bCs/>
                <w:noProof/>
                <w:sz w:val="24"/>
                <w:szCs w:val="24"/>
              </w:rPr>
              <w:t>2.1.</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Назначение и область действия документа</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_Toc157007685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5</w:t>
            </w:r>
            <w:r w:rsidR="0047405D" w:rsidRPr="00D5400B">
              <w:rPr>
                <w:b w:val="0"/>
                <w:bCs/>
                <w:noProof/>
                <w:webHidden/>
                <w:sz w:val="24"/>
                <w:szCs w:val="24"/>
              </w:rPr>
              <w:fldChar w:fldCharType="end"/>
            </w:r>
          </w:hyperlink>
        </w:p>
        <w:p w14:paraId="73AAC336" w14:textId="01F103C5"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6" w:history="1">
            <w:r w:rsidR="0047405D" w:rsidRPr="00D5400B">
              <w:rPr>
                <w:rStyle w:val="aa"/>
                <w:b w:val="0"/>
                <w:bCs/>
                <w:noProof/>
                <w:sz w:val="24"/>
                <w:szCs w:val="24"/>
              </w:rPr>
              <w:t>2.2.</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_Toc157007686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6</w:t>
            </w:r>
            <w:r w:rsidR="0047405D" w:rsidRPr="00D5400B">
              <w:rPr>
                <w:b w:val="0"/>
                <w:bCs/>
                <w:noProof/>
                <w:webHidden/>
                <w:sz w:val="24"/>
                <w:szCs w:val="24"/>
              </w:rPr>
              <w:fldChar w:fldCharType="end"/>
            </w:r>
          </w:hyperlink>
        </w:p>
        <w:p w14:paraId="790FE4DA" w14:textId="6DA4D811" w:rsidR="0047405D" w:rsidRPr="00D5400B" w:rsidRDefault="00916F03">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7" w:history="1">
            <w:r w:rsidR="0047405D" w:rsidRPr="00D5400B">
              <w:rPr>
                <w:rStyle w:val="aa"/>
                <w:b w:val="0"/>
                <w:bCs/>
                <w:noProof/>
                <w:sz w:val="24"/>
                <w:szCs w:val="24"/>
              </w:rPr>
              <w:t>3.</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Описание ответственных должностных лиц и организаций</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_Toc157007687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71CB714F" w14:textId="71380EE5"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8" w:history="1">
            <w:r w:rsidR="0047405D" w:rsidRPr="00D5400B">
              <w:rPr>
                <w:rStyle w:val="aa"/>
                <w:b w:val="0"/>
                <w:bCs/>
                <w:noProof/>
                <w:sz w:val="24"/>
                <w:szCs w:val="24"/>
              </w:rPr>
              <w:t>3.1.</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Наименование обладателя информации, заказчика, оператора систем и сетей</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_Toc157007688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24C6D61E" w14:textId="7750C801" w:rsidR="0047405D" w:rsidRPr="00D5400B" w:rsidRDefault="00916F03">
          <w:pPr>
            <w:pStyle w:val="11"/>
            <w:tabs>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89" w:history="1">
            <w:r w:rsidR="0047405D" w:rsidRPr="00D5400B">
              <w:rPr>
                <w:rStyle w:val="aa"/>
                <w:b w:val="0"/>
                <w:bCs/>
                <w:noProof/>
                <w:sz w:val="24"/>
                <w:szCs w:val="24"/>
              </w:rPr>
              <w:t>Правомерными обладателями информации, средствами обработки и хранения информации являются акционеры</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_Toc157007689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7B10FE75" w14:textId="5BC1687B"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0" w:history="1">
            <w:r w:rsidR="0047405D" w:rsidRPr="00D5400B">
              <w:rPr>
                <w:rStyle w:val="aa"/>
                <w:b w:val="0"/>
                <w:bCs/>
                <w:noProof/>
                <w:sz w:val="24"/>
                <w:szCs w:val="24"/>
              </w:rPr>
              <w:t>3.2.</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Подразделения, должностные лица, ответственные за обеспечение защиты информации (безопасности) систем и сетей</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_Toc157007690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55FECC3C" w14:textId="038E32DA" w:rsidR="0047405D" w:rsidRPr="00D5400B" w:rsidRDefault="00916F03">
          <w:pPr>
            <w:pStyle w:val="11"/>
            <w:tabs>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1" w:history="1">
            <w:r w:rsidR="0047405D" w:rsidRPr="00D5400B">
              <w:rPr>
                <w:rStyle w:val="aa"/>
                <w:b w:val="0"/>
                <w:bCs/>
                <w:noProof/>
                <w:sz w:val="24"/>
                <w:szCs w:val="24"/>
              </w:rPr>
              <w:t>Ответственность за обеспечение защиты информации (безопасности) систем и сетей возлагается на руководителей должностных подразделений Управления Информационной Безопасностью; работников, ответственных за администрирование сегментов информационной телекоммуникационной системы</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_Toc157007691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2AEDEBD8" w14:textId="5F7B1C9E"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2" w:history="1">
            <w:r w:rsidR="0047405D" w:rsidRPr="00D5400B">
              <w:rPr>
                <w:rStyle w:val="aa"/>
                <w:b w:val="0"/>
                <w:bCs/>
                <w:noProof/>
                <w:sz w:val="24"/>
                <w:szCs w:val="24"/>
              </w:rPr>
              <w:t>3.3.</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Наименование организации, привлекаемой для разработки модели угроз безопасности информации (при наличии)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_Toc157007692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047D9357" w14:textId="44146482" w:rsidR="0047405D" w:rsidRPr="00D5400B" w:rsidRDefault="00916F03">
          <w:pPr>
            <w:pStyle w:val="11"/>
            <w:tabs>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3" w:history="1">
            <w:r w:rsidR="0047405D" w:rsidRPr="00D5400B">
              <w:rPr>
                <w:rStyle w:val="aa"/>
                <w:b w:val="0"/>
                <w:bCs/>
                <w:noProof/>
                <w:sz w:val="24"/>
                <w:szCs w:val="24"/>
              </w:rPr>
              <w:t>Сотрудники сторонних организаций к разработке модели угроз не привлекаются.</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_Toc157007693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608A2A39" w14:textId="5A6F55DA" w:rsidR="0047405D" w:rsidRPr="00D5400B" w:rsidRDefault="00916F03">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4" w:history="1">
            <w:r w:rsidR="0047405D" w:rsidRPr="00D5400B">
              <w:rPr>
                <w:rStyle w:val="aa"/>
                <w:b w:val="0"/>
                <w:bCs/>
                <w:noProof/>
                <w:sz w:val="24"/>
                <w:szCs w:val="24"/>
              </w:rPr>
              <w:t>4.</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Описание систем и сетей и их характеристика как объектов защиты</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_Toc157007694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2F82C0B3" w14:textId="09AADE1B"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5" w:history="1">
            <w:r w:rsidR="0047405D" w:rsidRPr="00D5400B">
              <w:rPr>
                <w:rStyle w:val="aa"/>
                <w:b w:val="0"/>
                <w:bCs/>
                <w:noProof/>
                <w:sz w:val="24"/>
                <w:szCs w:val="24"/>
              </w:rPr>
              <w:t>4.1.</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lang w:eastAsia="en-US"/>
              </w:rPr>
              <w:t>Наименование систем и сетей, для которых разработана модель угроз безопасности информации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_Toc157007695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7</w:t>
            </w:r>
            <w:r w:rsidR="0047405D" w:rsidRPr="00D5400B">
              <w:rPr>
                <w:b w:val="0"/>
                <w:bCs/>
                <w:noProof/>
                <w:webHidden/>
                <w:sz w:val="24"/>
                <w:szCs w:val="24"/>
              </w:rPr>
              <w:fldChar w:fldCharType="end"/>
            </w:r>
          </w:hyperlink>
        </w:p>
        <w:p w14:paraId="46274D65" w14:textId="0CA78E6F"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6" w:history="1">
            <w:r w:rsidR="0047405D" w:rsidRPr="00D5400B">
              <w:rPr>
                <w:rStyle w:val="aa"/>
                <w:b w:val="0"/>
                <w:bCs/>
                <w:noProof/>
                <w:sz w:val="24"/>
                <w:szCs w:val="24"/>
              </w:rPr>
              <w:t>4.2.</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Класс защищенности, категория значимости систем и сетей, уровень защищенности персональных данных</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_Toc157007696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8</w:t>
            </w:r>
            <w:r w:rsidR="0047405D" w:rsidRPr="00D5400B">
              <w:rPr>
                <w:b w:val="0"/>
                <w:bCs/>
                <w:noProof/>
                <w:webHidden/>
                <w:sz w:val="24"/>
                <w:szCs w:val="24"/>
              </w:rPr>
              <w:fldChar w:fldCharType="end"/>
            </w:r>
          </w:hyperlink>
        </w:p>
        <w:p w14:paraId="6CD108A2" w14:textId="6408E377"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7" w:history="1">
            <w:r w:rsidR="0047405D" w:rsidRPr="00D5400B">
              <w:rPr>
                <w:rStyle w:val="aa"/>
                <w:b w:val="0"/>
                <w:bCs/>
                <w:noProof/>
                <w:sz w:val="24"/>
                <w:szCs w:val="24"/>
              </w:rPr>
              <w:t>4.3.</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Нормативные правовые акты Российской Федерации, в соответствии с которыми создаются и (или) функционируют системы и сети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_Toc157007697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8</w:t>
            </w:r>
            <w:r w:rsidR="0047405D" w:rsidRPr="00D5400B">
              <w:rPr>
                <w:b w:val="0"/>
                <w:bCs/>
                <w:noProof/>
                <w:webHidden/>
                <w:sz w:val="24"/>
                <w:szCs w:val="24"/>
              </w:rPr>
              <w:fldChar w:fldCharType="end"/>
            </w:r>
          </w:hyperlink>
        </w:p>
        <w:p w14:paraId="2A45331A" w14:textId="157A6E2C"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8" w:history="1">
            <w:r w:rsidR="0047405D" w:rsidRPr="00D5400B">
              <w:rPr>
                <w:rStyle w:val="aa"/>
                <w:b w:val="0"/>
                <w:bCs/>
                <w:noProof/>
                <w:sz w:val="24"/>
                <w:szCs w:val="24"/>
              </w:rPr>
              <w:t>4.4.</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Назначение, задачи (функции) систем и сетей, состав обрабатываемой информации и ее правовой режим</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_Toc157007698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8</w:t>
            </w:r>
            <w:r w:rsidR="0047405D" w:rsidRPr="00D5400B">
              <w:rPr>
                <w:b w:val="0"/>
                <w:bCs/>
                <w:noProof/>
                <w:webHidden/>
                <w:sz w:val="24"/>
                <w:szCs w:val="24"/>
              </w:rPr>
              <w:fldChar w:fldCharType="end"/>
            </w:r>
          </w:hyperlink>
        </w:p>
        <w:p w14:paraId="3BC636DA" w14:textId="79AA1526"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699" w:history="1">
            <w:r w:rsidR="0047405D" w:rsidRPr="00D5400B">
              <w:rPr>
                <w:rStyle w:val="aa"/>
                <w:b w:val="0"/>
                <w:bCs/>
                <w:noProof/>
                <w:sz w:val="24"/>
                <w:szCs w:val="24"/>
              </w:rPr>
              <w:t>4.5.</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Основные процессы обладателя информации, для обеспечения которых создаются (функционируют) системы и сеты</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_Toc157007699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12</w:t>
            </w:r>
            <w:r w:rsidR="0047405D" w:rsidRPr="00D5400B">
              <w:rPr>
                <w:b w:val="0"/>
                <w:bCs/>
                <w:noProof/>
                <w:webHidden/>
                <w:sz w:val="24"/>
                <w:szCs w:val="24"/>
              </w:rPr>
              <w:fldChar w:fldCharType="end"/>
            </w:r>
          </w:hyperlink>
        </w:p>
        <w:p w14:paraId="3E330AD5" w14:textId="7BB76583"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700" w:history="1">
            <w:r w:rsidR="0047405D" w:rsidRPr="00D5400B">
              <w:rPr>
                <w:rStyle w:val="aa"/>
                <w:b w:val="0"/>
                <w:bCs/>
                <w:noProof/>
                <w:sz w:val="24"/>
                <w:szCs w:val="24"/>
              </w:rPr>
              <w:t>4.6.</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Описание групп внешних и внутренних пользователей систем и сетей, уровней их полномочий и типов доступа (в состав групп пользователей включается все пользователи, для которых требуется авторизация при доступе к информационным ресурсам, и пользователи, дл которых не требуется авторизация)</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_Toc157007700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13</w:t>
            </w:r>
            <w:r w:rsidR="0047405D" w:rsidRPr="00D5400B">
              <w:rPr>
                <w:b w:val="0"/>
                <w:bCs/>
                <w:noProof/>
                <w:webHidden/>
                <w:sz w:val="24"/>
                <w:szCs w:val="24"/>
              </w:rPr>
              <w:fldChar w:fldCharType="end"/>
            </w:r>
          </w:hyperlink>
        </w:p>
        <w:p w14:paraId="47336BB7" w14:textId="6D438E42"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701" w:history="1">
            <w:r w:rsidR="0047405D" w:rsidRPr="00D5400B">
              <w:rPr>
                <w:rStyle w:val="aa"/>
                <w:b w:val="0"/>
                <w:bCs/>
                <w:noProof/>
                <w:sz w:val="24"/>
                <w:szCs w:val="24"/>
              </w:rPr>
              <w:t>4.7.</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_Toc157007701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14</w:t>
            </w:r>
            <w:r w:rsidR="0047405D" w:rsidRPr="00D5400B">
              <w:rPr>
                <w:b w:val="0"/>
                <w:bCs/>
                <w:noProof/>
                <w:webHidden/>
                <w:sz w:val="24"/>
                <w:szCs w:val="24"/>
              </w:rPr>
              <w:fldChar w:fldCharType="end"/>
            </w:r>
          </w:hyperlink>
        </w:p>
        <w:p w14:paraId="1AB81942" w14:textId="014CF175" w:rsidR="0047405D" w:rsidRPr="00D5400B" w:rsidRDefault="00916F03">
          <w:pPr>
            <w:pStyle w:val="11"/>
            <w:tabs>
              <w:tab w:val="left" w:pos="110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702" w:history="1">
            <w:r w:rsidR="0047405D" w:rsidRPr="00D5400B">
              <w:rPr>
                <w:rStyle w:val="aa"/>
                <w:b w:val="0"/>
                <w:bCs/>
                <w:noProof/>
                <w:sz w:val="24"/>
                <w:szCs w:val="24"/>
              </w:rPr>
              <w:t>4.8.</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_Toc157007702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15</w:t>
            </w:r>
            <w:r w:rsidR="0047405D" w:rsidRPr="00D5400B">
              <w:rPr>
                <w:b w:val="0"/>
                <w:bCs/>
                <w:noProof/>
                <w:webHidden/>
                <w:sz w:val="24"/>
                <w:szCs w:val="24"/>
              </w:rPr>
              <w:fldChar w:fldCharType="end"/>
            </w:r>
          </w:hyperlink>
        </w:p>
        <w:p w14:paraId="23ADC149" w14:textId="0135C26F" w:rsidR="0047405D" w:rsidRPr="00D5400B" w:rsidRDefault="00916F03">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703" w:history="1">
            <w:r w:rsidR="0047405D" w:rsidRPr="00D5400B">
              <w:rPr>
                <w:rStyle w:val="aa"/>
                <w:b w:val="0"/>
                <w:bCs/>
                <w:noProof/>
                <w:sz w:val="24"/>
                <w:szCs w:val="24"/>
              </w:rPr>
              <w:t>5.</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Возможные негативные последствия реализации (возникновения) угроз безопасности информации. Возможные объекты воздействия угроз безопасности информации. Источники угроз безопасности информации. Способы реализации (возникновения) угроз безопасности информаии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_Toc157007703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16</w:t>
            </w:r>
            <w:r w:rsidR="0047405D" w:rsidRPr="00D5400B">
              <w:rPr>
                <w:b w:val="0"/>
                <w:bCs/>
                <w:noProof/>
                <w:webHidden/>
                <w:sz w:val="24"/>
                <w:szCs w:val="24"/>
              </w:rPr>
              <w:fldChar w:fldCharType="end"/>
            </w:r>
          </w:hyperlink>
        </w:p>
        <w:p w14:paraId="5BDCCBDC" w14:textId="05FBAF7F" w:rsidR="0047405D" w:rsidRPr="00D5400B" w:rsidRDefault="00916F03">
          <w:pPr>
            <w:pStyle w:val="11"/>
            <w:tabs>
              <w:tab w:val="left" w:pos="880"/>
              <w:tab w:val="right" w:leader="dot" w:pos="9632"/>
            </w:tabs>
            <w:rPr>
              <w:rFonts w:asciiTheme="minorHAnsi" w:eastAsiaTheme="minorEastAsia" w:hAnsiTheme="minorHAnsi" w:cstheme="minorBidi"/>
              <w:b w:val="0"/>
              <w:bCs/>
              <w:noProof/>
              <w:kern w:val="2"/>
              <w:sz w:val="20"/>
              <w:szCs w:val="20"/>
              <w:lang w:eastAsia="ru-RU"/>
              <w14:ligatures w14:val="standardContextual"/>
            </w:rPr>
          </w:pPr>
          <w:hyperlink w:anchor="_Toc157007704" w:history="1">
            <w:r w:rsidR="0047405D" w:rsidRPr="00D5400B">
              <w:rPr>
                <w:rStyle w:val="aa"/>
                <w:b w:val="0"/>
                <w:bCs/>
                <w:noProof/>
                <w:sz w:val="24"/>
                <w:szCs w:val="24"/>
              </w:rPr>
              <w:t>6.</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Актуальные угрозы безопасности информации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_Toc157007704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18</w:t>
            </w:r>
            <w:r w:rsidR="0047405D" w:rsidRPr="00D5400B">
              <w:rPr>
                <w:b w:val="0"/>
                <w:bCs/>
                <w:noProof/>
                <w:webHidden/>
                <w:sz w:val="24"/>
                <w:szCs w:val="24"/>
              </w:rPr>
              <w:fldChar w:fldCharType="end"/>
            </w:r>
          </w:hyperlink>
        </w:p>
        <w:p w14:paraId="4085958E" w14:textId="33D53DBA" w:rsidR="0047405D" w:rsidRPr="0047405D" w:rsidRDefault="00916F03">
          <w:pPr>
            <w:pStyle w:val="11"/>
            <w:tabs>
              <w:tab w:val="left" w:pos="880"/>
              <w:tab w:val="right" w:leader="dot" w:pos="9632"/>
            </w:tabs>
            <w:rPr>
              <w:rFonts w:asciiTheme="minorHAnsi" w:eastAsiaTheme="minorEastAsia" w:hAnsiTheme="minorHAnsi" w:cstheme="minorBidi"/>
              <w:b w:val="0"/>
              <w:bCs/>
              <w:noProof/>
              <w:kern w:val="2"/>
              <w:sz w:val="22"/>
              <w:szCs w:val="22"/>
              <w:lang w:eastAsia="ru-RU"/>
              <w14:ligatures w14:val="standardContextual"/>
            </w:rPr>
          </w:pPr>
          <w:hyperlink w:anchor="_Toc157007705" w:history="1">
            <w:r w:rsidR="0047405D" w:rsidRPr="00D5400B">
              <w:rPr>
                <w:rStyle w:val="aa"/>
                <w:b w:val="0"/>
                <w:bCs/>
                <w:noProof/>
                <w:sz w:val="24"/>
                <w:szCs w:val="24"/>
              </w:rPr>
              <w:t>7.</w:t>
            </w:r>
            <w:r w:rsidR="0047405D" w:rsidRPr="00D5400B">
              <w:rPr>
                <w:rFonts w:asciiTheme="minorHAnsi" w:eastAsiaTheme="minorEastAsia" w:hAnsiTheme="minorHAnsi" w:cstheme="minorBidi"/>
                <w:b w:val="0"/>
                <w:bCs/>
                <w:noProof/>
                <w:kern w:val="2"/>
                <w:sz w:val="20"/>
                <w:szCs w:val="20"/>
                <w:lang w:eastAsia="ru-RU"/>
                <w14:ligatures w14:val="standardContextual"/>
              </w:rPr>
              <w:tab/>
            </w:r>
            <w:r w:rsidR="0047405D" w:rsidRPr="00D5400B">
              <w:rPr>
                <w:rStyle w:val="aa"/>
                <w:b w:val="0"/>
                <w:bCs/>
                <w:noProof/>
                <w:sz w:val="24"/>
                <w:szCs w:val="24"/>
              </w:rPr>
              <w:t>Перечень актуальных угроз и векторы атаки</w:t>
            </w:r>
            <w:r w:rsidR="0047405D" w:rsidRPr="00D5400B">
              <w:rPr>
                <w:b w:val="0"/>
                <w:bCs/>
                <w:noProof/>
                <w:webHidden/>
                <w:sz w:val="24"/>
                <w:szCs w:val="24"/>
              </w:rPr>
              <w:tab/>
            </w:r>
            <w:r w:rsidR="0047405D" w:rsidRPr="00D5400B">
              <w:rPr>
                <w:b w:val="0"/>
                <w:bCs/>
                <w:noProof/>
                <w:webHidden/>
                <w:sz w:val="24"/>
                <w:szCs w:val="24"/>
              </w:rPr>
              <w:fldChar w:fldCharType="begin"/>
            </w:r>
            <w:r w:rsidR="0047405D" w:rsidRPr="00D5400B">
              <w:rPr>
                <w:b w:val="0"/>
                <w:bCs/>
                <w:noProof/>
                <w:webHidden/>
                <w:sz w:val="24"/>
                <w:szCs w:val="24"/>
              </w:rPr>
              <w:instrText xml:space="preserve"> PAGEREF _Toc157007705 \h </w:instrText>
            </w:r>
            <w:r w:rsidR="0047405D" w:rsidRPr="00D5400B">
              <w:rPr>
                <w:b w:val="0"/>
                <w:bCs/>
                <w:noProof/>
                <w:webHidden/>
                <w:sz w:val="24"/>
                <w:szCs w:val="24"/>
              </w:rPr>
            </w:r>
            <w:r w:rsidR="0047405D" w:rsidRPr="00D5400B">
              <w:rPr>
                <w:b w:val="0"/>
                <w:bCs/>
                <w:noProof/>
                <w:webHidden/>
                <w:sz w:val="24"/>
                <w:szCs w:val="24"/>
              </w:rPr>
              <w:fldChar w:fldCharType="separate"/>
            </w:r>
            <w:r w:rsidR="00D5400B">
              <w:rPr>
                <w:b w:val="0"/>
                <w:bCs/>
                <w:noProof/>
                <w:webHidden/>
                <w:sz w:val="24"/>
                <w:szCs w:val="24"/>
              </w:rPr>
              <w:t>20</w:t>
            </w:r>
            <w:r w:rsidR="0047405D" w:rsidRPr="00D5400B">
              <w:rPr>
                <w:b w:val="0"/>
                <w:bCs/>
                <w:noProof/>
                <w:webHidden/>
                <w:sz w:val="24"/>
                <w:szCs w:val="24"/>
              </w:rPr>
              <w:fldChar w:fldCharType="end"/>
            </w:r>
          </w:hyperlink>
        </w:p>
        <w:p w14:paraId="1D903153" w14:textId="5FC7523C" w:rsidR="00C319DD" w:rsidRPr="0047405D" w:rsidRDefault="00C319DD" w:rsidP="00C319DD">
          <w:pPr>
            <w:rPr>
              <w:bCs/>
            </w:rPr>
          </w:pPr>
          <w:r w:rsidRPr="0047405D">
            <w:rPr>
              <w:bCs/>
            </w:rPr>
            <w:fldChar w:fldCharType="end"/>
          </w:r>
        </w:p>
      </w:sdtContent>
    </w:sdt>
    <w:p w14:paraId="3FC1115F" w14:textId="77777777" w:rsidR="00C319DD" w:rsidRPr="00D5400B" w:rsidRDefault="00C319DD" w:rsidP="00C319DD">
      <w:pPr>
        <w:rPr>
          <w:rFonts w:ascii="Times New Roman" w:hAnsi="Times New Roman" w:cs="Times New Roman"/>
        </w:rPr>
        <w:sectPr w:rsidR="00C319DD" w:rsidRPr="00D5400B" w:rsidSect="00857BEF">
          <w:headerReference w:type="default" r:id="rId8"/>
          <w:pgSz w:w="11910" w:h="16840"/>
          <w:pgMar w:top="1134" w:right="567" w:bottom="1134" w:left="1701" w:header="682" w:footer="0" w:gutter="0"/>
          <w:pgNumType w:start="2"/>
          <w:cols w:space="720"/>
          <w:titlePg/>
          <w:docGrid w:linePitch="299"/>
        </w:sectPr>
      </w:pPr>
    </w:p>
    <w:p w14:paraId="6CC449A4" w14:textId="1A9CE297" w:rsidR="00C319DD" w:rsidRPr="00336AAB" w:rsidRDefault="00C319DD" w:rsidP="00C319DD">
      <w:pPr>
        <w:pStyle w:val="1"/>
      </w:pPr>
      <w:bookmarkStart w:id="2" w:name="_Toc157007683"/>
      <w:r>
        <w:lastRenderedPageBreak/>
        <w:t>Обозначения и сокращения</w:t>
      </w:r>
      <w:bookmarkEnd w:id="2"/>
    </w:p>
    <w:p w14:paraId="414A1A81" w14:textId="77777777" w:rsidR="00C319DD" w:rsidRDefault="00C319DD" w:rsidP="00C319DD">
      <w:pPr>
        <w:pStyle w:val="ab"/>
      </w:pPr>
    </w:p>
    <w:tbl>
      <w:tblPr>
        <w:tblStyle w:val="af0"/>
        <w:tblW w:w="9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985"/>
        <w:gridCol w:w="278"/>
        <w:gridCol w:w="7465"/>
      </w:tblGrid>
      <w:tr w:rsidR="00C319DD" w14:paraId="19D6FBE0" w14:textId="77777777" w:rsidTr="007115CE">
        <w:trPr>
          <w:trHeight w:val="318"/>
        </w:trPr>
        <w:tc>
          <w:tcPr>
            <w:tcW w:w="1985" w:type="dxa"/>
          </w:tcPr>
          <w:p w14:paraId="52E79F81" w14:textId="77777777" w:rsidR="00C319DD" w:rsidRPr="007115CE" w:rsidRDefault="00C319DD" w:rsidP="00294233">
            <w:pPr>
              <w:pStyle w:val="TableParagraph"/>
              <w:rPr>
                <w:b/>
                <w:sz w:val="28"/>
                <w:szCs w:val="28"/>
              </w:rPr>
            </w:pPr>
            <w:r w:rsidRPr="007115CE">
              <w:rPr>
                <w:sz w:val="28"/>
                <w:szCs w:val="28"/>
              </w:rPr>
              <w:t>АИС</w:t>
            </w:r>
          </w:p>
        </w:tc>
        <w:tc>
          <w:tcPr>
            <w:tcW w:w="278" w:type="dxa"/>
          </w:tcPr>
          <w:p w14:paraId="1ADEED22"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753BFFF3" w14:textId="77777777" w:rsidR="00C319DD" w:rsidRPr="007115CE" w:rsidRDefault="00C319DD" w:rsidP="00294233">
            <w:pPr>
              <w:pStyle w:val="TableParagraph"/>
              <w:rPr>
                <w:sz w:val="28"/>
                <w:szCs w:val="28"/>
              </w:rPr>
            </w:pPr>
            <w:r w:rsidRPr="007115CE">
              <w:rPr>
                <w:sz w:val="28"/>
                <w:szCs w:val="28"/>
              </w:rPr>
              <w:t>Автоматизированная информационная система</w:t>
            </w:r>
          </w:p>
        </w:tc>
      </w:tr>
      <w:tr w:rsidR="00C319DD" w14:paraId="1E8D1967" w14:textId="77777777" w:rsidTr="007115CE">
        <w:trPr>
          <w:trHeight w:val="318"/>
        </w:trPr>
        <w:tc>
          <w:tcPr>
            <w:tcW w:w="1985" w:type="dxa"/>
          </w:tcPr>
          <w:p w14:paraId="678977BF" w14:textId="77777777" w:rsidR="00C319DD" w:rsidRPr="007115CE" w:rsidRDefault="00C319DD" w:rsidP="00294233">
            <w:pPr>
              <w:pStyle w:val="TableParagraph"/>
              <w:rPr>
                <w:b/>
                <w:sz w:val="28"/>
                <w:szCs w:val="28"/>
              </w:rPr>
            </w:pPr>
            <w:r w:rsidRPr="007115CE">
              <w:rPr>
                <w:sz w:val="28"/>
                <w:szCs w:val="28"/>
              </w:rPr>
              <w:t>БД</w:t>
            </w:r>
          </w:p>
        </w:tc>
        <w:tc>
          <w:tcPr>
            <w:tcW w:w="278" w:type="dxa"/>
          </w:tcPr>
          <w:p w14:paraId="1FC3BD25"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333BF75A" w14:textId="77777777" w:rsidR="00C319DD" w:rsidRPr="007115CE" w:rsidRDefault="00C319DD" w:rsidP="00294233">
            <w:pPr>
              <w:pStyle w:val="TableParagraph"/>
              <w:rPr>
                <w:sz w:val="28"/>
                <w:szCs w:val="28"/>
              </w:rPr>
            </w:pPr>
            <w:r w:rsidRPr="007115CE">
              <w:rPr>
                <w:sz w:val="28"/>
                <w:szCs w:val="28"/>
              </w:rPr>
              <w:t>База данных</w:t>
            </w:r>
          </w:p>
        </w:tc>
      </w:tr>
      <w:tr w:rsidR="00C319DD" w14:paraId="5926145D" w14:textId="77777777" w:rsidTr="007115CE">
        <w:trPr>
          <w:trHeight w:val="321"/>
        </w:trPr>
        <w:tc>
          <w:tcPr>
            <w:tcW w:w="1985" w:type="dxa"/>
          </w:tcPr>
          <w:p w14:paraId="261458DD" w14:textId="77777777" w:rsidR="00C319DD" w:rsidRPr="007115CE" w:rsidRDefault="00C319DD" w:rsidP="00294233">
            <w:pPr>
              <w:pStyle w:val="TableParagraph"/>
              <w:rPr>
                <w:b/>
                <w:sz w:val="28"/>
                <w:szCs w:val="28"/>
              </w:rPr>
            </w:pPr>
            <w:proofErr w:type="spellStart"/>
            <w:r w:rsidRPr="007115CE">
              <w:rPr>
                <w:sz w:val="28"/>
                <w:szCs w:val="28"/>
              </w:rPr>
              <w:t>ИСПДн</w:t>
            </w:r>
            <w:proofErr w:type="spellEnd"/>
          </w:p>
        </w:tc>
        <w:tc>
          <w:tcPr>
            <w:tcW w:w="278" w:type="dxa"/>
          </w:tcPr>
          <w:p w14:paraId="75A1E4F5"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5ED98091" w14:textId="77777777" w:rsidR="00C319DD" w:rsidRPr="007115CE" w:rsidRDefault="00C319DD" w:rsidP="00294233">
            <w:pPr>
              <w:pStyle w:val="TableParagraph"/>
              <w:rPr>
                <w:sz w:val="28"/>
                <w:szCs w:val="28"/>
              </w:rPr>
            </w:pPr>
            <w:r w:rsidRPr="007115CE">
              <w:rPr>
                <w:sz w:val="28"/>
                <w:szCs w:val="28"/>
              </w:rPr>
              <w:t>Информационная система персональных данных</w:t>
            </w:r>
          </w:p>
        </w:tc>
      </w:tr>
      <w:tr w:rsidR="00C319DD" w14:paraId="5FEA7BE0" w14:textId="77777777" w:rsidTr="007115CE">
        <w:trPr>
          <w:trHeight w:val="321"/>
        </w:trPr>
        <w:tc>
          <w:tcPr>
            <w:tcW w:w="1985" w:type="dxa"/>
          </w:tcPr>
          <w:p w14:paraId="24E81DE3" w14:textId="77777777" w:rsidR="00C319DD" w:rsidRPr="007115CE" w:rsidRDefault="00C319DD" w:rsidP="00294233">
            <w:pPr>
              <w:pStyle w:val="TableParagraph"/>
              <w:rPr>
                <w:b/>
                <w:sz w:val="28"/>
                <w:szCs w:val="28"/>
              </w:rPr>
            </w:pPr>
            <w:r w:rsidRPr="007115CE">
              <w:rPr>
                <w:sz w:val="28"/>
                <w:szCs w:val="28"/>
              </w:rPr>
              <w:t>ЛВС</w:t>
            </w:r>
          </w:p>
        </w:tc>
        <w:tc>
          <w:tcPr>
            <w:tcW w:w="278" w:type="dxa"/>
          </w:tcPr>
          <w:p w14:paraId="77CF48BB"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662621C5" w14:textId="77777777" w:rsidR="00C319DD" w:rsidRPr="007115CE" w:rsidRDefault="00C319DD" w:rsidP="00294233">
            <w:pPr>
              <w:pStyle w:val="TableParagraph"/>
              <w:rPr>
                <w:sz w:val="28"/>
                <w:szCs w:val="28"/>
              </w:rPr>
            </w:pPr>
            <w:r w:rsidRPr="007115CE">
              <w:rPr>
                <w:sz w:val="28"/>
                <w:szCs w:val="28"/>
              </w:rPr>
              <w:t>Локальная вычислительная сеть</w:t>
            </w:r>
          </w:p>
        </w:tc>
      </w:tr>
      <w:tr w:rsidR="00C319DD" w14:paraId="1AB8EE96" w14:textId="77777777" w:rsidTr="007115CE">
        <w:trPr>
          <w:trHeight w:val="318"/>
        </w:trPr>
        <w:tc>
          <w:tcPr>
            <w:tcW w:w="1985" w:type="dxa"/>
          </w:tcPr>
          <w:p w14:paraId="419F1D23" w14:textId="77777777" w:rsidR="00C319DD" w:rsidRPr="007115CE" w:rsidRDefault="00C319DD" w:rsidP="00294233">
            <w:pPr>
              <w:pStyle w:val="TableParagraph"/>
              <w:rPr>
                <w:sz w:val="28"/>
                <w:szCs w:val="28"/>
              </w:rPr>
            </w:pPr>
            <w:r w:rsidRPr="007115CE">
              <w:rPr>
                <w:sz w:val="28"/>
                <w:szCs w:val="28"/>
              </w:rPr>
              <w:t>НСД</w:t>
            </w:r>
          </w:p>
        </w:tc>
        <w:tc>
          <w:tcPr>
            <w:tcW w:w="278" w:type="dxa"/>
          </w:tcPr>
          <w:p w14:paraId="102D9C9D"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40DDDECB" w14:textId="77777777" w:rsidR="00C319DD" w:rsidRPr="007115CE" w:rsidRDefault="00C319DD" w:rsidP="00294233">
            <w:pPr>
              <w:pStyle w:val="TableParagraph"/>
              <w:rPr>
                <w:sz w:val="28"/>
                <w:szCs w:val="28"/>
              </w:rPr>
            </w:pPr>
            <w:r w:rsidRPr="007115CE">
              <w:rPr>
                <w:sz w:val="28"/>
                <w:szCs w:val="28"/>
              </w:rPr>
              <w:t>Несанкционированный доступ</w:t>
            </w:r>
          </w:p>
        </w:tc>
      </w:tr>
      <w:tr w:rsidR="00C319DD" w14:paraId="2EF7A4EC" w14:textId="77777777" w:rsidTr="007115CE">
        <w:trPr>
          <w:trHeight w:val="318"/>
        </w:trPr>
        <w:tc>
          <w:tcPr>
            <w:tcW w:w="1985" w:type="dxa"/>
          </w:tcPr>
          <w:p w14:paraId="43A5A5FE" w14:textId="77777777" w:rsidR="00C319DD" w:rsidRPr="007115CE" w:rsidRDefault="00C319DD" w:rsidP="00294233">
            <w:pPr>
              <w:pStyle w:val="TableParagraph"/>
              <w:rPr>
                <w:b/>
                <w:sz w:val="28"/>
                <w:szCs w:val="28"/>
              </w:rPr>
            </w:pPr>
            <w:r w:rsidRPr="007115CE">
              <w:rPr>
                <w:sz w:val="28"/>
                <w:szCs w:val="28"/>
              </w:rPr>
              <w:t>ОС</w:t>
            </w:r>
          </w:p>
        </w:tc>
        <w:tc>
          <w:tcPr>
            <w:tcW w:w="278" w:type="dxa"/>
          </w:tcPr>
          <w:p w14:paraId="44DDCF46"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0C658DA5" w14:textId="77777777" w:rsidR="00C319DD" w:rsidRPr="007115CE" w:rsidRDefault="00C319DD" w:rsidP="00294233">
            <w:pPr>
              <w:pStyle w:val="TableParagraph"/>
              <w:rPr>
                <w:sz w:val="28"/>
                <w:szCs w:val="28"/>
              </w:rPr>
            </w:pPr>
            <w:r w:rsidRPr="007115CE">
              <w:rPr>
                <w:sz w:val="28"/>
                <w:szCs w:val="28"/>
              </w:rPr>
              <w:t>Операционная система</w:t>
            </w:r>
          </w:p>
        </w:tc>
      </w:tr>
      <w:tr w:rsidR="00C319DD" w14:paraId="22CA458C" w14:textId="77777777" w:rsidTr="007115CE">
        <w:trPr>
          <w:trHeight w:val="318"/>
        </w:trPr>
        <w:tc>
          <w:tcPr>
            <w:tcW w:w="1985" w:type="dxa"/>
          </w:tcPr>
          <w:p w14:paraId="6D7EAB21" w14:textId="77777777" w:rsidR="00C319DD" w:rsidRPr="007115CE" w:rsidRDefault="00C319DD" w:rsidP="00294233">
            <w:pPr>
              <w:pStyle w:val="TableParagraph"/>
              <w:rPr>
                <w:b/>
                <w:sz w:val="28"/>
                <w:szCs w:val="28"/>
              </w:rPr>
            </w:pPr>
            <w:proofErr w:type="spellStart"/>
            <w:r w:rsidRPr="007115CE">
              <w:rPr>
                <w:sz w:val="28"/>
                <w:szCs w:val="28"/>
              </w:rPr>
              <w:t>ПДн</w:t>
            </w:r>
            <w:proofErr w:type="spellEnd"/>
          </w:p>
        </w:tc>
        <w:tc>
          <w:tcPr>
            <w:tcW w:w="278" w:type="dxa"/>
          </w:tcPr>
          <w:p w14:paraId="2F77F013"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2741CFB6" w14:textId="77777777" w:rsidR="00C319DD" w:rsidRPr="007115CE" w:rsidRDefault="00C319DD" w:rsidP="00294233">
            <w:pPr>
              <w:pStyle w:val="TableParagraph"/>
              <w:rPr>
                <w:sz w:val="28"/>
                <w:szCs w:val="28"/>
              </w:rPr>
            </w:pPr>
            <w:r w:rsidRPr="007115CE">
              <w:rPr>
                <w:sz w:val="28"/>
                <w:szCs w:val="28"/>
              </w:rPr>
              <w:t>Персональные данные</w:t>
            </w:r>
          </w:p>
        </w:tc>
      </w:tr>
      <w:tr w:rsidR="00C319DD" w14:paraId="1D8C04AB" w14:textId="77777777" w:rsidTr="007115CE">
        <w:trPr>
          <w:trHeight w:val="318"/>
        </w:trPr>
        <w:tc>
          <w:tcPr>
            <w:tcW w:w="1985" w:type="dxa"/>
          </w:tcPr>
          <w:p w14:paraId="44DAC9D3" w14:textId="77777777" w:rsidR="00C319DD" w:rsidRPr="007115CE" w:rsidRDefault="00C319DD" w:rsidP="00294233">
            <w:pPr>
              <w:pStyle w:val="TableParagraph"/>
              <w:rPr>
                <w:b/>
                <w:sz w:val="28"/>
                <w:szCs w:val="28"/>
              </w:rPr>
            </w:pPr>
            <w:r w:rsidRPr="007115CE">
              <w:rPr>
                <w:sz w:val="28"/>
                <w:szCs w:val="28"/>
              </w:rPr>
              <w:t>ПО</w:t>
            </w:r>
          </w:p>
        </w:tc>
        <w:tc>
          <w:tcPr>
            <w:tcW w:w="278" w:type="dxa"/>
          </w:tcPr>
          <w:p w14:paraId="187D85D0" w14:textId="77777777" w:rsidR="00C319DD" w:rsidRPr="007115CE" w:rsidRDefault="00C319DD" w:rsidP="00201675">
            <w:pPr>
              <w:pStyle w:val="TableParagraph"/>
              <w:ind w:left="0"/>
              <w:rPr>
                <w:sz w:val="28"/>
                <w:szCs w:val="28"/>
              </w:rPr>
            </w:pPr>
            <w:r w:rsidRPr="007115CE">
              <w:rPr>
                <w:sz w:val="28"/>
                <w:szCs w:val="28"/>
              </w:rPr>
              <w:t>–</w:t>
            </w:r>
          </w:p>
        </w:tc>
        <w:tc>
          <w:tcPr>
            <w:tcW w:w="7465" w:type="dxa"/>
          </w:tcPr>
          <w:p w14:paraId="22832E18" w14:textId="77777777" w:rsidR="00C319DD" w:rsidRPr="007115CE" w:rsidRDefault="00C319DD" w:rsidP="00294233">
            <w:pPr>
              <w:pStyle w:val="TableParagraph"/>
              <w:rPr>
                <w:sz w:val="28"/>
                <w:szCs w:val="28"/>
              </w:rPr>
            </w:pPr>
            <w:r w:rsidRPr="007115CE">
              <w:rPr>
                <w:sz w:val="28"/>
                <w:szCs w:val="28"/>
              </w:rPr>
              <w:t>Программное обеспечение</w:t>
            </w:r>
          </w:p>
        </w:tc>
      </w:tr>
      <w:tr w:rsidR="00D57472" w14:paraId="65DC8E67" w14:textId="77777777" w:rsidTr="007115CE">
        <w:trPr>
          <w:trHeight w:val="318"/>
        </w:trPr>
        <w:tc>
          <w:tcPr>
            <w:tcW w:w="1985" w:type="dxa"/>
          </w:tcPr>
          <w:p w14:paraId="7522DF22" w14:textId="1AA392AC" w:rsidR="00D57472" w:rsidRPr="007115CE" w:rsidRDefault="00D57472" w:rsidP="00294233">
            <w:pPr>
              <w:pStyle w:val="TableParagraph"/>
              <w:rPr>
                <w:sz w:val="28"/>
                <w:szCs w:val="28"/>
              </w:rPr>
            </w:pPr>
            <w:r>
              <w:rPr>
                <w:sz w:val="28"/>
                <w:szCs w:val="28"/>
              </w:rPr>
              <w:t>ЦОД</w:t>
            </w:r>
          </w:p>
        </w:tc>
        <w:tc>
          <w:tcPr>
            <w:tcW w:w="278" w:type="dxa"/>
          </w:tcPr>
          <w:p w14:paraId="55D71EC6" w14:textId="29C39077" w:rsidR="00D57472" w:rsidRPr="007115CE" w:rsidRDefault="00D57472" w:rsidP="00201675">
            <w:pPr>
              <w:pStyle w:val="TableParagraph"/>
              <w:ind w:left="0"/>
              <w:rPr>
                <w:sz w:val="28"/>
                <w:szCs w:val="28"/>
              </w:rPr>
            </w:pPr>
            <w:r w:rsidRPr="007115CE">
              <w:rPr>
                <w:sz w:val="28"/>
                <w:szCs w:val="28"/>
              </w:rPr>
              <w:t>–</w:t>
            </w:r>
          </w:p>
        </w:tc>
        <w:tc>
          <w:tcPr>
            <w:tcW w:w="7465" w:type="dxa"/>
          </w:tcPr>
          <w:p w14:paraId="38C482D9" w14:textId="4D17A6C1" w:rsidR="00D57472" w:rsidRPr="007115CE" w:rsidRDefault="00D57472" w:rsidP="00294233">
            <w:pPr>
              <w:pStyle w:val="TableParagraph"/>
              <w:rPr>
                <w:sz w:val="28"/>
                <w:szCs w:val="28"/>
              </w:rPr>
            </w:pPr>
            <w:r>
              <w:rPr>
                <w:sz w:val="28"/>
                <w:szCs w:val="28"/>
              </w:rPr>
              <w:t>Центр обработки данных</w:t>
            </w:r>
          </w:p>
        </w:tc>
      </w:tr>
      <w:tr w:rsidR="00D57472" w14:paraId="0A46E5A5" w14:textId="77777777" w:rsidTr="007115CE">
        <w:trPr>
          <w:trHeight w:val="318"/>
        </w:trPr>
        <w:tc>
          <w:tcPr>
            <w:tcW w:w="1985" w:type="dxa"/>
          </w:tcPr>
          <w:p w14:paraId="595001DF" w14:textId="77777777" w:rsidR="00D57472" w:rsidRPr="007115CE" w:rsidRDefault="00D57472" w:rsidP="00294233">
            <w:pPr>
              <w:pStyle w:val="TableParagraph"/>
              <w:rPr>
                <w:sz w:val="28"/>
                <w:szCs w:val="28"/>
              </w:rPr>
            </w:pPr>
          </w:p>
        </w:tc>
        <w:tc>
          <w:tcPr>
            <w:tcW w:w="278" w:type="dxa"/>
          </w:tcPr>
          <w:p w14:paraId="6D64BCE6" w14:textId="77777777" w:rsidR="00D57472" w:rsidRPr="007115CE" w:rsidRDefault="00D57472" w:rsidP="00201675">
            <w:pPr>
              <w:pStyle w:val="TableParagraph"/>
              <w:ind w:left="0"/>
              <w:rPr>
                <w:sz w:val="28"/>
                <w:szCs w:val="28"/>
              </w:rPr>
            </w:pPr>
          </w:p>
        </w:tc>
        <w:tc>
          <w:tcPr>
            <w:tcW w:w="7465" w:type="dxa"/>
          </w:tcPr>
          <w:p w14:paraId="4CAFAB2E" w14:textId="77777777" w:rsidR="00D57472" w:rsidRPr="007115CE" w:rsidRDefault="00D57472" w:rsidP="00294233">
            <w:pPr>
              <w:pStyle w:val="TableParagraph"/>
              <w:rPr>
                <w:sz w:val="28"/>
                <w:szCs w:val="28"/>
              </w:rPr>
            </w:pPr>
          </w:p>
        </w:tc>
      </w:tr>
      <w:tr w:rsidR="00D57472" w14:paraId="034DC5AB" w14:textId="77777777" w:rsidTr="007115CE">
        <w:trPr>
          <w:trHeight w:val="318"/>
        </w:trPr>
        <w:tc>
          <w:tcPr>
            <w:tcW w:w="1985" w:type="dxa"/>
          </w:tcPr>
          <w:p w14:paraId="5CE4ADED" w14:textId="77777777" w:rsidR="00D57472" w:rsidRPr="007115CE" w:rsidRDefault="00D57472" w:rsidP="00294233">
            <w:pPr>
              <w:pStyle w:val="TableParagraph"/>
              <w:rPr>
                <w:sz w:val="28"/>
                <w:szCs w:val="28"/>
              </w:rPr>
            </w:pPr>
          </w:p>
        </w:tc>
        <w:tc>
          <w:tcPr>
            <w:tcW w:w="278" w:type="dxa"/>
          </w:tcPr>
          <w:p w14:paraId="4BF145C6" w14:textId="77777777" w:rsidR="00D57472" w:rsidRPr="007115CE" w:rsidRDefault="00D57472" w:rsidP="00201675">
            <w:pPr>
              <w:pStyle w:val="TableParagraph"/>
              <w:ind w:left="0"/>
              <w:rPr>
                <w:sz w:val="28"/>
                <w:szCs w:val="28"/>
              </w:rPr>
            </w:pPr>
          </w:p>
        </w:tc>
        <w:tc>
          <w:tcPr>
            <w:tcW w:w="7465" w:type="dxa"/>
          </w:tcPr>
          <w:p w14:paraId="020E8D42" w14:textId="77777777" w:rsidR="00D57472" w:rsidRPr="007115CE" w:rsidRDefault="00D57472" w:rsidP="00294233">
            <w:pPr>
              <w:pStyle w:val="TableParagraph"/>
              <w:rPr>
                <w:sz w:val="28"/>
                <w:szCs w:val="28"/>
              </w:rPr>
            </w:pPr>
          </w:p>
        </w:tc>
      </w:tr>
      <w:tr w:rsidR="00D57472" w14:paraId="474D101B" w14:textId="77777777" w:rsidTr="007115CE">
        <w:trPr>
          <w:trHeight w:val="318"/>
        </w:trPr>
        <w:tc>
          <w:tcPr>
            <w:tcW w:w="1985" w:type="dxa"/>
          </w:tcPr>
          <w:p w14:paraId="59A4D670" w14:textId="77777777" w:rsidR="00D57472" w:rsidRPr="007115CE" w:rsidRDefault="00D57472" w:rsidP="00294233">
            <w:pPr>
              <w:pStyle w:val="TableParagraph"/>
              <w:rPr>
                <w:sz w:val="28"/>
                <w:szCs w:val="28"/>
              </w:rPr>
            </w:pPr>
          </w:p>
        </w:tc>
        <w:tc>
          <w:tcPr>
            <w:tcW w:w="278" w:type="dxa"/>
          </w:tcPr>
          <w:p w14:paraId="23C362B2" w14:textId="77777777" w:rsidR="00D57472" w:rsidRPr="007115CE" w:rsidRDefault="00D57472" w:rsidP="00201675">
            <w:pPr>
              <w:pStyle w:val="TableParagraph"/>
              <w:ind w:left="0"/>
              <w:rPr>
                <w:sz w:val="28"/>
                <w:szCs w:val="28"/>
              </w:rPr>
            </w:pPr>
          </w:p>
        </w:tc>
        <w:tc>
          <w:tcPr>
            <w:tcW w:w="7465" w:type="dxa"/>
          </w:tcPr>
          <w:p w14:paraId="19AE1AF6" w14:textId="77777777" w:rsidR="00D57472" w:rsidRPr="007115CE" w:rsidRDefault="00D57472" w:rsidP="00294233">
            <w:pPr>
              <w:pStyle w:val="TableParagraph"/>
              <w:rPr>
                <w:sz w:val="28"/>
                <w:szCs w:val="28"/>
              </w:rPr>
            </w:pPr>
          </w:p>
        </w:tc>
      </w:tr>
      <w:tr w:rsidR="00D57472" w14:paraId="6E933118" w14:textId="77777777" w:rsidTr="007115CE">
        <w:trPr>
          <w:trHeight w:val="318"/>
        </w:trPr>
        <w:tc>
          <w:tcPr>
            <w:tcW w:w="1985" w:type="dxa"/>
          </w:tcPr>
          <w:p w14:paraId="726FB33F" w14:textId="77777777" w:rsidR="00D57472" w:rsidRPr="007115CE" w:rsidRDefault="00D57472" w:rsidP="00294233">
            <w:pPr>
              <w:pStyle w:val="TableParagraph"/>
              <w:rPr>
                <w:sz w:val="28"/>
                <w:szCs w:val="28"/>
              </w:rPr>
            </w:pPr>
          </w:p>
        </w:tc>
        <w:tc>
          <w:tcPr>
            <w:tcW w:w="278" w:type="dxa"/>
          </w:tcPr>
          <w:p w14:paraId="423C771D" w14:textId="77777777" w:rsidR="00D57472" w:rsidRPr="007115CE" w:rsidRDefault="00D57472" w:rsidP="00201675">
            <w:pPr>
              <w:pStyle w:val="TableParagraph"/>
              <w:ind w:left="0"/>
              <w:rPr>
                <w:sz w:val="28"/>
                <w:szCs w:val="28"/>
              </w:rPr>
            </w:pPr>
          </w:p>
        </w:tc>
        <w:tc>
          <w:tcPr>
            <w:tcW w:w="7465" w:type="dxa"/>
          </w:tcPr>
          <w:p w14:paraId="24B27DDC" w14:textId="77777777" w:rsidR="00D57472" w:rsidRPr="007115CE" w:rsidRDefault="00D57472" w:rsidP="00294233">
            <w:pPr>
              <w:pStyle w:val="TableParagraph"/>
              <w:rPr>
                <w:sz w:val="28"/>
                <w:szCs w:val="28"/>
              </w:rPr>
            </w:pPr>
          </w:p>
        </w:tc>
      </w:tr>
      <w:tr w:rsidR="00D57472" w14:paraId="3C45A030" w14:textId="77777777" w:rsidTr="007115CE">
        <w:trPr>
          <w:trHeight w:val="318"/>
        </w:trPr>
        <w:tc>
          <w:tcPr>
            <w:tcW w:w="1985" w:type="dxa"/>
          </w:tcPr>
          <w:p w14:paraId="1FCF4D32" w14:textId="77777777" w:rsidR="00D57472" w:rsidRPr="007115CE" w:rsidRDefault="00D57472" w:rsidP="00294233">
            <w:pPr>
              <w:pStyle w:val="TableParagraph"/>
              <w:rPr>
                <w:sz w:val="28"/>
                <w:szCs w:val="28"/>
              </w:rPr>
            </w:pPr>
          </w:p>
        </w:tc>
        <w:tc>
          <w:tcPr>
            <w:tcW w:w="278" w:type="dxa"/>
          </w:tcPr>
          <w:p w14:paraId="6ED14B28" w14:textId="77777777" w:rsidR="00D57472" w:rsidRPr="007115CE" w:rsidRDefault="00D57472" w:rsidP="00201675">
            <w:pPr>
              <w:pStyle w:val="TableParagraph"/>
              <w:ind w:left="0"/>
              <w:rPr>
                <w:sz w:val="28"/>
                <w:szCs w:val="28"/>
              </w:rPr>
            </w:pPr>
          </w:p>
        </w:tc>
        <w:tc>
          <w:tcPr>
            <w:tcW w:w="7465" w:type="dxa"/>
          </w:tcPr>
          <w:p w14:paraId="6E3D2F1F" w14:textId="77777777" w:rsidR="00D57472" w:rsidRPr="007115CE" w:rsidRDefault="00D57472" w:rsidP="00294233">
            <w:pPr>
              <w:pStyle w:val="TableParagraph"/>
              <w:rPr>
                <w:sz w:val="28"/>
                <w:szCs w:val="28"/>
              </w:rPr>
            </w:pPr>
          </w:p>
        </w:tc>
      </w:tr>
      <w:tr w:rsidR="00D57472" w14:paraId="7493857F" w14:textId="77777777" w:rsidTr="007115CE">
        <w:trPr>
          <w:trHeight w:val="318"/>
        </w:trPr>
        <w:tc>
          <w:tcPr>
            <w:tcW w:w="1985" w:type="dxa"/>
          </w:tcPr>
          <w:p w14:paraId="561F28E1" w14:textId="77777777" w:rsidR="00D57472" w:rsidRPr="007115CE" w:rsidRDefault="00D57472" w:rsidP="00294233">
            <w:pPr>
              <w:pStyle w:val="TableParagraph"/>
              <w:rPr>
                <w:sz w:val="28"/>
                <w:szCs w:val="28"/>
              </w:rPr>
            </w:pPr>
          </w:p>
        </w:tc>
        <w:tc>
          <w:tcPr>
            <w:tcW w:w="278" w:type="dxa"/>
          </w:tcPr>
          <w:p w14:paraId="0470189B" w14:textId="77777777" w:rsidR="00D57472" w:rsidRPr="007115CE" w:rsidRDefault="00D57472" w:rsidP="00201675">
            <w:pPr>
              <w:pStyle w:val="TableParagraph"/>
              <w:ind w:left="0"/>
              <w:rPr>
                <w:sz w:val="28"/>
                <w:szCs w:val="28"/>
              </w:rPr>
            </w:pPr>
          </w:p>
        </w:tc>
        <w:tc>
          <w:tcPr>
            <w:tcW w:w="7465" w:type="dxa"/>
          </w:tcPr>
          <w:p w14:paraId="5B6CB61E" w14:textId="77777777" w:rsidR="00D57472" w:rsidRPr="007115CE" w:rsidRDefault="00D57472" w:rsidP="00294233">
            <w:pPr>
              <w:pStyle w:val="TableParagraph"/>
              <w:rPr>
                <w:sz w:val="28"/>
                <w:szCs w:val="28"/>
              </w:rPr>
            </w:pPr>
          </w:p>
        </w:tc>
      </w:tr>
      <w:tr w:rsidR="00D57472" w14:paraId="17AA6F96" w14:textId="77777777" w:rsidTr="007115CE">
        <w:trPr>
          <w:trHeight w:val="318"/>
        </w:trPr>
        <w:tc>
          <w:tcPr>
            <w:tcW w:w="1985" w:type="dxa"/>
          </w:tcPr>
          <w:p w14:paraId="5A7548DB" w14:textId="77777777" w:rsidR="00D57472" w:rsidRPr="007115CE" w:rsidRDefault="00D57472" w:rsidP="00294233">
            <w:pPr>
              <w:pStyle w:val="TableParagraph"/>
              <w:rPr>
                <w:sz w:val="28"/>
                <w:szCs w:val="28"/>
              </w:rPr>
            </w:pPr>
          </w:p>
        </w:tc>
        <w:tc>
          <w:tcPr>
            <w:tcW w:w="278" w:type="dxa"/>
          </w:tcPr>
          <w:p w14:paraId="6078CCCD" w14:textId="77777777" w:rsidR="00D57472" w:rsidRPr="007115CE" w:rsidRDefault="00D57472" w:rsidP="00201675">
            <w:pPr>
              <w:pStyle w:val="TableParagraph"/>
              <w:ind w:left="0"/>
              <w:rPr>
                <w:sz w:val="28"/>
                <w:szCs w:val="28"/>
              </w:rPr>
            </w:pPr>
          </w:p>
        </w:tc>
        <w:tc>
          <w:tcPr>
            <w:tcW w:w="7465" w:type="dxa"/>
          </w:tcPr>
          <w:p w14:paraId="1555CD1C" w14:textId="77777777" w:rsidR="00D57472" w:rsidRPr="007115CE" w:rsidRDefault="00D57472" w:rsidP="00294233">
            <w:pPr>
              <w:pStyle w:val="TableParagraph"/>
              <w:rPr>
                <w:sz w:val="28"/>
                <w:szCs w:val="28"/>
              </w:rPr>
            </w:pPr>
          </w:p>
        </w:tc>
      </w:tr>
    </w:tbl>
    <w:p w14:paraId="1F9BE592" w14:textId="77777777" w:rsidR="00C319DD" w:rsidRDefault="00C319DD" w:rsidP="00C319DD"/>
    <w:p w14:paraId="3AC2D686" w14:textId="77777777" w:rsidR="00C319DD" w:rsidRDefault="00C319DD" w:rsidP="00C319DD">
      <w:pPr>
        <w:rPr>
          <w:sz w:val="28"/>
          <w:szCs w:val="28"/>
        </w:rPr>
      </w:pPr>
      <w:r>
        <w:br w:type="page"/>
      </w:r>
    </w:p>
    <w:p w14:paraId="5FACAD44" w14:textId="0AE42054" w:rsidR="00C319DD" w:rsidRPr="00F32AD0" w:rsidRDefault="00201675" w:rsidP="007115CE">
      <w:pPr>
        <w:pStyle w:val="1"/>
        <w:ind w:left="0" w:firstLine="709"/>
        <w:jc w:val="both"/>
      </w:pPr>
      <w:bookmarkStart w:id="3" w:name="_Toc157007684"/>
      <w:r>
        <w:lastRenderedPageBreak/>
        <w:t>Общие положения</w:t>
      </w:r>
      <w:bookmarkEnd w:id="3"/>
    </w:p>
    <w:p w14:paraId="7E7FFAB1" w14:textId="77777777" w:rsidR="00C319DD" w:rsidRPr="00F32AD0" w:rsidRDefault="00C319DD" w:rsidP="007115CE">
      <w:pPr>
        <w:pStyle w:val="1"/>
        <w:numPr>
          <w:ilvl w:val="1"/>
          <w:numId w:val="1"/>
        </w:numPr>
        <w:ind w:left="0" w:firstLine="709"/>
        <w:jc w:val="both"/>
      </w:pPr>
      <w:r w:rsidRPr="00F32AD0">
        <w:rPr>
          <w:lang w:val="en-US"/>
        </w:rPr>
        <w:t xml:space="preserve"> </w:t>
      </w:r>
      <w:bookmarkStart w:id="4" w:name="_Toc157007685"/>
      <w:r w:rsidRPr="00F32AD0">
        <w:t>Назначение и область действия документа</w:t>
      </w:r>
      <w:bookmarkEnd w:id="4"/>
    </w:p>
    <w:p w14:paraId="0EC15536" w14:textId="7A989697" w:rsidR="00C319DD" w:rsidRPr="00201675" w:rsidRDefault="00C319DD" w:rsidP="007115CE">
      <w:pPr>
        <w:spacing w:line="360" w:lineRule="auto"/>
        <w:ind w:firstLine="709"/>
        <w:jc w:val="both"/>
        <w:rPr>
          <w:rFonts w:ascii="Times New Roman" w:hAnsi="Times New Roman" w:cs="Times New Roman"/>
          <w:sz w:val="28"/>
          <w:szCs w:val="28"/>
        </w:rPr>
      </w:pPr>
      <w:r w:rsidRPr="00201675">
        <w:rPr>
          <w:rFonts w:ascii="Times New Roman" w:hAnsi="Times New Roman" w:cs="Times New Roman"/>
          <w:sz w:val="28"/>
          <w:szCs w:val="28"/>
        </w:rPr>
        <w:t xml:space="preserve">Документ модели угроз Организации </w:t>
      </w:r>
      <w:r w:rsidR="00D5400B" w:rsidRPr="00D5400B">
        <w:rPr>
          <w:rFonts w:ascii="Times New Roman" w:hAnsi="Times New Roman" w:cs="Times New Roman"/>
          <w:color w:val="000000"/>
          <w:sz w:val="28"/>
          <w:szCs w:val="28"/>
        </w:rPr>
        <w:t>ФГБУ «Редакция «Российской газеты»</w:t>
      </w:r>
      <w:r w:rsidRPr="00201675">
        <w:rPr>
          <w:rFonts w:ascii="Times New Roman" w:hAnsi="Times New Roman" w:cs="Times New Roman"/>
          <w:color w:val="000000"/>
          <w:sz w:val="28"/>
          <w:szCs w:val="28"/>
        </w:rPr>
        <w:t xml:space="preserve"> (далее — </w:t>
      </w:r>
      <w:r w:rsidR="001A5311">
        <w:rPr>
          <w:rFonts w:ascii="Times New Roman" w:hAnsi="Times New Roman" w:cs="Times New Roman"/>
          <w:color w:val="000000"/>
          <w:sz w:val="28"/>
          <w:szCs w:val="28"/>
        </w:rPr>
        <w:t>Организации</w:t>
      </w:r>
      <w:r w:rsidRPr="00201675">
        <w:rPr>
          <w:rFonts w:ascii="Times New Roman" w:hAnsi="Times New Roman" w:cs="Times New Roman"/>
          <w:color w:val="000000"/>
          <w:sz w:val="28"/>
          <w:szCs w:val="28"/>
        </w:rPr>
        <w:t xml:space="preserve">) </w:t>
      </w:r>
      <w:r w:rsidRPr="00201675">
        <w:rPr>
          <w:rFonts w:ascii="Times New Roman" w:hAnsi="Times New Roman" w:cs="Times New Roman"/>
          <w:sz w:val="28"/>
          <w:szCs w:val="28"/>
        </w:rPr>
        <w:t xml:space="preserve">определяет потенциальные уязвимости и риски информационной безопасности, а также предлагает стратегии и меры по их минимизации. Он служит руководством для разработки, внедрения и поддержания системы управления информационной безопасностью в </w:t>
      </w:r>
      <w:r w:rsidR="001A5311">
        <w:rPr>
          <w:rFonts w:ascii="Times New Roman" w:hAnsi="Times New Roman" w:cs="Times New Roman"/>
          <w:color w:val="000000"/>
          <w:sz w:val="28"/>
          <w:szCs w:val="28"/>
        </w:rPr>
        <w:t>Организации</w:t>
      </w:r>
      <w:r w:rsidRPr="00201675">
        <w:rPr>
          <w:rFonts w:ascii="Times New Roman" w:hAnsi="Times New Roman" w:cs="Times New Roman"/>
          <w:sz w:val="28"/>
          <w:szCs w:val="28"/>
        </w:rPr>
        <w:t>.</w:t>
      </w:r>
    </w:p>
    <w:p w14:paraId="29EEA44D" w14:textId="5D4A27BF" w:rsidR="00C319DD" w:rsidRPr="00201675" w:rsidRDefault="00C319DD" w:rsidP="007115CE">
      <w:pPr>
        <w:spacing w:line="360" w:lineRule="auto"/>
        <w:ind w:firstLine="709"/>
        <w:jc w:val="both"/>
        <w:rPr>
          <w:rFonts w:ascii="Times New Roman" w:hAnsi="Times New Roman" w:cs="Times New Roman"/>
          <w:sz w:val="28"/>
          <w:szCs w:val="28"/>
        </w:rPr>
      </w:pPr>
      <w:r w:rsidRPr="00201675">
        <w:rPr>
          <w:rFonts w:ascii="Times New Roman" w:hAnsi="Times New Roman" w:cs="Times New Roman"/>
          <w:sz w:val="28"/>
          <w:szCs w:val="28"/>
        </w:rPr>
        <w:t xml:space="preserve">Область действия документа может включать все информационные системы, ресурсы и данные </w:t>
      </w:r>
      <w:r w:rsidR="001A5311">
        <w:rPr>
          <w:rFonts w:ascii="Times New Roman" w:hAnsi="Times New Roman" w:cs="Times New Roman"/>
          <w:color w:val="000000"/>
          <w:sz w:val="28"/>
          <w:szCs w:val="28"/>
        </w:rPr>
        <w:t>Организации</w:t>
      </w:r>
      <w:r w:rsidRPr="00201675">
        <w:rPr>
          <w:rFonts w:ascii="Times New Roman" w:hAnsi="Times New Roman" w:cs="Times New Roman"/>
          <w:sz w:val="28"/>
          <w:szCs w:val="28"/>
        </w:rPr>
        <w:t>, включая физические, цифровые и сетевые активы. Это может включать информацию, хранящуюся на компьютерах, серверах, мобильных устройствах, в базах данных, в облачных сервисах и в других местах.</w:t>
      </w:r>
    </w:p>
    <w:p w14:paraId="4321F3D7" w14:textId="044D0C7C" w:rsidR="00C319DD" w:rsidRPr="00201675" w:rsidRDefault="00C319DD" w:rsidP="007115CE">
      <w:pPr>
        <w:spacing w:line="360" w:lineRule="auto"/>
        <w:ind w:firstLine="709"/>
        <w:jc w:val="both"/>
        <w:rPr>
          <w:rFonts w:ascii="Times New Roman" w:hAnsi="Times New Roman" w:cs="Times New Roman"/>
          <w:sz w:val="28"/>
          <w:szCs w:val="28"/>
        </w:rPr>
      </w:pPr>
      <w:r w:rsidRPr="00201675">
        <w:rPr>
          <w:rFonts w:ascii="Times New Roman" w:hAnsi="Times New Roman" w:cs="Times New Roman"/>
          <w:sz w:val="28"/>
          <w:szCs w:val="28"/>
        </w:rPr>
        <w:t xml:space="preserve">Документ также описывает специфические угрозы, характерные для отрасли или сферы деятельности </w:t>
      </w:r>
      <w:r w:rsidR="001A5311">
        <w:rPr>
          <w:rFonts w:ascii="Times New Roman" w:hAnsi="Times New Roman" w:cs="Times New Roman"/>
          <w:color w:val="000000"/>
          <w:sz w:val="28"/>
          <w:szCs w:val="28"/>
        </w:rPr>
        <w:t>Организации</w:t>
      </w:r>
      <w:r w:rsidRPr="00201675">
        <w:rPr>
          <w:rFonts w:ascii="Times New Roman" w:hAnsi="Times New Roman" w:cs="Times New Roman"/>
          <w:sz w:val="28"/>
          <w:szCs w:val="28"/>
        </w:rPr>
        <w:t>, и предлагать специфические подходы к защите информации, соответствующие этим угрозам. Кроме того, документ может содержать рекомендации по обучению персонала, формированию культуры информационной безопасности и проведению аудита безопасности.</w:t>
      </w:r>
    </w:p>
    <w:p w14:paraId="08945F18" w14:textId="77777777" w:rsidR="00C319DD" w:rsidRPr="00201675" w:rsidRDefault="00C319DD" w:rsidP="007115CE">
      <w:pPr>
        <w:spacing w:line="360" w:lineRule="auto"/>
        <w:ind w:firstLine="709"/>
        <w:jc w:val="both"/>
        <w:rPr>
          <w:rFonts w:ascii="Times New Roman" w:hAnsi="Times New Roman" w:cs="Times New Roman"/>
          <w:sz w:val="28"/>
          <w:szCs w:val="28"/>
        </w:rPr>
      </w:pPr>
      <w:r w:rsidRPr="00201675">
        <w:rPr>
          <w:rFonts w:ascii="Times New Roman" w:hAnsi="Times New Roman" w:cs="Times New Roman"/>
          <w:sz w:val="28"/>
          <w:szCs w:val="28"/>
        </w:rPr>
        <w:t>Автоматизированная информационная среда организации включает в себя множество элементов, таких как:</w:t>
      </w:r>
    </w:p>
    <w:p w14:paraId="3F10C2FB" w14:textId="77777777" w:rsidR="00C319DD" w:rsidRPr="00F32AD0" w:rsidRDefault="00C319DD" w:rsidP="007115CE">
      <w:pPr>
        <w:pStyle w:val="ad"/>
        <w:numPr>
          <w:ilvl w:val="0"/>
          <w:numId w:val="2"/>
        </w:numPr>
        <w:ind w:left="0" w:firstLine="709"/>
        <w:rPr>
          <w:sz w:val="28"/>
          <w:szCs w:val="28"/>
        </w:rPr>
      </w:pPr>
      <w:r w:rsidRPr="00F32AD0">
        <w:rPr>
          <w:sz w:val="28"/>
          <w:szCs w:val="28"/>
        </w:rPr>
        <w:t>Информационные системы — программное обеспечение, которое используется для хранения, обработки и передачи информации. Примеры включают системы управления базами данных, ERP-системы, CRM-системы и другие;</w:t>
      </w:r>
    </w:p>
    <w:p w14:paraId="0114F7EC" w14:textId="77777777" w:rsidR="00C319DD" w:rsidRPr="00F32AD0" w:rsidRDefault="00C319DD" w:rsidP="007115CE">
      <w:pPr>
        <w:pStyle w:val="ad"/>
        <w:numPr>
          <w:ilvl w:val="0"/>
          <w:numId w:val="2"/>
        </w:numPr>
        <w:ind w:left="0" w:firstLine="709"/>
        <w:rPr>
          <w:sz w:val="28"/>
          <w:szCs w:val="28"/>
        </w:rPr>
      </w:pPr>
      <w:r w:rsidRPr="00F32AD0">
        <w:rPr>
          <w:sz w:val="28"/>
          <w:szCs w:val="28"/>
        </w:rPr>
        <w:t>Информационные технологии — это технологии, которые используются для обработки, передачи и хранения информации. Примеры включают компьютеры, сервера, сети, мобильные устройства и т.д.;</w:t>
      </w:r>
    </w:p>
    <w:p w14:paraId="1C77B8F5" w14:textId="77777777" w:rsidR="00C319DD" w:rsidRPr="00F32AD0" w:rsidRDefault="00C319DD" w:rsidP="007115CE">
      <w:pPr>
        <w:pStyle w:val="ad"/>
        <w:numPr>
          <w:ilvl w:val="0"/>
          <w:numId w:val="2"/>
        </w:numPr>
        <w:ind w:left="0" w:firstLine="709"/>
        <w:rPr>
          <w:sz w:val="28"/>
          <w:szCs w:val="28"/>
        </w:rPr>
      </w:pPr>
      <w:r w:rsidRPr="00F32AD0">
        <w:rPr>
          <w:sz w:val="28"/>
          <w:szCs w:val="28"/>
        </w:rPr>
        <w:t xml:space="preserve">Данные — это информация, которая хранится в информационных системах. Это могут быть текстовые файлы, изображения, видео, аудио и </w:t>
      </w:r>
      <w:r w:rsidRPr="00F32AD0">
        <w:rPr>
          <w:sz w:val="28"/>
          <w:szCs w:val="28"/>
        </w:rPr>
        <w:lastRenderedPageBreak/>
        <w:t>другие форматы;</w:t>
      </w:r>
    </w:p>
    <w:p w14:paraId="37FF4687" w14:textId="77777777" w:rsidR="00C319DD" w:rsidRPr="00F32AD0" w:rsidRDefault="00C319DD" w:rsidP="007115CE">
      <w:pPr>
        <w:pStyle w:val="ad"/>
        <w:numPr>
          <w:ilvl w:val="0"/>
          <w:numId w:val="2"/>
        </w:numPr>
        <w:ind w:left="0" w:firstLine="709"/>
        <w:rPr>
          <w:sz w:val="28"/>
          <w:szCs w:val="28"/>
        </w:rPr>
      </w:pPr>
      <w:r w:rsidRPr="00F32AD0">
        <w:rPr>
          <w:sz w:val="28"/>
          <w:szCs w:val="28"/>
        </w:rPr>
        <w:t>Процессы — последовательность действий, которые выполняются для достижения определенной цели. Примеры включают процессы управления, процессы разработки программного обеспечения, процессы поддержки клиентов и т.д.;</w:t>
      </w:r>
    </w:p>
    <w:p w14:paraId="57417EDF" w14:textId="77777777" w:rsidR="00C319DD" w:rsidRPr="00F32AD0" w:rsidRDefault="00C319DD" w:rsidP="007115CE">
      <w:pPr>
        <w:pStyle w:val="ad"/>
        <w:numPr>
          <w:ilvl w:val="0"/>
          <w:numId w:val="2"/>
        </w:numPr>
        <w:ind w:left="0" w:firstLine="709"/>
        <w:rPr>
          <w:sz w:val="28"/>
          <w:szCs w:val="28"/>
        </w:rPr>
      </w:pPr>
      <w:r w:rsidRPr="00F32AD0">
        <w:rPr>
          <w:sz w:val="28"/>
          <w:szCs w:val="28"/>
        </w:rPr>
        <w:t>Люди — это сотрудники организации, которые работают с информационными системами и технологиями. Они могут быть администраторами, разработчиками, пользователями и другими;</w:t>
      </w:r>
    </w:p>
    <w:p w14:paraId="06AD20A9" w14:textId="77777777" w:rsidR="00C319DD" w:rsidRPr="00F32AD0" w:rsidRDefault="00C319DD" w:rsidP="007115CE">
      <w:pPr>
        <w:pStyle w:val="ad"/>
        <w:numPr>
          <w:ilvl w:val="0"/>
          <w:numId w:val="2"/>
        </w:numPr>
        <w:ind w:left="0" w:firstLine="709"/>
        <w:rPr>
          <w:sz w:val="28"/>
          <w:szCs w:val="28"/>
        </w:rPr>
      </w:pPr>
      <w:r w:rsidRPr="00F32AD0">
        <w:rPr>
          <w:sz w:val="28"/>
          <w:szCs w:val="28"/>
        </w:rPr>
        <w:t>Политика безопасности — правила и процедуры, которые регулируют использование информационных систем и технологий в организации;</w:t>
      </w:r>
    </w:p>
    <w:p w14:paraId="3ACA993C" w14:textId="77777777" w:rsidR="00C319DD" w:rsidRPr="00F32AD0" w:rsidRDefault="00C319DD" w:rsidP="007115CE">
      <w:pPr>
        <w:pStyle w:val="ad"/>
        <w:numPr>
          <w:ilvl w:val="0"/>
          <w:numId w:val="2"/>
        </w:numPr>
        <w:ind w:left="0" w:firstLine="709"/>
        <w:rPr>
          <w:sz w:val="28"/>
          <w:szCs w:val="28"/>
        </w:rPr>
      </w:pPr>
      <w:r w:rsidRPr="00F32AD0">
        <w:rPr>
          <w:sz w:val="28"/>
          <w:szCs w:val="28"/>
        </w:rPr>
        <w:t>Физическая инфраструктура — здания, помещения, оборудование и другие элементы, которые обеспечивают функционирование информационной среды организации.</w:t>
      </w:r>
    </w:p>
    <w:p w14:paraId="09656239" w14:textId="77777777" w:rsidR="00C319DD" w:rsidRPr="00F32AD0" w:rsidRDefault="00C319DD" w:rsidP="007115CE">
      <w:pPr>
        <w:pStyle w:val="1"/>
        <w:numPr>
          <w:ilvl w:val="1"/>
          <w:numId w:val="1"/>
        </w:numPr>
        <w:ind w:left="0" w:firstLine="709"/>
        <w:jc w:val="both"/>
      </w:pPr>
      <w:r w:rsidRPr="00F32AD0">
        <w:t xml:space="preserve"> </w:t>
      </w:r>
      <w:bookmarkStart w:id="5" w:name="_Toc157007686"/>
      <w:r w:rsidRPr="00F32AD0">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bookmarkEnd w:id="5"/>
    </w:p>
    <w:p w14:paraId="1175ECDE" w14:textId="77777777" w:rsidR="00C319DD" w:rsidRPr="001A5311" w:rsidRDefault="00C319DD" w:rsidP="007115CE">
      <w:pPr>
        <w:spacing w:line="360" w:lineRule="auto"/>
        <w:ind w:firstLine="709"/>
        <w:jc w:val="both"/>
        <w:rPr>
          <w:rFonts w:ascii="Times New Roman" w:hAnsi="Times New Roman" w:cs="Times New Roman"/>
          <w:sz w:val="28"/>
          <w:szCs w:val="28"/>
        </w:rPr>
      </w:pPr>
      <w:r w:rsidRPr="001A5311">
        <w:rPr>
          <w:rFonts w:ascii="Times New Roman" w:hAnsi="Times New Roman" w:cs="Times New Roman"/>
          <w:sz w:val="28"/>
          <w:szCs w:val="28"/>
        </w:rPr>
        <w:t>Разработка технологических, организационных требований к информационной безопасности Организации осуществляется на основании следующих нормативных документов Российской Федерации:</w:t>
      </w:r>
    </w:p>
    <w:p w14:paraId="740CB10D" w14:textId="77777777" w:rsidR="00C319DD" w:rsidRPr="00F32AD0" w:rsidRDefault="00C319DD" w:rsidP="007115CE">
      <w:pPr>
        <w:pStyle w:val="ad"/>
        <w:numPr>
          <w:ilvl w:val="0"/>
          <w:numId w:val="3"/>
        </w:numPr>
        <w:ind w:left="0" w:firstLine="709"/>
        <w:rPr>
          <w:sz w:val="28"/>
          <w:szCs w:val="28"/>
        </w:rPr>
      </w:pPr>
      <w:r w:rsidRPr="00F32AD0">
        <w:rPr>
          <w:sz w:val="28"/>
          <w:szCs w:val="28"/>
        </w:rPr>
        <w:t>Федеральный закон от 27 июля 2006 г. N 149-ФЗ “Об информации, информационных технологиях и о защите информации”;</w:t>
      </w:r>
    </w:p>
    <w:p w14:paraId="25F1269A" w14:textId="77777777" w:rsidR="00C319DD" w:rsidRPr="00F32AD0" w:rsidRDefault="00C319DD" w:rsidP="007115CE">
      <w:pPr>
        <w:pStyle w:val="ad"/>
        <w:numPr>
          <w:ilvl w:val="0"/>
          <w:numId w:val="3"/>
        </w:numPr>
        <w:ind w:left="0" w:firstLine="709"/>
        <w:rPr>
          <w:sz w:val="28"/>
          <w:szCs w:val="28"/>
        </w:rPr>
      </w:pPr>
      <w:r w:rsidRPr="00F32AD0">
        <w:rPr>
          <w:sz w:val="28"/>
          <w:szCs w:val="28"/>
        </w:rPr>
        <w:t>Федеральный закон от 27 июля 2006 г. N 152-ФЗ “О персональных данных”;</w:t>
      </w:r>
    </w:p>
    <w:p w14:paraId="2F62A48F" w14:textId="77777777" w:rsidR="00C319DD" w:rsidRPr="00F32AD0" w:rsidRDefault="00C319DD" w:rsidP="007115CE">
      <w:pPr>
        <w:pStyle w:val="ad"/>
        <w:numPr>
          <w:ilvl w:val="0"/>
          <w:numId w:val="3"/>
        </w:numPr>
        <w:ind w:left="0" w:firstLine="709"/>
        <w:rPr>
          <w:sz w:val="28"/>
          <w:szCs w:val="28"/>
        </w:rPr>
      </w:pPr>
      <w:r w:rsidRPr="00F32AD0">
        <w:rPr>
          <w:sz w:val="28"/>
          <w:szCs w:val="28"/>
        </w:rPr>
        <w:t>Методика оценки угроз безопасности информации ФСТЭК России, утвержденная ФСТЭК России 5 февраля 2021 г;</w:t>
      </w:r>
    </w:p>
    <w:p w14:paraId="764FC7C8" w14:textId="77777777" w:rsidR="00C319DD" w:rsidRPr="00F32AD0" w:rsidRDefault="00C319DD" w:rsidP="007115CE">
      <w:pPr>
        <w:pStyle w:val="ad"/>
        <w:numPr>
          <w:ilvl w:val="0"/>
          <w:numId w:val="3"/>
        </w:numPr>
        <w:ind w:left="0" w:firstLine="709"/>
        <w:rPr>
          <w:sz w:val="28"/>
          <w:szCs w:val="28"/>
          <w:lang w:eastAsia="en-US"/>
        </w:rPr>
      </w:pPr>
      <w:r w:rsidRPr="00F32AD0">
        <w:rPr>
          <w:sz w:val="28"/>
          <w:szCs w:val="28"/>
        </w:rPr>
        <w:t>“Требования к системам обнаружения вторжений” (ФСТЭК России от 06.12.2011 N 638. ДСП);</w:t>
      </w:r>
    </w:p>
    <w:p w14:paraId="6DB02895" w14:textId="77777777" w:rsidR="00C319DD" w:rsidRPr="00F32AD0" w:rsidRDefault="00C319DD" w:rsidP="007115CE">
      <w:pPr>
        <w:pStyle w:val="ad"/>
        <w:numPr>
          <w:ilvl w:val="0"/>
          <w:numId w:val="3"/>
        </w:numPr>
        <w:ind w:left="0" w:firstLine="709"/>
        <w:rPr>
          <w:sz w:val="28"/>
          <w:szCs w:val="28"/>
        </w:rPr>
      </w:pPr>
      <w:r w:rsidRPr="00F32AD0">
        <w:rPr>
          <w:sz w:val="28"/>
          <w:szCs w:val="28"/>
        </w:rPr>
        <w:t>“Требования к средствам антивирусной защиты” (ФСТЭК России от 20.03.2012 N 28. ДСП);</w:t>
      </w:r>
    </w:p>
    <w:p w14:paraId="1A11CFBF" w14:textId="77777777" w:rsidR="00C319DD" w:rsidRPr="00F32AD0" w:rsidRDefault="00C319DD" w:rsidP="007115CE">
      <w:pPr>
        <w:pStyle w:val="ad"/>
        <w:numPr>
          <w:ilvl w:val="0"/>
          <w:numId w:val="3"/>
        </w:numPr>
        <w:ind w:left="0" w:firstLine="709"/>
        <w:rPr>
          <w:sz w:val="28"/>
          <w:szCs w:val="28"/>
        </w:rPr>
      </w:pPr>
      <w:r w:rsidRPr="00F32AD0">
        <w:rPr>
          <w:sz w:val="28"/>
          <w:szCs w:val="28"/>
        </w:rPr>
        <w:lastRenderedPageBreak/>
        <w:t>“Требования к средствам доверенной загрузки” (ФСТЭК России от 27.09.2013 N 119. ДСП);</w:t>
      </w:r>
    </w:p>
    <w:p w14:paraId="385B905A" w14:textId="3A70E142" w:rsidR="00C319DD" w:rsidRPr="007115CE" w:rsidRDefault="00C319DD" w:rsidP="007115CE">
      <w:pPr>
        <w:pStyle w:val="ad"/>
        <w:numPr>
          <w:ilvl w:val="0"/>
          <w:numId w:val="3"/>
        </w:numPr>
        <w:ind w:left="0" w:firstLine="709"/>
        <w:rPr>
          <w:sz w:val="28"/>
          <w:szCs w:val="28"/>
        </w:rPr>
      </w:pPr>
      <w:r w:rsidRPr="00F32AD0">
        <w:rPr>
          <w:sz w:val="28"/>
          <w:szCs w:val="28"/>
        </w:rPr>
        <w:t>“Требования к межсетевым экранам” (ФСТЭК России от 09.02.2016 N 9. ДСП);</w:t>
      </w:r>
    </w:p>
    <w:p w14:paraId="69689F09" w14:textId="77777777" w:rsidR="007115CE" w:rsidRPr="00F32AD0" w:rsidRDefault="007115CE" w:rsidP="007115CE">
      <w:pPr>
        <w:pStyle w:val="ad"/>
        <w:ind w:left="709" w:firstLine="0"/>
        <w:rPr>
          <w:sz w:val="28"/>
          <w:szCs w:val="28"/>
        </w:rPr>
      </w:pPr>
    </w:p>
    <w:p w14:paraId="2BBDAEDA" w14:textId="305A8F2C" w:rsidR="00C319DD" w:rsidRPr="007115CE" w:rsidRDefault="00C319DD" w:rsidP="007115CE">
      <w:pPr>
        <w:pStyle w:val="1"/>
        <w:ind w:left="0" w:firstLine="709"/>
        <w:jc w:val="both"/>
        <w:rPr>
          <w:rStyle w:val="10"/>
          <w:rFonts w:eastAsia="SimSun"/>
          <w:b/>
          <w:bCs/>
        </w:rPr>
      </w:pPr>
      <w:r w:rsidRPr="001A5311">
        <w:rPr>
          <w:rStyle w:val="10"/>
          <w:b/>
          <w:bCs/>
        </w:rPr>
        <w:t xml:space="preserve"> </w:t>
      </w:r>
      <w:bookmarkStart w:id="6" w:name="_Toc157007687"/>
      <w:r w:rsidR="007115CE">
        <w:rPr>
          <w:rStyle w:val="10"/>
          <w:b/>
          <w:bCs/>
        </w:rPr>
        <w:t>Описание ответственных должностных лиц и организаций</w:t>
      </w:r>
      <w:bookmarkEnd w:id="6"/>
    </w:p>
    <w:p w14:paraId="31190AE2" w14:textId="5D4FFA08" w:rsidR="007115CE" w:rsidRPr="007115CE" w:rsidRDefault="007115CE" w:rsidP="007115CE">
      <w:pPr>
        <w:pStyle w:val="1"/>
        <w:numPr>
          <w:ilvl w:val="1"/>
          <w:numId w:val="1"/>
        </w:numPr>
        <w:ind w:firstLine="142"/>
        <w:jc w:val="both"/>
        <w:rPr>
          <w:rStyle w:val="10"/>
          <w:rFonts w:eastAsia="SimSun"/>
          <w:b/>
          <w:bCs/>
        </w:rPr>
      </w:pPr>
      <w:bookmarkStart w:id="7" w:name="_Toc157007688"/>
      <w:r w:rsidRPr="001A5311">
        <w:rPr>
          <w:rStyle w:val="10"/>
          <w:b/>
          <w:bCs/>
        </w:rPr>
        <w:t>Наименовани</w:t>
      </w:r>
      <w:r>
        <w:rPr>
          <w:rStyle w:val="10"/>
          <w:b/>
          <w:bCs/>
        </w:rPr>
        <w:t>е</w:t>
      </w:r>
      <w:r w:rsidRPr="001A5311">
        <w:rPr>
          <w:rStyle w:val="10"/>
          <w:b/>
          <w:bCs/>
        </w:rPr>
        <w:t xml:space="preserve"> обладателя информации, заказчика, оператора систем и сетей</w:t>
      </w:r>
      <w:bookmarkEnd w:id="7"/>
    </w:p>
    <w:p w14:paraId="26E9B917" w14:textId="16BBB0E6" w:rsidR="00C319DD" w:rsidRPr="001A5311" w:rsidRDefault="00C319DD" w:rsidP="007115CE">
      <w:pPr>
        <w:spacing w:line="360" w:lineRule="auto"/>
        <w:ind w:firstLine="709"/>
        <w:jc w:val="both"/>
        <w:rPr>
          <w:rStyle w:val="10"/>
          <w:rFonts w:eastAsia="SimSun"/>
          <w:b w:val="0"/>
          <w:bCs w:val="0"/>
        </w:rPr>
      </w:pPr>
      <w:bookmarkStart w:id="8" w:name="_Toc157007689"/>
      <w:r w:rsidRPr="001A5311">
        <w:rPr>
          <w:rStyle w:val="10"/>
          <w:rFonts w:eastAsia="SimSun"/>
          <w:b w:val="0"/>
          <w:bCs w:val="0"/>
        </w:rPr>
        <w:t>Правомерными обладателями информации, средствами обработки и хранения информации являются акционеры</w:t>
      </w:r>
      <w:bookmarkEnd w:id="8"/>
      <w:r w:rsidRPr="001A5311">
        <w:rPr>
          <w:rStyle w:val="10"/>
          <w:rFonts w:eastAsia="SimSun"/>
        </w:rPr>
        <w:t xml:space="preserve"> </w:t>
      </w:r>
      <w:r w:rsidR="001A5311" w:rsidRPr="001A5311">
        <w:rPr>
          <w:rFonts w:ascii="Times New Roman" w:hAnsi="Times New Roman" w:cs="Times New Roman"/>
          <w:color w:val="000000"/>
          <w:sz w:val="28"/>
          <w:szCs w:val="28"/>
        </w:rPr>
        <w:t>Организации</w:t>
      </w:r>
      <w:r w:rsidRPr="001A5311">
        <w:rPr>
          <w:rStyle w:val="10"/>
          <w:rFonts w:eastAsia="SimSun"/>
          <w:b w:val="0"/>
          <w:bCs w:val="0"/>
        </w:rPr>
        <w:t>.</w:t>
      </w:r>
    </w:p>
    <w:p w14:paraId="6F6E5D4D" w14:textId="77777777" w:rsidR="00C319DD" w:rsidRPr="001A5311" w:rsidRDefault="00C319DD" w:rsidP="007115CE">
      <w:pPr>
        <w:pStyle w:val="1"/>
        <w:numPr>
          <w:ilvl w:val="1"/>
          <w:numId w:val="1"/>
        </w:numPr>
        <w:ind w:left="0" w:firstLine="709"/>
        <w:jc w:val="both"/>
        <w:rPr>
          <w:rStyle w:val="10"/>
          <w:rFonts w:eastAsia="SimSun"/>
          <w:b/>
          <w:bCs/>
        </w:rPr>
      </w:pPr>
      <w:r w:rsidRPr="001A5311">
        <w:rPr>
          <w:rStyle w:val="10"/>
          <w:b/>
          <w:bCs/>
        </w:rPr>
        <w:t xml:space="preserve"> </w:t>
      </w:r>
      <w:bookmarkStart w:id="9" w:name="_Toc157007690"/>
      <w:r w:rsidRPr="001A5311">
        <w:rPr>
          <w:rStyle w:val="10"/>
          <w:b/>
          <w:bCs/>
        </w:rPr>
        <w:t>Подразделения, должностные лица, ответственные за обеспечение защиты информации (безопасности) систем и сетей</w:t>
      </w:r>
      <w:bookmarkEnd w:id="9"/>
    </w:p>
    <w:p w14:paraId="77FE4AC8" w14:textId="491C868E" w:rsidR="00C319DD" w:rsidRPr="001A5311" w:rsidRDefault="00C319DD" w:rsidP="007115CE">
      <w:pPr>
        <w:spacing w:line="360" w:lineRule="auto"/>
        <w:ind w:firstLine="709"/>
        <w:jc w:val="both"/>
        <w:rPr>
          <w:rStyle w:val="10"/>
          <w:rFonts w:eastAsia="SimSun"/>
          <w:b w:val="0"/>
          <w:bCs w:val="0"/>
        </w:rPr>
      </w:pPr>
      <w:bookmarkStart w:id="10" w:name="_Toc157007691"/>
      <w:r w:rsidRPr="001A5311">
        <w:rPr>
          <w:rStyle w:val="10"/>
          <w:rFonts w:eastAsia="SimSun"/>
          <w:b w:val="0"/>
          <w:bCs w:val="0"/>
        </w:rPr>
        <w:t>Ответственность за обеспечение защиты информации (безопасности) систем и сетей возлагается на руководителей должностных подразделений Управления Информационной Безопасностью; работников, ответственных за администрирование сегментов информационной телекоммуникационной системы</w:t>
      </w:r>
      <w:bookmarkEnd w:id="10"/>
      <w:r w:rsidRPr="001A5311">
        <w:rPr>
          <w:rStyle w:val="10"/>
          <w:rFonts w:eastAsia="SimSun"/>
          <w:b w:val="0"/>
          <w:bCs w:val="0"/>
        </w:rPr>
        <w:t xml:space="preserve"> </w:t>
      </w:r>
      <w:r w:rsidR="001A5311" w:rsidRPr="001A5311">
        <w:rPr>
          <w:rFonts w:ascii="Times New Roman" w:hAnsi="Times New Roman" w:cs="Times New Roman"/>
          <w:color w:val="000000"/>
          <w:sz w:val="28"/>
          <w:szCs w:val="28"/>
        </w:rPr>
        <w:t>Организации</w:t>
      </w:r>
      <w:r w:rsidRPr="001A5311">
        <w:rPr>
          <w:rFonts w:ascii="Times New Roman" w:hAnsi="Times New Roman" w:cs="Times New Roman"/>
          <w:color w:val="000000"/>
          <w:sz w:val="28"/>
          <w:szCs w:val="28"/>
        </w:rPr>
        <w:t>;</w:t>
      </w:r>
      <w:r w:rsidRPr="001A5311">
        <w:rPr>
          <w:rStyle w:val="10"/>
          <w:rFonts w:eastAsia="SimSun"/>
          <w:b w:val="0"/>
          <w:bCs w:val="0"/>
        </w:rPr>
        <w:t xml:space="preserve"> работников службы мониторинга информационной безопасности; сотрудников организации.</w:t>
      </w:r>
    </w:p>
    <w:p w14:paraId="7187C594" w14:textId="77777777" w:rsidR="00C319DD" w:rsidRPr="001A5311" w:rsidRDefault="00C319DD" w:rsidP="007115CE">
      <w:pPr>
        <w:pStyle w:val="1"/>
        <w:numPr>
          <w:ilvl w:val="1"/>
          <w:numId w:val="1"/>
        </w:numPr>
        <w:ind w:left="0" w:firstLine="709"/>
        <w:jc w:val="both"/>
        <w:rPr>
          <w:rStyle w:val="10"/>
          <w:rFonts w:eastAsia="SimSun"/>
          <w:b/>
          <w:bCs/>
        </w:rPr>
      </w:pPr>
      <w:r w:rsidRPr="001A5311">
        <w:rPr>
          <w:rStyle w:val="10"/>
          <w:b/>
          <w:bCs/>
        </w:rPr>
        <w:t xml:space="preserve"> </w:t>
      </w:r>
      <w:bookmarkStart w:id="11" w:name="_Toc157007692"/>
      <w:r w:rsidRPr="001A5311">
        <w:rPr>
          <w:rStyle w:val="10"/>
          <w:b/>
          <w:bCs/>
        </w:rPr>
        <w:t>Наименование организации, привлекаемой для разработки модели угроз безопасности информации (при наличии)</w:t>
      </w:r>
      <w:bookmarkEnd w:id="11"/>
    </w:p>
    <w:p w14:paraId="00B3A067" w14:textId="77777777" w:rsidR="00C319DD" w:rsidRPr="001A5311" w:rsidRDefault="00C319DD" w:rsidP="007115CE">
      <w:pPr>
        <w:spacing w:line="360" w:lineRule="auto"/>
        <w:ind w:firstLine="709"/>
        <w:jc w:val="both"/>
        <w:rPr>
          <w:rStyle w:val="10"/>
          <w:rFonts w:eastAsia="SimSun"/>
          <w:b w:val="0"/>
          <w:bCs w:val="0"/>
        </w:rPr>
      </w:pPr>
      <w:bookmarkStart w:id="12" w:name="_Toc157007693"/>
      <w:r w:rsidRPr="001A5311">
        <w:rPr>
          <w:rStyle w:val="10"/>
          <w:rFonts w:eastAsia="SimSun"/>
          <w:b w:val="0"/>
          <w:bCs w:val="0"/>
        </w:rPr>
        <w:t>Сотрудники сторонних организаций к разработке модели угроз не привлекаются.</w:t>
      </w:r>
      <w:bookmarkEnd w:id="12"/>
    </w:p>
    <w:p w14:paraId="061D369C" w14:textId="3B858A31" w:rsidR="00C319DD" w:rsidRPr="00F32AD0" w:rsidRDefault="00C319DD" w:rsidP="00C319DD">
      <w:pPr>
        <w:jc w:val="both"/>
        <w:rPr>
          <w:sz w:val="28"/>
          <w:szCs w:val="28"/>
        </w:rPr>
      </w:pPr>
    </w:p>
    <w:p w14:paraId="29C4B213" w14:textId="5BF2932D" w:rsidR="00C319DD" w:rsidRPr="00D57472" w:rsidRDefault="001A5311" w:rsidP="00D57472">
      <w:pPr>
        <w:pStyle w:val="1"/>
        <w:ind w:left="0" w:firstLine="709"/>
        <w:jc w:val="both"/>
      </w:pPr>
      <w:bookmarkStart w:id="13" w:name="_Toc157007694"/>
      <w:r w:rsidRPr="00D57472">
        <w:t>Описание систем и сетей</w:t>
      </w:r>
      <w:r w:rsidR="00C319DD" w:rsidRPr="00D57472">
        <w:t xml:space="preserve"> </w:t>
      </w:r>
      <w:r w:rsidRPr="00D57472">
        <w:t>и их характеристика как объектов защиты</w:t>
      </w:r>
      <w:bookmarkEnd w:id="13"/>
    </w:p>
    <w:p w14:paraId="79F05919" w14:textId="77777777" w:rsidR="00C319DD" w:rsidRPr="00D57472" w:rsidRDefault="00C319DD" w:rsidP="00D57472">
      <w:pPr>
        <w:pStyle w:val="1"/>
        <w:numPr>
          <w:ilvl w:val="1"/>
          <w:numId w:val="1"/>
        </w:numPr>
        <w:ind w:left="0" w:firstLine="709"/>
        <w:jc w:val="both"/>
        <w:rPr>
          <w:rFonts w:eastAsia="SimSun"/>
        </w:rPr>
      </w:pPr>
      <w:r w:rsidRPr="00D57472">
        <w:t xml:space="preserve"> </w:t>
      </w:r>
      <w:bookmarkStart w:id="14" w:name="_Toc157007695"/>
      <w:r w:rsidRPr="00D57472">
        <w:rPr>
          <w:lang w:eastAsia="en-US"/>
        </w:rPr>
        <w:t>Наименование систем и сетей, для которых разработана модель угроз безопасности информации</w:t>
      </w:r>
      <w:bookmarkEnd w:id="14"/>
    </w:p>
    <w:p w14:paraId="14971EF7"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Модель угроз безопасности информации разработана для следующих систем и сетей:</w:t>
      </w:r>
    </w:p>
    <w:p w14:paraId="048BA3CE" w14:textId="77777777" w:rsidR="00C319DD" w:rsidRPr="00D57472" w:rsidRDefault="00C319DD" w:rsidP="00D57472">
      <w:pPr>
        <w:pStyle w:val="ad"/>
        <w:numPr>
          <w:ilvl w:val="0"/>
          <w:numId w:val="4"/>
        </w:numPr>
        <w:ind w:left="0" w:firstLine="709"/>
        <w:rPr>
          <w:sz w:val="28"/>
          <w:szCs w:val="28"/>
        </w:rPr>
      </w:pPr>
      <w:r w:rsidRPr="00D57472">
        <w:rPr>
          <w:sz w:val="28"/>
          <w:szCs w:val="28"/>
        </w:rPr>
        <w:t>Система управления предприятием (ERP)</w:t>
      </w:r>
      <w:r w:rsidRPr="00D57472">
        <w:rPr>
          <w:sz w:val="28"/>
          <w:szCs w:val="28"/>
          <w:lang w:val="en-US"/>
        </w:rPr>
        <w:t>;</w:t>
      </w:r>
    </w:p>
    <w:p w14:paraId="7C17C08B" w14:textId="77777777" w:rsidR="00C319DD" w:rsidRPr="00D57472" w:rsidRDefault="00C319DD" w:rsidP="00D57472">
      <w:pPr>
        <w:pStyle w:val="ad"/>
        <w:numPr>
          <w:ilvl w:val="0"/>
          <w:numId w:val="4"/>
        </w:numPr>
        <w:ind w:left="0" w:firstLine="709"/>
        <w:rPr>
          <w:sz w:val="28"/>
          <w:szCs w:val="28"/>
        </w:rPr>
      </w:pPr>
      <w:r w:rsidRPr="00D57472">
        <w:rPr>
          <w:sz w:val="28"/>
          <w:szCs w:val="28"/>
        </w:rPr>
        <w:lastRenderedPageBreak/>
        <w:t>Система управления взаимоотношениями с клиентами (CRM);</w:t>
      </w:r>
    </w:p>
    <w:p w14:paraId="364282DE" w14:textId="77777777" w:rsidR="00C319DD" w:rsidRPr="00D57472" w:rsidRDefault="00C319DD" w:rsidP="00D57472">
      <w:pPr>
        <w:pStyle w:val="ad"/>
        <w:numPr>
          <w:ilvl w:val="0"/>
          <w:numId w:val="4"/>
        </w:numPr>
        <w:ind w:left="0" w:firstLine="709"/>
        <w:rPr>
          <w:sz w:val="28"/>
          <w:szCs w:val="28"/>
        </w:rPr>
      </w:pPr>
      <w:r w:rsidRPr="00D57472">
        <w:rPr>
          <w:sz w:val="28"/>
          <w:szCs w:val="28"/>
        </w:rPr>
        <w:t>Информационная система управления проектами (PM);</w:t>
      </w:r>
    </w:p>
    <w:p w14:paraId="30A3478E" w14:textId="77777777" w:rsidR="00C319DD" w:rsidRPr="00D57472" w:rsidRDefault="00C319DD" w:rsidP="00D57472">
      <w:pPr>
        <w:pStyle w:val="ad"/>
        <w:numPr>
          <w:ilvl w:val="0"/>
          <w:numId w:val="4"/>
        </w:numPr>
        <w:ind w:left="0" w:firstLine="709"/>
        <w:rPr>
          <w:sz w:val="28"/>
          <w:szCs w:val="28"/>
        </w:rPr>
      </w:pPr>
      <w:r w:rsidRPr="00D57472">
        <w:rPr>
          <w:sz w:val="28"/>
          <w:szCs w:val="28"/>
        </w:rPr>
        <w:t>Электронная почта и обмен сообщениями.</w:t>
      </w:r>
    </w:p>
    <w:p w14:paraId="02FCE250" w14:textId="77777777" w:rsidR="00C319DD" w:rsidRPr="00D57472" w:rsidRDefault="00C319DD" w:rsidP="00D57472">
      <w:pPr>
        <w:pStyle w:val="1"/>
        <w:numPr>
          <w:ilvl w:val="1"/>
          <w:numId w:val="1"/>
        </w:numPr>
        <w:ind w:left="0" w:firstLine="709"/>
        <w:jc w:val="both"/>
        <w:rPr>
          <w:rFonts w:eastAsia="SimSun"/>
        </w:rPr>
      </w:pPr>
      <w:r w:rsidRPr="00D57472">
        <w:rPr>
          <w:rFonts w:eastAsia="SimSun"/>
        </w:rPr>
        <w:t xml:space="preserve"> </w:t>
      </w:r>
      <w:bookmarkStart w:id="15" w:name="_Toc157007696"/>
      <w:r w:rsidRPr="00D57472">
        <w:rPr>
          <w:rFonts w:eastAsia="SimSun"/>
        </w:rPr>
        <w:t>Класс защищенности, категория значимости систем и сетей, уровень защищенности персональных данных</w:t>
      </w:r>
      <w:bookmarkEnd w:id="15"/>
    </w:p>
    <w:p w14:paraId="3A82D4BB" w14:textId="77777777" w:rsidR="00C319DD" w:rsidRPr="0047405D"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Для каждой из перечисленных в п. 4.1 систем и сетей определен класс защищенности, категория значимости и уровень защищенности персональных данных. Эти параметры определяются в соответствии с требованиями законодательства и нормативных актов в области информационной безопасности.</w:t>
      </w:r>
    </w:p>
    <w:p w14:paraId="4827D038" w14:textId="77777777" w:rsidR="00C319DD" w:rsidRPr="00D57472" w:rsidRDefault="00C319DD" w:rsidP="00D57472">
      <w:pPr>
        <w:pStyle w:val="1"/>
        <w:numPr>
          <w:ilvl w:val="1"/>
          <w:numId w:val="1"/>
        </w:numPr>
        <w:ind w:left="0" w:firstLine="709"/>
        <w:jc w:val="both"/>
        <w:rPr>
          <w:rFonts w:eastAsia="SimSun"/>
        </w:rPr>
      </w:pPr>
      <w:r w:rsidRPr="00D57472">
        <w:rPr>
          <w:rFonts w:eastAsia="SimSun"/>
        </w:rPr>
        <w:t xml:space="preserve"> </w:t>
      </w:r>
      <w:bookmarkStart w:id="16" w:name="_Toc157007697"/>
      <w:r w:rsidRPr="00D57472">
        <w:rPr>
          <w:rFonts w:eastAsia="SimSun"/>
        </w:rPr>
        <w:t>Нормативные правовые акты Российской Федерации, в соответствии с которыми создаются и (или) функционируют системы и сети</w:t>
      </w:r>
      <w:bookmarkEnd w:id="16"/>
    </w:p>
    <w:p w14:paraId="3A6BCD5C" w14:textId="1DC6D143" w:rsidR="00C319DD" w:rsidRPr="00D57472" w:rsidRDefault="00C319DD" w:rsidP="00D57472">
      <w:pPr>
        <w:pStyle w:val="ad"/>
        <w:ind w:left="0" w:firstLine="709"/>
        <w:rPr>
          <w:sz w:val="28"/>
          <w:szCs w:val="28"/>
        </w:rPr>
      </w:pPr>
      <w:r w:rsidRPr="00D57472">
        <w:rPr>
          <w:sz w:val="28"/>
          <w:szCs w:val="28"/>
        </w:rPr>
        <w:t xml:space="preserve">Модель угроз </w:t>
      </w:r>
      <w:r w:rsidR="007115CE" w:rsidRPr="00D57472">
        <w:rPr>
          <w:color w:val="000000"/>
          <w:sz w:val="28"/>
          <w:szCs w:val="28"/>
        </w:rPr>
        <w:t>Организации</w:t>
      </w:r>
      <w:r w:rsidRPr="00D57472">
        <w:rPr>
          <w:sz w:val="28"/>
          <w:szCs w:val="28"/>
        </w:rPr>
        <w:t xml:space="preserve"> разработана в соответствии с положениями Федерального закона от 27.07.2006 № 152-ФЗ “О персональных данных”</w:t>
      </w:r>
      <w:r w:rsidR="007115CE" w:rsidRPr="00D57472">
        <w:rPr>
          <w:sz w:val="28"/>
          <w:szCs w:val="28"/>
        </w:rPr>
        <w:t xml:space="preserve"> и Федерального закона от 27</w:t>
      </w:r>
      <w:r w:rsidR="00190F94" w:rsidRPr="00D57472">
        <w:rPr>
          <w:sz w:val="28"/>
          <w:szCs w:val="28"/>
        </w:rPr>
        <w:t>.07.</w:t>
      </w:r>
      <w:r w:rsidR="007115CE" w:rsidRPr="00D57472">
        <w:rPr>
          <w:sz w:val="28"/>
          <w:szCs w:val="28"/>
        </w:rPr>
        <w:t xml:space="preserve">2006 </w:t>
      </w:r>
      <w:r w:rsidR="00190F94" w:rsidRPr="00D57472">
        <w:rPr>
          <w:sz w:val="28"/>
          <w:szCs w:val="28"/>
        </w:rPr>
        <w:t xml:space="preserve">№ </w:t>
      </w:r>
      <w:r w:rsidR="007115CE" w:rsidRPr="00D57472">
        <w:rPr>
          <w:sz w:val="28"/>
          <w:szCs w:val="28"/>
        </w:rPr>
        <w:t>149-ФЗ “Об информации, информационных технологиях и о защите информации”.</w:t>
      </w:r>
    </w:p>
    <w:p w14:paraId="54B2142B" w14:textId="77777777" w:rsidR="00C319DD" w:rsidRPr="00D57472" w:rsidRDefault="00C319DD" w:rsidP="00D57472">
      <w:pPr>
        <w:pStyle w:val="1"/>
        <w:numPr>
          <w:ilvl w:val="1"/>
          <w:numId w:val="1"/>
        </w:numPr>
        <w:ind w:left="0" w:firstLine="709"/>
        <w:jc w:val="both"/>
        <w:rPr>
          <w:rFonts w:eastAsia="SimSun"/>
        </w:rPr>
      </w:pPr>
      <w:r w:rsidRPr="00D57472">
        <w:rPr>
          <w:rFonts w:eastAsia="SimSun"/>
        </w:rPr>
        <w:t xml:space="preserve"> </w:t>
      </w:r>
      <w:bookmarkStart w:id="17" w:name="_Toc157007698"/>
      <w:r w:rsidRPr="00D57472">
        <w:rPr>
          <w:rFonts w:eastAsia="SimSun"/>
        </w:rPr>
        <w:t>Назначение, задачи (функции) систем и сетей, состав обрабатываемой информации и ее правовой режим</w:t>
      </w:r>
      <w:bookmarkEnd w:id="17"/>
    </w:p>
    <w:p w14:paraId="4EBC95FA"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Назначение и задачи систем и сетей определяются их функциональностью и целями, для которых они были созданы. Состав обрабатываемой информации также определяется функциональностью систем и может включать различные типы данных, такие как текстовые, графические, аудио- и видеофайлы, а также различные форматы документов. Правовой режим информации определяется законодательством и нормативными актами в области защиты информации.</w:t>
      </w:r>
    </w:p>
    <w:p w14:paraId="33D2884A"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управления предприятием предназначена для автоматизации процессов управления предприятием, включая управление ресурсами, планирование, контроль выполнения задач, анализ результатов и принятие решений на основе полученных данных.</w:t>
      </w:r>
    </w:p>
    <w:p w14:paraId="2EC34B03"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lastRenderedPageBreak/>
        <w:t>Функции системы управления предприятием включают:</w:t>
      </w:r>
    </w:p>
    <w:p w14:paraId="15217A8C" w14:textId="77777777" w:rsidR="00C319DD" w:rsidRPr="00D57472" w:rsidRDefault="00C319DD" w:rsidP="00D57472">
      <w:pPr>
        <w:pStyle w:val="ad"/>
        <w:numPr>
          <w:ilvl w:val="0"/>
          <w:numId w:val="5"/>
        </w:numPr>
        <w:ind w:left="0" w:firstLine="709"/>
        <w:rPr>
          <w:sz w:val="28"/>
          <w:szCs w:val="28"/>
        </w:rPr>
      </w:pPr>
      <w:r w:rsidRPr="00D57472">
        <w:rPr>
          <w:sz w:val="28"/>
          <w:szCs w:val="28"/>
        </w:rPr>
        <w:t>Управление ресурсами: планирование, распределение и контроль использования ресурсов предприятия;</w:t>
      </w:r>
    </w:p>
    <w:p w14:paraId="40671923" w14:textId="77777777" w:rsidR="00C319DD" w:rsidRPr="00D57472" w:rsidRDefault="00C319DD" w:rsidP="00D57472">
      <w:pPr>
        <w:pStyle w:val="ad"/>
        <w:numPr>
          <w:ilvl w:val="0"/>
          <w:numId w:val="5"/>
        </w:numPr>
        <w:ind w:left="0" w:firstLine="709"/>
        <w:rPr>
          <w:sz w:val="28"/>
          <w:szCs w:val="28"/>
        </w:rPr>
      </w:pPr>
      <w:r w:rsidRPr="00D57472">
        <w:rPr>
          <w:sz w:val="28"/>
          <w:szCs w:val="28"/>
        </w:rPr>
        <w:t>Планирование: разработка планов и стратегий развития предприятия, а также контроль их выполнения;</w:t>
      </w:r>
    </w:p>
    <w:p w14:paraId="4E3C2A1B" w14:textId="77777777" w:rsidR="00C319DD" w:rsidRPr="00D57472" w:rsidRDefault="00C319DD" w:rsidP="00D57472">
      <w:pPr>
        <w:pStyle w:val="ad"/>
        <w:numPr>
          <w:ilvl w:val="0"/>
          <w:numId w:val="5"/>
        </w:numPr>
        <w:ind w:left="0" w:firstLine="709"/>
        <w:rPr>
          <w:sz w:val="28"/>
          <w:szCs w:val="28"/>
        </w:rPr>
      </w:pPr>
      <w:r w:rsidRPr="00D57472">
        <w:rPr>
          <w:sz w:val="28"/>
          <w:szCs w:val="28"/>
        </w:rPr>
        <w:t>Контроль выполнения задач: мониторинг выполнения задач и проектов, выявление отклонений и принятие мер по их устранению;</w:t>
      </w:r>
    </w:p>
    <w:p w14:paraId="75283834" w14:textId="77777777" w:rsidR="00C319DD" w:rsidRPr="00D57472" w:rsidRDefault="00C319DD" w:rsidP="00D57472">
      <w:pPr>
        <w:pStyle w:val="ad"/>
        <w:numPr>
          <w:ilvl w:val="0"/>
          <w:numId w:val="5"/>
        </w:numPr>
        <w:ind w:left="0" w:firstLine="709"/>
        <w:rPr>
          <w:sz w:val="28"/>
          <w:szCs w:val="28"/>
        </w:rPr>
      </w:pPr>
      <w:r w:rsidRPr="00D57472">
        <w:rPr>
          <w:sz w:val="28"/>
          <w:szCs w:val="28"/>
        </w:rPr>
        <w:t>Анализ результатов: оценка эффективности работы предприятия, анализ данных и принятие решений на основе полученной информации;</w:t>
      </w:r>
    </w:p>
    <w:p w14:paraId="23012066" w14:textId="77777777" w:rsidR="00C319DD" w:rsidRPr="00D57472" w:rsidRDefault="00C319DD" w:rsidP="00D57472">
      <w:pPr>
        <w:pStyle w:val="ad"/>
        <w:numPr>
          <w:ilvl w:val="0"/>
          <w:numId w:val="5"/>
        </w:numPr>
        <w:ind w:left="0" w:firstLine="709"/>
        <w:rPr>
          <w:sz w:val="28"/>
          <w:szCs w:val="28"/>
        </w:rPr>
      </w:pPr>
      <w:r w:rsidRPr="00D57472">
        <w:rPr>
          <w:sz w:val="28"/>
          <w:szCs w:val="28"/>
        </w:rPr>
        <w:t>Принятие решений: формирование и реализация решений на основе анализа данных и оценки результатов деятельности предприятия.</w:t>
      </w:r>
    </w:p>
    <w:p w14:paraId="7D44A61E"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управления предприятием (ERP) обрабатывает следующие типы информации:</w:t>
      </w:r>
    </w:p>
    <w:p w14:paraId="4DA5CE86" w14:textId="77777777" w:rsidR="00C319DD" w:rsidRPr="00D57472" w:rsidRDefault="00C319DD" w:rsidP="00D57472">
      <w:pPr>
        <w:pStyle w:val="ad"/>
        <w:numPr>
          <w:ilvl w:val="0"/>
          <w:numId w:val="10"/>
        </w:numPr>
        <w:ind w:left="0" w:firstLine="709"/>
        <w:rPr>
          <w:sz w:val="28"/>
          <w:szCs w:val="28"/>
        </w:rPr>
      </w:pPr>
      <w:r w:rsidRPr="00D57472">
        <w:rPr>
          <w:sz w:val="28"/>
          <w:szCs w:val="28"/>
        </w:rPr>
        <w:t>Данные о ресурсах предприятия (сотрудники, оборудование, материалы и т.д.);</w:t>
      </w:r>
    </w:p>
    <w:p w14:paraId="6CF0CDCF" w14:textId="77777777" w:rsidR="00C319DD" w:rsidRPr="00D57472" w:rsidRDefault="00C319DD" w:rsidP="00D57472">
      <w:pPr>
        <w:pStyle w:val="ad"/>
        <w:numPr>
          <w:ilvl w:val="0"/>
          <w:numId w:val="10"/>
        </w:numPr>
        <w:ind w:left="0" w:firstLine="709"/>
        <w:rPr>
          <w:sz w:val="28"/>
          <w:szCs w:val="28"/>
          <w:lang w:val="en-US"/>
        </w:rPr>
      </w:pPr>
      <w:r w:rsidRPr="00D57472">
        <w:rPr>
          <w:sz w:val="28"/>
          <w:szCs w:val="28"/>
        </w:rPr>
        <w:t>Планы и бюджеты предприятия</w:t>
      </w:r>
      <w:r w:rsidRPr="00D57472">
        <w:rPr>
          <w:sz w:val="28"/>
          <w:szCs w:val="28"/>
          <w:lang w:val="en-US"/>
        </w:rPr>
        <w:t>;</w:t>
      </w:r>
    </w:p>
    <w:p w14:paraId="6D1463F3" w14:textId="77777777" w:rsidR="00C319DD" w:rsidRPr="00D57472" w:rsidRDefault="00C319DD" w:rsidP="00D57472">
      <w:pPr>
        <w:pStyle w:val="ad"/>
        <w:numPr>
          <w:ilvl w:val="0"/>
          <w:numId w:val="10"/>
        </w:numPr>
        <w:ind w:left="0" w:firstLine="709"/>
        <w:rPr>
          <w:sz w:val="28"/>
          <w:szCs w:val="28"/>
        </w:rPr>
      </w:pPr>
      <w:r w:rsidRPr="00D57472">
        <w:rPr>
          <w:sz w:val="28"/>
          <w:szCs w:val="28"/>
        </w:rPr>
        <w:t>Заказы и контракты с клиентами;</w:t>
      </w:r>
    </w:p>
    <w:p w14:paraId="424B54E4" w14:textId="77777777" w:rsidR="00C319DD" w:rsidRPr="00D57472" w:rsidRDefault="00C319DD" w:rsidP="00D57472">
      <w:pPr>
        <w:pStyle w:val="ad"/>
        <w:numPr>
          <w:ilvl w:val="0"/>
          <w:numId w:val="10"/>
        </w:numPr>
        <w:ind w:left="0" w:firstLine="709"/>
        <w:rPr>
          <w:sz w:val="28"/>
          <w:szCs w:val="28"/>
        </w:rPr>
      </w:pPr>
      <w:r w:rsidRPr="00D57472">
        <w:rPr>
          <w:sz w:val="28"/>
          <w:szCs w:val="28"/>
        </w:rPr>
        <w:t>Отчеты о выполнении планов и проектов;</w:t>
      </w:r>
    </w:p>
    <w:p w14:paraId="5F049328" w14:textId="77777777" w:rsidR="00C319DD" w:rsidRPr="00D57472" w:rsidRDefault="00C319DD" w:rsidP="00D57472">
      <w:pPr>
        <w:pStyle w:val="ad"/>
        <w:numPr>
          <w:ilvl w:val="0"/>
          <w:numId w:val="10"/>
        </w:numPr>
        <w:ind w:left="0" w:firstLine="709"/>
        <w:rPr>
          <w:sz w:val="28"/>
          <w:szCs w:val="28"/>
        </w:rPr>
      </w:pPr>
      <w:r w:rsidRPr="00D57472">
        <w:rPr>
          <w:sz w:val="28"/>
          <w:szCs w:val="28"/>
        </w:rPr>
        <w:t>Информация о финансовых операциях и учете;</w:t>
      </w:r>
    </w:p>
    <w:p w14:paraId="4D8E47B0" w14:textId="63D9057D" w:rsidR="00C319DD" w:rsidRPr="00D57472" w:rsidRDefault="00C319DD" w:rsidP="00D57472">
      <w:pPr>
        <w:pStyle w:val="ad"/>
        <w:numPr>
          <w:ilvl w:val="0"/>
          <w:numId w:val="10"/>
        </w:numPr>
        <w:ind w:left="0" w:firstLine="709"/>
        <w:rPr>
          <w:sz w:val="28"/>
          <w:szCs w:val="28"/>
        </w:rPr>
      </w:pPr>
      <w:r w:rsidRPr="00D57472">
        <w:rPr>
          <w:sz w:val="28"/>
          <w:szCs w:val="28"/>
        </w:rPr>
        <w:t xml:space="preserve">Данные об управлении качеством </w:t>
      </w:r>
      <w:r w:rsidR="00180DA5">
        <w:rPr>
          <w:sz w:val="28"/>
          <w:szCs w:val="28"/>
        </w:rPr>
        <w:t>услуг</w:t>
      </w:r>
      <w:r w:rsidRPr="00D57472">
        <w:rPr>
          <w:sz w:val="28"/>
          <w:szCs w:val="28"/>
        </w:rPr>
        <w:t xml:space="preserve"> и процессов;</w:t>
      </w:r>
    </w:p>
    <w:p w14:paraId="666102D4" w14:textId="77777777" w:rsidR="00C319DD" w:rsidRPr="00D57472" w:rsidRDefault="00C319DD" w:rsidP="00D57472">
      <w:pPr>
        <w:pStyle w:val="ad"/>
        <w:numPr>
          <w:ilvl w:val="0"/>
          <w:numId w:val="10"/>
        </w:numPr>
        <w:ind w:left="0" w:firstLine="709"/>
        <w:rPr>
          <w:sz w:val="28"/>
          <w:szCs w:val="28"/>
        </w:rPr>
      </w:pPr>
      <w:r w:rsidRPr="00D57472">
        <w:rPr>
          <w:sz w:val="28"/>
          <w:szCs w:val="28"/>
        </w:rPr>
        <w:t>Интеграционные процессы с другими системами и партнерами.</w:t>
      </w:r>
    </w:p>
    <w:p w14:paraId="32B65B54"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управления взаимоотношениями с клиентами предназначена для автоматизации процесса управления отношениями с клиентами, включая сбор и анализ информации о клиентах, управление контактами, продажами и маркетинговыми кампаниями.</w:t>
      </w:r>
    </w:p>
    <w:p w14:paraId="18DA76F7"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Основные функции системы управления взаимоотношениями с клиентами:</w:t>
      </w:r>
    </w:p>
    <w:p w14:paraId="1012A638" w14:textId="77777777" w:rsidR="00C319DD" w:rsidRPr="00D57472" w:rsidRDefault="00C319DD" w:rsidP="00D57472">
      <w:pPr>
        <w:pStyle w:val="ad"/>
        <w:numPr>
          <w:ilvl w:val="0"/>
          <w:numId w:val="6"/>
        </w:numPr>
        <w:ind w:left="0" w:firstLine="709"/>
        <w:rPr>
          <w:sz w:val="28"/>
          <w:szCs w:val="28"/>
        </w:rPr>
      </w:pPr>
      <w:r w:rsidRPr="00D57472">
        <w:rPr>
          <w:sz w:val="28"/>
          <w:szCs w:val="28"/>
        </w:rPr>
        <w:t xml:space="preserve">Сбор и анализ информации о клиентах: система позволяет собирать информацию о клиентах из различных источников и анализировать </w:t>
      </w:r>
      <w:r w:rsidRPr="00D57472">
        <w:rPr>
          <w:sz w:val="28"/>
          <w:szCs w:val="28"/>
        </w:rPr>
        <w:lastRenderedPageBreak/>
        <w:t>ее для принятия решений о стратегии взаимодействия с каждым клиентом;</w:t>
      </w:r>
    </w:p>
    <w:p w14:paraId="367F6692" w14:textId="77777777" w:rsidR="00C319DD" w:rsidRPr="00D57472" w:rsidRDefault="00C319DD" w:rsidP="00D57472">
      <w:pPr>
        <w:pStyle w:val="ad"/>
        <w:numPr>
          <w:ilvl w:val="0"/>
          <w:numId w:val="6"/>
        </w:numPr>
        <w:ind w:left="0" w:firstLine="709"/>
        <w:rPr>
          <w:sz w:val="28"/>
          <w:szCs w:val="28"/>
        </w:rPr>
      </w:pPr>
      <w:r w:rsidRPr="00D57472">
        <w:rPr>
          <w:sz w:val="28"/>
          <w:szCs w:val="28"/>
        </w:rPr>
        <w:t>Управление контактами: система предоставляет инструменты для управления контактной информацией о клиентах, включая контактные данные, историю взаимодействия и предпочтения клиентов;</w:t>
      </w:r>
    </w:p>
    <w:p w14:paraId="508EB9AB" w14:textId="77777777" w:rsidR="00C319DD" w:rsidRPr="00D57472" w:rsidRDefault="00C319DD" w:rsidP="00D57472">
      <w:pPr>
        <w:pStyle w:val="ad"/>
        <w:numPr>
          <w:ilvl w:val="0"/>
          <w:numId w:val="6"/>
        </w:numPr>
        <w:ind w:left="0" w:firstLine="709"/>
        <w:rPr>
          <w:sz w:val="28"/>
          <w:szCs w:val="28"/>
        </w:rPr>
      </w:pPr>
      <w:r w:rsidRPr="00D57472">
        <w:rPr>
          <w:sz w:val="28"/>
          <w:szCs w:val="28"/>
        </w:rPr>
        <w:t>Продажи и маркетинг: система помогает автоматизировать процесс продаж и маркетинговых кампаний, предоставляя инструменты для планирования и анализа результатов маркетинговых активностей, а также для управления продажами;</w:t>
      </w:r>
    </w:p>
    <w:p w14:paraId="0E75ABAB" w14:textId="77777777" w:rsidR="00C319DD" w:rsidRPr="00D57472" w:rsidRDefault="00C319DD" w:rsidP="00D57472">
      <w:pPr>
        <w:pStyle w:val="ad"/>
        <w:numPr>
          <w:ilvl w:val="0"/>
          <w:numId w:val="6"/>
        </w:numPr>
        <w:ind w:left="0" w:firstLine="709"/>
        <w:rPr>
          <w:sz w:val="28"/>
          <w:szCs w:val="28"/>
        </w:rPr>
      </w:pPr>
      <w:r w:rsidRPr="00D57472">
        <w:rPr>
          <w:sz w:val="28"/>
          <w:szCs w:val="28"/>
        </w:rPr>
        <w:t>Интеграция с другими системами: система может быть интегрирована с другими бизнес-системами, такими как системы управления ресурсами предприятия или системы управления проектами, для обеспечения более эффективного управления взаимоотношениями с клиентами.</w:t>
      </w:r>
    </w:p>
    <w:p w14:paraId="53476ABA"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управления взаимоотношения с клиентами (CRM) обрабатывает следующую информацию:</w:t>
      </w:r>
    </w:p>
    <w:p w14:paraId="75D656D5" w14:textId="77777777" w:rsidR="00C319DD" w:rsidRPr="00D57472" w:rsidRDefault="00C319DD" w:rsidP="00D57472">
      <w:pPr>
        <w:pStyle w:val="ad"/>
        <w:numPr>
          <w:ilvl w:val="0"/>
          <w:numId w:val="9"/>
        </w:numPr>
        <w:ind w:left="0" w:firstLine="709"/>
        <w:rPr>
          <w:sz w:val="28"/>
          <w:szCs w:val="28"/>
        </w:rPr>
      </w:pPr>
      <w:r w:rsidRPr="00D57472">
        <w:rPr>
          <w:sz w:val="28"/>
          <w:szCs w:val="28"/>
        </w:rPr>
        <w:t xml:space="preserve">Данные о клиентах (имя, адрес, телефон, </w:t>
      </w:r>
      <w:proofErr w:type="spellStart"/>
      <w:r w:rsidRPr="00D57472">
        <w:rPr>
          <w:sz w:val="28"/>
          <w:szCs w:val="28"/>
        </w:rPr>
        <w:t>email</w:t>
      </w:r>
      <w:proofErr w:type="spellEnd"/>
      <w:r w:rsidRPr="00D57472">
        <w:rPr>
          <w:sz w:val="28"/>
          <w:szCs w:val="28"/>
        </w:rPr>
        <w:t xml:space="preserve"> и т.д.);</w:t>
      </w:r>
    </w:p>
    <w:p w14:paraId="3ACE0D7C" w14:textId="77777777" w:rsidR="00C319DD" w:rsidRPr="00D57472" w:rsidRDefault="00C319DD" w:rsidP="00D57472">
      <w:pPr>
        <w:pStyle w:val="ad"/>
        <w:numPr>
          <w:ilvl w:val="0"/>
          <w:numId w:val="9"/>
        </w:numPr>
        <w:ind w:left="0" w:firstLine="709"/>
        <w:rPr>
          <w:sz w:val="28"/>
          <w:szCs w:val="28"/>
        </w:rPr>
      </w:pPr>
      <w:r w:rsidRPr="00D57472">
        <w:rPr>
          <w:sz w:val="28"/>
          <w:szCs w:val="28"/>
        </w:rPr>
        <w:t>История взаимодействия с клиентами (звонки, письма, встречи и т.д.);</w:t>
      </w:r>
    </w:p>
    <w:p w14:paraId="0DE81B4D" w14:textId="77777777" w:rsidR="00C319DD" w:rsidRPr="00D57472" w:rsidRDefault="00C319DD" w:rsidP="00D57472">
      <w:pPr>
        <w:pStyle w:val="ad"/>
        <w:numPr>
          <w:ilvl w:val="0"/>
          <w:numId w:val="9"/>
        </w:numPr>
        <w:ind w:left="0" w:firstLine="709"/>
        <w:rPr>
          <w:sz w:val="28"/>
          <w:szCs w:val="28"/>
        </w:rPr>
      </w:pPr>
      <w:r w:rsidRPr="00D57472">
        <w:rPr>
          <w:sz w:val="28"/>
          <w:szCs w:val="28"/>
        </w:rPr>
        <w:t>Информация о сделках и продажах (сумма, дата, товар и т.д.);</w:t>
      </w:r>
    </w:p>
    <w:p w14:paraId="1C6C16DE" w14:textId="77777777" w:rsidR="00C319DD" w:rsidRPr="00D57472" w:rsidRDefault="00C319DD" w:rsidP="00D57472">
      <w:pPr>
        <w:pStyle w:val="ad"/>
        <w:numPr>
          <w:ilvl w:val="0"/>
          <w:numId w:val="9"/>
        </w:numPr>
        <w:ind w:left="0" w:firstLine="709"/>
        <w:rPr>
          <w:sz w:val="28"/>
          <w:szCs w:val="28"/>
        </w:rPr>
      </w:pPr>
      <w:r w:rsidRPr="00D57472">
        <w:rPr>
          <w:sz w:val="28"/>
          <w:szCs w:val="28"/>
        </w:rPr>
        <w:t>Маркетинговые данные (акции, скидки, рекламные кампании и т.д.);</w:t>
      </w:r>
    </w:p>
    <w:p w14:paraId="79B5F778" w14:textId="77777777" w:rsidR="00C319DD" w:rsidRPr="00D57472" w:rsidRDefault="00C319DD" w:rsidP="00D57472">
      <w:pPr>
        <w:pStyle w:val="ad"/>
        <w:numPr>
          <w:ilvl w:val="0"/>
          <w:numId w:val="9"/>
        </w:numPr>
        <w:ind w:left="0" w:firstLine="709"/>
        <w:rPr>
          <w:sz w:val="28"/>
          <w:szCs w:val="28"/>
        </w:rPr>
      </w:pPr>
      <w:r w:rsidRPr="00D57472">
        <w:rPr>
          <w:sz w:val="28"/>
          <w:szCs w:val="28"/>
        </w:rPr>
        <w:t>Аналитика по продажам и маркетингу (отчеты, графики, статистика и т.д.).</w:t>
      </w:r>
    </w:p>
    <w:p w14:paraId="54E3B8F8"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Информационная система управления проектами предназначена для автоматизации управления проектами, включая планирование, контроль и анализ выполнения проектов.</w:t>
      </w:r>
    </w:p>
    <w:p w14:paraId="3F3BDE08"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предоставляет следующие функции:</w:t>
      </w:r>
    </w:p>
    <w:p w14:paraId="76C1ADDF" w14:textId="77777777" w:rsidR="00C319DD" w:rsidRPr="00D57472" w:rsidRDefault="00C319DD" w:rsidP="00D57472">
      <w:pPr>
        <w:pStyle w:val="ad"/>
        <w:numPr>
          <w:ilvl w:val="0"/>
          <w:numId w:val="7"/>
        </w:numPr>
        <w:ind w:left="0" w:firstLine="709"/>
        <w:rPr>
          <w:sz w:val="28"/>
          <w:szCs w:val="28"/>
        </w:rPr>
      </w:pPr>
      <w:r w:rsidRPr="00D57472">
        <w:rPr>
          <w:sz w:val="28"/>
          <w:szCs w:val="28"/>
        </w:rPr>
        <w:t>Планирование проектов: позволяет создавать планы проектов, определять этапы и задачи, устанавливать сроки и ресурсы;</w:t>
      </w:r>
    </w:p>
    <w:p w14:paraId="7F384376" w14:textId="77777777" w:rsidR="00C319DD" w:rsidRPr="00D57472" w:rsidRDefault="00C319DD" w:rsidP="00D57472">
      <w:pPr>
        <w:pStyle w:val="ad"/>
        <w:numPr>
          <w:ilvl w:val="0"/>
          <w:numId w:val="7"/>
        </w:numPr>
        <w:ind w:left="0" w:firstLine="709"/>
        <w:rPr>
          <w:sz w:val="28"/>
          <w:szCs w:val="28"/>
        </w:rPr>
      </w:pPr>
      <w:r w:rsidRPr="00D57472">
        <w:rPr>
          <w:sz w:val="28"/>
          <w:szCs w:val="28"/>
        </w:rPr>
        <w:t xml:space="preserve">Контроль выполнения проектов: обеспечивает мониторинг хода выполнения проектов, отслеживание задач и ресурсов, выявление проблем и </w:t>
      </w:r>
      <w:r w:rsidRPr="00D57472">
        <w:rPr>
          <w:sz w:val="28"/>
          <w:szCs w:val="28"/>
        </w:rPr>
        <w:lastRenderedPageBreak/>
        <w:t>отклонений от плана;</w:t>
      </w:r>
    </w:p>
    <w:p w14:paraId="2C810506" w14:textId="77777777" w:rsidR="00C319DD" w:rsidRPr="00D57472" w:rsidRDefault="00C319DD" w:rsidP="00D57472">
      <w:pPr>
        <w:pStyle w:val="ad"/>
        <w:numPr>
          <w:ilvl w:val="0"/>
          <w:numId w:val="7"/>
        </w:numPr>
        <w:ind w:left="0" w:firstLine="709"/>
        <w:rPr>
          <w:sz w:val="28"/>
          <w:szCs w:val="28"/>
        </w:rPr>
      </w:pPr>
      <w:r w:rsidRPr="00D57472">
        <w:rPr>
          <w:sz w:val="28"/>
          <w:szCs w:val="28"/>
        </w:rPr>
        <w:t>Анализ результатов проектов: предоставляет инструменты для оценки эффективности проектов, анализа затрат и выгод, выявления резервов и возможностей улучшения;</w:t>
      </w:r>
    </w:p>
    <w:p w14:paraId="6CAA7418" w14:textId="77777777" w:rsidR="00C319DD" w:rsidRPr="00D57472" w:rsidRDefault="00C319DD" w:rsidP="00D57472">
      <w:pPr>
        <w:pStyle w:val="ad"/>
        <w:numPr>
          <w:ilvl w:val="0"/>
          <w:numId w:val="7"/>
        </w:numPr>
        <w:ind w:left="0" w:firstLine="709"/>
        <w:rPr>
          <w:sz w:val="28"/>
          <w:szCs w:val="28"/>
        </w:rPr>
      </w:pPr>
      <w:r w:rsidRPr="00D57472">
        <w:rPr>
          <w:sz w:val="28"/>
          <w:szCs w:val="28"/>
        </w:rPr>
        <w:t>Интеграция с другими системами: позволяет интегрироваться с другими информационными системами, такими как ERP, CRM и др., для обеспечения эффективного обмена данными и совместной работы над проектами.</w:t>
      </w:r>
    </w:p>
    <w:p w14:paraId="6234B068"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Информационная система управления проектами (PM) обрабатывает информацию о следующих аспектах:</w:t>
      </w:r>
    </w:p>
    <w:p w14:paraId="1A607102" w14:textId="77777777" w:rsidR="00C319DD" w:rsidRPr="00D57472" w:rsidRDefault="00C319DD" w:rsidP="00D57472">
      <w:pPr>
        <w:pStyle w:val="ad"/>
        <w:numPr>
          <w:ilvl w:val="0"/>
          <w:numId w:val="11"/>
        </w:numPr>
        <w:ind w:left="0" w:firstLine="709"/>
        <w:rPr>
          <w:sz w:val="28"/>
          <w:szCs w:val="28"/>
        </w:rPr>
      </w:pPr>
      <w:r w:rsidRPr="00D57472">
        <w:rPr>
          <w:sz w:val="28"/>
          <w:szCs w:val="28"/>
        </w:rPr>
        <w:t>Данные о проектах: название, цель, сроки, бюджет, участники и т.д.;</w:t>
      </w:r>
    </w:p>
    <w:p w14:paraId="00DC0A6F" w14:textId="77777777" w:rsidR="00C319DD" w:rsidRPr="00D57472" w:rsidRDefault="00C319DD" w:rsidP="00D57472">
      <w:pPr>
        <w:pStyle w:val="ad"/>
        <w:numPr>
          <w:ilvl w:val="0"/>
          <w:numId w:val="11"/>
        </w:numPr>
        <w:ind w:left="0" w:firstLine="709"/>
        <w:rPr>
          <w:sz w:val="28"/>
          <w:szCs w:val="28"/>
        </w:rPr>
      </w:pPr>
      <w:r w:rsidRPr="00D57472">
        <w:rPr>
          <w:sz w:val="28"/>
          <w:szCs w:val="28"/>
        </w:rPr>
        <w:t>Планы проектов: этапы, задачи, ресурсы, риски и т.д.;</w:t>
      </w:r>
    </w:p>
    <w:p w14:paraId="1488FA5A" w14:textId="77777777" w:rsidR="00C319DD" w:rsidRPr="00D57472" w:rsidRDefault="00C319DD" w:rsidP="00D57472">
      <w:pPr>
        <w:pStyle w:val="ad"/>
        <w:numPr>
          <w:ilvl w:val="0"/>
          <w:numId w:val="11"/>
        </w:numPr>
        <w:ind w:left="0" w:firstLine="709"/>
        <w:rPr>
          <w:sz w:val="28"/>
          <w:szCs w:val="28"/>
        </w:rPr>
      </w:pPr>
      <w:r w:rsidRPr="00D57472">
        <w:rPr>
          <w:sz w:val="28"/>
          <w:szCs w:val="28"/>
        </w:rPr>
        <w:t>Ход выполнения проектов: статус задач, проблемы, отклонения и т.д.;</w:t>
      </w:r>
    </w:p>
    <w:p w14:paraId="65F900BF" w14:textId="77777777" w:rsidR="00C319DD" w:rsidRPr="00D57472" w:rsidRDefault="00C319DD" w:rsidP="00D57472">
      <w:pPr>
        <w:pStyle w:val="ad"/>
        <w:numPr>
          <w:ilvl w:val="0"/>
          <w:numId w:val="11"/>
        </w:numPr>
        <w:ind w:left="0" w:firstLine="709"/>
        <w:rPr>
          <w:sz w:val="28"/>
          <w:szCs w:val="28"/>
        </w:rPr>
      </w:pPr>
      <w:r w:rsidRPr="00D57472">
        <w:rPr>
          <w:sz w:val="28"/>
          <w:szCs w:val="28"/>
        </w:rPr>
        <w:t>Результаты проектов: достигнутые цели, затраты, выгоды и т.д.;</w:t>
      </w:r>
    </w:p>
    <w:p w14:paraId="1C9E919E" w14:textId="77777777" w:rsidR="00C319DD" w:rsidRPr="00D57472" w:rsidRDefault="00C319DD" w:rsidP="00D57472">
      <w:pPr>
        <w:pStyle w:val="ad"/>
        <w:numPr>
          <w:ilvl w:val="0"/>
          <w:numId w:val="11"/>
        </w:numPr>
        <w:ind w:left="0" w:firstLine="709"/>
        <w:rPr>
          <w:sz w:val="28"/>
          <w:szCs w:val="28"/>
        </w:rPr>
      </w:pPr>
      <w:r w:rsidRPr="00D57472">
        <w:rPr>
          <w:sz w:val="28"/>
          <w:szCs w:val="28"/>
        </w:rPr>
        <w:t>Интеграция с другими системами для обмена данными и координации работы.</w:t>
      </w:r>
    </w:p>
    <w:p w14:paraId="0A451DB0"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электронной почты и обмена сообщениями обеспечивает пользователям возможность обмениваться электронными письмами и другими видами сообщений, такими как текстовые сообщения, мгновенные сообщения, файлы и т. д.</w:t>
      </w:r>
    </w:p>
    <w:p w14:paraId="1890A0C3"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Основными функциями системы являются:</w:t>
      </w:r>
    </w:p>
    <w:p w14:paraId="7F7418AD" w14:textId="77777777" w:rsidR="00C319DD" w:rsidRPr="00D57472" w:rsidRDefault="00C319DD" w:rsidP="00D57472">
      <w:pPr>
        <w:pStyle w:val="ad"/>
        <w:numPr>
          <w:ilvl w:val="0"/>
          <w:numId w:val="8"/>
        </w:numPr>
        <w:ind w:left="0" w:firstLine="709"/>
        <w:rPr>
          <w:sz w:val="28"/>
          <w:szCs w:val="28"/>
        </w:rPr>
      </w:pPr>
      <w:r w:rsidRPr="00D57472">
        <w:rPr>
          <w:sz w:val="28"/>
          <w:szCs w:val="28"/>
        </w:rPr>
        <w:t>Отправка и получение электронных писем: пользователи могут отправлять и получать электронные письма, используя различные адреса электронной почты;</w:t>
      </w:r>
    </w:p>
    <w:p w14:paraId="23E39BC3" w14:textId="77777777" w:rsidR="00C319DD" w:rsidRPr="00D57472" w:rsidRDefault="00C319DD" w:rsidP="00D57472">
      <w:pPr>
        <w:pStyle w:val="ad"/>
        <w:numPr>
          <w:ilvl w:val="0"/>
          <w:numId w:val="8"/>
        </w:numPr>
        <w:ind w:left="0" w:firstLine="709"/>
        <w:rPr>
          <w:sz w:val="28"/>
          <w:szCs w:val="28"/>
        </w:rPr>
      </w:pPr>
      <w:r w:rsidRPr="00D57472">
        <w:rPr>
          <w:sz w:val="28"/>
          <w:szCs w:val="28"/>
        </w:rPr>
        <w:t>Хранение и организация сообщений: система хранит все отправленные и полученные сообщения, позволяя пользователям легко находить и организовывать их;</w:t>
      </w:r>
    </w:p>
    <w:p w14:paraId="6DDB4581" w14:textId="77777777" w:rsidR="00C319DD" w:rsidRPr="00D57472" w:rsidRDefault="00C319DD" w:rsidP="00D57472">
      <w:pPr>
        <w:pStyle w:val="ad"/>
        <w:numPr>
          <w:ilvl w:val="0"/>
          <w:numId w:val="8"/>
        </w:numPr>
        <w:ind w:left="0" w:firstLine="709"/>
        <w:rPr>
          <w:sz w:val="28"/>
          <w:szCs w:val="28"/>
        </w:rPr>
      </w:pPr>
      <w:r w:rsidRPr="00D57472">
        <w:rPr>
          <w:sz w:val="28"/>
          <w:szCs w:val="28"/>
        </w:rPr>
        <w:t xml:space="preserve">Шифрование и защита данных: система обеспечивает шифрование </w:t>
      </w:r>
      <w:r w:rsidRPr="00D57472">
        <w:rPr>
          <w:sz w:val="28"/>
          <w:szCs w:val="28"/>
        </w:rPr>
        <w:lastRenderedPageBreak/>
        <w:t>сообщений для защиты конфиденциальной информации от несанкционированного доступа;</w:t>
      </w:r>
    </w:p>
    <w:p w14:paraId="10065283" w14:textId="77777777" w:rsidR="00C319DD" w:rsidRPr="00D57472" w:rsidRDefault="00C319DD" w:rsidP="00D57472">
      <w:pPr>
        <w:pStyle w:val="ad"/>
        <w:numPr>
          <w:ilvl w:val="0"/>
          <w:numId w:val="8"/>
        </w:numPr>
        <w:ind w:left="0" w:firstLine="709"/>
        <w:rPr>
          <w:sz w:val="28"/>
          <w:szCs w:val="28"/>
        </w:rPr>
      </w:pPr>
      <w:r w:rsidRPr="00D57472">
        <w:rPr>
          <w:sz w:val="28"/>
          <w:szCs w:val="28"/>
        </w:rPr>
        <w:t>Поддержка различных протоколов: система поддерживает различные протоколы обмена сообщениями, что позволяет пользователям взаимодействовать с другими системами и сервисами;</w:t>
      </w:r>
    </w:p>
    <w:p w14:paraId="5D982DC0" w14:textId="77777777" w:rsidR="00C319DD" w:rsidRPr="00D57472" w:rsidRDefault="00C319DD" w:rsidP="00D57472">
      <w:pPr>
        <w:pStyle w:val="ad"/>
        <w:numPr>
          <w:ilvl w:val="0"/>
          <w:numId w:val="8"/>
        </w:numPr>
        <w:ind w:left="0" w:firstLine="709"/>
        <w:rPr>
          <w:sz w:val="28"/>
          <w:szCs w:val="28"/>
        </w:rPr>
      </w:pPr>
      <w:r w:rsidRPr="00D57472">
        <w:rPr>
          <w:sz w:val="28"/>
          <w:szCs w:val="28"/>
        </w:rPr>
        <w:t>Интеграция с другими системами: систему можно интегрировать с другими приложениями и сервисами для обмена сообщениями и совместной работы.</w:t>
      </w:r>
    </w:p>
    <w:p w14:paraId="32200780" w14:textId="77777777"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Система электронной почты и обмена сообщениями обрабатывает следующую информацию:</w:t>
      </w:r>
    </w:p>
    <w:p w14:paraId="11CC90CB" w14:textId="77777777" w:rsidR="00C319DD" w:rsidRPr="00D57472" w:rsidRDefault="00C319DD" w:rsidP="00D57472">
      <w:pPr>
        <w:pStyle w:val="ad"/>
        <w:numPr>
          <w:ilvl w:val="0"/>
          <w:numId w:val="12"/>
        </w:numPr>
        <w:ind w:left="0" w:firstLine="709"/>
        <w:rPr>
          <w:sz w:val="28"/>
          <w:szCs w:val="28"/>
        </w:rPr>
      </w:pPr>
      <w:r w:rsidRPr="00D57472">
        <w:rPr>
          <w:sz w:val="28"/>
          <w:szCs w:val="28"/>
        </w:rPr>
        <w:t>Электронные письма: текст, вложения, адреса отправителя и получателя;</w:t>
      </w:r>
    </w:p>
    <w:p w14:paraId="6FDB86AC" w14:textId="77777777" w:rsidR="00C319DD" w:rsidRPr="00D57472" w:rsidRDefault="00C319DD" w:rsidP="00D57472">
      <w:pPr>
        <w:pStyle w:val="ad"/>
        <w:numPr>
          <w:ilvl w:val="0"/>
          <w:numId w:val="12"/>
        </w:numPr>
        <w:ind w:left="0" w:firstLine="709"/>
        <w:rPr>
          <w:sz w:val="28"/>
          <w:szCs w:val="28"/>
        </w:rPr>
      </w:pPr>
      <w:r w:rsidRPr="00D57472">
        <w:rPr>
          <w:sz w:val="28"/>
          <w:szCs w:val="28"/>
        </w:rPr>
        <w:t>Текстовые сообщения: текст, время отправки и получения;</w:t>
      </w:r>
    </w:p>
    <w:p w14:paraId="53CA66E6" w14:textId="77777777" w:rsidR="00C319DD" w:rsidRPr="00D57472" w:rsidRDefault="00C319DD" w:rsidP="00D57472">
      <w:pPr>
        <w:pStyle w:val="ad"/>
        <w:numPr>
          <w:ilvl w:val="0"/>
          <w:numId w:val="12"/>
        </w:numPr>
        <w:ind w:left="0" w:firstLine="709"/>
        <w:rPr>
          <w:sz w:val="28"/>
          <w:szCs w:val="28"/>
        </w:rPr>
      </w:pPr>
      <w:r w:rsidRPr="00D57472">
        <w:rPr>
          <w:sz w:val="28"/>
          <w:szCs w:val="28"/>
        </w:rPr>
        <w:t>Мгновенные сообщения: текст, участники беседы, история сообщений;</w:t>
      </w:r>
    </w:p>
    <w:p w14:paraId="16DA6D7C" w14:textId="77777777" w:rsidR="00C319DD" w:rsidRPr="00D57472" w:rsidRDefault="00C319DD" w:rsidP="00D57472">
      <w:pPr>
        <w:pStyle w:val="ad"/>
        <w:numPr>
          <w:ilvl w:val="0"/>
          <w:numId w:val="12"/>
        </w:numPr>
        <w:ind w:left="0" w:firstLine="709"/>
        <w:rPr>
          <w:sz w:val="28"/>
          <w:szCs w:val="28"/>
        </w:rPr>
      </w:pPr>
      <w:r w:rsidRPr="00D57472">
        <w:rPr>
          <w:sz w:val="28"/>
          <w:szCs w:val="28"/>
        </w:rPr>
        <w:t>Файлы: документы, изображения, аудио и видео файлы;</w:t>
      </w:r>
    </w:p>
    <w:p w14:paraId="54A6DF0D" w14:textId="77777777" w:rsidR="00C319DD" w:rsidRPr="00D57472" w:rsidRDefault="00C319DD" w:rsidP="00D57472">
      <w:pPr>
        <w:pStyle w:val="ad"/>
        <w:numPr>
          <w:ilvl w:val="0"/>
          <w:numId w:val="12"/>
        </w:numPr>
        <w:ind w:left="0" w:firstLine="709"/>
        <w:rPr>
          <w:sz w:val="28"/>
          <w:szCs w:val="28"/>
        </w:rPr>
      </w:pPr>
      <w:r w:rsidRPr="00D57472">
        <w:rPr>
          <w:sz w:val="28"/>
          <w:szCs w:val="28"/>
        </w:rPr>
        <w:t>Настройки пользователей и системы: параметры почты, аккаунты, пароли.</w:t>
      </w:r>
    </w:p>
    <w:p w14:paraId="20C7C79F" w14:textId="77777777" w:rsidR="00C319DD" w:rsidRPr="00D57472" w:rsidRDefault="00C319DD" w:rsidP="00D57472">
      <w:pPr>
        <w:pStyle w:val="1"/>
        <w:numPr>
          <w:ilvl w:val="1"/>
          <w:numId w:val="1"/>
        </w:numPr>
        <w:ind w:left="0" w:firstLine="709"/>
        <w:jc w:val="both"/>
        <w:rPr>
          <w:rFonts w:eastAsia="SimSun"/>
        </w:rPr>
      </w:pPr>
      <w:r w:rsidRPr="00D57472">
        <w:rPr>
          <w:rFonts w:eastAsia="SimSun"/>
        </w:rPr>
        <w:t xml:space="preserve"> </w:t>
      </w:r>
      <w:bookmarkStart w:id="18" w:name="_Toc157007699"/>
      <w:r w:rsidRPr="00D57472">
        <w:rPr>
          <w:rFonts w:eastAsia="SimSun"/>
        </w:rPr>
        <w:t>Основные процессы обладателя информации, для обеспечения которых создаются (функционируют) системы и сеты</w:t>
      </w:r>
      <w:bookmarkEnd w:id="18"/>
    </w:p>
    <w:p w14:paraId="2B41E6B2" w14:textId="2054D755" w:rsidR="00C319DD" w:rsidRPr="00D57472" w:rsidRDefault="00C319DD" w:rsidP="00D57472">
      <w:pPr>
        <w:spacing w:line="360" w:lineRule="auto"/>
        <w:ind w:firstLine="709"/>
        <w:jc w:val="both"/>
        <w:rPr>
          <w:rFonts w:ascii="Times New Roman" w:hAnsi="Times New Roman" w:cs="Times New Roman"/>
          <w:sz w:val="28"/>
          <w:szCs w:val="28"/>
        </w:rPr>
      </w:pPr>
      <w:r w:rsidRPr="00D57472">
        <w:rPr>
          <w:rFonts w:ascii="Times New Roman" w:hAnsi="Times New Roman" w:cs="Times New Roman"/>
          <w:sz w:val="28"/>
          <w:szCs w:val="28"/>
        </w:rPr>
        <w:t xml:space="preserve">Определены следующие процессы работы внутри </w:t>
      </w:r>
      <w:r w:rsidR="00190F94" w:rsidRPr="00D57472">
        <w:rPr>
          <w:rFonts w:ascii="Times New Roman" w:hAnsi="Times New Roman" w:cs="Times New Roman"/>
          <w:color w:val="000000"/>
          <w:sz w:val="28"/>
          <w:szCs w:val="28"/>
        </w:rPr>
        <w:t>Организации</w:t>
      </w:r>
      <w:r w:rsidRPr="00D57472">
        <w:rPr>
          <w:rFonts w:ascii="Times New Roman" w:hAnsi="Times New Roman" w:cs="Times New Roman"/>
          <w:color w:val="000000"/>
          <w:sz w:val="28"/>
          <w:szCs w:val="28"/>
        </w:rPr>
        <w:t>,</w:t>
      </w:r>
      <w:r w:rsidRPr="00D57472">
        <w:rPr>
          <w:rFonts w:ascii="Times New Roman" w:hAnsi="Times New Roman" w:cs="Times New Roman"/>
          <w:sz w:val="28"/>
          <w:szCs w:val="28"/>
        </w:rPr>
        <w:t xml:space="preserve"> для обеспечения которых внедряются и функционируют существующие и новые ИС:</w:t>
      </w:r>
    </w:p>
    <w:p w14:paraId="1A3BFC87" w14:textId="374C585F" w:rsidR="00C319DD" w:rsidRPr="00D57472" w:rsidRDefault="00C319DD" w:rsidP="00D57472">
      <w:pPr>
        <w:pStyle w:val="ad"/>
        <w:numPr>
          <w:ilvl w:val="0"/>
          <w:numId w:val="13"/>
        </w:numPr>
        <w:ind w:left="0" w:firstLine="709"/>
        <w:rPr>
          <w:sz w:val="28"/>
          <w:szCs w:val="28"/>
        </w:rPr>
      </w:pPr>
      <w:r w:rsidRPr="00D57472">
        <w:rPr>
          <w:sz w:val="28"/>
          <w:szCs w:val="28"/>
        </w:rPr>
        <w:t xml:space="preserve">Заключение договоров </w:t>
      </w:r>
      <w:r w:rsidR="00190F94" w:rsidRPr="00D57472">
        <w:rPr>
          <w:sz w:val="28"/>
          <w:szCs w:val="28"/>
        </w:rPr>
        <w:t>обеспечения связью</w:t>
      </w:r>
    </w:p>
    <w:p w14:paraId="0A5393EC" w14:textId="19A21573" w:rsidR="00C319DD" w:rsidRPr="00D57472" w:rsidRDefault="00C319DD" w:rsidP="00D57472">
      <w:pPr>
        <w:pStyle w:val="ad"/>
        <w:ind w:left="0" w:firstLine="709"/>
        <w:rPr>
          <w:sz w:val="28"/>
          <w:szCs w:val="28"/>
        </w:rPr>
      </w:pPr>
      <w:r w:rsidRPr="00D57472">
        <w:rPr>
          <w:sz w:val="28"/>
          <w:szCs w:val="28"/>
        </w:rPr>
        <w:t xml:space="preserve">Процесс включает в себя сбор информации о </w:t>
      </w:r>
      <w:r w:rsidR="00190F94" w:rsidRPr="00D57472">
        <w:rPr>
          <w:sz w:val="28"/>
          <w:szCs w:val="28"/>
        </w:rPr>
        <w:t>заказчике</w:t>
      </w:r>
      <w:r w:rsidRPr="00D57472">
        <w:rPr>
          <w:sz w:val="28"/>
          <w:szCs w:val="28"/>
        </w:rPr>
        <w:t xml:space="preserve">, объекте </w:t>
      </w:r>
      <w:r w:rsidR="00190F94" w:rsidRPr="00D57472">
        <w:rPr>
          <w:sz w:val="28"/>
          <w:szCs w:val="28"/>
        </w:rPr>
        <w:t>обеспечения связью</w:t>
      </w:r>
      <w:r w:rsidRPr="00D57472">
        <w:rPr>
          <w:sz w:val="28"/>
          <w:szCs w:val="28"/>
        </w:rPr>
        <w:t xml:space="preserve"> и рисках, оценку рисков и заключение договора </w:t>
      </w:r>
      <w:r w:rsidR="00190F94" w:rsidRPr="00D57472">
        <w:rPr>
          <w:sz w:val="28"/>
          <w:szCs w:val="28"/>
        </w:rPr>
        <w:t>о предоставлении услуг</w:t>
      </w:r>
      <w:r w:rsidRPr="00D57472">
        <w:rPr>
          <w:sz w:val="28"/>
          <w:szCs w:val="28"/>
        </w:rPr>
        <w:t>;</w:t>
      </w:r>
    </w:p>
    <w:p w14:paraId="7069E0CB" w14:textId="77777777" w:rsidR="00190F94" w:rsidRPr="00D57472" w:rsidRDefault="00C319DD" w:rsidP="00D57472">
      <w:pPr>
        <w:pStyle w:val="ad"/>
        <w:numPr>
          <w:ilvl w:val="0"/>
          <w:numId w:val="13"/>
        </w:numPr>
        <w:ind w:left="0" w:firstLine="709"/>
        <w:rPr>
          <w:sz w:val="28"/>
          <w:szCs w:val="28"/>
        </w:rPr>
      </w:pPr>
      <w:r w:rsidRPr="00D57472">
        <w:rPr>
          <w:sz w:val="28"/>
          <w:szCs w:val="28"/>
        </w:rPr>
        <w:t>Маркетинг и продажи</w:t>
      </w:r>
    </w:p>
    <w:p w14:paraId="5733BCEF" w14:textId="0EE7DF30" w:rsidR="00C319DD" w:rsidRPr="00D57472" w:rsidRDefault="00C319DD" w:rsidP="00D57472">
      <w:pPr>
        <w:pStyle w:val="ad"/>
        <w:ind w:left="0" w:firstLine="709"/>
        <w:rPr>
          <w:sz w:val="28"/>
          <w:szCs w:val="28"/>
        </w:rPr>
      </w:pPr>
      <w:r w:rsidRPr="00D57472">
        <w:rPr>
          <w:sz w:val="28"/>
          <w:szCs w:val="28"/>
        </w:rPr>
        <w:t xml:space="preserve">Этот процесс включает разработку и реализацию маркетинговых стратегий, привлечение новых клиентов и продажу </w:t>
      </w:r>
      <w:r w:rsidR="00190F94" w:rsidRPr="00D57472">
        <w:rPr>
          <w:sz w:val="28"/>
          <w:szCs w:val="28"/>
        </w:rPr>
        <w:t xml:space="preserve">услуг по предоставлению </w:t>
      </w:r>
      <w:r w:rsidR="00190F94" w:rsidRPr="00D57472">
        <w:rPr>
          <w:sz w:val="28"/>
          <w:szCs w:val="28"/>
        </w:rPr>
        <w:lastRenderedPageBreak/>
        <w:t>связи</w:t>
      </w:r>
      <w:r w:rsidRPr="00D57472">
        <w:rPr>
          <w:sz w:val="28"/>
          <w:szCs w:val="28"/>
        </w:rPr>
        <w:t>;</w:t>
      </w:r>
    </w:p>
    <w:p w14:paraId="3830FAB9" w14:textId="77777777" w:rsidR="00190F94" w:rsidRPr="00D57472" w:rsidRDefault="00C319DD" w:rsidP="00D57472">
      <w:pPr>
        <w:pStyle w:val="ad"/>
        <w:numPr>
          <w:ilvl w:val="0"/>
          <w:numId w:val="13"/>
        </w:numPr>
        <w:ind w:left="0" w:firstLine="709"/>
        <w:rPr>
          <w:sz w:val="28"/>
          <w:szCs w:val="28"/>
        </w:rPr>
      </w:pPr>
      <w:r w:rsidRPr="00D57472">
        <w:rPr>
          <w:sz w:val="28"/>
          <w:szCs w:val="28"/>
        </w:rPr>
        <w:t>Управление персоналом</w:t>
      </w:r>
    </w:p>
    <w:p w14:paraId="76E40A5E" w14:textId="7052EBE7" w:rsidR="00C319DD" w:rsidRPr="00D57472" w:rsidRDefault="00C319DD" w:rsidP="00D57472">
      <w:pPr>
        <w:pStyle w:val="ad"/>
        <w:ind w:left="0" w:firstLine="709"/>
        <w:rPr>
          <w:sz w:val="28"/>
          <w:szCs w:val="28"/>
        </w:rPr>
      </w:pPr>
      <w:r w:rsidRPr="00D57472">
        <w:rPr>
          <w:sz w:val="28"/>
          <w:szCs w:val="28"/>
        </w:rPr>
        <w:t>Набор, обучение и развитие сотрудников, а также управление корпоративной культурой и мотивацией персонала;</w:t>
      </w:r>
    </w:p>
    <w:p w14:paraId="4E2BC89B" w14:textId="77777777" w:rsidR="00190F94" w:rsidRPr="00D57472" w:rsidRDefault="00C319DD" w:rsidP="00D57472">
      <w:pPr>
        <w:pStyle w:val="ad"/>
        <w:numPr>
          <w:ilvl w:val="0"/>
          <w:numId w:val="13"/>
        </w:numPr>
        <w:ind w:left="0" w:firstLine="709"/>
        <w:rPr>
          <w:sz w:val="28"/>
          <w:szCs w:val="28"/>
        </w:rPr>
      </w:pPr>
      <w:r w:rsidRPr="00D57472">
        <w:rPr>
          <w:sz w:val="28"/>
          <w:szCs w:val="28"/>
        </w:rPr>
        <w:t>Финансовый учет и отчетность</w:t>
      </w:r>
    </w:p>
    <w:p w14:paraId="256EA76B" w14:textId="4B81D095" w:rsidR="00C319DD" w:rsidRPr="00D57472" w:rsidRDefault="00C319DD" w:rsidP="00D57472">
      <w:pPr>
        <w:pStyle w:val="ad"/>
        <w:ind w:left="0" w:firstLine="709"/>
        <w:rPr>
          <w:sz w:val="28"/>
          <w:szCs w:val="28"/>
        </w:rPr>
      </w:pPr>
      <w:r w:rsidRPr="00D57472">
        <w:rPr>
          <w:sz w:val="28"/>
          <w:szCs w:val="28"/>
        </w:rPr>
        <w:t>Этот процесс включает подготовку финансовой отчетности в соответствии с международными стандартами финансовой отчетности и предоставление ее регуляторам и акционерам;</w:t>
      </w:r>
    </w:p>
    <w:p w14:paraId="112E2E3E" w14:textId="77777777" w:rsidR="00190F94" w:rsidRPr="00D57472" w:rsidRDefault="00C319DD" w:rsidP="00D57472">
      <w:pPr>
        <w:pStyle w:val="ad"/>
        <w:numPr>
          <w:ilvl w:val="0"/>
          <w:numId w:val="13"/>
        </w:numPr>
        <w:ind w:left="0" w:firstLine="709"/>
        <w:rPr>
          <w:sz w:val="28"/>
          <w:szCs w:val="28"/>
        </w:rPr>
      </w:pPr>
      <w:r w:rsidRPr="00D57472">
        <w:rPr>
          <w:sz w:val="28"/>
          <w:szCs w:val="28"/>
        </w:rPr>
        <w:t>Внутренний контроль и аудит</w:t>
      </w:r>
    </w:p>
    <w:p w14:paraId="211983AC" w14:textId="5BD8A0D2" w:rsidR="00C319DD" w:rsidRPr="00D57472" w:rsidRDefault="00C319DD" w:rsidP="00D57472">
      <w:pPr>
        <w:pStyle w:val="ad"/>
        <w:ind w:left="0" w:firstLine="709"/>
        <w:rPr>
          <w:sz w:val="28"/>
          <w:szCs w:val="28"/>
        </w:rPr>
      </w:pPr>
      <w:r w:rsidRPr="00D57472">
        <w:rPr>
          <w:sz w:val="28"/>
          <w:szCs w:val="28"/>
        </w:rPr>
        <w:t>Процесс направлен на обеспечение эффективности и результативности деятельности</w:t>
      </w:r>
      <w:r w:rsidR="00D57472" w:rsidRPr="00D57472">
        <w:rPr>
          <w:sz w:val="28"/>
          <w:szCs w:val="28"/>
        </w:rPr>
        <w:t xml:space="preserve"> сетевой</w:t>
      </w:r>
      <w:r w:rsidRPr="00D57472">
        <w:rPr>
          <w:sz w:val="28"/>
          <w:szCs w:val="28"/>
        </w:rPr>
        <w:t xml:space="preserve"> </w:t>
      </w:r>
      <w:r w:rsidR="00190F94" w:rsidRPr="00D57472">
        <w:rPr>
          <w:sz w:val="28"/>
          <w:szCs w:val="28"/>
        </w:rPr>
        <w:t>компании в целях подключения и дальнейшей поддержки клиентов</w:t>
      </w:r>
      <w:r w:rsidRPr="00D57472">
        <w:rPr>
          <w:sz w:val="28"/>
          <w:szCs w:val="28"/>
        </w:rPr>
        <w:t>;</w:t>
      </w:r>
    </w:p>
    <w:p w14:paraId="697C7FFB" w14:textId="77777777" w:rsidR="00D57472" w:rsidRPr="00D57472" w:rsidRDefault="00C319DD" w:rsidP="00D57472">
      <w:pPr>
        <w:pStyle w:val="ad"/>
        <w:numPr>
          <w:ilvl w:val="0"/>
          <w:numId w:val="13"/>
        </w:numPr>
        <w:ind w:left="0" w:firstLine="709"/>
        <w:rPr>
          <w:sz w:val="28"/>
          <w:szCs w:val="28"/>
        </w:rPr>
      </w:pPr>
      <w:r w:rsidRPr="00D57472">
        <w:rPr>
          <w:sz w:val="28"/>
          <w:szCs w:val="28"/>
        </w:rPr>
        <w:t>Юридическая поддержка</w:t>
      </w:r>
    </w:p>
    <w:p w14:paraId="6ADD221E" w14:textId="78B5975B" w:rsidR="00C319DD" w:rsidRPr="00D57472" w:rsidRDefault="00C319DD" w:rsidP="00D57472">
      <w:pPr>
        <w:pStyle w:val="ad"/>
        <w:ind w:left="0" w:firstLine="709"/>
        <w:rPr>
          <w:sz w:val="28"/>
          <w:szCs w:val="28"/>
        </w:rPr>
      </w:pPr>
      <w:r w:rsidRPr="00D57472">
        <w:rPr>
          <w:sz w:val="28"/>
          <w:szCs w:val="28"/>
        </w:rPr>
        <w:t>Обеспечивает юридическое сопровождение деятельности компании, включая консультирование по вопросам законодательства, представительство в судах и разрешение споров.</w:t>
      </w:r>
    </w:p>
    <w:p w14:paraId="4072C16C" w14:textId="77777777" w:rsidR="00C319DD" w:rsidRPr="00F32AD0" w:rsidRDefault="00C319DD" w:rsidP="00C319DD">
      <w:pPr>
        <w:pStyle w:val="1"/>
        <w:numPr>
          <w:ilvl w:val="1"/>
          <w:numId w:val="1"/>
        </w:numPr>
        <w:ind w:left="0" w:firstLine="709"/>
        <w:jc w:val="both"/>
        <w:rPr>
          <w:rFonts w:eastAsia="SimSun"/>
        </w:rPr>
      </w:pPr>
      <w:r w:rsidRPr="00F32AD0">
        <w:rPr>
          <w:rFonts w:eastAsia="SimSun"/>
        </w:rPr>
        <w:t xml:space="preserve"> </w:t>
      </w:r>
      <w:bookmarkStart w:id="19" w:name="_Toc157007700"/>
      <w:r w:rsidRPr="00F32AD0">
        <w:rPr>
          <w:rFonts w:eastAsia="SimSun"/>
        </w:rPr>
        <w:t>Описание групп внешних и внутренних пользователей систем и сетей, уровней их полномочий и типов доступа (в состав групп пользователей включается все пользователи, для которых требуется авторизация при доступе к информационным ресурсам, и пользователи, для которых не требуется авторизация)</w:t>
      </w:r>
      <w:bookmarkEnd w:id="19"/>
    </w:p>
    <w:p w14:paraId="0D733510" w14:textId="77777777" w:rsidR="00C319DD" w:rsidRDefault="00C319DD" w:rsidP="00C319DD">
      <w:pPr>
        <w:spacing w:line="240" w:lineRule="auto"/>
      </w:pPr>
      <w:r>
        <w:br w:type="page"/>
      </w:r>
    </w:p>
    <w:p w14:paraId="17C75EB6" w14:textId="77777777" w:rsidR="00C319DD" w:rsidRPr="00D57472" w:rsidRDefault="00C319DD" w:rsidP="00C319DD">
      <w:pPr>
        <w:jc w:val="both"/>
        <w:rPr>
          <w:rFonts w:ascii="Times New Roman" w:hAnsi="Times New Roman" w:cs="Times New Roman"/>
          <w:sz w:val="28"/>
          <w:szCs w:val="24"/>
        </w:rPr>
      </w:pPr>
      <w:r w:rsidRPr="00D57472">
        <w:rPr>
          <w:rFonts w:ascii="Times New Roman" w:hAnsi="Times New Roman" w:cs="Times New Roman"/>
          <w:sz w:val="28"/>
          <w:szCs w:val="24"/>
        </w:rPr>
        <w:lastRenderedPageBreak/>
        <w:t>Таблица 1 – Описание основных групп пользователей</w:t>
      </w:r>
    </w:p>
    <w:tbl>
      <w:tblPr>
        <w:tblStyle w:val="ae"/>
        <w:tblW w:w="0" w:type="auto"/>
        <w:tblLook w:val="04A0" w:firstRow="1" w:lastRow="0" w:firstColumn="1" w:lastColumn="0" w:noHBand="0" w:noVBand="1"/>
      </w:tblPr>
      <w:tblGrid>
        <w:gridCol w:w="2059"/>
        <w:gridCol w:w="3104"/>
        <w:gridCol w:w="4182"/>
      </w:tblGrid>
      <w:tr w:rsidR="00C319DD" w:rsidRPr="001E2376" w14:paraId="24BA6DE2" w14:textId="77777777" w:rsidTr="00D57472">
        <w:tc>
          <w:tcPr>
            <w:tcW w:w="2059" w:type="dxa"/>
          </w:tcPr>
          <w:p w14:paraId="568932EC" w14:textId="77777777" w:rsidR="00C319DD" w:rsidRPr="00D57472" w:rsidRDefault="00C319DD" w:rsidP="00294233">
            <w:pPr>
              <w:spacing w:line="240" w:lineRule="auto"/>
              <w:jc w:val="center"/>
              <w:rPr>
                <w:rFonts w:ascii="Times New Roman" w:hAnsi="Times New Roman" w:cs="Times New Roman"/>
                <w:b/>
                <w:bCs/>
                <w:sz w:val="24"/>
                <w:szCs w:val="24"/>
              </w:rPr>
            </w:pPr>
            <w:r w:rsidRPr="00D57472">
              <w:rPr>
                <w:rFonts w:ascii="Times New Roman" w:hAnsi="Times New Roman" w:cs="Times New Roman"/>
                <w:b/>
                <w:bCs/>
                <w:sz w:val="24"/>
                <w:szCs w:val="24"/>
              </w:rPr>
              <w:t>Группа пользователей</w:t>
            </w:r>
          </w:p>
        </w:tc>
        <w:tc>
          <w:tcPr>
            <w:tcW w:w="3104" w:type="dxa"/>
          </w:tcPr>
          <w:p w14:paraId="68737A86" w14:textId="77777777" w:rsidR="00C319DD" w:rsidRPr="00D57472" w:rsidRDefault="00C319DD" w:rsidP="00294233">
            <w:pPr>
              <w:spacing w:line="240" w:lineRule="auto"/>
              <w:jc w:val="center"/>
              <w:rPr>
                <w:rFonts w:ascii="Times New Roman" w:hAnsi="Times New Roman" w:cs="Times New Roman"/>
                <w:b/>
                <w:bCs/>
                <w:sz w:val="24"/>
                <w:szCs w:val="24"/>
              </w:rPr>
            </w:pPr>
            <w:r w:rsidRPr="00D57472">
              <w:rPr>
                <w:rFonts w:ascii="Times New Roman" w:hAnsi="Times New Roman" w:cs="Times New Roman"/>
                <w:b/>
                <w:bCs/>
                <w:sz w:val="24"/>
                <w:szCs w:val="24"/>
              </w:rPr>
              <w:t>Уровень полномочий</w:t>
            </w:r>
          </w:p>
        </w:tc>
        <w:tc>
          <w:tcPr>
            <w:tcW w:w="4182" w:type="dxa"/>
          </w:tcPr>
          <w:p w14:paraId="31304B03" w14:textId="77777777" w:rsidR="00C319DD" w:rsidRPr="00D57472" w:rsidRDefault="00C319DD" w:rsidP="00294233">
            <w:pPr>
              <w:spacing w:line="240" w:lineRule="auto"/>
              <w:jc w:val="center"/>
              <w:rPr>
                <w:rFonts w:ascii="Times New Roman" w:hAnsi="Times New Roman" w:cs="Times New Roman"/>
                <w:b/>
                <w:bCs/>
                <w:sz w:val="24"/>
                <w:szCs w:val="24"/>
              </w:rPr>
            </w:pPr>
            <w:r w:rsidRPr="00D57472">
              <w:rPr>
                <w:rFonts w:ascii="Times New Roman" w:hAnsi="Times New Roman" w:cs="Times New Roman"/>
                <w:b/>
                <w:bCs/>
                <w:sz w:val="24"/>
                <w:szCs w:val="24"/>
              </w:rPr>
              <w:t>Тип доступа к ИР</w:t>
            </w:r>
          </w:p>
        </w:tc>
      </w:tr>
      <w:tr w:rsidR="00C319DD" w:rsidRPr="001E2376" w14:paraId="0DBBF30A" w14:textId="77777777" w:rsidTr="00D57472">
        <w:tc>
          <w:tcPr>
            <w:tcW w:w="2059" w:type="dxa"/>
          </w:tcPr>
          <w:p w14:paraId="1F164EFF" w14:textId="77777777" w:rsidR="00C319DD" w:rsidRPr="00D57472" w:rsidRDefault="00C319DD" w:rsidP="00294233">
            <w:pPr>
              <w:spacing w:line="240" w:lineRule="auto"/>
              <w:jc w:val="center"/>
              <w:rPr>
                <w:rFonts w:ascii="Times New Roman" w:hAnsi="Times New Roman" w:cs="Times New Roman"/>
                <w:sz w:val="24"/>
                <w:szCs w:val="24"/>
              </w:rPr>
            </w:pPr>
            <w:bookmarkStart w:id="20" w:name="_Hlk148556371"/>
            <w:r w:rsidRPr="00D57472">
              <w:rPr>
                <w:rFonts w:ascii="Times New Roman" w:hAnsi="Times New Roman" w:cs="Times New Roman"/>
                <w:sz w:val="24"/>
                <w:szCs w:val="24"/>
              </w:rPr>
              <w:t xml:space="preserve">Администраторы </w:t>
            </w:r>
            <w:proofErr w:type="spellStart"/>
            <w:r w:rsidRPr="00D57472">
              <w:rPr>
                <w:rFonts w:ascii="Times New Roman" w:hAnsi="Times New Roman" w:cs="Times New Roman"/>
                <w:sz w:val="24"/>
                <w:szCs w:val="24"/>
              </w:rPr>
              <w:t>ИСПДн</w:t>
            </w:r>
            <w:proofErr w:type="spellEnd"/>
          </w:p>
        </w:tc>
        <w:tc>
          <w:tcPr>
            <w:tcW w:w="3104" w:type="dxa"/>
          </w:tcPr>
          <w:p w14:paraId="35E14296"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Полный технический доступ к </w:t>
            </w:r>
            <w:proofErr w:type="spellStart"/>
            <w:r w:rsidRPr="00D57472">
              <w:rPr>
                <w:rFonts w:ascii="Times New Roman" w:hAnsi="Times New Roman" w:cs="Times New Roman"/>
                <w:sz w:val="24"/>
                <w:szCs w:val="24"/>
              </w:rPr>
              <w:t>ИСПДн</w:t>
            </w:r>
            <w:proofErr w:type="spellEnd"/>
          </w:p>
        </w:tc>
        <w:tc>
          <w:tcPr>
            <w:tcW w:w="4182" w:type="dxa"/>
          </w:tcPr>
          <w:p w14:paraId="1DC445F1"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Полный доступ - пользователь имеет возможность выполнять все операции в системе</w:t>
            </w:r>
          </w:p>
        </w:tc>
      </w:tr>
      <w:tr w:rsidR="00C319DD" w:rsidRPr="001E2376" w14:paraId="3BA7A02D" w14:textId="77777777" w:rsidTr="00D57472">
        <w:tc>
          <w:tcPr>
            <w:tcW w:w="2059" w:type="dxa"/>
          </w:tcPr>
          <w:p w14:paraId="7E677ADB"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Операторы </w:t>
            </w:r>
            <w:proofErr w:type="spellStart"/>
            <w:r w:rsidRPr="00D57472">
              <w:rPr>
                <w:rFonts w:ascii="Times New Roman" w:hAnsi="Times New Roman" w:cs="Times New Roman"/>
                <w:sz w:val="24"/>
                <w:szCs w:val="24"/>
              </w:rPr>
              <w:t>ИСПДн</w:t>
            </w:r>
            <w:proofErr w:type="spellEnd"/>
          </w:p>
        </w:tc>
        <w:tc>
          <w:tcPr>
            <w:tcW w:w="3104" w:type="dxa"/>
          </w:tcPr>
          <w:p w14:paraId="62E1148C"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Согласно ранее утвержденной модели разграничения доступа в соответствующей </w:t>
            </w:r>
            <w:proofErr w:type="spellStart"/>
            <w:r w:rsidRPr="00D57472">
              <w:rPr>
                <w:rFonts w:ascii="Times New Roman" w:hAnsi="Times New Roman" w:cs="Times New Roman"/>
                <w:sz w:val="24"/>
                <w:szCs w:val="24"/>
              </w:rPr>
              <w:t>ИСПДн</w:t>
            </w:r>
            <w:proofErr w:type="spellEnd"/>
          </w:p>
        </w:tc>
        <w:tc>
          <w:tcPr>
            <w:tcW w:w="4182" w:type="dxa"/>
          </w:tcPr>
          <w:p w14:paraId="6FDE3BC3"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Ограниченный доступ - пользователь может выполнять только определенные операции, указанные в его правах доступа</w:t>
            </w:r>
          </w:p>
        </w:tc>
      </w:tr>
      <w:tr w:rsidR="00C319DD" w:rsidRPr="001E2376" w14:paraId="26513757" w14:textId="77777777" w:rsidTr="00D57472">
        <w:tc>
          <w:tcPr>
            <w:tcW w:w="2059" w:type="dxa"/>
          </w:tcPr>
          <w:p w14:paraId="28B8AD66"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Потребители </w:t>
            </w:r>
            <w:proofErr w:type="spellStart"/>
            <w:r w:rsidRPr="00D57472">
              <w:rPr>
                <w:rFonts w:ascii="Times New Roman" w:hAnsi="Times New Roman" w:cs="Times New Roman"/>
                <w:sz w:val="24"/>
                <w:szCs w:val="24"/>
              </w:rPr>
              <w:t>ИСПДн</w:t>
            </w:r>
            <w:proofErr w:type="spellEnd"/>
          </w:p>
        </w:tc>
        <w:tc>
          <w:tcPr>
            <w:tcW w:w="3104" w:type="dxa"/>
          </w:tcPr>
          <w:p w14:paraId="4FE0EDBB"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Согласно ранее утвержденной модели разграничения доступа в соответствующей </w:t>
            </w:r>
            <w:proofErr w:type="spellStart"/>
            <w:r w:rsidRPr="00D57472">
              <w:rPr>
                <w:rFonts w:ascii="Times New Roman" w:hAnsi="Times New Roman" w:cs="Times New Roman"/>
                <w:sz w:val="24"/>
                <w:szCs w:val="24"/>
              </w:rPr>
              <w:t>ИСПДн</w:t>
            </w:r>
            <w:proofErr w:type="spellEnd"/>
          </w:p>
        </w:tc>
        <w:tc>
          <w:tcPr>
            <w:tcW w:w="4182" w:type="dxa"/>
          </w:tcPr>
          <w:p w14:paraId="030D0A4F"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Ограниченный доступ - пользователь может выполнять только определенные операции, указанные в его правах доступа</w:t>
            </w:r>
          </w:p>
        </w:tc>
      </w:tr>
      <w:tr w:rsidR="00C319DD" w:rsidRPr="001E2376" w14:paraId="7F8DD0D9" w14:textId="77777777" w:rsidTr="00D57472">
        <w:tc>
          <w:tcPr>
            <w:tcW w:w="2059" w:type="dxa"/>
          </w:tcPr>
          <w:p w14:paraId="14C4D8C1"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Сотрудники служб ИБ</w:t>
            </w:r>
          </w:p>
        </w:tc>
        <w:tc>
          <w:tcPr>
            <w:tcW w:w="3104" w:type="dxa"/>
          </w:tcPr>
          <w:p w14:paraId="5EBC2DEB"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По согласованию с владельцами </w:t>
            </w:r>
            <w:proofErr w:type="spellStart"/>
            <w:r w:rsidRPr="00D57472">
              <w:rPr>
                <w:rFonts w:ascii="Times New Roman" w:hAnsi="Times New Roman" w:cs="Times New Roman"/>
                <w:sz w:val="24"/>
                <w:szCs w:val="24"/>
              </w:rPr>
              <w:t>ИСПДн</w:t>
            </w:r>
            <w:proofErr w:type="spellEnd"/>
            <w:r w:rsidRPr="00D57472">
              <w:rPr>
                <w:rFonts w:ascii="Times New Roman" w:hAnsi="Times New Roman" w:cs="Times New Roman"/>
                <w:sz w:val="24"/>
                <w:szCs w:val="24"/>
              </w:rPr>
              <w:t xml:space="preserve"> и других заинтересованных лиц</w:t>
            </w:r>
          </w:p>
        </w:tc>
        <w:tc>
          <w:tcPr>
            <w:tcW w:w="4182" w:type="dxa"/>
          </w:tcPr>
          <w:p w14:paraId="743A66FC"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Временный доступ - доступ предоставляется на определенный период времени и автоматически прекращается по истечении этого срока</w:t>
            </w:r>
          </w:p>
        </w:tc>
      </w:tr>
      <w:tr w:rsidR="00C319DD" w:rsidRPr="001E2376" w14:paraId="0C8C4DFD" w14:textId="77777777" w:rsidTr="00D57472">
        <w:tc>
          <w:tcPr>
            <w:tcW w:w="2059" w:type="dxa"/>
          </w:tcPr>
          <w:p w14:paraId="7E92060C"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Обслуживающий персонал</w:t>
            </w:r>
          </w:p>
        </w:tc>
        <w:tc>
          <w:tcPr>
            <w:tcW w:w="3104" w:type="dxa"/>
          </w:tcPr>
          <w:p w14:paraId="42FEE5E2"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 xml:space="preserve">По согласованию с владельцами </w:t>
            </w:r>
            <w:proofErr w:type="spellStart"/>
            <w:r w:rsidRPr="00D57472">
              <w:rPr>
                <w:rFonts w:ascii="Times New Roman" w:hAnsi="Times New Roman" w:cs="Times New Roman"/>
                <w:sz w:val="24"/>
                <w:szCs w:val="24"/>
              </w:rPr>
              <w:t>ИСПДн</w:t>
            </w:r>
            <w:proofErr w:type="spellEnd"/>
            <w:r w:rsidRPr="00D57472">
              <w:rPr>
                <w:rFonts w:ascii="Times New Roman" w:hAnsi="Times New Roman" w:cs="Times New Roman"/>
                <w:sz w:val="24"/>
                <w:szCs w:val="24"/>
              </w:rPr>
              <w:t xml:space="preserve"> и других заинтересованных лиц</w:t>
            </w:r>
          </w:p>
        </w:tc>
        <w:tc>
          <w:tcPr>
            <w:tcW w:w="4182" w:type="dxa"/>
          </w:tcPr>
          <w:p w14:paraId="47C5DBC1" w14:textId="77777777" w:rsidR="00C319DD" w:rsidRPr="00D57472" w:rsidRDefault="00C319DD" w:rsidP="00294233">
            <w:pPr>
              <w:spacing w:line="240" w:lineRule="auto"/>
              <w:jc w:val="center"/>
              <w:rPr>
                <w:rFonts w:ascii="Times New Roman" w:hAnsi="Times New Roman" w:cs="Times New Roman"/>
                <w:sz w:val="24"/>
                <w:szCs w:val="24"/>
              </w:rPr>
            </w:pPr>
            <w:r w:rsidRPr="00D57472">
              <w:rPr>
                <w:rFonts w:ascii="Times New Roman" w:hAnsi="Times New Roman" w:cs="Times New Roman"/>
                <w:sz w:val="24"/>
                <w:szCs w:val="24"/>
              </w:rPr>
              <w:t>Гостевой доступ - предоставляет пользователю ограниченный набор возможностей для просмотра информации</w:t>
            </w:r>
          </w:p>
        </w:tc>
      </w:tr>
      <w:bookmarkEnd w:id="20"/>
    </w:tbl>
    <w:p w14:paraId="6E5B7CBE" w14:textId="77777777" w:rsidR="00C319DD" w:rsidRDefault="00C319DD" w:rsidP="00C319DD"/>
    <w:p w14:paraId="46CD8573" w14:textId="77777777" w:rsidR="00C319DD" w:rsidRPr="001E2376" w:rsidRDefault="00C319DD" w:rsidP="00C319DD">
      <w:pPr>
        <w:pStyle w:val="1"/>
        <w:numPr>
          <w:ilvl w:val="1"/>
          <w:numId w:val="1"/>
        </w:numPr>
        <w:ind w:left="0" w:firstLine="709"/>
        <w:jc w:val="both"/>
        <w:rPr>
          <w:rFonts w:eastAsia="SimSun"/>
        </w:rPr>
      </w:pPr>
      <w:r w:rsidRPr="00C94976">
        <w:rPr>
          <w:rFonts w:eastAsia="SimSun"/>
        </w:rPr>
        <w:t xml:space="preserve"> </w:t>
      </w:r>
      <w:bookmarkStart w:id="21" w:name="_Toc157007701"/>
      <w:r w:rsidRPr="001E2376">
        <w:rPr>
          <w:rFonts w:eastAsia="SimSun"/>
        </w:rPr>
        <w:t>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bookmarkEnd w:id="21"/>
    </w:p>
    <w:p w14:paraId="55857381" w14:textId="77777777" w:rsidR="00C319DD" w:rsidRPr="00D57472" w:rsidRDefault="00C319DD" w:rsidP="00C319DD">
      <w:pPr>
        <w:ind w:firstLine="709"/>
        <w:jc w:val="both"/>
        <w:rPr>
          <w:rFonts w:ascii="Times New Roman" w:hAnsi="Times New Roman" w:cs="Times New Roman"/>
          <w:sz w:val="28"/>
          <w:szCs w:val="28"/>
        </w:rPr>
      </w:pPr>
      <w:r w:rsidRPr="00D57472">
        <w:rPr>
          <w:rFonts w:ascii="Times New Roman" w:hAnsi="Times New Roman" w:cs="Times New Roman"/>
          <w:sz w:val="28"/>
          <w:szCs w:val="28"/>
        </w:rPr>
        <w:t>Системы и сети, работающие на базе ЦОД и облачной инфраструктур, функционируют следующим образом:</w:t>
      </w:r>
    </w:p>
    <w:p w14:paraId="7BACF6D3" w14:textId="77777777" w:rsidR="00C319DD" w:rsidRPr="001E2376" w:rsidRDefault="00C319DD" w:rsidP="00C319DD">
      <w:pPr>
        <w:pStyle w:val="ad"/>
        <w:numPr>
          <w:ilvl w:val="0"/>
          <w:numId w:val="14"/>
        </w:numPr>
        <w:ind w:left="0" w:firstLine="709"/>
        <w:rPr>
          <w:sz w:val="28"/>
          <w:szCs w:val="28"/>
        </w:rPr>
      </w:pPr>
      <w:r w:rsidRPr="001E2376">
        <w:rPr>
          <w:sz w:val="28"/>
          <w:szCs w:val="28"/>
        </w:rPr>
        <w:t>Система управления предприятием: осуществляет сбор, обработку и анализ данных о работе предприятия, планирует ресурсы и контролирует выполнение задач. Размещение в ЦОД</w:t>
      </w:r>
      <w:r w:rsidRPr="001E2376">
        <w:rPr>
          <w:sz w:val="28"/>
          <w:szCs w:val="28"/>
          <w:lang w:val="en-US"/>
        </w:rPr>
        <w:t xml:space="preserve"> </w:t>
      </w:r>
      <w:r w:rsidRPr="001E2376">
        <w:rPr>
          <w:sz w:val="28"/>
          <w:szCs w:val="28"/>
        </w:rPr>
        <w:t>Организации</w:t>
      </w:r>
      <w:r w:rsidRPr="001E2376">
        <w:rPr>
          <w:sz w:val="28"/>
          <w:szCs w:val="28"/>
          <w:lang w:val="en-US"/>
        </w:rPr>
        <w:t>;</w:t>
      </w:r>
    </w:p>
    <w:p w14:paraId="3585EA20" w14:textId="77777777" w:rsidR="00C319DD" w:rsidRPr="001E2376" w:rsidRDefault="00C319DD" w:rsidP="00C319DD">
      <w:pPr>
        <w:pStyle w:val="ad"/>
        <w:numPr>
          <w:ilvl w:val="0"/>
          <w:numId w:val="14"/>
        </w:numPr>
        <w:ind w:left="0" w:firstLine="709"/>
        <w:rPr>
          <w:sz w:val="28"/>
          <w:szCs w:val="28"/>
        </w:rPr>
      </w:pPr>
      <w:r w:rsidRPr="001E2376">
        <w:rPr>
          <w:sz w:val="28"/>
          <w:szCs w:val="28"/>
        </w:rPr>
        <w:t>Система управления взаимоотношениями с клиентами: собирает и анализирует информацию о клиентах, управляет контактами и продажами, проводит маркетинговые кампании. Размещение в ЦОД</w:t>
      </w:r>
      <w:r w:rsidRPr="001E2376">
        <w:rPr>
          <w:sz w:val="28"/>
          <w:szCs w:val="28"/>
          <w:lang w:val="en-US"/>
        </w:rPr>
        <w:t>;</w:t>
      </w:r>
    </w:p>
    <w:p w14:paraId="6D738FA2" w14:textId="77777777" w:rsidR="00C319DD" w:rsidRPr="001E2376" w:rsidRDefault="00C319DD" w:rsidP="00C319DD">
      <w:pPr>
        <w:pStyle w:val="ad"/>
        <w:numPr>
          <w:ilvl w:val="0"/>
          <w:numId w:val="14"/>
        </w:numPr>
        <w:ind w:left="0" w:firstLine="709"/>
        <w:rPr>
          <w:sz w:val="28"/>
          <w:szCs w:val="28"/>
        </w:rPr>
      </w:pPr>
      <w:r w:rsidRPr="001E2376">
        <w:rPr>
          <w:sz w:val="28"/>
          <w:szCs w:val="28"/>
        </w:rPr>
        <w:t>Информационная система управления проектами: планирует проекты, контролирует их выполнение и анализирует результаты. Размещение в ЦОД</w:t>
      </w:r>
      <w:r w:rsidRPr="001E2376">
        <w:rPr>
          <w:sz w:val="28"/>
          <w:szCs w:val="28"/>
          <w:lang w:val="en-US"/>
        </w:rPr>
        <w:t xml:space="preserve"> </w:t>
      </w:r>
      <w:r w:rsidRPr="001E2376">
        <w:rPr>
          <w:sz w:val="28"/>
          <w:szCs w:val="28"/>
        </w:rPr>
        <w:t>Организации</w:t>
      </w:r>
      <w:r w:rsidRPr="001E2376">
        <w:rPr>
          <w:sz w:val="28"/>
          <w:szCs w:val="28"/>
          <w:lang w:val="en-US"/>
        </w:rPr>
        <w:t>;</w:t>
      </w:r>
    </w:p>
    <w:p w14:paraId="055A3B08" w14:textId="77777777" w:rsidR="00C319DD" w:rsidRPr="001E2376" w:rsidRDefault="00C319DD" w:rsidP="00C319DD">
      <w:pPr>
        <w:pStyle w:val="ad"/>
        <w:numPr>
          <w:ilvl w:val="0"/>
          <w:numId w:val="14"/>
        </w:numPr>
        <w:ind w:left="0" w:firstLine="709"/>
        <w:rPr>
          <w:sz w:val="28"/>
          <w:szCs w:val="28"/>
        </w:rPr>
      </w:pPr>
      <w:r w:rsidRPr="001E2376">
        <w:rPr>
          <w:sz w:val="28"/>
          <w:szCs w:val="28"/>
        </w:rPr>
        <w:t>Система электронной почты: обеспечивает обмен электронными сообщениями между пользователями. Размещение в ЦОД</w:t>
      </w:r>
      <w:r w:rsidRPr="001E2376">
        <w:rPr>
          <w:sz w:val="28"/>
          <w:szCs w:val="28"/>
          <w:lang w:val="en-US"/>
        </w:rPr>
        <w:t xml:space="preserve"> </w:t>
      </w:r>
      <w:r w:rsidRPr="001E2376">
        <w:rPr>
          <w:sz w:val="28"/>
          <w:szCs w:val="28"/>
        </w:rPr>
        <w:t>Организации</w:t>
      </w:r>
      <w:r w:rsidRPr="001E2376">
        <w:rPr>
          <w:sz w:val="28"/>
          <w:szCs w:val="28"/>
          <w:lang w:val="en-US"/>
        </w:rPr>
        <w:t>.</w:t>
      </w:r>
    </w:p>
    <w:p w14:paraId="71975B13" w14:textId="77777777" w:rsidR="00C319DD" w:rsidRPr="001E2376" w:rsidRDefault="00C319DD" w:rsidP="00C319DD">
      <w:pPr>
        <w:pStyle w:val="1"/>
        <w:numPr>
          <w:ilvl w:val="1"/>
          <w:numId w:val="1"/>
        </w:numPr>
        <w:ind w:left="0" w:firstLine="709"/>
        <w:jc w:val="both"/>
        <w:rPr>
          <w:rFonts w:eastAsia="SimSun"/>
        </w:rPr>
      </w:pPr>
      <w:r w:rsidRPr="001E2376">
        <w:rPr>
          <w:rFonts w:eastAsia="SimSun"/>
        </w:rPr>
        <w:lastRenderedPageBreak/>
        <w:t xml:space="preserve"> </w:t>
      </w:r>
      <w:bookmarkStart w:id="22" w:name="_Toc157007702"/>
      <w:r w:rsidRPr="001E2376">
        <w:rPr>
          <w:rFonts w:eastAsia="SimSun"/>
        </w:rPr>
        <w:t>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bookmarkEnd w:id="22"/>
    </w:p>
    <w:p w14:paraId="568DD872" w14:textId="72A88F53" w:rsidR="00C319DD" w:rsidRPr="00D57472" w:rsidRDefault="00C319DD" w:rsidP="00C319DD">
      <w:pPr>
        <w:ind w:firstLine="709"/>
        <w:jc w:val="both"/>
        <w:rPr>
          <w:rFonts w:ascii="Times New Roman" w:hAnsi="Times New Roman" w:cs="Times New Roman"/>
          <w:sz w:val="28"/>
          <w:szCs w:val="28"/>
        </w:rPr>
      </w:pPr>
      <w:r w:rsidRPr="00D57472">
        <w:rPr>
          <w:rFonts w:ascii="Times New Roman" w:hAnsi="Times New Roman" w:cs="Times New Roman"/>
          <w:sz w:val="28"/>
          <w:szCs w:val="28"/>
        </w:rPr>
        <w:t>Обладатель информации (</w:t>
      </w:r>
      <w:r w:rsidR="00FC6BD0">
        <w:rPr>
          <w:rFonts w:ascii="Times New Roman" w:hAnsi="Times New Roman" w:cs="Times New Roman"/>
          <w:color w:val="000000"/>
          <w:sz w:val="28"/>
          <w:szCs w:val="28"/>
        </w:rPr>
        <w:t>Организация</w:t>
      </w:r>
      <w:r w:rsidRPr="00D57472">
        <w:rPr>
          <w:rFonts w:ascii="Times New Roman" w:hAnsi="Times New Roman" w:cs="Times New Roman"/>
          <w:color w:val="000000"/>
          <w:sz w:val="28"/>
          <w:szCs w:val="28"/>
        </w:rPr>
        <w:t>)</w:t>
      </w:r>
      <w:r w:rsidRPr="00D57472">
        <w:rPr>
          <w:rFonts w:ascii="Times New Roman" w:hAnsi="Times New Roman" w:cs="Times New Roman"/>
          <w:sz w:val="28"/>
          <w:szCs w:val="28"/>
        </w:rPr>
        <w:t xml:space="preserve"> заключает договор с оператором (компанией, предоставляющей вычислительные услуги), который, в свою очередь, заключает договор с поставщиком вычислительных услуг (ЦОД или облачной инфраструктурой).</w:t>
      </w:r>
    </w:p>
    <w:p w14:paraId="1AB560A9" w14:textId="77777777" w:rsidR="00C319DD" w:rsidRPr="00D57472" w:rsidRDefault="00C319DD" w:rsidP="00C319DD">
      <w:pPr>
        <w:ind w:firstLine="709"/>
        <w:jc w:val="both"/>
        <w:rPr>
          <w:rFonts w:ascii="Times New Roman" w:hAnsi="Times New Roman" w:cs="Times New Roman"/>
          <w:sz w:val="28"/>
          <w:szCs w:val="28"/>
        </w:rPr>
      </w:pPr>
      <w:r w:rsidRPr="00D57472">
        <w:rPr>
          <w:rFonts w:ascii="Times New Roman" w:hAnsi="Times New Roman" w:cs="Times New Roman"/>
          <w:sz w:val="28"/>
          <w:szCs w:val="28"/>
        </w:rPr>
        <w:t>Обладатель информации несет ответственность за защиту конфиденциальной информации, оператор - за предоставление вычислительных услуг и интеграцию с информационными системами обладателя информации, поставщик вычислительных услуг - за обеспечение функционирования инфраструктуры и выполнение требований по защите информации.</w:t>
      </w:r>
    </w:p>
    <w:p w14:paraId="21C83588" w14:textId="79BB3F99" w:rsidR="00C319DD" w:rsidRPr="00D57472" w:rsidRDefault="00C319DD" w:rsidP="00C319DD">
      <w:pPr>
        <w:ind w:firstLine="709"/>
        <w:jc w:val="both"/>
        <w:rPr>
          <w:rFonts w:ascii="Times New Roman" w:hAnsi="Times New Roman" w:cs="Times New Roman"/>
          <w:sz w:val="28"/>
          <w:szCs w:val="28"/>
        </w:rPr>
      </w:pPr>
      <w:r w:rsidRPr="00D57472">
        <w:rPr>
          <w:rFonts w:ascii="Times New Roman" w:hAnsi="Times New Roman" w:cs="Times New Roman"/>
          <w:sz w:val="28"/>
          <w:szCs w:val="28"/>
        </w:rPr>
        <w:br w:type="page"/>
      </w:r>
    </w:p>
    <w:p w14:paraId="18BA7607" w14:textId="3BE9D01C" w:rsidR="00C319DD" w:rsidRPr="001E2376" w:rsidRDefault="00FC6BD0" w:rsidP="00C319DD">
      <w:pPr>
        <w:pStyle w:val="1"/>
        <w:ind w:left="0" w:firstLine="709"/>
        <w:jc w:val="both"/>
        <w:rPr>
          <w:rFonts w:eastAsia="SimSun"/>
        </w:rPr>
      </w:pPr>
      <w:bookmarkStart w:id="23" w:name="_Toc157007703"/>
      <w:bookmarkStart w:id="24" w:name="_Hlk157006609"/>
      <w:r>
        <w:rPr>
          <w:rFonts w:eastAsia="SimSun"/>
        </w:rPr>
        <w:lastRenderedPageBreak/>
        <w:t>Возможные негативные последствия реализации (возникновения) угроз безопасности информации. Возможные объекты воздействия угроз безопасности информации. Источники угроз безопасности информации. Способы реализации (возникновения) угроз безопасности информации</w:t>
      </w:r>
      <w:bookmarkEnd w:id="23"/>
    </w:p>
    <w:bookmarkEnd w:id="24"/>
    <w:p w14:paraId="444EB94B" w14:textId="77777777" w:rsidR="00C319DD" w:rsidRPr="001E2376" w:rsidRDefault="00C319DD" w:rsidP="00C319DD">
      <w:pPr>
        <w:ind w:left="-1247"/>
        <w:jc w:val="both"/>
        <w:rPr>
          <w:sz w:val="28"/>
          <w:szCs w:val="24"/>
        </w:rPr>
      </w:pPr>
    </w:p>
    <w:p w14:paraId="2512D477" w14:textId="53AE69F1" w:rsidR="00180DA5" w:rsidRPr="00180DA5" w:rsidRDefault="00180DA5" w:rsidP="00180DA5">
      <w:pPr>
        <w:ind w:left="-1247"/>
        <w:jc w:val="both"/>
        <w:rPr>
          <w:rFonts w:ascii="Times New Roman" w:hAnsi="Times New Roman" w:cs="Times New Roman"/>
          <w:sz w:val="28"/>
          <w:szCs w:val="28"/>
        </w:rPr>
      </w:pPr>
      <w:r w:rsidRPr="00180DA5">
        <w:rPr>
          <w:rFonts w:ascii="Times New Roman" w:hAnsi="Times New Roman" w:cs="Times New Roman"/>
          <w:sz w:val="28"/>
          <w:szCs w:val="28"/>
        </w:rPr>
        <w:t xml:space="preserve">Таблица 2 – Описание внешних и внутренних нарушителей ИБ </w:t>
      </w:r>
      <w:r>
        <w:rPr>
          <w:rFonts w:ascii="Times New Roman" w:hAnsi="Times New Roman" w:cs="Times New Roman"/>
          <w:color w:val="000000"/>
          <w:sz w:val="28"/>
          <w:szCs w:val="28"/>
        </w:rPr>
        <w:t>Организации</w:t>
      </w:r>
    </w:p>
    <w:tbl>
      <w:tblPr>
        <w:tblStyle w:val="ae"/>
        <w:tblW w:w="0" w:type="auto"/>
        <w:tblInd w:w="-1168" w:type="dxa"/>
        <w:tblLayout w:type="fixed"/>
        <w:tblLook w:val="04A0" w:firstRow="1" w:lastRow="0" w:firstColumn="1" w:lastColumn="0" w:noHBand="0" w:noVBand="1"/>
      </w:tblPr>
      <w:tblGrid>
        <w:gridCol w:w="567"/>
        <w:gridCol w:w="1560"/>
        <w:gridCol w:w="2007"/>
        <w:gridCol w:w="1395"/>
        <w:gridCol w:w="1362"/>
        <w:gridCol w:w="1378"/>
        <w:gridCol w:w="1378"/>
        <w:gridCol w:w="1379"/>
      </w:tblGrid>
      <w:tr w:rsidR="00180DA5" w:rsidRPr="001E2376" w14:paraId="1920516C" w14:textId="77777777" w:rsidTr="00294233">
        <w:tc>
          <w:tcPr>
            <w:tcW w:w="567" w:type="dxa"/>
            <w:vAlign w:val="center"/>
          </w:tcPr>
          <w:p w14:paraId="5E6D9758"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 п/п</w:t>
            </w:r>
          </w:p>
        </w:tc>
        <w:tc>
          <w:tcPr>
            <w:tcW w:w="1560" w:type="dxa"/>
            <w:vAlign w:val="center"/>
          </w:tcPr>
          <w:p w14:paraId="2D53FB10"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Группа нарушителей</w:t>
            </w:r>
          </w:p>
        </w:tc>
        <w:tc>
          <w:tcPr>
            <w:tcW w:w="2007" w:type="dxa"/>
            <w:vAlign w:val="center"/>
          </w:tcPr>
          <w:p w14:paraId="09D36477" w14:textId="77777777" w:rsidR="00180DA5" w:rsidRPr="00180DA5" w:rsidRDefault="00180DA5" w:rsidP="00294233">
            <w:pPr>
              <w:spacing w:line="240" w:lineRule="auto"/>
              <w:jc w:val="center"/>
              <w:rPr>
                <w:rFonts w:ascii="Times New Roman" w:hAnsi="Times New Roman" w:cs="Times New Roman"/>
                <w:b/>
                <w:bCs/>
              </w:rPr>
            </w:pPr>
            <w:r w:rsidRPr="00180DA5">
              <w:rPr>
                <w:rFonts w:ascii="Times New Roman" w:hAnsi="Times New Roman" w:cs="Times New Roman"/>
                <w:b/>
                <w:bCs/>
              </w:rPr>
              <w:t>Функциональные обязанности</w:t>
            </w:r>
          </w:p>
        </w:tc>
        <w:tc>
          <w:tcPr>
            <w:tcW w:w="1395" w:type="dxa"/>
            <w:vAlign w:val="center"/>
          </w:tcPr>
          <w:p w14:paraId="0DC1DFEE"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Вид/категория нарушителя/возможности нарушителя</w:t>
            </w:r>
          </w:p>
        </w:tc>
        <w:tc>
          <w:tcPr>
            <w:tcW w:w="1362" w:type="dxa"/>
            <w:vAlign w:val="center"/>
          </w:tcPr>
          <w:p w14:paraId="61B877DD"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Виды воздействия/негативные последствия</w:t>
            </w:r>
          </w:p>
        </w:tc>
        <w:tc>
          <w:tcPr>
            <w:tcW w:w="1378" w:type="dxa"/>
            <w:vAlign w:val="center"/>
          </w:tcPr>
          <w:p w14:paraId="7CDB4148"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Угрозы</w:t>
            </w:r>
          </w:p>
        </w:tc>
        <w:tc>
          <w:tcPr>
            <w:tcW w:w="1378" w:type="dxa"/>
            <w:vAlign w:val="center"/>
          </w:tcPr>
          <w:p w14:paraId="02646BDC"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Цели реализации угроз</w:t>
            </w:r>
          </w:p>
        </w:tc>
        <w:tc>
          <w:tcPr>
            <w:tcW w:w="1379" w:type="dxa"/>
            <w:vAlign w:val="center"/>
          </w:tcPr>
          <w:p w14:paraId="618A7E68" w14:textId="77777777" w:rsidR="00180DA5" w:rsidRPr="00180DA5" w:rsidRDefault="00180DA5" w:rsidP="00294233">
            <w:pPr>
              <w:spacing w:line="240" w:lineRule="auto"/>
              <w:jc w:val="center"/>
              <w:rPr>
                <w:rFonts w:ascii="Times New Roman" w:hAnsi="Times New Roman" w:cs="Times New Roman"/>
              </w:rPr>
            </w:pPr>
            <w:r w:rsidRPr="00180DA5">
              <w:rPr>
                <w:rFonts w:ascii="Times New Roman" w:hAnsi="Times New Roman" w:cs="Times New Roman"/>
                <w:b/>
                <w:bCs/>
              </w:rPr>
              <w:t>Описание способов реализации угроз (описание интерфейсов объектов воздействия)</w:t>
            </w:r>
          </w:p>
        </w:tc>
      </w:tr>
      <w:tr w:rsidR="00180DA5" w:rsidRPr="001E2376" w14:paraId="1073D07D" w14:textId="77777777" w:rsidTr="00294233">
        <w:tc>
          <w:tcPr>
            <w:tcW w:w="567" w:type="dxa"/>
          </w:tcPr>
          <w:p w14:paraId="07E06D76" w14:textId="77777777" w:rsidR="00180DA5" w:rsidRPr="00180DA5" w:rsidRDefault="00180DA5" w:rsidP="00294233">
            <w:pPr>
              <w:spacing w:line="240" w:lineRule="auto"/>
              <w:rPr>
                <w:rFonts w:ascii="Times New Roman" w:hAnsi="Times New Roman" w:cs="Times New Roman"/>
                <w:lang w:val="en-US"/>
              </w:rPr>
            </w:pPr>
            <w:r w:rsidRPr="00180DA5">
              <w:rPr>
                <w:rFonts w:ascii="Times New Roman" w:hAnsi="Times New Roman" w:cs="Times New Roman"/>
                <w:lang w:val="en-US"/>
              </w:rPr>
              <w:t>1</w:t>
            </w:r>
          </w:p>
        </w:tc>
        <w:tc>
          <w:tcPr>
            <w:tcW w:w="1560" w:type="dxa"/>
          </w:tcPr>
          <w:p w14:paraId="47D3F772"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Администраторы </w:t>
            </w:r>
            <w:proofErr w:type="spellStart"/>
            <w:r w:rsidRPr="00180DA5">
              <w:rPr>
                <w:rFonts w:ascii="Times New Roman" w:hAnsi="Times New Roman" w:cs="Times New Roman"/>
              </w:rPr>
              <w:t>ИСПДн</w:t>
            </w:r>
            <w:proofErr w:type="spellEnd"/>
          </w:p>
        </w:tc>
        <w:tc>
          <w:tcPr>
            <w:tcW w:w="2007" w:type="dxa"/>
          </w:tcPr>
          <w:p w14:paraId="29C8B75E"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Поддержание системы в рабочем состоянии, разрешение типовых и нетиповых проблем, формирование отчетов, проведение анализа и проверки работоспособности ПО</w:t>
            </w:r>
          </w:p>
        </w:tc>
        <w:tc>
          <w:tcPr>
            <w:tcW w:w="1395" w:type="dxa"/>
          </w:tcPr>
          <w:p w14:paraId="142F5AA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Внутренний нарушитель.</w:t>
            </w:r>
          </w:p>
          <w:p w14:paraId="77B599C6"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Владение прямым полным доступом. Обладает полной технической информацией о системе.</w:t>
            </w:r>
          </w:p>
        </w:tc>
        <w:tc>
          <w:tcPr>
            <w:tcW w:w="1362" w:type="dxa"/>
          </w:tcPr>
          <w:p w14:paraId="0CD92A5B"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Возможное нарушение целостности, конфиденциальности и доступности ИС.</w:t>
            </w:r>
          </w:p>
        </w:tc>
        <w:tc>
          <w:tcPr>
            <w:tcW w:w="1378" w:type="dxa"/>
          </w:tcPr>
          <w:p w14:paraId="023AAE6B"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Несанкционированное применение прав для нанесения вреда Организации. Передача данных третьи лицам. Ошибки при использовании, настройке и эксплуатации ИС.</w:t>
            </w:r>
          </w:p>
        </w:tc>
        <w:tc>
          <w:tcPr>
            <w:tcW w:w="1378" w:type="dxa"/>
          </w:tcPr>
          <w:p w14:paraId="2041EBAE"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Непреднамеренные, неосторожные или неквалифицированные действия. Личная обида.</w:t>
            </w:r>
          </w:p>
        </w:tc>
        <w:tc>
          <w:tcPr>
            <w:tcW w:w="1379" w:type="dxa"/>
          </w:tcPr>
          <w:p w14:paraId="1BFB3D8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Внедрение ВПО, извлечение данных, нарушение целостности данных, повреждение ИС, реализация уязвимостей ИС.</w:t>
            </w:r>
          </w:p>
        </w:tc>
      </w:tr>
      <w:tr w:rsidR="00180DA5" w:rsidRPr="001E2376" w14:paraId="46BA2326" w14:textId="77777777" w:rsidTr="00294233">
        <w:tc>
          <w:tcPr>
            <w:tcW w:w="567" w:type="dxa"/>
          </w:tcPr>
          <w:p w14:paraId="46121597"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2</w:t>
            </w:r>
          </w:p>
        </w:tc>
        <w:tc>
          <w:tcPr>
            <w:tcW w:w="1560" w:type="dxa"/>
          </w:tcPr>
          <w:p w14:paraId="3ED314F4"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Операторы </w:t>
            </w:r>
            <w:proofErr w:type="spellStart"/>
            <w:r w:rsidRPr="00180DA5">
              <w:rPr>
                <w:rFonts w:ascii="Times New Roman" w:hAnsi="Times New Roman" w:cs="Times New Roman"/>
              </w:rPr>
              <w:t>ИСПДн</w:t>
            </w:r>
            <w:proofErr w:type="spellEnd"/>
          </w:p>
        </w:tc>
        <w:tc>
          <w:tcPr>
            <w:tcW w:w="2007" w:type="dxa"/>
          </w:tcPr>
          <w:p w14:paraId="42D798FA"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Ведение непосредственной рабочей деятельности в ПО, внесение/изменение/удаление данных, согласно должностной инструкции</w:t>
            </w:r>
          </w:p>
        </w:tc>
        <w:tc>
          <w:tcPr>
            <w:tcW w:w="1395" w:type="dxa"/>
          </w:tcPr>
          <w:p w14:paraId="64147B7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Внутренний нарушитель. Обладает ограниченным доступом. Владеет технической информацией о системе. </w:t>
            </w:r>
          </w:p>
        </w:tc>
        <w:tc>
          <w:tcPr>
            <w:tcW w:w="1362" w:type="dxa"/>
          </w:tcPr>
          <w:p w14:paraId="00D1A3D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Возможное нарушение конфиденциальности данных ИС. </w:t>
            </w:r>
          </w:p>
        </w:tc>
        <w:tc>
          <w:tcPr>
            <w:tcW w:w="1378" w:type="dxa"/>
          </w:tcPr>
          <w:p w14:paraId="0586D1D0"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Несанкционированное применение прав для нанесения вреда Организации.</w:t>
            </w:r>
          </w:p>
          <w:p w14:paraId="202BCB3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Передача данных третьи лицам. Ошибки при использовании, настройке и эксплуатации ИС.</w:t>
            </w:r>
          </w:p>
        </w:tc>
        <w:tc>
          <w:tcPr>
            <w:tcW w:w="1378" w:type="dxa"/>
          </w:tcPr>
          <w:p w14:paraId="4B1FDA39"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Непреднамеренные, неосторожные или неквалифицированные действия. Личная обида.</w:t>
            </w:r>
          </w:p>
        </w:tc>
        <w:tc>
          <w:tcPr>
            <w:tcW w:w="1379" w:type="dxa"/>
          </w:tcPr>
          <w:p w14:paraId="2003A413"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Извлечение данных, нарушение целостности данных, повреждение ИС, реализация уязвимостей ИС.</w:t>
            </w:r>
          </w:p>
        </w:tc>
      </w:tr>
      <w:tr w:rsidR="00180DA5" w:rsidRPr="001E2376" w14:paraId="5CD9DCB2" w14:textId="77777777" w:rsidTr="00294233">
        <w:tc>
          <w:tcPr>
            <w:tcW w:w="567" w:type="dxa"/>
          </w:tcPr>
          <w:p w14:paraId="6DE3561F"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3</w:t>
            </w:r>
          </w:p>
        </w:tc>
        <w:tc>
          <w:tcPr>
            <w:tcW w:w="1560" w:type="dxa"/>
          </w:tcPr>
          <w:p w14:paraId="456BE3FD"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Потребители </w:t>
            </w:r>
            <w:proofErr w:type="spellStart"/>
            <w:r w:rsidRPr="00180DA5">
              <w:rPr>
                <w:rFonts w:ascii="Times New Roman" w:hAnsi="Times New Roman" w:cs="Times New Roman"/>
              </w:rPr>
              <w:t>ИСПДн</w:t>
            </w:r>
            <w:proofErr w:type="spellEnd"/>
          </w:p>
        </w:tc>
        <w:tc>
          <w:tcPr>
            <w:tcW w:w="2007" w:type="dxa"/>
          </w:tcPr>
          <w:p w14:paraId="57163D2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Группа лиц, использующих данные, передаваемые и обрабатываемые ИС</w:t>
            </w:r>
          </w:p>
        </w:tc>
        <w:tc>
          <w:tcPr>
            <w:tcW w:w="1395" w:type="dxa"/>
          </w:tcPr>
          <w:p w14:paraId="0B34A549"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Внутренний нарушитель.</w:t>
            </w:r>
          </w:p>
          <w:p w14:paraId="7DB5AA1F"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Может обладать информацией</w:t>
            </w:r>
            <w:r w:rsidRPr="00180DA5">
              <w:rPr>
                <w:rFonts w:ascii="Times New Roman" w:hAnsi="Times New Roman" w:cs="Times New Roman"/>
              </w:rPr>
              <w:lastRenderedPageBreak/>
              <w:t>, согласно согласованному временному доступу.</w:t>
            </w:r>
          </w:p>
        </w:tc>
        <w:tc>
          <w:tcPr>
            <w:tcW w:w="1362" w:type="dxa"/>
          </w:tcPr>
          <w:p w14:paraId="3D4C67D7"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lastRenderedPageBreak/>
              <w:t>Возможное нарушение конфиденциальности данных ИС.</w:t>
            </w:r>
          </w:p>
        </w:tc>
        <w:tc>
          <w:tcPr>
            <w:tcW w:w="1378" w:type="dxa"/>
          </w:tcPr>
          <w:p w14:paraId="37387142"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Передача данных третьи лицам. Ошибки при </w:t>
            </w:r>
            <w:r w:rsidRPr="00180DA5">
              <w:rPr>
                <w:rFonts w:ascii="Times New Roman" w:hAnsi="Times New Roman" w:cs="Times New Roman"/>
              </w:rPr>
              <w:lastRenderedPageBreak/>
              <w:t>использовании, настройке и эксплуатации ИС.</w:t>
            </w:r>
          </w:p>
        </w:tc>
        <w:tc>
          <w:tcPr>
            <w:tcW w:w="1378" w:type="dxa"/>
          </w:tcPr>
          <w:p w14:paraId="0B5DB5C4"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lastRenderedPageBreak/>
              <w:t>Непреднамеренные, неосторожные или неквалифици</w:t>
            </w:r>
            <w:r w:rsidRPr="00180DA5">
              <w:rPr>
                <w:rFonts w:ascii="Times New Roman" w:hAnsi="Times New Roman" w:cs="Times New Roman"/>
              </w:rPr>
              <w:lastRenderedPageBreak/>
              <w:t>рованные действия. Личная обида.</w:t>
            </w:r>
          </w:p>
        </w:tc>
        <w:tc>
          <w:tcPr>
            <w:tcW w:w="1379" w:type="dxa"/>
          </w:tcPr>
          <w:p w14:paraId="2512C9F1"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lastRenderedPageBreak/>
              <w:t xml:space="preserve">Извлечение данных, нарушение целостности данных, </w:t>
            </w:r>
            <w:r w:rsidRPr="00180DA5">
              <w:rPr>
                <w:rFonts w:ascii="Times New Roman" w:hAnsi="Times New Roman" w:cs="Times New Roman"/>
              </w:rPr>
              <w:lastRenderedPageBreak/>
              <w:t>повреждение ИС, реализация уязвимостей ИС.</w:t>
            </w:r>
          </w:p>
        </w:tc>
      </w:tr>
      <w:tr w:rsidR="00180DA5" w:rsidRPr="001E2376" w14:paraId="5C5E5C99" w14:textId="77777777" w:rsidTr="00294233">
        <w:tc>
          <w:tcPr>
            <w:tcW w:w="567" w:type="dxa"/>
          </w:tcPr>
          <w:p w14:paraId="2CF470B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4</w:t>
            </w:r>
          </w:p>
        </w:tc>
        <w:tc>
          <w:tcPr>
            <w:tcW w:w="1560" w:type="dxa"/>
          </w:tcPr>
          <w:p w14:paraId="389493A4"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Сотрудники служб ИБ</w:t>
            </w:r>
          </w:p>
        </w:tc>
        <w:tc>
          <w:tcPr>
            <w:tcW w:w="2007" w:type="dxa"/>
          </w:tcPr>
          <w:p w14:paraId="36F0C3C9"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Обеспечение соблюдения норм ИБ, нормативных актов на должном уровне</w:t>
            </w:r>
          </w:p>
        </w:tc>
        <w:tc>
          <w:tcPr>
            <w:tcW w:w="1395" w:type="dxa"/>
          </w:tcPr>
          <w:p w14:paraId="4D93BB41"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Внутренний нарушитель.</w:t>
            </w:r>
          </w:p>
          <w:p w14:paraId="37838029"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Может обладать информацией, согласно согласованному временному доступу.</w:t>
            </w:r>
          </w:p>
        </w:tc>
        <w:tc>
          <w:tcPr>
            <w:tcW w:w="1362" w:type="dxa"/>
          </w:tcPr>
          <w:p w14:paraId="4AD86CAD"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Возможное нарушение целостности, конфиденциальности и доступности ИС.</w:t>
            </w:r>
          </w:p>
        </w:tc>
        <w:tc>
          <w:tcPr>
            <w:tcW w:w="1378" w:type="dxa"/>
          </w:tcPr>
          <w:p w14:paraId="6BCE0322"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Несанкционированное применение прав для нанесения вреда Организации.</w:t>
            </w:r>
          </w:p>
          <w:p w14:paraId="595B2AD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Передача данных третьи лицам. Ошибки при использовании, настройке и эксплуатации ИС.</w:t>
            </w:r>
          </w:p>
        </w:tc>
        <w:tc>
          <w:tcPr>
            <w:tcW w:w="1378" w:type="dxa"/>
          </w:tcPr>
          <w:p w14:paraId="1987146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Непреднамеренные, неосторожные или неквалифицированные действия. Личная обида.</w:t>
            </w:r>
          </w:p>
        </w:tc>
        <w:tc>
          <w:tcPr>
            <w:tcW w:w="1379" w:type="dxa"/>
          </w:tcPr>
          <w:p w14:paraId="6E26AA40"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Извлечение данных, нарушение целостности данных, повреждение ИС.</w:t>
            </w:r>
          </w:p>
        </w:tc>
      </w:tr>
      <w:tr w:rsidR="00180DA5" w:rsidRPr="001E2376" w14:paraId="7A340F76" w14:textId="77777777" w:rsidTr="00294233">
        <w:tc>
          <w:tcPr>
            <w:tcW w:w="567" w:type="dxa"/>
          </w:tcPr>
          <w:p w14:paraId="2B13437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5</w:t>
            </w:r>
          </w:p>
        </w:tc>
        <w:tc>
          <w:tcPr>
            <w:tcW w:w="1560" w:type="dxa"/>
          </w:tcPr>
          <w:p w14:paraId="1D0FAC3C"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Обслуживающий персонал</w:t>
            </w:r>
          </w:p>
        </w:tc>
        <w:tc>
          <w:tcPr>
            <w:tcW w:w="2007" w:type="dxa"/>
          </w:tcPr>
          <w:p w14:paraId="7D4F2D4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Обеспечение физической работоспособности ИС, поддержка рабочего пространства и посещения</w:t>
            </w:r>
          </w:p>
        </w:tc>
        <w:tc>
          <w:tcPr>
            <w:tcW w:w="1395" w:type="dxa"/>
          </w:tcPr>
          <w:p w14:paraId="6188A81A"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Внутренний нарушитель.</w:t>
            </w:r>
          </w:p>
          <w:p w14:paraId="52A5C6FC"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 обладает доступом и технической информацией.</w:t>
            </w:r>
          </w:p>
        </w:tc>
        <w:tc>
          <w:tcPr>
            <w:tcW w:w="1362" w:type="dxa"/>
          </w:tcPr>
          <w:p w14:paraId="3CCF8DB6"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Нарушение целостности, доступности данных ИС.</w:t>
            </w:r>
          </w:p>
        </w:tc>
        <w:tc>
          <w:tcPr>
            <w:tcW w:w="1378" w:type="dxa"/>
          </w:tcPr>
          <w:p w14:paraId="017C42A2"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Ошибки при использовании, настройке и эксплуатации ИС.</w:t>
            </w:r>
          </w:p>
        </w:tc>
        <w:tc>
          <w:tcPr>
            <w:tcW w:w="1378" w:type="dxa"/>
          </w:tcPr>
          <w:p w14:paraId="1714E73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Непреднамеренные, неосторожные или неквалифицированные действия. Личная обида.</w:t>
            </w:r>
          </w:p>
        </w:tc>
        <w:tc>
          <w:tcPr>
            <w:tcW w:w="1379" w:type="dxa"/>
          </w:tcPr>
          <w:p w14:paraId="17F702D3"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Извлечение данных, нарушение целостности данных, повреждение ИС.</w:t>
            </w:r>
          </w:p>
        </w:tc>
      </w:tr>
      <w:tr w:rsidR="00180DA5" w:rsidRPr="001E2376" w14:paraId="7F9CD39F" w14:textId="77777777" w:rsidTr="00294233">
        <w:tc>
          <w:tcPr>
            <w:tcW w:w="567" w:type="dxa"/>
          </w:tcPr>
          <w:p w14:paraId="3A4209E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6</w:t>
            </w:r>
          </w:p>
        </w:tc>
        <w:tc>
          <w:tcPr>
            <w:tcW w:w="1560" w:type="dxa"/>
          </w:tcPr>
          <w:p w14:paraId="1282D809"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Клиенты Организации</w:t>
            </w:r>
          </w:p>
        </w:tc>
        <w:tc>
          <w:tcPr>
            <w:tcW w:w="2007" w:type="dxa"/>
          </w:tcPr>
          <w:p w14:paraId="40A68113"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Потребление готовых данных без непосредственного доступа в ИС</w:t>
            </w:r>
          </w:p>
        </w:tc>
        <w:tc>
          <w:tcPr>
            <w:tcW w:w="1395" w:type="dxa"/>
          </w:tcPr>
          <w:p w14:paraId="4EB28B6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Внешний нарушитель.</w:t>
            </w:r>
          </w:p>
          <w:p w14:paraId="329A8533"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 обладает доступом и технической информацией.</w:t>
            </w:r>
          </w:p>
        </w:tc>
        <w:tc>
          <w:tcPr>
            <w:tcW w:w="1362" w:type="dxa"/>
          </w:tcPr>
          <w:p w14:paraId="6CF4B165"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Возможное нарушение целостности, конфиденциальности и доступности ИС.</w:t>
            </w:r>
          </w:p>
        </w:tc>
        <w:tc>
          <w:tcPr>
            <w:tcW w:w="1378" w:type="dxa"/>
          </w:tcPr>
          <w:p w14:paraId="02464E8E"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Ошибки при использовании, настройке и эксплуатации ИС.</w:t>
            </w:r>
          </w:p>
        </w:tc>
        <w:tc>
          <w:tcPr>
            <w:tcW w:w="1378" w:type="dxa"/>
          </w:tcPr>
          <w:p w14:paraId="5E404F90"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Непреднамеренные, неосторожные или неквалифицированные действия. Личная обида.</w:t>
            </w:r>
          </w:p>
        </w:tc>
        <w:tc>
          <w:tcPr>
            <w:tcW w:w="1379" w:type="dxa"/>
          </w:tcPr>
          <w:p w14:paraId="64392712"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Повреждение целостности данных.</w:t>
            </w:r>
          </w:p>
        </w:tc>
      </w:tr>
      <w:tr w:rsidR="00180DA5" w:rsidRPr="001E2376" w14:paraId="5B811BD3" w14:textId="77777777" w:rsidTr="00294233">
        <w:tc>
          <w:tcPr>
            <w:tcW w:w="567" w:type="dxa"/>
          </w:tcPr>
          <w:p w14:paraId="3E6F8528"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7</w:t>
            </w:r>
          </w:p>
        </w:tc>
        <w:tc>
          <w:tcPr>
            <w:tcW w:w="1560" w:type="dxa"/>
          </w:tcPr>
          <w:p w14:paraId="575415E3"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Злоумышленники</w:t>
            </w:r>
          </w:p>
        </w:tc>
        <w:tc>
          <w:tcPr>
            <w:tcW w:w="2007" w:type="dxa"/>
          </w:tcPr>
          <w:p w14:paraId="4FD894CF"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Нанесение вреда Организации с целью извлечения материальной выгоды</w:t>
            </w:r>
          </w:p>
        </w:tc>
        <w:tc>
          <w:tcPr>
            <w:tcW w:w="1395" w:type="dxa"/>
          </w:tcPr>
          <w:p w14:paraId="42D19FE4"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Внешний нарушитель.</w:t>
            </w:r>
          </w:p>
          <w:p w14:paraId="7EEFCDBC"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 обладает доступом и технической информацией.</w:t>
            </w:r>
          </w:p>
        </w:tc>
        <w:tc>
          <w:tcPr>
            <w:tcW w:w="1362" w:type="dxa"/>
          </w:tcPr>
          <w:p w14:paraId="50B49251"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 xml:space="preserve">Возможное нарушение целостности, конфиденциальности и доступности ИС. </w:t>
            </w:r>
          </w:p>
        </w:tc>
        <w:tc>
          <w:tcPr>
            <w:tcW w:w="1378" w:type="dxa"/>
          </w:tcPr>
          <w:p w14:paraId="3A5E125B"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Несанкционированное направленное действие для нанесения вреда Организации.</w:t>
            </w:r>
          </w:p>
          <w:p w14:paraId="45F2FA3C" w14:textId="77777777" w:rsidR="00180DA5" w:rsidRPr="00180DA5" w:rsidRDefault="00180DA5" w:rsidP="00294233">
            <w:pPr>
              <w:spacing w:line="240" w:lineRule="auto"/>
              <w:rPr>
                <w:rFonts w:ascii="Times New Roman" w:hAnsi="Times New Roman" w:cs="Times New Roman"/>
              </w:rPr>
            </w:pPr>
          </w:p>
        </w:tc>
        <w:tc>
          <w:tcPr>
            <w:tcW w:w="1378" w:type="dxa"/>
          </w:tcPr>
          <w:p w14:paraId="1576AD16"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Направленные действия, направленные на извлечение личной выгоды.</w:t>
            </w:r>
          </w:p>
        </w:tc>
        <w:tc>
          <w:tcPr>
            <w:tcW w:w="1379" w:type="dxa"/>
          </w:tcPr>
          <w:p w14:paraId="04DADDF1" w14:textId="77777777" w:rsidR="00180DA5" w:rsidRPr="00180DA5" w:rsidRDefault="00180DA5" w:rsidP="00294233">
            <w:pPr>
              <w:spacing w:line="240" w:lineRule="auto"/>
              <w:rPr>
                <w:rFonts w:ascii="Times New Roman" w:hAnsi="Times New Roman" w:cs="Times New Roman"/>
              </w:rPr>
            </w:pPr>
            <w:r w:rsidRPr="00180DA5">
              <w:rPr>
                <w:rFonts w:ascii="Times New Roman" w:hAnsi="Times New Roman" w:cs="Times New Roman"/>
              </w:rPr>
              <w:t>Внедрение ВПО, извлечение данных, нарушение целостности данных, повреждение ИС, реализация уязвимостей ИС.</w:t>
            </w:r>
          </w:p>
        </w:tc>
      </w:tr>
    </w:tbl>
    <w:p w14:paraId="749F652F" w14:textId="682EF1F2" w:rsidR="00C319DD" w:rsidRPr="003C52EF" w:rsidRDefault="00C319DD" w:rsidP="003C52EF">
      <w:pPr>
        <w:ind w:left="-1247"/>
        <w:jc w:val="both"/>
        <w:rPr>
          <w:rFonts w:ascii="Times New Roman" w:hAnsi="Times New Roman" w:cs="Times New Roman"/>
          <w:sz w:val="28"/>
          <w:szCs w:val="28"/>
        </w:rPr>
      </w:pPr>
      <w:r>
        <w:br w:type="page"/>
      </w:r>
    </w:p>
    <w:p w14:paraId="21F9C4E5" w14:textId="08BD5345" w:rsidR="00C319DD" w:rsidRPr="001E2376" w:rsidRDefault="00FC6BD0" w:rsidP="00C319DD">
      <w:pPr>
        <w:pStyle w:val="1"/>
        <w:tabs>
          <w:tab w:val="clear" w:pos="425"/>
          <w:tab w:val="left" w:pos="567"/>
        </w:tabs>
        <w:ind w:left="0" w:firstLine="709"/>
        <w:jc w:val="both"/>
        <w:rPr>
          <w:rFonts w:eastAsia="SimSun"/>
        </w:rPr>
      </w:pPr>
      <w:bookmarkStart w:id="25" w:name="_Toc157007704"/>
      <w:r>
        <w:rPr>
          <w:rFonts w:eastAsia="SimSun"/>
        </w:rPr>
        <w:lastRenderedPageBreak/>
        <w:t>Актуальные угрозы безопасности информации</w:t>
      </w:r>
      <w:bookmarkEnd w:id="25"/>
    </w:p>
    <w:p w14:paraId="060352BF"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Согласно п.6 Требований к защите персональных данных при их обработке в </w:t>
      </w:r>
      <w:proofErr w:type="spellStart"/>
      <w:r w:rsidRPr="00FC6BD0">
        <w:rPr>
          <w:rFonts w:ascii="Times New Roman" w:hAnsi="Times New Roman" w:cs="Times New Roman"/>
          <w:sz w:val="28"/>
          <w:szCs w:val="28"/>
        </w:rPr>
        <w:t>ИСПДн</w:t>
      </w:r>
      <w:proofErr w:type="spellEnd"/>
      <w:r w:rsidRPr="00FC6BD0">
        <w:rPr>
          <w:rFonts w:ascii="Times New Roman" w:hAnsi="Times New Roman" w:cs="Times New Roman"/>
          <w:sz w:val="28"/>
          <w:szCs w:val="28"/>
        </w:rPr>
        <w:t>, утвержденных постановлением Правительства РФ от 01.11.2012 №1119, установлены 3 типа актуальных угроз безопасности персональных данных. Самый низкий тип угроз – третий, самый высокий – первый.</w:t>
      </w:r>
    </w:p>
    <w:p w14:paraId="488A1CCA"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Актуальной считается угроза, которая может быть реализована в </w:t>
      </w:r>
      <w:proofErr w:type="spellStart"/>
      <w:r w:rsidRPr="00FC6BD0">
        <w:rPr>
          <w:rFonts w:ascii="Times New Roman" w:hAnsi="Times New Roman" w:cs="Times New Roman"/>
          <w:sz w:val="28"/>
          <w:szCs w:val="28"/>
        </w:rPr>
        <w:t>ИСПДн</w:t>
      </w:r>
      <w:proofErr w:type="spellEnd"/>
      <w:r w:rsidRPr="00FC6BD0">
        <w:rPr>
          <w:rFonts w:ascii="Times New Roman" w:hAnsi="Times New Roman" w:cs="Times New Roman"/>
          <w:sz w:val="28"/>
          <w:szCs w:val="28"/>
        </w:rPr>
        <w:t xml:space="preserve"> и представляет опасность для персональных данных. Подход к составлению перечня актуальных угроз состоит в следующем. Для оценки возможности реализации угрозы применяются два показателя: </w:t>
      </w:r>
    </w:p>
    <w:p w14:paraId="757F3C15"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Y₁ - уровень исходной защищенности </w:t>
      </w:r>
      <w:proofErr w:type="spellStart"/>
      <w:r w:rsidRPr="00FC6BD0">
        <w:rPr>
          <w:rFonts w:ascii="Times New Roman" w:hAnsi="Times New Roman" w:cs="Times New Roman"/>
          <w:sz w:val="28"/>
          <w:szCs w:val="28"/>
        </w:rPr>
        <w:t>ИСПДн</w:t>
      </w:r>
      <w:proofErr w:type="spellEnd"/>
      <w:r w:rsidRPr="00FC6BD0">
        <w:rPr>
          <w:rFonts w:ascii="Times New Roman" w:hAnsi="Times New Roman" w:cs="Times New Roman"/>
          <w:sz w:val="28"/>
          <w:szCs w:val="28"/>
        </w:rPr>
        <w:t>;</w:t>
      </w:r>
    </w:p>
    <w:p w14:paraId="2D30F581"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Y₂ - частота (вероятность) реализации рассматриваемой угрозы. </w:t>
      </w:r>
    </w:p>
    <w:p w14:paraId="4A4723B7"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Коэффициент реализуемости угрозы Y определяться соотношением:</w:t>
      </w:r>
    </w:p>
    <w:p w14:paraId="2631F2C2"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Y = (Y₁ + Y</w:t>
      </w:r>
      <w:proofErr w:type="gramStart"/>
      <w:r w:rsidRPr="00FC6BD0">
        <w:rPr>
          <w:rFonts w:ascii="Times New Roman" w:hAnsi="Times New Roman" w:cs="Times New Roman"/>
          <w:sz w:val="28"/>
          <w:szCs w:val="28"/>
        </w:rPr>
        <w:t>₂ )</w:t>
      </w:r>
      <w:proofErr w:type="gramEnd"/>
      <w:r w:rsidRPr="00FC6BD0">
        <w:rPr>
          <w:rFonts w:ascii="Times New Roman" w:hAnsi="Times New Roman" w:cs="Times New Roman"/>
          <w:sz w:val="28"/>
          <w:szCs w:val="28"/>
        </w:rPr>
        <w:t>/ 20 .</w:t>
      </w:r>
    </w:p>
    <w:p w14:paraId="653AB6B2"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если 0 ≤ Y ≤ 0.3, то возможность реализации угрозы признается низкой;</w:t>
      </w:r>
    </w:p>
    <w:p w14:paraId="187FA9AD"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если 0.3 </w:t>
      </w:r>
      <w:proofErr w:type="gramStart"/>
      <w:r w:rsidRPr="00FC6BD0">
        <w:rPr>
          <w:rFonts w:ascii="Times New Roman" w:hAnsi="Times New Roman" w:cs="Times New Roman"/>
          <w:sz w:val="28"/>
          <w:szCs w:val="28"/>
        </w:rPr>
        <w:t>&lt; Y</w:t>
      </w:r>
      <w:proofErr w:type="gramEnd"/>
      <w:r w:rsidRPr="00FC6BD0">
        <w:rPr>
          <w:rFonts w:ascii="Times New Roman" w:hAnsi="Times New Roman" w:cs="Times New Roman"/>
          <w:sz w:val="28"/>
          <w:szCs w:val="28"/>
        </w:rPr>
        <w:t xml:space="preserve"> ≤ 0.6, то возможность реализации угрозы признается средней; </w:t>
      </w:r>
    </w:p>
    <w:p w14:paraId="749D119C"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если 0.6 </w:t>
      </w:r>
      <w:proofErr w:type="gramStart"/>
      <w:r w:rsidRPr="00FC6BD0">
        <w:rPr>
          <w:rFonts w:ascii="Times New Roman" w:hAnsi="Times New Roman" w:cs="Times New Roman"/>
          <w:sz w:val="28"/>
          <w:szCs w:val="28"/>
        </w:rPr>
        <w:t>&lt; Y</w:t>
      </w:r>
      <w:proofErr w:type="gramEnd"/>
      <w:r w:rsidRPr="00FC6BD0">
        <w:rPr>
          <w:rFonts w:ascii="Times New Roman" w:hAnsi="Times New Roman" w:cs="Times New Roman"/>
          <w:sz w:val="28"/>
          <w:szCs w:val="28"/>
        </w:rPr>
        <w:t xml:space="preserve"> ≤ 0.8, то возможность реализации угрозы признается высокой; </w:t>
      </w:r>
    </w:p>
    <w:p w14:paraId="48B97D9D"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если Y </w:t>
      </w:r>
      <w:proofErr w:type="gramStart"/>
      <w:r w:rsidRPr="00FC6BD0">
        <w:rPr>
          <w:rFonts w:ascii="Times New Roman" w:hAnsi="Times New Roman" w:cs="Times New Roman"/>
          <w:sz w:val="28"/>
          <w:szCs w:val="28"/>
        </w:rPr>
        <w:t>&lt; 0.8</w:t>
      </w:r>
      <w:proofErr w:type="gramEnd"/>
      <w:r w:rsidRPr="00FC6BD0">
        <w:rPr>
          <w:rFonts w:ascii="Times New Roman" w:hAnsi="Times New Roman" w:cs="Times New Roman"/>
          <w:sz w:val="28"/>
          <w:szCs w:val="28"/>
        </w:rPr>
        <w:t xml:space="preserve">, то возможность реализации угрозы признается очень высокой. </w:t>
      </w:r>
    </w:p>
    <w:p w14:paraId="0F14D844"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Далее оценивается опасность каждой угрозы. При оценке опасности угроз безопасности персональных данных на основе опроса экспертов (специалистов в области защиты информации) определяется вербальный показатель опасности для рассматриваемой </w:t>
      </w:r>
      <w:proofErr w:type="spellStart"/>
      <w:r w:rsidRPr="00FC6BD0">
        <w:rPr>
          <w:rFonts w:ascii="Times New Roman" w:hAnsi="Times New Roman" w:cs="Times New Roman"/>
          <w:sz w:val="28"/>
          <w:szCs w:val="28"/>
        </w:rPr>
        <w:t>ИСПДн</w:t>
      </w:r>
      <w:proofErr w:type="spellEnd"/>
      <w:r w:rsidRPr="00FC6BD0">
        <w:rPr>
          <w:rFonts w:ascii="Times New Roman" w:hAnsi="Times New Roman" w:cs="Times New Roman"/>
          <w:sz w:val="28"/>
          <w:szCs w:val="28"/>
        </w:rPr>
        <w:t xml:space="preserve">. Этот показатель имеет три значения: </w:t>
      </w:r>
    </w:p>
    <w:p w14:paraId="2DB94F38" w14:textId="77777777" w:rsidR="00C319DD" w:rsidRPr="001E2376" w:rsidRDefault="00C319DD" w:rsidP="00FC6BD0">
      <w:pPr>
        <w:pStyle w:val="ad"/>
        <w:numPr>
          <w:ilvl w:val="0"/>
          <w:numId w:val="15"/>
        </w:numPr>
        <w:ind w:left="0" w:firstLine="709"/>
        <w:rPr>
          <w:sz w:val="28"/>
          <w:szCs w:val="28"/>
        </w:rPr>
      </w:pPr>
      <w:r w:rsidRPr="001E2376">
        <w:rPr>
          <w:sz w:val="28"/>
          <w:szCs w:val="28"/>
        </w:rPr>
        <w:t xml:space="preserve">Низкая опасность – если реализация угрозы может привести к незначительным негативным последствиям для субъектов персональных данных; </w:t>
      </w:r>
    </w:p>
    <w:p w14:paraId="3920D8C2" w14:textId="77777777" w:rsidR="00C319DD" w:rsidRPr="001E2376" w:rsidRDefault="00C319DD" w:rsidP="00FC6BD0">
      <w:pPr>
        <w:pStyle w:val="ad"/>
        <w:numPr>
          <w:ilvl w:val="0"/>
          <w:numId w:val="15"/>
        </w:numPr>
        <w:ind w:left="0" w:firstLine="709"/>
        <w:rPr>
          <w:sz w:val="28"/>
          <w:szCs w:val="28"/>
        </w:rPr>
      </w:pPr>
      <w:r w:rsidRPr="001E2376">
        <w:rPr>
          <w:sz w:val="28"/>
          <w:szCs w:val="28"/>
        </w:rPr>
        <w:t xml:space="preserve">Средняя опасность – если реализация угрозы может привести к </w:t>
      </w:r>
      <w:r w:rsidRPr="001E2376">
        <w:rPr>
          <w:sz w:val="28"/>
          <w:szCs w:val="28"/>
        </w:rPr>
        <w:lastRenderedPageBreak/>
        <w:t xml:space="preserve">негативным последствиям для субъектов персональных данных; </w:t>
      </w:r>
    </w:p>
    <w:p w14:paraId="3C2853E8" w14:textId="77777777" w:rsidR="00C319DD" w:rsidRDefault="00C319DD" w:rsidP="00FC6BD0">
      <w:pPr>
        <w:pStyle w:val="ad"/>
        <w:numPr>
          <w:ilvl w:val="0"/>
          <w:numId w:val="15"/>
        </w:numPr>
        <w:ind w:left="0" w:firstLine="709"/>
      </w:pPr>
      <w:r w:rsidRPr="001E2376">
        <w:rPr>
          <w:sz w:val="28"/>
          <w:szCs w:val="28"/>
        </w:rPr>
        <w:t>Высокая опасность – если реализация угрозы может привести к значительным негативным последствиям для субъектов персональных данных</w:t>
      </w:r>
      <w:r>
        <w:t>.</w:t>
      </w:r>
    </w:p>
    <w:p w14:paraId="7227C56B" w14:textId="77777777" w:rsidR="00C319DD" w:rsidRDefault="00C319DD" w:rsidP="00C319DD"/>
    <w:p w14:paraId="7ACD876A" w14:textId="77777777" w:rsidR="00C319DD" w:rsidRPr="00FC6BD0" w:rsidRDefault="00C319DD" w:rsidP="00FC6BD0">
      <w:pPr>
        <w:ind w:hanging="993"/>
        <w:jc w:val="both"/>
        <w:rPr>
          <w:rFonts w:ascii="Times New Roman" w:hAnsi="Times New Roman" w:cs="Times New Roman"/>
          <w:sz w:val="28"/>
          <w:szCs w:val="24"/>
        </w:rPr>
      </w:pPr>
      <w:r w:rsidRPr="00FC6BD0">
        <w:rPr>
          <w:rFonts w:ascii="Times New Roman" w:hAnsi="Times New Roman" w:cs="Times New Roman"/>
          <w:sz w:val="28"/>
          <w:szCs w:val="24"/>
        </w:rPr>
        <w:t>Таблица 3 – Описание актуальных угроз информационной безопасности</w:t>
      </w:r>
    </w:p>
    <w:tbl>
      <w:tblPr>
        <w:tblStyle w:val="ae"/>
        <w:tblW w:w="0" w:type="auto"/>
        <w:tblInd w:w="-1026" w:type="dxa"/>
        <w:tblLook w:val="04A0" w:firstRow="1" w:lastRow="0" w:firstColumn="1" w:lastColumn="0" w:noHBand="0" w:noVBand="1"/>
      </w:tblPr>
      <w:tblGrid>
        <w:gridCol w:w="3264"/>
        <w:gridCol w:w="1771"/>
        <w:gridCol w:w="1800"/>
        <w:gridCol w:w="1747"/>
        <w:gridCol w:w="1789"/>
      </w:tblGrid>
      <w:tr w:rsidR="00C319DD" w14:paraId="4733FAD3" w14:textId="77777777" w:rsidTr="00294233">
        <w:tc>
          <w:tcPr>
            <w:tcW w:w="3450" w:type="dxa"/>
          </w:tcPr>
          <w:p w14:paraId="39D0DCE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w:t>
            </w:r>
          </w:p>
        </w:tc>
        <w:tc>
          <w:tcPr>
            <w:tcW w:w="1857" w:type="dxa"/>
          </w:tcPr>
          <w:p w14:paraId="1CB84DD6" w14:textId="77777777" w:rsidR="00C319DD" w:rsidRPr="00FC6BD0" w:rsidRDefault="00C319DD" w:rsidP="00294233">
            <w:pPr>
              <w:jc w:val="center"/>
              <w:rPr>
                <w:rFonts w:ascii="Times New Roman" w:hAnsi="Times New Roman" w:cs="Times New Roman"/>
                <w:lang w:val="en-US"/>
              </w:rPr>
            </w:pPr>
            <w:r w:rsidRPr="00FC6BD0">
              <w:rPr>
                <w:rFonts w:ascii="Times New Roman" w:hAnsi="Times New Roman" w:cs="Times New Roman"/>
              </w:rPr>
              <w:t>Вероятность</w:t>
            </w:r>
          </w:p>
        </w:tc>
        <w:tc>
          <w:tcPr>
            <w:tcW w:w="1859" w:type="dxa"/>
          </w:tcPr>
          <w:p w14:paraId="658EC722"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Реализуемость</w:t>
            </w:r>
          </w:p>
        </w:tc>
        <w:tc>
          <w:tcPr>
            <w:tcW w:w="1859" w:type="dxa"/>
          </w:tcPr>
          <w:p w14:paraId="317A4CA1"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Опасность</w:t>
            </w:r>
          </w:p>
        </w:tc>
        <w:tc>
          <w:tcPr>
            <w:tcW w:w="1859" w:type="dxa"/>
          </w:tcPr>
          <w:p w14:paraId="3BDA77D5"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Актуальность</w:t>
            </w:r>
          </w:p>
        </w:tc>
      </w:tr>
      <w:tr w:rsidR="00C319DD" w14:paraId="7F568297" w14:textId="77777777" w:rsidTr="00294233">
        <w:tc>
          <w:tcPr>
            <w:tcW w:w="3450" w:type="dxa"/>
          </w:tcPr>
          <w:p w14:paraId="302A3F54"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использования альтернативных путей доступа к ресурсам</w:t>
            </w:r>
          </w:p>
        </w:tc>
        <w:tc>
          <w:tcPr>
            <w:tcW w:w="1857" w:type="dxa"/>
          </w:tcPr>
          <w:p w14:paraId="5FCC48B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(1)</w:t>
            </w:r>
          </w:p>
        </w:tc>
        <w:tc>
          <w:tcPr>
            <w:tcW w:w="1859" w:type="dxa"/>
          </w:tcPr>
          <w:p w14:paraId="3B0E6E1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33A271D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79F67795"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36249791" w14:textId="77777777" w:rsidTr="00294233">
        <w:tc>
          <w:tcPr>
            <w:tcW w:w="3450" w:type="dxa"/>
          </w:tcPr>
          <w:p w14:paraId="34DCD79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использования слабостей протоколов сетевого/локального обмена данными</w:t>
            </w:r>
          </w:p>
        </w:tc>
        <w:tc>
          <w:tcPr>
            <w:tcW w:w="1857" w:type="dxa"/>
          </w:tcPr>
          <w:p w14:paraId="1748662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(3)</w:t>
            </w:r>
          </w:p>
        </w:tc>
        <w:tc>
          <w:tcPr>
            <w:tcW w:w="1859" w:type="dxa"/>
          </w:tcPr>
          <w:p w14:paraId="4F83778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(1)</w:t>
            </w:r>
          </w:p>
        </w:tc>
        <w:tc>
          <w:tcPr>
            <w:tcW w:w="1859" w:type="dxa"/>
          </w:tcPr>
          <w:p w14:paraId="018E3B7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488BCC2C"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40E6E29E" w14:textId="77777777" w:rsidTr="00294233">
        <w:tc>
          <w:tcPr>
            <w:tcW w:w="3450" w:type="dxa"/>
          </w:tcPr>
          <w:p w14:paraId="34D763F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исчерпания вычислительных ресурсов хранилища больших данных</w:t>
            </w:r>
          </w:p>
        </w:tc>
        <w:tc>
          <w:tcPr>
            <w:tcW w:w="1857" w:type="dxa"/>
          </w:tcPr>
          <w:p w14:paraId="4623408B"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(5)</w:t>
            </w:r>
          </w:p>
        </w:tc>
        <w:tc>
          <w:tcPr>
            <w:tcW w:w="1859" w:type="dxa"/>
          </w:tcPr>
          <w:p w14:paraId="516FDC5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(1)</w:t>
            </w:r>
          </w:p>
        </w:tc>
        <w:tc>
          <w:tcPr>
            <w:tcW w:w="1859" w:type="dxa"/>
          </w:tcPr>
          <w:p w14:paraId="4B6549F4"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w:t>
            </w:r>
          </w:p>
        </w:tc>
        <w:tc>
          <w:tcPr>
            <w:tcW w:w="1859" w:type="dxa"/>
          </w:tcPr>
          <w:p w14:paraId="07D2E6A4"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7403B2F9" w14:textId="77777777" w:rsidTr="00294233">
        <w:tc>
          <w:tcPr>
            <w:tcW w:w="3450" w:type="dxa"/>
          </w:tcPr>
          <w:p w14:paraId="74909459"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1857" w:type="dxa"/>
          </w:tcPr>
          <w:p w14:paraId="69980913"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(0.5)</w:t>
            </w:r>
          </w:p>
        </w:tc>
        <w:tc>
          <w:tcPr>
            <w:tcW w:w="1859" w:type="dxa"/>
          </w:tcPr>
          <w:p w14:paraId="08A109B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(0)</w:t>
            </w:r>
          </w:p>
        </w:tc>
        <w:tc>
          <w:tcPr>
            <w:tcW w:w="1859" w:type="dxa"/>
          </w:tcPr>
          <w:p w14:paraId="24FEE6A9"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61E39CD0"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5E2AA5EA" w14:textId="77777777" w:rsidTr="00294233">
        <w:tc>
          <w:tcPr>
            <w:tcW w:w="3450" w:type="dxa"/>
          </w:tcPr>
          <w:p w14:paraId="4CF5EB60"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межсайтовой подделки запроса</w:t>
            </w:r>
          </w:p>
        </w:tc>
        <w:tc>
          <w:tcPr>
            <w:tcW w:w="1857" w:type="dxa"/>
          </w:tcPr>
          <w:p w14:paraId="1153918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(5)</w:t>
            </w:r>
          </w:p>
        </w:tc>
        <w:tc>
          <w:tcPr>
            <w:tcW w:w="1859" w:type="dxa"/>
          </w:tcPr>
          <w:p w14:paraId="4E029EB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(6)</w:t>
            </w:r>
          </w:p>
        </w:tc>
        <w:tc>
          <w:tcPr>
            <w:tcW w:w="1859" w:type="dxa"/>
          </w:tcPr>
          <w:p w14:paraId="5590A96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w:t>
            </w:r>
          </w:p>
        </w:tc>
        <w:tc>
          <w:tcPr>
            <w:tcW w:w="1859" w:type="dxa"/>
          </w:tcPr>
          <w:p w14:paraId="29C0A29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tc>
      </w:tr>
      <w:tr w:rsidR="00C319DD" w14:paraId="471D950F" w14:textId="77777777" w:rsidTr="00294233">
        <w:tc>
          <w:tcPr>
            <w:tcW w:w="3450" w:type="dxa"/>
          </w:tcPr>
          <w:p w14:paraId="252BF62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использования уязвимых версий программного обеспечения</w:t>
            </w:r>
          </w:p>
        </w:tc>
        <w:tc>
          <w:tcPr>
            <w:tcW w:w="1857" w:type="dxa"/>
          </w:tcPr>
          <w:p w14:paraId="228ED81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 (7)</w:t>
            </w:r>
          </w:p>
        </w:tc>
        <w:tc>
          <w:tcPr>
            <w:tcW w:w="1859" w:type="dxa"/>
          </w:tcPr>
          <w:p w14:paraId="5D058EE0"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 (9)</w:t>
            </w:r>
          </w:p>
        </w:tc>
        <w:tc>
          <w:tcPr>
            <w:tcW w:w="1859" w:type="dxa"/>
          </w:tcPr>
          <w:p w14:paraId="39470603"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Очень высокая</w:t>
            </w:r>
          </w:p>
        </w:tc>
        <w:tc>
          <w:tcPr>
            <w:tcW w:w="1859" w:type="dxa"/>
          </w:tcPr>
          <w:p w14:paraId="74BE645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tc>
      </w:tr>
      <w:tr w:rsidR="00C319DD" w14:paraId="5177A5FB" w14:textId="77777777" w:rsidTr="00294233">
        <w:tc>
          <w:tcPr>
            <w:tcW w:w="3450" w:type="dxa"/>
          </w:tcPr>
          <w:p w14:paraId="54EC46B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«фишинга»</w:t>
            </w:r>
          </w:p>
        </w:tc>
        <w:tc>
          <w:tcPr>
            <w:tcW w:w="1857" w:type="dxa"/>
          </w:tcPr>
          <w:p w14:paraId="0762251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 (7)</w:t>
            </w:r>
          </w:p>
        </w:tc>
        <w:tc>
          <w:tcPr>
            <w:tcW w:w="1859" w:type="dxa"/>
          </w:tcPr>
          <w:p w14:paraId="5B359CD3"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 (9)</w:t>
            </w:r>
          </w:p>
        </w:tc>
        <w:tc>
          <w:tcPr>
            <w:tcW w:w="1859" w:type="dxa"/>
          </w:tcPr>
          <w:p w14:paraId="32CE30B5"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Очень высокая</w:t>
            </w:r>
          </w:p>
        </w:tc>
        <w:tc>
          <w:tcPr>
            <w:tcW w:w="1859" w:type="dxa"/>
          </w:tcPr>
          <w:p w14:paraId="2B2F525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tc>
      </w:tr>
      <w:tr w:rsidR="00C319DD" w14:paraId="4C06F91E" w14:textId="77777777" w:rsidTr="00294233">
        <w:tc>
          <w:tcPr>
            <w:tcW w:w="3450" w:type="dxa"/>
          </w:tcPr>
          <w:p w14:paraId="7627731C"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«кражи» учётной записи доступа к сетевым сервисам</w:t>
            </w:r>
          </w:p>
        </w:tc>
        <w:tc>
          <w:tcPr>
            <w:tcW w:w="1857" w:type="dxa"/>
          </w:tcPr>
          <w:p w14:paraId="6277ECB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(5)</w:t>
            </w:r>
          </w:p>
        </w:tc>
        <w:tc>
          <w:tcPr>
            <w:tcW w:w="1859" w:type="dxa"/>
          </w:tcPr>
          <w:p w14:paraId="2DC0DF8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 (7)</w:t>
            </w:r>
          </w:p>
        </w:tc>
        <w:tc>
          <w:tcPr>
            <w:tcW w:w="1859" w:type="dxa"/>
          </w:tcPr>
          <w:p w14:paraId="5B4D117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w:t>
            </w:r>
          </w:p>
        </w:tc>
        <w:tc>
          <w:tcPr>
            <w:tcW w:w="1859" w:type="dxa"/>
          </w:tcPr>
          <w:p w14:paraId="36A3FBF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tc>
      </w:tr>
      <w:tr w:rsidR="00C319DD" w14:paraId="39608A20" w14:textId="77777777" w:rsidTr="00294233">
        <w:tc>
          <w:tcPr>
            <w:tcW w:w="3450" w:type="dxa"/>
          </w:tcPr>
          <w:p w14:paraId="428FD66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повышения привилегий</w:t>
            </w:r>
          </w:p>
        </w:tc>
        <w:tc>
          <w:tcPr>
            <w:tcW w:w="1857" w:type="dxa"/>
          </w:tcPr>
          <w:p w14:paraId="23220E55"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6C8C9A95"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69133FC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2283E7C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3D7C9F79" w14:textId="77777777" w:rsidTr="00294233">
        <w:tc>
          <w:tcPr>
            <w:tcW w:w="3450" w:type="dxa"/>
          </w:tcPr>
          <w:p w14:paraId="479FC19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определения топологии вычислительной сети</w:t>
            </w:r>
          </w:p>
        </w:tc>
        <w:tc>
          <w:tcPr>
            <w:tcW w:w="1857" w:type="dxa"/>
          </w:tcPr>
          <w:p w14:paraId="56D3BBF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(1)</w:t>
            </w:r>
          </w:p>
        </w:tc>
        <w:tc>
          <w:tcPr>
            <w:tcW w:w="1859" w:type="dxa"/>
          </w:tcPr>
          <w:p w14:paraId="13DFC0D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(0)</w:t>
            </w:r>
          </w:p>
        </w:tc>
        <w:tc>
          <w:tcPr>
            <w:tcW w:w="1859" w:type="dxa"/>
          </w:tcPr>
          <w:p w14:paraId="09F5A91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30656912"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7D03D019" w14:textId="77777777" w:rsidTr="00294233">
        <w:tc>
          <w:tcPr>
            <w:tcW w:w="3450" w:type="dxa"/>
          </w:tcPr>
          <w:p w14:paraId="70FEA6D1"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определения типов объектов защиты</w:t>
            </w:r>
          </w:p>
        </w:tc>
        <w:tc>
          <w:tcPr>
            <w:tcW w:w="1857" w:type="dxa"/>
          </w:tcPr>
          <w:p w14:paraId="7452932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1EE49A30"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(0)</w:t>
            </w:r>
          </w:p>
        </w:tc>
        <w:tc>
          <w:tcPr>
            <w:tcW w:w="1859" w:type="dxa"/>
          </w:tcPr>
          <w:p w14:paraId="42FBD484"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5214A4D1"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0D7FA410" w14:textId="77777777" w:rsidTr="00294233">
        <w:tc>
          <w:tcPr>
            <w:tcW w:w="3450" w:type="dxa"/>
          </w:tcPr>
          <w:p w14:paraId="165337A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 xml:space="preserve">Угроза утечки пользовательских данных при использовании функций автоматического заполнения </w:t>
            </w:r>
            <w:proofErr w:type="spellStart"/>
            <w:r w:rsidRPr="00FC6BD0">
              <w:rPr>
                <w:rFonts w:ascii="Times New Roman" w:hAnsi="Times New Roman" w:cs="Times New Roman"/>
              </w:rPr>
              <w:t>аутентификационной</w:t>
            </w:r>
            <w:proofErr w:type="spellEnd"/>
            <w:r w:rsidRPr="00FC6BD0">
              <w:rPr>
                <w:rFonts w:ascii="Times New Roman" w:hAnsi="Times New Roman" w:cs="Times New Roman"/>
              </w:rPr>
              <w:t xml:space="preserve"> информации в браузере</w:t>
            </w:r>
          </w:p>
        </w:tc>
        <w:tc>
          <w:tcPr>
            <w:tcW w:w="1857" w:type="dxa"/>
          </w:tcPr>
          <w:p w14:paraId="118BFDE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(6)</w:t>
            </w:r>
          </w:p>
        </w:tc>
        <w:tc>
          <w:tcPr>
            <w:tcW w:w="1859" w:type="dxa"/>
          </w:tcPr>
          <w:p w14:paraId="429966A2"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w:t>
            </w:r>
            <w:r w:rsidRPr="00FC6BD0">
              <w:rPr>
                <w:rFonts w:ascii="Times New Roman" w:hAnsi="Times New Roman" w:cs="Times New Roman"/>
                <w:lang w:val="en-US"/>
              </w:rPr>
              <w:t>6</w:t>
            </w:r>
            <w:r w:rsidRPr="00FC6BD0">
              <w:rPr>
                <w:rFonts w:ascii="Times New Roman" w:hAnsi="Times New Roman" w:cs="Times New Roman"/>
              </w:rPr>
              <w:t>)</w:t>
            </w:r>
          </w:p>
        </w:tc>
        <w:tc>
          <w:tcPr>
            <w:tcW w:w="1859" w:type="dxa"/>
          </w:tcPr>
          <w:p w14:paraId="1203202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Высокая</w:t>
            </w:r>
          </w:p>
        </w:tc>
        <w:tc>
          <w:tcPr>
            <w:tcW w:w="1859" w:type="dxa"/>
          </w:tcPr>
          <w:p w14:paraId="1CF56710"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tc>
      </w:tr>
      <w:tr w:rsidR="00C319DD" w14:paraId="28DFA52B" w14:textId="77777777" w:rsidTr="00294233">
        <w:tc>
          <w:tcPr>
            <w:tcW w:w="3450" w:type="dxa"/>
          </w:tcPr>
          <w:p w14:paraId="74C5A5B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хищения обучающих данных</w:t>
            </w:r>
          </w:p>
        </w:tc>
        <w:tc>
          <w:tcPr>
            <w:tcW w:w="1857" w:type="dxa"/>
          </w:tcPr>
          <w:p w14:paraId="5D736E9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(4)</w:t>
            </w:r>
          </w:p>
        </w:tc>
        <w:tc>
          <w:tcPr>
            <w:tcW w:w="1859" w:type="dxa"/>
          </w:tcPr>
          <w:p w14:paraId="3067771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0C50A971"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w:t>
            </w:r>
          </w:p>
        </w:tc>
        <w:tc>
          <w:tcPr>
            <w:tcW w:w="1859" w:type="dxa"/>
          </w:tcPr>
          <w:p w14:paraId="0D80FFB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2AFA347B" w14:textId="77777777" w:rsidTr="00294233">
        <w:tc>
          <w:tcPr>
            <w:tcW w:w="3450" w:type="dxa"/>
          </w:tcPr>
          <w:p w14:paraId="26D01C3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использования скомпрометированного доверенного источника обновлений программного обеспечения</w:t>
            </w:r>
          </w:p>
        </w:tc>
        <w:tc>
          <w:tcPr>
            <w:tcW w:w="1857" w:type="dxa"/>
          </w:tcPr>
          <w:p w14:paraId="18D84427"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(5)</w:t>
            </w:r>
          </w:p>
        </w:tc>
        <w:tc>
          <w:tcPr>
            <w:tcW w:w="1859" w:type="dxa"/>
          </w:tcPr>
          <w:p w14:paraId="3BBB468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1A8DE2B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w:t>
            </w:r>
          </w:p>
        </w:tc>
        <w:tc>
          <w:tcPr>
            <w:tcW w:w="1859" w:type="dxa"/>
          </w:tcPr>
          <w:p w14:paraId="503F645D"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r w:rsidR="00C319DD" w14:paraId="6D460113" w14:textId="77777777" w:rsidTr="00294233">
        <w:tc>
          <w:tcPr>
            <w:tcW w:w="3450" w:type="dxa"/>
          </w:tcPr>
          <w:p w14:paraId="5BBC0D5A"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обхода многофакторной аутентификации</w:t>
            </w:r>
          </w:p>
        </w:tc>
        <w:tc>
          <w:tcPr>
            <w:tcW w:w="1857" w:type="dxa"/>
          </w:tcPr>
          <w:p w14:paraId="5859182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(3)</w:t>
            </w:r>
          </w:p>
        </w:tc>
        <w:tc>
          <w:tcPr>
            <w:tcW w:w="1859" w:type="dxa"/>
          </w:tcPr>
          <w:p w14:paraId="6D005D91"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 (4)</w:t>
            </w:r>
          </w:p>
        </w:tc>
        <w:tc>
          <w:tcPr>
            <w:tcW w:w="1859" w:type="dxa"/>
          </w:tcPr>
          <w:p w14:paraId="421275D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Средняя</w:t>
            </w:r>
          </w:p>
        </w:tc>
        <w:tc>
          <w:tcPr>
            <w:tcW w:w="1859" w:type="dxa"/>
          </w:tcPr>
          <w:p w14:paraId="59409898"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Актуальна</w:t>
            </w:r>
          </w:p>
          <w:p w14:paraId="1E2ADBFB" w14:textId="77777777" w:rsidR="00C319DD" w:rsidRPr="00FC6BD0" w:rsidRDefault="00C319DD" w:rsidP="00294233">
            <w:pPr>
              <w:jc w:val="center"/>
              <w:rPr>
                <w:rFonts w:ascii="Times New Roman" w:hAnsi="Times New Roman" w:cs="Times New Roman"/>
              </w:rPr>
            </w:pPr>
          </w:p>
        </w:tc>
      </w:tr>
      <w:tr w:rsidR="00C319DD" w14:paraId="6DC56CEF" w14:textId="77777777" w:rsidTr="00294233">
        <w:tc>
          <w:tcPr>
            <w:tcW w:w="3450" w:type="dxa"/>
          </w:tcPr>
          <w:p w14:paraId="31A42E63"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Угроза подмены модели машинного обучения</w:t>
            </w:r>
          </w:p>
        </w:tc>
        <w:tc>
          <w:tcPr>
            <w:tcW w:w="1857" w:type="dxa"/>
          </w:tcPr>
          <w:p w14:paraId="029468CE"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(2)</w:t>
            </w:r>
          </w:p>
        </w:tc>
        <w:tc>
          <w:tcPr>
            <w:tcW w:w="1859" w:type="dxa"/>
          </w:tcPr>
          <w:p w14:paraId="12855C56"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 (1)</w:t>
            </w:r>
          </w:p>
        </w:tc>
        <w:tc>
          <w:tcPr>
            <w:tcW w:w="1859" w:type="dxa"/>
          </w:tcPr>
          <w:p w14:paraId="21341D3F"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Низкая</w:t>
            </w:r>
          </w:p>
        </w:tc>
        <w:tc>
          <w:tcPr>
            <w:tcW w:w="1859" w:type="dxa"/>
          </w:tcPr>
          <w:p w14:paraId="6752C7BC" w14:textId="77777777" w:rsidR="00C319DD" w:rsidRPr="00FC6BD0" w:rsidRDefault="00C319DD" w:rsidP="00294233">
            <w:pPr>
              <w:jc w:val="center"/>
              <w:rPr>
                <w:rFonts w:ascii="Times New Roman" w:hAnsi="Times New Roman" w:cs="Times New Roman"/>
              </w:rPr>
            </w:pPr>
            <w:r w:rsidRPr="00FC6BD0">
              <w:rPr>
                <w:rFonts w:ascii="Times New Roman" w:hAnsi="Times New Roman" w:cs="Times New Roman"/>
              </w:rPr>
              <w:t>Неактуальна</w:t>
            </w:r>
          </w:p>
        </w:tc>
      </w:tr>
    </w:tbl>
    <w:p w14:paraId="49F0ED68" w14:textId="77777777" w:rsidR="00C319DD" w:rsidRDefault="00C319DD" w:rsidP="00C319DD"/>
    <w:p w14:paraId="3AD08DDE" w14:textId="42EFB230" w:rsidR="00C319DD" w:rsidRPr="001E2376" w:rsidRDefault="00FC6BD0" w:rsidP="00C319DD">
      <w:pPr>
        <w:pStyle w:val="1"/>
        <w:ind w:left="0" w:firstLine="709"/>
        <w:jc w:val="both"/>
      </w:pPr>
      <w:bookmarkStart w:id="26" w:name="_Toc157007705"/>
      <w:r>
        <w:t>Перечень актуальных угроз и векторы атаки</w:t>
      </w:r>
      <w:bookmarkEnd w:id="26"/>
    </w:p>
    <w:p w14:paraId="6DDF4461" w14:textId="77777777" w:rsidR="00C319DD" w:rsidRPr="00FC6BD0" w:rsidRDefault="00C319DD" w:rsidP="00FC6BD0">
      <w:pPr>
        <w:spacing w:line="360" w:lineRule="auto"/>
        <w:ind w:firstLine="709"/>
        <w:jc w:val="both"/>
        <w:rPr>
          <w:rFonts w:ascii="Times New Roman" w:hAnsi="Times New Roman" w:cs="Times New Roman"/>
          <w:sz w:val="28"/>
          <w:szCs w:val="28"/>
        </w:rPr>
      </w:pPr>
      <w:r w:rsidRPr="00FC6BD0">
        <w:rPr>
          <w:rFonts w:ascii="Times New Roman" w:hAnsi="Times New Roman" w:cs="Times New Roman"/>
          <w:sz w:val="28"/>
          <w:szCs w:val="28"/>
        </w:rPr>
        <w:t xml:space="preserve">Ниже перечислены все обозначенные актуальными угрозы информационной безопасности по спецификации ФСТЭК, а также приведены векторов атаки из рекомендаций </w:t>
      </w:r>
      <w:r w:rsidRPr="00FC6BD0">
        <w:rPr>
          <w:rFonts w:ascii="Times New Roman" w:hAnsi="Times New Roman" w:cs="Times New Roman"/>
          <w:sz w:val="28"/>
          <w:szCs w:val="28"/>
          <w:lang w:val="en-US"/>
        </w:rPr>
        <w:t>OWASP</w:t>
      </w:r>
      <w:r w:rsidRPr="00FC6BD0">
        <w:rPr>
          <w:rFonts w:ascii="Times New Roman" w:hAnsi="Times New Roman" w:cs="Times New Roman"/>
          <w:sz w:val="28"/>
          <w:szCs w:val="28"/>
        </w:rPr>
        <w:t>.</w:t>
      </w:r>
    </w:p>
    <w:p w14:paraId="59B36DE1" w14:textId="77777777" w:rsidR="007C42F2" w:rsidRPr="007C42F2" w:rsidRDefault="00C319DD" w:rsidP="00C319DD">
      <w:pPr>
        <w:pStyle w:val="ad"/>
        <w:numPr>
          <w:ilvl w:val="0"/>
          <w:numId w:val="16"/>
        </w:numPr>
        <w:ind w:left="0" w:firstLine="709"/>
        <w:rPr>
          <w:sz w:val="28"/>
          <w:szCs w:val="28"/>
        </w:rPr>
      </w:pPr>
      <w:r w:rsidRPr="001E2376">
        <w:rPr>
          <w:b/>
          <w:bCs/>
          <w:sz w:val="28"/>
          <w:szCs w:val="28"/>
        </w:rPr>
        <w:t>Угроза использования уязвимых версий программного обеспечения (УБИ 192)</w:t>
      </w:r>
    </w:p>
    <w:p w14:paraId="108AF12E" w14:textId="1EFFE2FB" w:rsidR="00C319DD" w:rsidRDefault="00C319DD" w:rsidP="007C42F2">
      <w:pPr>
        <w:pStyle w:val="ad"/>
        <w:ind w:left="0" w:firstLine="709"/>
        <w:rPr>
          <w:sz w:val="28"/>
          <w:szCs w:val="28"/>
        </w:rPr>
      </w:pPr>
      <w:r w:rsidRPr="001E2376">
        <w:rPr>
          <w:sz w:val="28"/>
          <w:szCs w:val="28"/>
        </w:rPr>
        <w:t>Угроза заключается в возможности осуществления нарушителем деструктивного воздействия на систему путём эксплуатации уязвимостей программного обеспечения. Данная угроза обусловлена 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 или использованием программного обеспечения, поддержка которого была прекращена производителе.</w:t>
      </w:r>
    </w:p>
    <w:p w14:paraId="3D531BBF" w14:textId="77777777" w:rsidR="00C319DD" w:rsidRPr="001E2376" w:rsidRDefault="00C319DD" w:rsidP="00C319DD">
      <w:pPr>
        <w:pStyle w:val="ad"/>
        <w:ind w:left="0" w:firstLine="709"/>
        <w:rPr>
          <w:sz w:val="28"/>
          <w:szCs w:val="28"/>
        </w:rPr>
      </w:pPr>
      <w:r w:rsidRPr="001E2376">
        <w:rPr>
          <w:sz w:val="28"/>
          <w:szCs w:val="28"/>
        </w:rPr>
        <w:t>Компоненты, как правило, работают с теми же привилегиями, что и само приложение, поэтому дефекты в любом компоненте могут привести к серьезным последствиям. Такие недостатки могут быть как случайными (например, ошибка в кодировании), так и преднамеренными (например, наличие "черного хода" в компоненте). В качестве примеров обнаруженных уязвимостей компонентов можно привести следующие:</w:t>
      </w:r>
    </w:p>
    <w:p w14:paraId="385C4468" w14:textId="77777777" w:rsidR="00C319DD" w:rsidRPr="001E2376" w:rsidRDefault="00C319DD" w:rsidP="00C319DD">
      <w:pPr>
        <w:pStyle w:val="ad"/>
        <w:ind w:left="0" w:firstLine="709"/>
        <w:rPr>
          <w:sz w:val="28"/>
          <w:szCs w:val="28"/>
        </w:rPr>
      </w:pPr>
      <w:r w:rsidRPr="001E2376">
        <w:rPr>
          <w:sz w:val="28"/>
          <w:szCs w:val="28"/>
        </w:rPr>
        <w:t xml:space="preserve">Существуют автоматизированные инструменты, помогающие злоумышленникам находить </w:t>
      </w:r>
      <w:proofErr w:type="spellStart"/>
      <w:r w:rsidRPr="001E2376">
        <w:rPr>
          <w:sz w:val="28"/>
          <w:szCs w:val="28"/>
        </w:rPr>
        <w:t>непропатченные</w:t>
      </w:r>
      <w:proofErr w:type="spellEnd"/>
      <w:r w:rsidRPr="001E2376">
        <w:rPr>
          <w:sz w:val="28"/>
          <w:szCs w:val="28"/>
        </w:rPr>
        <w:t xml:space="preserve"> или неправильно сконфигурированные системы. Например, поисковая система </w:t>
      </w:r>
      <w:proofErr w:type="spellStart"/>
      <w:r w:rsidRPr="001E2376">
        <w:rPr>
          <w:sz w:val="28"/>
          <w:szCs w:val="28"/>
        </w:rPr>
        <w:t>Shodan</w:t>
      </w:r>
      <w:proofErr w:type="spellEnd"/>
      <w:r w:rsidRPr="001E2376">
        <w:rPr>
          <w:sz w:val="28"/>
          <w:szCs w:val="28"/>
        </w:rPr>
        <w:t xml:space="preserve"> </w:t>
      </w:r>
      <w:proofErr w:type="spellStart"/>
      <w:r w:rsidRPr="001E2376">
        <w:rPr>
          <w:sz w:val="28"/>
          <w:szCs w:val="28"/>
        </w:rPr>
        <w:t>IoT</w:t>
      </w:r>
      <w:proofErr w:type="spellEnd"/>
      <w:r w:rsidRPr="001E2376">
        <w:rPr>
          <w:sz w:val="28"/>
          <w:szCs w:val="28"/>
        </w:rPr>
        <w:t xml:space="preserve"> поможет найти устройства, которые все еще страдают от уязвимости </w:t>
      </w:r>
      <w:proofErr w:type="spellStart"/>
      <w:r w:rsidRPr="001E2376">
        <w:rPr>
          <w:sz w:val="28"/>
          <w:szCs w:val="28"/>
        </w:rPr>
        <w:t>Heartbleed</w:t>
      </w:r>
      <w:proofErr w:type="spellEnd"/>
      <w:r w:rsidRPr="001E2376">
        <w:rPr>
          <w:sz w:val="28"/>
          <w:szCs w:val="28"/>
        </w:rPr>
        <w:t>, исправленной в апреле 2014 года.</w:t>
      </w:r>
    </w:p>
    <w:p w14:paraId="709368CC" w14:textId="77777777" w:rsidR="007C42F2" w:rsidRDefault="00C319DD" w:rsidP="00C319DD">
      <w:pPr>
        <w:pStyle w:val="ad"/>
        <w:numPr>
          <w:ilvl w:val="0"/>
          <w:numId w:val="16"/>
        </w:numPr>
        <w:ind w:left="0" w:firstLine="709"/>
        <w:rPr>
          <w:sz w:val="28"/>
          <w:szCs w:val="28"/>
        </w:rPr>
      </w:pPr>
      <w:r w:rsidRPr="001E2376">
        <w:rPr>
          <w:b/>
          <w:bCs/>
          <w:sz w:val="28"/>
          <w:szCs w:val="28"/>
        </w:rPr>
        <w:t>Угроза “фишинга” (УБИ 175)</w:t>
      </w:r>
    </w:p>
    <w:p w14:paraId="46B91156" w14:textId="23A0F2E8" w:rsidR="00C319DD" w:rsidRPr="007C42F2" w:rsidRDefault="00C319DD" w:rsidP="007C42F2">
      <w:pPr>
        <w:pStyle w:val="ad"/>
        <w:ind w:left="0" w:firstLine="709"/>
        <w:rPr>
          <w:sz w:val="28"/>
          <w:szCs w:val="28"/>
        </w:rPr>
      </w:pPr>
      <w:r w:rsidRPr="007C42F2">
        <w:rPr>
          <w:sz w:val="28"/>
          <w:szCs w:val="28"/>
        </w:rPr>
        <w:t xml:space="preserve">Угроза заключается в возможности неправомерного ознакомления нарушителем с защищаемой информацией (в т.ч. идентификации/аутентификации) пользователя путём убеждения его с </w:t>
      </w:r>
      <w:r w:rsidRPr="007C42F2">
        <w:rPr>
          <w:sz w:val="28"/>
          <w:szCs w:val="28"/>
        </w:rPr>
        <w:lastRenderedPageBreak/>
        <w:t xml:space="preserve">помощью методов социальной инженерии (в т.ч. посылкой целевых писем (т.н. </w:t>
      </w:r>
      <w:proofErr w:type="spellStart"/>
      <w:r w:rsidRPr="007C42F2">
        <w:rPr>
          <w:sz w:val="28"/>
          <w:szCs w:val="28"/>
        </w:rPr>
        <w:t>spear-phishing</w:t>
      </w:r>
      <w:proofErr w:type="spellEnd"/>
      <w:r w:rsidRPr="007C42F2">
        <w:rPr>
          <w:sz w:val="28"/>
          <w:szCs w:val="28"/>
        </w:rPr>
        <w:t xml:space="preserve"> </w:t>
      </w:r>
      <w:proofErr w:type="spellStart"/>
      <w:r w:rsidRPr="007C42F2">
        <w:rPr>
          <w:sz w:val="28"/>
          <w:szCs w:val="28"/>
        </w:rPr>
        <w:t>attack</w:t>
      </w:r>
      <w:proofErr w:type="spellEnd"/>
      <w:r w:rsidRPr="007C42F2">
        <w:rPr>
          <w:sz w:val="28"/>
          <w:szCs w:val="28"/>
        </w:rPr>
        <w:t>), с помощью звонков с вопросом об открытии вложения письма, имитацией рекламных предложений (</w:t>
      </w:r>
      <w:proofErr w:type="spellStart"/>
      <w:r w:rsidRPr="007C42F2">
        <w:rPr>
          <w:sz w:val="28"/>
          <w:szCs w:val="28"/>
        </w:rPr>
        <w:t>fake</w:t>
      </w:r>
      <w:proofErr w:type="spellEnd"/>
      <w:r w:rsidRPr="007C42F2">
        <w:rPr>
          <w:sz w:val="28"/>
          <w:szCs w:val="28"/>
        </w:rPr>
        <w:t xml:space="preserve"> </w:t>
      </w:r>
      <w:proofErr w:type="spellStart"/>
      <w:r w:rsidRPr="007C42F2">
        <w:rPr>
          <w:sz w:val="28"/>
          <w:szCs w:val="28"/>
        </w:rPr>
        <w:t>offers</w:t>
      </w:r>
      <w:proofErr w:type="spellEnd"/>
      <w:r w:rsidRPr="007C42F2">
        <w:rPr>
          <w:sz w:val="28"/>
          <w:szCs w:val="28"/>
        </w:rPr>
        <w:t>) или различных приложений (</w:t>
      </w:r>
      <w:proofErr w:type="spellStart"/>
      <w:r w:rsidRPr="007C42F2">
        <w:rPr>
          <w:sz w:val="28"/>
          <w:szCs w:val="28"/>
        </w:rPr>
        <w:t>fake</w:t>
      </w:r>
      <w:proofErr w:type="spellEnd"/>
      <w:r w:rsidRPr="007C42F2">
        <w:rPr>
          <w:sz w:val="28"/>
          <w:szCs w:val="28"/>
        </w:rPr>
        <w:t xml:space="preserve"> </w:t>
      </w:r>
      <w:proofErr w:type="spellStart"/>
      <w:r w:rsidRPr="007C42F2">
        <w:rPr>
          <w:sz w:val="28"/>
          <w:szCs w:val="28"/>
        </w:rPr>
        <w:t>apps</w:t>
      </w:r>
      <w:proofErr w:type="spellEnd"/>
      <w:r w:rsidRPr="007C42F2">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14:paraId="44DAFBFD" w14:textId="77777777" w:rsidR="00C319DD" w:rsidRPr="001E2376" w:rsidRDefault="00C319DD" w:rsidP="00C319DD">
      <w:pPr>
        <w:pStyle w:val="ad"/>
        <w:ind w:left="0" w:firstLine="709"/>
        <w:rPr>
          <w:sz w:val="28"/>
          <w:szCs w:val="28"/>
        </w:rPr>
      </w:pPr>
      <w:r w:rsidRPr="001E2376">
        <w:rPr>
          <w:sz w:val="28"/>
          <w:szCs w:val="28"/>
        </w:rPr>
        <w:t>Данная угроза обусловлена недостаточностью знаний пользователей о методах и средствах «фишинга».</w:t>
      </w:r>
    </w:p>
    <w:p w14:paraId="2001FA65" w14:textId="77777777" w:rsidR="00C319DD" w:rsidRPr="001E2376" w:rsidRDefault="00C319DD" w:rsidP="00C319DD">
      <w:pPr>
        <w:pStyle w:val="ad"/>
        <w:ind w:left="0" w:firstLine="709"/>
        <w:rPr>
          <w:sz w:val="28"/>
          <w:szCs w:val="28"/>
        </w:rPr>
      </w:pPr>
      <w:r w:rsidRPr="001E2376">
        <w:rPr>
          <w:sz w:val="28"/>
          <w:szCs w:val="28"/>
        </w:rPr>
        <w:t>Реализация данной угрозы возможна при условии наличия у нарушителя:</w:t>
      </w:r>
    </w:p>
    <w:p w14:paraId="06EFB43C" w14:textId="77777777" w:rsidR="00C319DD" w:rsidRPr="001E2376" w:rsidRDefault="00C319DD" w:rsidP="00C319DD">
      <w:pPr>
        <w:pStyle w:val="ad"/>
        <w:ind w:left="0" w:firstLine="709"/>
        <w:rPr>
          <w:sz w:val="28"/>
          <w:szCs w:val="28"/>
        </w:rPr>
      </w:pPr>
      <w:r w:rsidRPr="001E2376">
        <w:rPr>
          <w:sz w:val="28"/>
          <w:szCs w:val="28"/>
        </w:rPr>
        <w:t>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w:t>
      </w:r>
    </w:p>
    <w:p w14:paraId="34E21679" w14:textId="77777777" w:rsidR="00C319DD" w:rsidRDefault="00C319DD" w:rsidP="00C319DD">
      <w:pPr>
        <w:pStyle w:val="ad"/>
        <w:ind w:left="0" w:firstLine="709"/>
        <w:rPr>
          <w:sz w:val="28"/>
          <w:szCs w:val="28"/>
        </w:rPr>
      </w:pPr>
      <w:r w:rsidRPr="001E2376">
        <w:rPr>
          <w:sz w:val="28"/>
          <w:szCs w:val="28"/>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w:t>
      </w:r>
      <w:r w:rsidRPr="001E2376">
        <w:rPr>
          <w:sz w:val="28"/>
          <w:szCs w:val="28"/>
        </w:rPr>
        <w:br/>
        <w:t>Фишинг предполагает кражу данных, например пароля пользователя, которые злоумышленник может использовать для проникновения в сеть. Злоумышленники получают доступ к этим данным, обманом вынуждая жертву раскрыть их. Фишинг остается одним из наиболее часто используемых векторов атак - например, многие атаки с целью получения выкупа начинаются с фишинговой кампании против организации-жертвы.</w:t>
      </w:r>
    </w:p>
    <w:p w14:paraId="447C74D9" w14:textId="77777777" w:rsidR="007C42F2" w:rsidRPr="007C42F2" w:rsidRDefault="007C42F2" w:rsidP="007C42F2">
      <w:pPr>
        <w:pStyle w:val="ad"/>
        <w:numPr>
          <w:ilvl w:val="0"/>
          <w:numId w:val="16"/>
        </w:numPr>
        <w:ind w:left="0" w:firstLine="709"/>
        <w:rPr>
          <w:sz w:val="28"/>
          <w:szCs w:val="28"/>
        </w:rPr>
      </w:pPr>
      <w:r w:rsidRPr="001E2376">
        <w:rPr>
          <w:b/>
          <w:bCs/>
          <w:sz w:val="28"/>
          <w:szCs w:val="28"/>
        </w:rPr>
        <w:t>Угроза межсайтовой подделки запроса (УБИ. 042)</w:t>
      </w:r>
    </w:p>
    <w:p w14:paraId="759B7BB3" w14:textId="77777777" w:rsidR="007C42F2" w:rsidRPr="007C42F2" w:rsidRDefault="007C42F2" w:rsidP="007C42F2">
      <w:pPr>
        <w:pStyle w:val="ad"/>
        <w:ind w:left="0" w:firstLine="709"/>
        <w:rPr>
          <w:sz w:val="28"/>
          <w:szCs w:val="28"/>
        </w:rPr>
      </w:pPr>
      <w:r w:rsidRPr="007C42F2">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w:t>
      </w:r>
      <w:r w:rsidRPr="007C42F2">
        <w:rPr>
          <w:sz w:val="28"/>
          <w:szCs w:val="28"/>
        </w:rPr>
        <w:lastRenderedPageBreak/>
        <w:t>пользователя.</w:t>
      </w:r>
    </w:p>
    <w:p w14:paraId="68E57E2E" w14:textId="77777777" w:rsidR="007C42F2" w:rsidRPr="001E2376" w:rsidRDefault="007C42F2" w:rsidP="007C42F2">
      <w:pPr>
        <w:pStyle w:val="ad"/>
        <w:ind w:left="0" w:firstLine="709"/>
        <w:rPr>
          <w:sz w:val="28"/>
          <w:szCs w:val="28"/>
        </w:rPr>
      </w:pPr>
      <w:r w:rsidRPr="001E2376">
        <w:rPr>
          <w:sz w:val="28"/>
          <w:szCs w:val="28"/>
        </w:rPr>
        <w:t>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w:t>
      </w:r>
    </w:p>
    <w:p w14:paraId="4726AA2A" w14:textId="77777777" w:rsidR="007C42F2" w:rsidRPr="001E2376" w:rsidRDefault="007C42F2" w:rsidP="007C42F2">
      <w:pPr>
        <w:pStyle w:val="ad"/>
        <w:ind w:left="0" w:firstLine="709"/>
        <w:rPr>
          <w:sz w:val="28"/>
          <w:szCs w:val="28"/>
        </w:rPr>
      </w:pPr>
      <w:r w:rsidRPr="001E2376">
        <w:rPr>
          <w:sz w:val="28"/>
          <w:szCs w:val="28"/>
        </w:rPr>
        <w:t xml:space="preserve">Реализация угрозы возможна в случае, если дискредитируемый пользователь сохраняет </w:t>
      </w:r>
      <w:proofErr w:type="spellStart"/>
      <w:r w:rsidRPr="001E2376">
        <w:rPr>
          <w:sz w:val="28"/>
          <w:szCs w:val="28"/>
        </w:rPr>
        <w:t>аутентификационную</w:t>
      </w:r>
      <w:proofErr w:type="spellEnd"/>
      <w:r w:rsidRPr="001E2376">
        <w:rPr>
          <w:sz w:val="28"/>
          <w:szCs w:val="28"/>
        </w:rPr>
        <w:t xml:space="preserve"> информацию с помощью браузера.</w:t>
      </w:r>
      <w:r w:rsidRPr="001E2376">
        <w:rPr>
          <w:sz w:val="28"/>
          <w:szCs w:val="28"/>
        </w:rPr>
        <w:br/>
        <w:t xml:space="preserve">Атаки типа "межсайтовый </w:t>
      </w:r>
      <w:proofErr w:type="spellStart"/>
      <w:r w:rsidRPr="001E2376">
        <w:rPr>
          <w:sz w:val="28"/>
          <w:szCs w:val="28"/>
        </w:rPr>
        <w:t>скриптинг</w:t>
      </w:r>
      <w:proofErr w:type="spellEnd"/>
      <w:r w:rsidRPr="001E2376">
        <w:rPr>
          <w:sz w:val="28"/>
          <w:szCs w:val="28"/>
        </w:rPr>
        <w:t>" (XSS) возникают, когда:</w:t>
      </w:r>
    </w:p>
    <w:p w14:paraId="315AE5F9" w14:textId="77777777" w:rsidR="007C42F2" w:rsidRPr="001E2376" w:rsidRDefault="007C42F2" w:rsidP="007C42F2">
      <w:pPr>
        <w:pStyle w:val="ad"/>
        <w:ind w:left="0" w:firstLine="709"/>
        <w:rPr>
          <w:sz w:val="28"/>
          <w:szCs w:val="28"/>
        </w:rPr>
      </w:pPr>
      <w:r w:rsidRPr="001E2376">
        <w:rPr>
          <w:sz w:val="28"/>
          <w:szCs w:val="28"/>
        </w:rPr>
        <w:t xml:space="preserve">Данные попадают в веб-приложение через </w:t>
      </w:r>
      <w:proofErr w:type="spellStart"/>
      <w:r w:rsidRPr="001E2376">
        <w:rPr>
          <w:sz w:val="28"/>
          <w:szCs w:val="28"/>
        </w:rPr>
        <w:t>недоверенный</w:t>
      </w:r>
      <w:proofErr w:type="spellEnd"/>
      <w:r w:rsidRPr="001E2376">
        <w:rPr>
          <w:sz w:val="28"/>
          <w:szCs w:val="28"/>
        </w:rPr>
        <w:t xml:space="preserve"> источник, чаще всего через веб-запрос.</w:t>
      </w:r>
    </w:p>
    <w:p w14:paraId="07355DB3" w14:textId="77777777" w:rsidR="007C42F2" w:rsidRPr="001E2376" w:rsidRDefault="007C42F2" w:rsidP="007C42F2">
      <w:pPr>
        <w:pStyle w:val="ad"/>
        <w:ind w:left="0" w:firstLine="709"/>
        <w:rPr>
          <w:sz w:val="28"/>
          <w:szCs w:val="28"/>
        </w:rPr>
      </w:pPr>
      <w:r w:rsidRPr="001E2376">
        <w:rPr>
          <w:sz w:val="28"/>
          <w:szCs w:val="28"/>
        </w:rPr>
        <w:t>Эти данные включаются в динамическое содержимое, которое отправляется пользователю без проверки на наличие вредоносного содержимого.</w:t>
      </w:r>
    </w:p>
    <w:p w14:paraId="160121DA" w14:textId="3D307230" w:rsidR="007C42F2" w:rsidRPr="007C42F2" w:rsidRDefault="007C42F2" w:rsidP="007C42F2">
      <w:pPr>
        <w:pStyle w:val="ad"/>
        <w:ind w:left="0" w:firstLine="709"/>
        <w:rPr>
          <w:sz w:val="28"/>
          <w:szCs w:val="28"/>
        </w:rPr>
      </w:pPr>
      <w:r w:rsidRPr="001E2376">
        <w:rPr>
          <w:sz w:val="28"/>
          <w:szCs w:val="28"/>
        </w:rPr>
        <w:t xml:space="preserve">Вредоносное содержимое, отправляемое в браузер, часто имеет вид фрагмента JavaScript, но может включать и HTML, Flash или любой другой код, который может быть выполнен браузером. Разнообразие атак, основанных на XSS, практически безгранично, но обычно они включают в себя передачу злоумышленнику приватных данных, таких как </w:t>
      </w:r>
      <w:r w:rsidRPr="001E2376">
        <w:rPr>
          <w:sz w:val="28"/>
          <w:szCs w:val="28"/>
          <w:lang w:val="en-US"/>
        </w:rPr>
        <w:t>C</w:t>
      </w:r>
      <w:proofErr w:type="spellStart"/>
      <w:r w:rsidRPr="001E2376">
        <w:rPr>
          <w:sz w:val="28"/>
          <w:szCs w:val="28"/>
        </w:rPr>
        <w:t>ookies</w:t>
      </w:r>
      <w:proofErr w:type="spellEnd"/>
      <w:r w:rsidRPr="001E2376">
        <w:rPr>
          <w:sz w:val="28"/>
          <w:szCs w:val="28"/>
        </w:rPr>
        <w:t xml:space="preserve"> или другой информации о сеансе, перенаправление жертвы на контролируемый злоумышленником веб-контент или выполнение других вредоносных операций на машине пользователя под видом уязвимого сайта.</w:t>
      </w:r>
    </w:p>
    <w:p w14:paraId="74597AC6" w14:textId="77777777" w:rsidR="007C42F2" w:rsidRPr="007C42F2" w:rsidRDefault="00C319DD" w:rsidP="00C319DD">
      <w:pPr>
        <w:pStyle w:val="ad"/>
        <w:numPr>
          <w:ilvl w:val="0"/>
          <w:numId w:val="16"/>
        </w:numPr>
        <w:ind w:left="0" w:firstLine="709"/>
        <w:rPr>
          <w:sz w:val="28"/>
          <w:szCs w:val="28"/>
        </w:rPr>
      </w:pPr>
      <w:r w:rsidRPr="001E2376">
        <w:rPr>
          <w:b/>
          <w:bCs/>
          <w:sz w:val="28"/>
          <w:szCs w:val="28"/>
        </w:rPr>
        <w:t xml:space="preserve">Угроза утечки пользовательских данных при использовании функций автоматического заполнения </w:t>
      </w:r>
      <w:proofErr w:type="spellStart"/>
      <w:r w:rsidRPr="001E2376">
        <w:rPr>
          <w:b/>
          <w:bCs/>
          <w:sz w:val="28"/>
          <w:szCs w:val="28"/>
        </w:rPr>
        <w:t>аутентификационной</w:t>
      </w:r>
      <w:proofErr w:type="spellEnd"/>
      <w:r w:rsidRPr="001E2376">
        <w:rPr>
          <w:b/>
          <w:bCs/>
          <w:sz w:val="28"/>
          <w:szCs w:val="28"/>
        </w:rPr>
        <w:t xml:space="preserve"> информации в браузере (УБИ 201)</w:t>
      </w:r>
    </w:p>
    <w:p w14:paraId="35333796" w14:textId="726052E8" w:rsidR="00C319DD" w:rsidRPr="001E2376" w:rsidRDefault="00C319DD" w:rsidP="007C42F2">
      <w:pPr>
        <w:pStyle w:val="ad"/>
        <w:ind w:left="0" w:firstLine="709"/>
        <w:rPr>
          <w:sz w:val="28"/>
          <w:szCs w:val="28"/>
        </w:rPr>
      </w:pPr>
      <w:r w:rsidRPr="001E2376">
        <w:rPr>
          <w:sz w:val="28"/>
          <w:szCs w:val="28"/>
        </w:rPr>
        <w:t>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w:t>
      </w:r>
    </w:p>
    <w:p w14:paraId="08E842F9" w14:textId="77777777" w:rsidR="00C319DD" w:rsidRPr="001E2376" w:rsidRDefault="00C319DD" w:rsidP="00C319DD">
      <w:pPr>
        <w:pStyle w:val="ad"/>
        <w:ind w:left="0" w:firstLine="709"/>
        <w:rPr>
          <w:sz w:val="28"/>
          <w:szCs w:val="28"/>
        </w:rPr>
      </w:pPr>
      <w:r w:rsidRPr="001E2376">
        <w:rPr>
          <w:sz w:val="28"/>
          <w:szCs w:val="28"/>
        </w:rPr>
        <w:t>Реализация данной угрозы обусловлена хранением в браузерах в открытом виде пользовательских данных, используемых для автозаполнения форм авторизации.</w:t>
      </w:r>
    </w:p>
    <w:p w14:paraId="515DF6E4" w14:textId="77777777" w:rsidR="00C319DD" w:rsidRPr="001E2376" w:rsidRDefault="00C319DD" w:rsidP="00C319DD">
      <w:pPr>
        <w:pStyle w:val="ad"/>
        <w:ind w:left="0" w:firstLine="709"/>
        <w:rPr>
          <w:sz w:val="28"/>
          <w:szCs w:val="28"/>
        </w:rPr>
      </w:pPr>
      <w:r w:rsidRPr="001E2376">
        <w:rPr>
          <w:sz w:val="28"/>
          <w:szCs w:val="28"/>
        </w:rPr>
        <w:lastRenderedPageBreak/>
        <w:t>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p w14:paraId="1CD557A8" w14:textId="77777777" w:rsidR="00C319DD" w:rsidRPr="001E2376" w:rsidRDefault="00C319DD" w:rsidP="00C319DD">
      <w:pPr>
        <w:pStyle w:val="ad"/>
        <w:numPr>
          <w:ilvl w:val="0"/>
          <w:numId w:val="16"/>
        </w:numPr>
        <w:ind w:left="0" w:firstLine="709"/>
        <w:rPr>
          <w:sz w:val="28"/>
          <w:szCs w:val="28"/>
        </w:rPr>
      </w:pPr>
      <w:r w:rsidRPr="001E2376">
        <w:rPr>
          <w:b/>
          <w:bCs/>
          <w:sz w:val="28"/>
          <w:szCs w:val="28"/>
        </w:rPr>
        <w:t>Угроза обхода многофакторной аутентификации (УБИ 213)</w:t>
      </w:r>
      <w:r w:rsidRPr="001E2376">
        <w:rPr>
          <w:b/>
          <w:bCs/>
          <w:sz w:val="28"/>
          <w:szCs w:val="28"/>
        </w:rPr>
        <w:br/>
      </w:r>
      <w:r w:rsidRPr="001E2376">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14:paraId="3F907ECE" w14:textId="77777777" w:rsidR="00C319DD" w:rsidRPr="001E2376" w:rsidRDefault="00C319DD" w:rsidP="00C319DD">
      <w:pPr>
        <w:pStyle w:val="ad"/>
        <w:ind w:left="0" w:firstLine="709"/>
        <w:rPr>
          <w:sz w:val="28"/>
          <w:szCs w:val="28"/>
        </w:rPr>
      </w:pPr>
      <w:r w:rsidRPr="001E2376">
        <w:rPr>
          <w:sz w:val="28"/>
          <w:szCs w:val="28"/>
        </w:rPr>
        <w:t>Данная угроза обусловлена: наличием уязвимостей программного обеспечения; слабостями мер антивирусной защиты и разграничения доступа.</w:t>
      </w:r>
    </w:p>
    <w:p w14:paraId="255D7636" w14:textId="77777777" w:rsidR="00C319DD" w:rsidRDefault="00C319DD" w:rsidP="00C319DD">
      <w:pPr>
        <w:pStyle w:val="ad"/>
        <w:ind w:left="0" w:firstLine="709"/>
        <w:rPr>
          <w:sz w:val="28"/>
          <w:szCs w:val="28"/>
        </w:rPr>
      </w:pPr>
      <w:r w:rsidRPr="001E2376">
        <w:rPr>
          <w:sz w:val="28"/>
          <w:szCs w:val="28"/>
        </w:rPr>
        <w:t xml:space="preserve">Реализация данной угрозы возможна: в случае работы дискредитируемого пользователя с файлами, поступающими из </w:t>
      </w:r>
      <w:proofErr w:type="spellStart"/>
      <w:r w:rsidRPr="001E2376">
        <w:rPr>
          <w:sz w:val="28"/>
          <w:szCs w:val="28"/>
        </w:rPr>
        <w:t>недоверенных</w:t>
      </w:r>
      <w:proofErr w:type="spellEnd"/>
      <w:r w:rsidRPr="001E2376">
        <w:rPr>
          <w:sz w:val="28"/>
          <w:szCs w:val="28"/>
        </w:rPr>
        <w:t xml:space="preserve"> источников; при наличии у него привилегий установки программного обеспечения</w:t>
      </w:r>
      <w:r>
        <w:rPr>
          <w:sz w:val="28"/>
          <w:szCs w:val="28"/>
        </w:rPr>
        <w:t>.</w:t>
      </w:r>
    </w:p>
    <w:p w14:paraId="1D60B0F0" w14:textId="77777777" w:rsidR="007C42F2" w:rsidRDefault="007C42F2" w:rsidP="007C42F2">
      <w:pPr>
        <w:pStyle w:val="ad"/>
        <w:numPr>
          <w:ilvl w:val="0"/>
          <w:numId w:val="16"/>
        </w:numPr>
        <w:ind w:left="0" w:firstLine="709"/>
        <w:rPr>
          <w:sz w:val="28"/>
          <w:szCs w:val="28"/>
        </w:rPr>
      </w:pPr>
      <w:r w:rsidRPr="001E2376">
        <w:rPr>
          <w:b/>
          <w:bCs/>
          <w:sz w:val="28"/>
          <w:szCs w:val="28"/>
        </w:rPr>
        <w:t>Угроза “кражи” учётной записи доступа к сетевым сервисам (УБИ 168)</w:t>
      </w:r>
    </w:p>
    <w:p w14:paraId="2170AC59" w14:textId="77777777" w:rsidR="007C42F2" w:rsidRPr="007C42F2" w:rsidRDefault="007C42F2" w:rsidP="007C42F2">
      <w:pPr>
        <w:pStyle w:val="ad"/>
        <w:ind w:left="0" w:firstLine="709"/>
        <w:rPr>
          <w:sz w:val="28"/>
          <w:szCs w:val="28"/>
        </w:rPr>
      </w:pPr>
      <w:r w:rsidRPr="007C42F2">
        <w:rPr>
          <w:sz w:val="28"/>
          <w:szCs w:val="28"/>
        </w:rPr>
        <w:t>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w:t>
      </w:r>
    </w:p>
    <w:p w14:paraId="7A909EE8" w14:textId="77777777" w:rsidR="007C42F2" w:rsidRPr="001E2376" w:rsidRDefault="007C42F2" w:rsidP="007C42F2">
      <w:pPr>
        <w:pStyle w:val="ad"/>
        <w:ind w:left="0" w:firstLine="709"/>
        <w:rPr>
          <w:sz w:val="28"/>
          <w:szCs w:val="28"/>
        </w:rPr>
      </w:pPr>
      <w:r w:rsidRPr="001E2376">
        <w:rPr>
          <w:sz w:val="28"/>
          <w:szCs w:val="28"/>
        </w:rPr>
        <w:t>Данная угроза обусловлена недостаточностью мер контроля за активностью/существованием ящиков электронной почты.</w:t>
      </w:r>
    </w:p>
    <w:p w14:paraId="192D1C8D" w14:textId="77777777" w:rsidR="007C42F2" w:rsidRPr="001E2376" w:rsidRDefault="007C42F2" w:rsidP="007C42F2">
      <w:pPr>
        <w:pStyle w:val="ad"/>
        <w:ind w:left="0" w:firstLine="709"/>
        <w:rPr>
          <w:sz w:val="28"/>
          <w:szCs w:val="28"/>
        </w:rPr>
      </w:pPr>
      <w:r w:rsidRPr="001E2376">
        <w:rPr>
          <w:sz w:val="28"/>
          <w:szCs w:val="28"/>
        </w:rPr>
        <w:t xml:space="preserve">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регистрации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w:t>
      </w:r>
      <w:r w:rsidRPr="001E2376">
        <w:rPr>
          <w:sz w:val="28"/>
          <w:szCs w:val="28"/>
        </w:rPr>
        <w:lastRenderedPageBreak/>
        <w:t>сервисам.</w:t>
      </w:r>
      <w:r w:rsidRPr="001E2376">
        <w:rPr>
          <w:sz w:val="28"/>
          <w:szCs w:val="28"/>
        </w:rPr>
        <w:br/>
        <w:t>Злоумышленник приобретает имена пользователей и пароли в результате взлома сайта, фишинговой атаки, на сайте "дампа" паролей.</w:t>
      </w:r>
    </w:p>
    <w:p w14:paraId="72AD00D8" w14:textId="77777777" w:rsidR="007C42F2" w:rsidRPr="001E2376" w:rsidRDefault="007C42F2" w:rsidP="007C42F2">
      <w:pPr>
        <w:pStyle w:val="ad"/>
        <w:numPr>
          <w:ilvl w:val="0"/>
          <w:numId w:val="17"/>
        </w:numPr>
        <w:ind w:left="0" w:firstLine="709"/>
        <w:rPr>
          <w:sz w:val="28"/>
          <w:szCs w:val="28"/>
        </w:rPr>
      </w:pPr>
      <w:r w:rsidRPr="001E2376">
        <w:rPr>
          <w:sz w:val="28"/>
          <w:szCs w:val="28"/>
        </w:rPr>
        <w:t>С помощью автоматизированных инструментов злоумышленник проверяет украденные учетные данные на многих сайтах (например, в социальных сетях, на онлайн-площадках или в веб-приложениях).</w:t>
      </w:r>
    </w:p>
    <w:p w14:paraId="72066470" w14:textId="77777777" w:rsidR="007C42F2" w:rsidRPr="001E2376" w:rsidRDefault="007C42F2" w:rsidP="007C42F2">
      <w:pPr>
        <w:pStyle w:val="ad"/>
        <w:numPr>
          <w:ilvl w:val="0"/>
          <w:numId w:val="17"/>
        </w:numPr>
        <w:ind w:left="0" w:firstLine="709"/>
        <w:rPr>
          <w:sz w:val="28"/>
          <w:szCs w:val="28"/>
        </w:rPr>
      </w:pPr>
      <w:r w:rsidRPr="001E2376">
        <w:rPr>
          <w:sz w:val="28"/>
          <w:szCs w:val="28"/>
        </w:rPr>
        <w:t>Если вход в систему проходит успешно, злоумышленник понимает, что у него есть набор действительных учетных данных.</w:t>
      </w:r>
    </w:p>
    <w:p w14:paraId="7A481432" w14:textId="77777777" w:rsidR="007C42F2" w:rsidRPr="001E2376" w:rsidRDefault="007C42F2" w:rsidP="007C42F2">
      <w:pPr>
        <w:pStyle w:val="ad"/>
        <w:numPr>
          <w:ilvl w:val="0"/>
          <w:numId w:val="17"/>
        </w:numPr>
        <w:ind w:left="0" w:firstLine="709"/>
        <w:rPr>
          <w:sz w:val="28"/>
          <w:szCs w:val="28"/>
        </w:rPr>
      </w:pPr>
      <w:r w:rsidRPr="001E2376">
        <w:rPr>
          <w:sz w:val="28"/>
          <w:szCs w:val="28"/>
        </w:rPr>
        <w:t>Теперь злоумышленник знает, что у него есть доступ к учетной записи. Возможные дальнейшие действия включают:</w:t>
      </w:r>
    </w:p>
    <w:p w14:paraId="3A3BB794" w14:textId="77777777" w:rsidR="007C42F2" w:rsidRPr="001E2376" w:rsidRDefault="007C42F2" w:rsidP="007C42F2">
      <w:pPr>
        <w:pStyle w:val="ad"/>
        <w:numPr>
          <w:ilvl w:val="0"/>
          <w:numId w:val="17"/>
        </w:numPr>
        <w:ind w:left="0" w:firstLine="709"/>
        <w:rPr>
          <w:sz w:val="28"/>
          <w:szCs w:val="28"/>
        </w:rPr>
      </w:pPr>
      <w:r w:rsidRPr="001E2376">
        <w:rPr>
          <w:sz w:val="28"/>
          <w:szCs w:val="28"/>
        </w:rPr>
        <w:t>Снятие с украденного счета накопленных ценностей или совершение покупок.</w:t>
      </w:r>
    </w:p>
    <w:p w14:paraId="1FFE7485" w14:textId="77777777" w:rsidR="007C42F2" w:rsidRPr="001E2376" w:rsidRDefault="007C42F2" w:rsidP="007C42F2">
      <w:pPr>
        <w:pStyle w:val="ad"/>
        <w:numPr>
          <w:ilvl w:val="0"/>
          <w:numId w:val="17"/>
        </w:numPr>
        <w:ind w:left="0" w:firstLine="709"/>
        <w:rPr>
          <w:sz w:val="28"/>
          <w:szCs w:val="28"/>
        </w:rPr>
      </w:pPr>
      <w:r w:rsidRPr="001E2376">
        <w:rPr>
          <w:sz w:val="28"/>
          <w:szCs w:val="28"/>
        </w:rPr>
        <w:t>Получение доступа к конфиденциальной информации, такой как номера кредитных карт, личные сообщения, фотографии или документы.</w:t>
      </w:r>
    </w:p>
    <w:p w14:paraId="7FC8DE4A" w14:textId="77777777" w:rsidR="007C42F2" w:rsidRPr="001E2376" w:rsidRDefault="007C42F2" w:rsidP="007C42F2">
      <w:pPr>
        <w:pStyle w:val="ad"/>
        <w:numPr>
          <w:ilvl w:val="0"/>
          <w:numId w:val="17"/>
        </w:numPr>
        <w:ind w:left="0" w:firstLine="709"/>
        <w:rPr>
          <w:sz w:val="28"/>
          <w:szCs w:val="28"/>
        </w:rPr>
      </w:pPr>
      <w:r w:rsidRPr="001E2376">
        <w:rPr>
          <w:sz w:val="28"/>
          <w:szCs w:val="28"/>
        </w:rPr>
        <w:t>Использование учетной записи для рассылки фишинговых сообщений или спама.</w:t>
      </w:r>
    </w:p>
    <w:p w14:paraId="5804C421" w14:textId="77777777" w:rsidR="007C42F2" w:rsidRPr="001E2376" w:rsidRDefault="007C42F2" w:rsidP="007C42F2">
      <w:pPr>
        <w:pStyle w:val="ad"/>
        <w:ind w:left="0" w:firstLine="709"/>
        <w:rPr>
          <w:sz w:val="28"/>
          <w:szCs w:val="28"/>
        </w:rPr>
      </w:pPr>
      <w:r w:rsidRPr="001E2376">
        <w:rPr>
          <w:sz w:val="28"/>
          <w:szCs w:val="28"/>
        </w:rPr>
        <w:t>Продажа известных валидных учетных данных одного или нескольких взломанных сайтов для использования другими злоумышленниками.</w:t>
      </w:r>
    </w:p>
    <w:p w14:paraId="528A4407" w14:textId="77777777" w:rsidR="007C42F2" w:rsidRPr="001E2376" w:rsidRDefault="007C42F2" w:rsidP="00C319DD">
      <w:pPr>
        <w:pStyle w:val="ad"/>
        <w:ind w:left="0" w:firstLine="709"/>
        <w:rPr>
          <w:sz w:val="28"/>
          <w:szCs w:val="28"/>
        </w:rPr>
      </w:pPr>
    </w:p>
    <w:p w14:paraId="65AF9E37" w14:textId="77777777" w:rsidR="00B946B9" w:rsidRDefault="00B946B9"/>
    <w:sectPr w:rsidR="00B94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EB49E" w14:textId="77777777" w:rsidR="00916F03" w:rsidRDefault="00916F03">
      <w:pPr>
        <w:spacing w:line="240" w:lineRule="auto"/>
      </w:pPr>
      <w:r>
        <w:separator/>
      </w:r>
    </w:p>
  </w:endnote>
  <w:endnote w:type="continuationSeparator" w:id="0">
    <w:p w14:paraId="0B534746" w14:textId="77777777" w:rsidR="00916F03" w:rsidRDefault="00916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608FA" w14:textId="77777777" w:rsidR="00916F03" w:rsidRDefault="00916F03">
      <w:pPr>
        <w:spacing w:line="240" w:lineRule="auto"/>
      </w:pPr>
      <w:r>
        <w:separator/>
      </w:r>
    </w:p>
  </w:footnote>
  <w:footnote w:type="continuationSeparator" w:id="0">
    <w:p w14:paraId="1DE91545" w14:textId="77777777" w:rsidR="00916F03" w:rsidRDefault="00916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1443E" w14:textId="77777777" w:rsidR="00124C42" w:rsidRDefault="00916F03" w:rsidP="00C94976">
    <w:pPr>
      <w:pStyle w:val="ab"/>
      <w:rPr>
        <w:sz w:val="20"/>
      </w:rPr>
    </w:pPr>
    <w:r>
      <w:pict w14:anchorId="0D8CB323">
        <v:shapetype id="_x0000_t202" coordsize="21600,21600" o:spt="202" path="m,l,21600r21600,l21600,xe">
          <v:stroke joinstyle="miter"/>
          <v:path gradientshapeok="t" o:connecttype="rect"/>
        </v:shapetype>
        <v:shape id="_x0000_s2049" type="#_x0000_t202" style="position:absolute;left:0;text-align:left;margin-left:314.7pt;margin-top:33.1pt;width:17.05pt;height:14.25pt;z-index:-251658752;mso-position-horizontal-relative:page;mso-position-vertical-relative:page;mso-width-relative:page;mso-height-relative:page" filled="f" stroked="f">
          <v:textbox style="mso-next-textbox:#_x0000_s2049" inset="0,0,0,0">
            <w:txbxContent>
              <w:p w14:paraId="69C0FE0F" w14:textId="77777777" w:rsidR="00124C42" w:rsidRDefault="00124C42" w:rsidP="00C94976"/>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E10C20"/>
    <w:multiLevelType w:val="multilevel"/>
    <w:tmpl w:val="DCC85ED2"/>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A373B5"/>
    <w:multiLevelType w:val="hybridMultilevel"/>
    <w:tmpl w:val="0FC205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1FD51FF"/>
    <w:multiLevelType w:val="hybridMultilevel"/>
    <w:tmpl w:val="EFAC5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4C4493B"/>
    <w:multiLevelType w:val="hybridMultilevel"/>
    <w:tmpl w:val="5CC468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2B52397"/>
    <w:multiLevelType w:val="hybridMultilevel"/>
    <w:tmpl w:val="11E02C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4D77DF5"/>
    <w:multiLevelType w:val="hybridMultilevel"/>
    <w:tmpl w:val="03FAE3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6AF304F"/>
    <w:multiLevelType w:val="hybridMultilevel"/>
    <w:tmpl w:val="1A1017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667A34"/>
    <w:multiLevelType w:val="hybridMultilevel"/>
    <w:tmpl w:val="D12641FE"/>
    <w:lvl w:ilvl="0" w:tplc="FFFFFFFF">
      <w:start w:val="1"/>
      <w:numFmt w:val="decimal"/>
      <w:lvlText w:val="%1."/>
      <w:lvlJc w:val="left"/>
      <w:pPr>
        <w:ind w:left="1647" w:hanging="360"/>
      </w:p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8" w15:restartNumberingAfterBreak="0">
    <w:nsid w:val="32AD664B"/>
    <w:multiLevelType w:val="hybridMultilevel"/>
    <w:tmpl w:val="3904B6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6115CF6"/>
    <w:multiLevelType w:val="hybridMultilevel"/>
    <w:tmpl w:val="3D9E3C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9856284"/>
    <w:multiLevelType w:val="hybridMultilevel"/>
    <w:tmpl w:val="3F7610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C9C5C8C"/>
    <w:multiLevelType w:val="hybridMultilevel"/>
    <w:tmpl w:val="3DDEFC0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4385F5C"/>
    <w:multiLevelType w:val="hybridMultilevel"/>
    <w:tmpl w:val="278CAB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4C1E5C14"/>
    <w:multiLevelType w:val="hybridMultilevel"/>
    <w:tmpl w:val="D12641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A3303EA"/>
    <w:multiLevelType w:val="multilevel"/>
    <w:tmpl w:val="B246A1F6"/>
    <w:lvl w:ilvl="0">
      <w:start w:val="3"/>
      <w:numFmt w:val="decimal"/>
      <w:lvlText w:val="%1"/>
      <w:lvlJc w:val="left"/>
      <w:pPr>
        <w:ind w:left="375" w:hanging="375"/>
      </w:pPr>
      <w:rPr>
        <w:rFonts w:eastAsia="Times New Roman" w:hint="default"/>
      </w:rPr>
    </w:lvl>
    <w:lvl w:ilvl="1">
      <w:start w:val="1"/>
      <w:numFmt w:val="decimal"/>
      <w:lvlText w:val="%1.%2"/>
      <w:lvlJc w:val="left"/>
      <w:pPr>
        <w:ind w:left="1084" w:hanging="375"/>
      </w:pPr>
      <w:rPr>
        <w:rFonts w:eastAsia="Times New Roman" w:hint="default"/>
      </w:rPr>
    </w:lvl>
    <w:lvl w:ilvl="2">
      <w:start w:val="1"/>
      <w:numFmt w:val="decimal"/>
      <w:lvlText w:val="%1.%2.%3"/>
      <w:lvlJc w:val="left"/>
      <w:pPr>
        <w:ind w:left="2138" w:hanging="720"/>
      </w:pPr>
      <w:rPr>
        <w:rFonts w:eastAsia="Times New Roman" w:hint="default"/>
      </w:rPr>
    </w:lvl>
    <w:lvl w:ilvl="3">
      <w:start w:val="1"/>
      <w:numFmt w:val="decimal"/>
      <w:lvlText w:val="%1.%2.%3.%4"/>
      <w:lvlJc w:val="left"/>
      <w:pPr>
        <w:ind w:left="3207" w:hanging="1080"/>
      </w:pPr>
      <w:rPr>
        <w:rFonts w:eastAsia="Times New Roman" w:hint="default"/>
      </w:rPr>
    </w:lvl>
    <w:lvl w:ilvl="4">
      <w:start w:val="1"/>
      <w:numFmt w:val="decimal"/>
      <w:lvlText w:val="%1.%2.%3.%4.%5"/>
      <w:lvlJc w:val="left"/>
      <w:pPr>
        <w:ind w:left="3916" w:hanging="1080"/>
      </w:pPr>
      <w:rPr>
        <w:rFonts w:eastAsia="Times New Roman" w:hint="default"/>
      </w:rPr>
    </w:lvl>
    <w:lvl w:ilvl="5">
      <w:start w:val="1"/>
      <w:numFmt w:val="decimal"/>
      <w:lvlText w:val="%1.%2.%3.%4.%5.%6"/>
      <w:lvlJc w:val="left"/>
      <w:pPr>
        <w:ind w:left="4985" w:hanging="1440"/>
      </w:pPr>
      <w:rPr>
        <w:rFonts w:eastAsia="Times New Roman" w:hint="default"/>
      </w:rPr>
    </w:lvl>
    <w:lvl w:ilvl="6">
      <w:start w:val="1"/>
      <w:numFmt w:val="decimal"/>
      <w:lvlText w:val="%1.%2.%3.%4.%5.%6.%7"/>
      <w:lvlJc w:val="left"/>
      <w:pPr>
        <w:ind w:left="5694" w:hanging="1440"/>
      </w:pPr>
      <w:rPr>
        <w:rFonts w:eastAsia="Times New Roman" w:hint="default"/>
      </w:rPr>
    </w:lvl>
    <w:lvl w:ilvl="7">
      <w:start w:val="1"/>
      <w:numFmt w:val="decimal"/>
      <w:lvlText w:val="%1.%2.%3.%4.%5.%6.%7.%8"/>
      <w:lvlJc w:val="left"/>
      <w:pPr>
        <w:ind w:left="6763" w:hanging="1800"/>
      </w:pPr>
      <w:rPr>
        <w:rFonts w:eastAsia="Times New Roman" w:hint="default"/>
      </w:rPr>
    </w:lvl>
    <w:lvl w:ilvl="8">
      <w:start w:val="1"/>
      <w:numFmt w:val="decimal"/>
      <w:lvlText w:val="%1.%2.%3.%4.%5.%6.%7.%8.%9"/>
      <w:lvlJc w:val="left"/>
      <w:pPr>
        <w:ind w:left="7832" w:hanging="2160"/>
      </w:pPr>
      <w:rPr>
        <w:rFonts w:eastAsia="Times New Roman" w:hint="default"/>
      </w:rPr>
    </w:lvl>
  </w:abstractNum>
  <w:abstractNum w:abstractNumId="15" w15:restartNumberingAfterBreak="0">
    <w:nsid w:val="70EE238B"/>
    <w:multiLevelType w:val="hybridMultilevel"/>
    <w:tmpl w:val="A0A0CB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39C65F1"/>
    <w:multiLevelType w:val="hybridMultilevel"/>
    <w:tmpl w:val="50426B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5B91B46"/>
    <w:multiLevelType w:val="hybridMultilevel"/>
    <w:tmpl w:val="FE0A90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1"/>
  </w:num>
  <w:num w:numId="3">
    <w:abstractNumId w:val="4"/>
  </w:num>
  <w:num w:numId="4">
    <w:abstractNumId w:val="1"/>
  </w:num>
  <w:num w:numId="5">
    <w:abstractNumId w:val="9"/>
  </w:num>
  <w:num w:numId="6">
    <w:abstractNumId w:val="2"/>
  </w:num>
  <w:num w:numId="7">
    <w:abstractNumId w:val="15"/>
  </w:num>
  <w:num w:numId="8">
    <w:abstractNumId w:val="12"/>
  </w:num>
  <w:num w:numId="9">
    <w:abstractNumId w:val="5"/>
  </w:num>
  <w:num w:numId="10">
    <w:abstractNumId w:val="8"/>
  </w:num>
  <w:num w:numId="11">
    <w:abstractNumId w:val="17"/>
  </w:num>
  <w:num w:numId="12">
    <w:abstractNumId w:val="6"/>
  </w:num>
  <w:num w:numId="13">
    <w:abstractNumId w:val="3"/>
  </w:num>
  <w:num w:numId="14">
    <w:abstractNumId w:val="10"/>
  </w:num>
  <w:num w:numId="15">
    <w:abstractNumId w:val="16"/>
  </w:num>
  <w:num w:numId="16">
    <w:abstractNumId w:val="13"/>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EC"/>
    <w:rsid w:val="00124C42"/>
    <w:rsid w:val="00180DA5"/>
    <w:rsid w:val="00190F94"/>
    <w:rsid w:val="001A5311"/>
    <w:rsid w:val="00201675"/>
    <w:rsid w:val="003C52EF"/>
    <w:rsid w:val="0047405D"/>
    <w:rsid w:val="005578EC"/>
    <w:rsid w:val="005A4852"/>
    <w:rsid w:val="006256C1"/>
    <w:rsid w:val="00636AA1"/>
    <w:rsid w:val="00666574"/>
    <w:rsid w:val="007115CE"/>
    <w:rsid w:val="00725C40"/>
    <w:rsid w:val="007C42F2"/>
    <w:rsid w:val="00857BEF"/>
    <w:rsid w:val="00916F03"/>
    <w:rsid w:val="00A92E6E"/>
    <w:rsid w:val="00B946B9"/>
    <w:rsid w:val="00BC693F"/>
    <w:rsid w:val="00C319DD"/>
    <w:rsid w:val="00D5400B"/>
    <w:rsid w:val="00D57472"/>
    <w:rsid w:val="00EE2DDB"/>
    <w:rsid w:val="00FC6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E024F5"/>
  <w15:chartTrackingRefBased/>
  <w15:docId w15:val="{25B091EA-86B6-4A6C-A39D-6CA0E650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9DD"/>
    <w:pPr>
      <w:spacing w:after="0" w:line="276" w:lineRule="auto"/>
    </w:pPr>
    <w:rPr>
      <w:rFonts w:ascii="Arial" w:eastAsia="Arial" w:hAnsi="Arial" w:cs="Arial"/>
      <w:kern w:val="0"/>
      <w:lang w:eastAsia="ru-RU"/>
      <w14:ligatures w14:val="none"/>
    </w:rPr>
  </w:style>
  <w:style w:type="paragraph" w:styleId="1">
    <w:name w:val="heading 1"/>
    <w:basedOn w:val="a"/>
    <w:link w:val="10"/>
    <w:uiPriority w:val="1"/>
    <w:qFormat/>
    <w:rsid w:val="00C319DD"/>
    <w:pPr>
      <w:widowControl w:val="0"/>
      <w:numPr>
        <w:numId w:val="1"/>
      </w:numPr>
      <w:autoSpaceDE w:val="0"/>
      <w:autoSpaceDN w:val="0"/>
      <w:spacing w:line="360" w:lineRule="auto"/>
      <w:outlineLvl w:val="0"/>
    </w:pPr>
    <w:rPr>
      <w:rFonts w:ascii="Times New Roman" w:eastAsia="Times New Roman" w:hAnsi="Times New Roman" w:cs="Times New Roman"/>
      <w:b/>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М"/>
    <w:basedOn w:val="a"/>
    <w:qFormat/>
    <w:rsid w:val="00A92E6E"/>
    <w:pPr>
      <w:spacing w:line="360" w:lineRule="auto"/>
      <w:ind w:firstLine="709"/>
      <w:jc w:val="both"/>
    </w:pPr>
    <w:rPr>
      <w:rFonts w:ascii="Times New Roman" w:hAnsi="Times New Roman" w:cs="Times New Roman"/>
      <w:sz w:val="28"/>
      <w:szCs w:val="28"/>
    </w:rPr>
  </w:style>
  <w:style w:type="paragraph" w:customStyle="1" w:styleId="a4">
    <w:name w:val="ПодзаголовокМ"/>
    <w:basedOn w:val="a5"/>
    <w:next w:val="a3"/>
    <w:qFormat/>
    <w:rsid w:val="00A92E6E"/>
    <w:pPr>
      <w:spacing w:line="360" w:lineRule="auto"/>
      <w:jc w:val="center"/>
    </w:pPr>
    <w:rPr>
      <w:rFonts w:ascii="Times New Roman" w:hAnsi="Times New Roman"/>
      <w:color w:val="auto"/>
      <w:sz w:val="32"/>
    </w:rPr>
  </w:style>
  <w:style w:type="paragraph" w:styleId="a5">
    <w:name w:val="Subtitle"/>
    <w:basedOn w:val="a"/>
    <w:next w:val="a"/>
    <w:link w:val="a6"/>
    <w:uiPriority w:val="11"/>
    <w:qFormat/>
    <w:rsid w:val="00A92E6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A92E6E"/>
    <w:rPr>
      <w:rFonts w:eastAsiaTheme="minorEastAsia"/>
      <w:color w:val="5A5A5A" w:themeColor="text1" w:themeTint="A5"/>
      <w:spacing w:val="15"/>
    </w:rPr>
  </w:style>
  <w:style w:type="paragraph" w:customStyle="1" w:styleId="a7">
    <w:name w:val="ЗаголовокМ"/>
    <w:basedOn w:val="a8"/>
    <w:next w:val="a4"/>
    <w:qFormat/>
    <w:rsid w:val="00A92E6E"/>
    <w:pPr>
      <w:spacing w:line="360" w:lineRule="auto"/>
      <w:ind w:firstLine="709"/>
      <w:jc w:val="center"/>
    </w:pPr>
    <w:rPr>
      <w:rFonts w:ascii="Times New Roman" w:hAnsi="Times New Roman"/>
      <w:sz w:val="36"/>
    </w:rPr>
  </w:style>
  <w:style w:type="paragraph" w:styleId="a8">
    <w:name w:val="Title"/>
    <w:basedOn w:val="a"/>
    <w:next w:val="a"/>
    <w:link w:val="a9"/>
    <w:uiPriority w:val="10"/>
    <w:qFormat/>
    <w:rsid w:val="00A92E6E"/>
    <w:pPr>
      <w:spacing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A92E6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1"/>
    <w:rsid w:val="00C319DD"/>
    <w:rPr>
      <w:rFonts w:ascii="Times New Roman" w:eastAsia="Times New Roman" w:hAnsi="Times New Roman" w:cs="Times New Roman"/>
      <w:b/>
      <w:bCs/>
      <w:kern w:val="0"/>
      <w:sz w:val="28"/>
      <w:szCs w:val="28"/>
      <w:lang w:eastAsia="zh-CN"/>
      <w14:ligatures w14:val="none"/>
    </w:rPr>
  </w:style>
  <w:style w:type="character" w:styleId="aa">
    <w:name w:val="Hyperlink"/>
    <w:basedOn w:val="a0"/>
    <w:uiPriority w:val="99"/>
    <w:unhideWhenUsed/>
    <w:qFormat/>
    <w:rsid w:val="00C319DD"/>
    <w:rPr>
      <w:color w:val="0000FF"/>
      <w:u w:val="single"/>
    </w:rPr>
  </w:style>
  <w:style w:type="paragraph" w:styleId="ab">
    <w:name w:val="Body Text"/>
    <w:basedOn w:val="a"/>
    <w:link w:val="ac"/>
    <w:uiPriority w:val="1"/>
    <w:qFormat/>
    <w:rsid w:val="00C319DD"/>
    <w:pPr>
      <w:widowControl w:val="0"/>
      <w:autoSpaceDE w:val="0"/>
      <w:autoSpaceDN w:val="0"/>
      <w:spacing w:line="360" w:lineRule="auto"/>
      <w:ind w:left="302" w:firstLine="707"/>
      <w:jc w:val="both"/>
    </w:pPr>
    <w:rPr>
      <w:rFonts w:ascii="Times New Roman" w:eastAsia="SimSun" w:hAnsi="Times New Roman" w:cs="Times New Roman"/>
      <w:sz w:val="28"/>
      <w:szCs w:val="28"/>
      <w:lang w:eastAsia="zh-CN"/>
    </w:rPr>
  </w:style>
  <w:style w:type="character" w:customStyle="1" w:styleId="ac">
    <w:name w:val="Основной текст Знак"/>
    <w:basedOn w:val="a0"/>
    <w:link w:val="ab"/>
    <w:uiPriority w:val="1"/>
    <w:rsid w:val="00C319DD"/>
    <w:rPr>
      <w:rFonts w:ascii="Times New Roman" w:eastAsia="SimSun" w:hAnsi="Times New Roman" w:cs="Times New Roman"/>
      <w:kern w:val="0"/>
      <w:sz w:val="28"/>
      <w:szCs w:val="28"/>
      <w:lang w:eastAsia="zh-CN"/>
      <w14:ligatures w14:val="none"/>
    </w:rPr>
  </w:style>
  <w:style w:type="paragraph" w:styleId="11">
    <w:name w:val="toc 1"/>
    <w:basedOn w:val="a"/>
    <w:uiPriority w:val="39"/>
    <w:qFormat/>
    <w:rsid w:val="00C319DD"/>
    <w:pPr>
      <w:widowControl w:val="0"/>
      <w:autoSpaceDE w:val="0"/>
      <w:autoSpaceDN w:val="0"/>
      <w:spacing w:line="298" w:lineRule="exact"/>
      <w:ind w:left="302"/>
    </w:pPr>
    <w:rPr>
      <w:rFonts w:ascii="Times New Roman" w:eastAsia="SimSun" w:hAnsi="Times New Roman" w:cs="Times New Roman"/>
      <w:b/>
      <w:sz w:val="26"/>
      <w:szCs w:val="26"/>
      <w:lang w:eastAsia="zh-CN"/>
    </w:rPr>
  </w:style>
  <w:style w:type="paragraph" w:styleId="ad">
    <w:name w:val="List Paragraph"/>
    <w:basedOn w:val="a"/>
    <w:uiPriority w:val="1"/>
    <w:qFormat/>
    <w:rsid w:val="00C319DD"/>
    <w:pPr>
      <w:widowControl w:val="0"/>
      <w:autoSpaceDE w:val="0"/>
      <w:autoSpaceDN w:val="0"/>
      <w:spacing w:line="360" w:lineRule="auto"/>
      <w:ind w:left="302" w:firstLine="707"/>
      <w:jc w:val="both"/>
    </w:pPr>
    <w:rPr>
      <w:rFonts w:ascii="Times New Roman" w:eastAsia="SimSun" w:hAnsi="Times New Roman" w:cs="Times New Roman"/>
      <w:sz w:val="24"/>
      <w:lang w:eastAsia="zh-CN"/>
    </w:rPr>
  </w:style>
  <w:style w:type="paragraph" w:customStyle="1" w:styleId="TableParagraph">
    <w:name w:val="Table Paragraph"/>
    <w:basedOn w:val="a"/>
    <w:uiPriority w:val="1"/>
    <w:qFormat/>
    <w:rsid w:val="00C319DD"/>
    <w:pPr>
      <w:widowControl w:val="0"/>
      <w:autoSpaceDE w:val="0"/>
      <w:autoSpaceDN w:val="0"/>
      <w:spacing w:line="360" w:lineRule="auto"/>
      <w:ind w:left="567"/>
    </w:pPr>
    <w:rPr>
      <w:rFonts w:ascii="Times New Roman" w:eastAsia="SimSun" w:hAnsi="Times New Roman" w:cs="Times New Roman"/>
      <w:sz w:val="24"/>
      <w:lang w:eastAsia="zh-CN"/>
    </w:rPr>
  </w:style>
  <w:style w:type="table" w:styleId="ae">
    <w:name w:val="Table Grid"/>
    <w:basedOn w:val="a1"/>
    <w:uiPriority w:val="39"/>
    <w:rsid w:val="00C319DD"/>
    <w:pPr>
      <w:spacing w:after="0" w:line="240" w:lineRule="auto"/>
    </w:pPr>
    <w:rPr>
      <w:rFonts w:ascii="Times New Roman" w:eastAsia="SimSu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C319DD"/>
    <w:pPr>
      <w:keepNext/>
      <w:keepLines/>
      <w:widowControl/>
      <w:numPr>
        <w:numId w:val="0"/>
      </w:numPr>
      <w:tabs>
        <w:tab w:val="clear" w:pos="425"/>
      </w:tabs>
      <w:autoSpaceDE/>
      <w:autoSpaceDN/>
      <w:spacing w:before="240" w:line="259" w:lineRule="auto"/>
      <w:outlineLvl w:val="9"/>
    </w:pPr>
    <w:rPr>
      <w:rFonts w:eastAsiaTheme="majorEastAsia" w:cstheme="majorBidi"/>
      <w:bCs w:val="0"/>
      <w:sz w:val="32"/>
      <w:szCs w:val="32"/>
      <w:lang w:eastAsia="ru-RU"/>
    </w:rPr>
  </w:style>
  <w:style w:type="table" w:styleId="af0">
    <w:name w:val="Grid Table Light"/>
    <w:basedOn w:val="a1"/>
    <w:uiPriority w:val="40"/>
    <w:rsid w:val="00C319DD"/>
    <w:pPr>
      <w:spacing w:after="0" w:line="240" w:lineRule="auto"/>
    </w:pPr>
    <w:rPr>
      <w:rFonts w:ascii="Times New Roman" w:eastAsia="SimSun" w:hAnsi="Times New Roman" w:cs="Times New Roman"/>
      <w:kern w:val="0"/>
      <w:sz w:val="20"/>
      <w:szCs w:val="20"/>
      <w:lang w:eastAsia="ru-RU"/>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695">
      <w:bodyDiv w:val="1"/>
      <w:marLeft w:val="0"/>
      <w:marRight w:val="0"/>
      <w:marTop w:val="0"/>
      <w:marBottom w:val="0"/>
      <w:divBdr>
        <w:top w:val="none" w:sz="0" w:space="0" w:color="auto"/>
        <w:left w:val="none" w:sz="0" w:space="0" w:color="auto"/>
        <w:bottom w:val="none" w:sz="0" w:space="0" w:color="auto"/>
        <w:right w:val="none" w:sz="0" w:space="0" w:color="auto"/>
      </w:divBdr>
    </w:div>
    <w:div w:id="867447229">
      <w:bodyDiv w:val="1"/>
      <w:marLeft w:val="0"/>
      <w:marRight w:val="0"/>
      <w:marTop w:val="0"/>
      <w:marBottom w:val="0"/>
      <w:divBdr>
        <w:top w:val="none" w:sz="0" w:space="0" w:color="auto"/>
        <w:left w:val="none" w:sz="0" w:space="0" w:color="auto"/>
        <w:bottom w:val="none" w:sz="0" w:space="0" w:color="auto"/>
        <w:right w:val="none" w:sz="0" w:space="0" w:color="auto"/>
      </w:divBdr>
    </w:div>
    <w:div w:id="1140146574">
      <w:bodyDiv w:val="1"/>
      <w:marLeft w:val="0"/>
      <w:marRight w:val="0"/>
      <w:marTop w:val="0"/>
      <w:marBottom w:val="0"/>
      <w:divBdr>
        <w:top w:val="none" w:sz="0" w:space="0" w:color="auto"/>
        <w:left w:val="none" w:sz="0" w:space="0" w:color="auto"/>
        <w:bottom w:val="none" w:sz="0" w:space="0" w:color="auto"/>
        <w:right w:val="none" w:sz="0" w:space="0" w:color="auto"/>
      </w:divBdr>
    </w:div>
    <w:div w:id="1942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23</Pages>
  <Words>5417</Words>
  <Characters>30878</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Агишевский Павел</dc:creator>
  <cp:keywords/>
  <dc:description/>
  <cp:lastModifiedBy>Пашок Агиш</cp:lastModifiedBy>
  <cp:revision>6</cp:revision>
  <dcterms:created xsi:type="dcterms:W3CDTF">2024-01-24T12:08:00Z</dcterms:created>
  <dcterms:modified xsi:type="dcterms:W3CDTF">2024-03-26T19:11:00Z</dcterms:modified>
</cp:coreProperties>
</file>