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72EC" w14:textId="790DF3B1" w:rsidR="004352A9" w:rsidRDefault="004352A9">
      <w:pPr>
        <w:rPr>
          <w:lang w:val="en-GB"/>
        </w:rPr>
      </w:pPr>
      <w:r w:rsidRPr="009F7967">
        <w:rPr>
          <w:lang w:val="en-GB"/>
        </w:rPr>
        <w:t>Added a</w:t>
      </w:r>
      <w:r w:rsidR="009F7967" w:rsidRPr="009F7967">
        <w:rPr>
          <w:lang w:val="en-GB"/>
        </w:rPr>
        <w:t xml:space="preserve"> </w:t>
      </w:r>
      <w:r w:rsidR="009F7967">
        <w:rPr>
          <w:lang w:val="en-GB"/>
        </w:rPr>
        <w:t xml:space="preserve">180 rf pulse </w:t>
      </w:r>
      <w:r w:rsidRPr="009F7967">
        <w:rPr>
          <w:lang w:val="en-GB"/>
        </w:rPr>
        <w:t xml:space="preserve"> </w:t>
      </w:r>
      <w:r w:rsidR="009F7967">
        <w:rPr>
          <w:lang w:val="en-GB"/>
        </w:rPr>
        <w:t>in front of the for</w:t>
      </w:r>
      <w:r w:rsidRPr="009F7967">
        <w:rPr>
          <w:lang w:val="en-GB"/>
        </w:rPr>
        <w:t xml:space="preserve"> loop</w:t>
      </w:r>
      <w:r w:rsidR="009F7967">
        <w:rPr>
          <w:lang w:val="en-GB"/>
        </w:rPr>
        <w:t>.</w:t>
      </w:r>
    </w:p>
    <w:p w14:paraId="274AC676" w14:textId="1D4B2F47" w:rsidR="009F7967" w:rsidRDefault="009F7967">
      <w:pPr>
        <w:rPr>
          <w:lang w:val="en-GB"/>
        </w:rPr>
      </w:pPr>
      <w:r>
        <w:rPr>
          <w:lang w:val="en-GB"/>
        </w:rPr>
        <w:t xml:space="preserve">The 90 rf is mirrored in the place where the RF train starts in order to start the train. </w:t>
      </w:r>
    </w:p>
    <w:p w14:paraId="5DFAE4F6" w14:textId="77777777" w:rsidR="009F7967" w:rsidRDefault="009F7967" w:rsidP="009F7967">
      <w:pPr>
        <w:rPr>
          <w:lang w:val="en-GB"/>
        </w:rPr>
      </w:pPr>
      <w:r>
        <w:rPr>
          <w:lang w:val="en-GB"/>
        </w:rPr>
        <w:t>In clinical sequences the 180 pulses are very short block pulses (no sync) ca 0.3ms. The 90 rf puls is especially in 7T very long. This is done to get a good excitation in the RoI. But now it doesn’t fit into the 180 train sequence -&gt; mirror the echo to the beginning.</w:t>
      </w:r>
    </w:p>
    <w:p w14:paraId="6E9402FE" w14:textId="77777777" w:rsidR="009F7967" w:rsidRDefault="009F7967" w:rsidP="009F7967">
      <w:pPr>
        <w:rPr>
          <w:lang w:val="en-GB"/>
        </w:rPr>
      </w:pPr>
      <w:r>
        <w:rPr>
          <w:lang w:val="en-GB"/>
        </w:rPr>
        <w:t xml:space="preserve">For that 3 new delays: </w:t>
      </w:r>
    </w:p>
    <w:p w14:paraId="68617595" w14:textId="5B46BFAB" w:rsidR="009F7967" w:rsidRDefault="00464E34" w:rsidP="009F7967">
      <w:pPr>
        <w:rPr>
          <w:lang w:val="en-GB"/>
        </w:rPr>
      </w:pPr>
      <w:r>
        <w:rPr>
          <w:noProof/>
        </w:rPr>
        <w:drawing>
          <wp:inline distT="0" distB="0" distL="0" distR="0" wp14:anchorId="554D96AE" wp14:editId="72487BAE">
            <wp:extent cx="5760720" cy="523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F5">
        <w:rPr>
          <w:noProof/>
          <w:lang w:val="en-GB"/>
        </w:rPr>
        <w:drawing>
          <wp:inline distT="0" distB="0" distL="0" distR="0" wp14:anchorId="4433F5E9" wp14:editId="20D70FEE">
            <wp:extent cx="5760720" cy="658050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967">
        <w:rPr>
          <w:lang w:val="en-GB"/>
        </w:rPr>
        <w:t xml:space="preserve"> </w:t>
      </w:r>
    </w:p>
    <w:p w14:paraId="47EC4D6D" w14:textId="1F15389B" w:rsidR="00464E34" w:rsidRDefault="00464E34" w:rsidP="009F7967">
      <w:pPr>
        <w:rPr>
          <w:lang w:val="en-GB"/>
        </w:rPr>
      </w:pPr>
      <w:r>
        <w:rPr>
          <w:lang w:val="en-GB"/>
        </w:rPr>
        <w:lastRenderedPageBreak/>
        <w:t xml:space="preserve">The delays are dependent on delay_length which is in this case 10ms. </w:t>
      </w:r>
      <w:r>
        <w:rPr>
          <w:lang w:val="en-GB"/>
        </w:rPr>
        <w:br/>
        <w:t xml:space="preserve">-&gt; </w:t>
      </w:r>
      <w:r w:rsidRPr="00464E34">
        <w:rPr>
          <w:u w:val="single"/>
          <w:lang w:val="en-GB"/>
        </w:rPr>
        <w:t>QUESTION</w:t>
      </w:r>
      <w:r>
        <w:rPr>
          <w:lang w:val="en-GB"/>
        </w:rPr>
        <w:t>: Should the TE_long be very short so make delay_length very short or even not use it at all. Or does it not matter?</w:t>
      </w:r>
    </w:p>
    <w:p w14:paraId="0C2966C2" w14:textId="400FB05D" w:rsidR="00464E34" w:rsidRDefault="00464E34" w:rsidP="009F7967">
      <w:pPr>
        <w:rPr>
          <w:lang w:val="en-GB"/>
        </w:rPr>
      </w:pPr>
      <w:r>
        <w:rPr>
          <w:lang w:val="en-GB"/>
        </w:rPr>
        <w:t xml:space="preserve">With these configurations and B0 </w:t>
      </w:r>
      <w:r>
        <w:rPr>
          <w:lang w:val="en-GB"/>
        </w:rPr>
        <w:t xml:space="preserve">inhomogeneity </w:t>
      </w:r>
      <w:r>
        <w:rPr>
          <w:lang w:val="en-GB"/>
        </w:rPr>
        <w:t xml:space="preserve">= 0 and B1 inhomogeneity = 1: </w:t>
      </w:r>
      <w:r w:rsidR="00001416">
        <w:rPr>
          <w:noProof/>
        </w:rPr>
        <w:drawing>
          <wp:inline distT="0" distB="0" distL="0" distR="0" wp14:anchorId="590144E1" wp14:editId="22361B33">
            <wp:extent cx="5760720" cy="13569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14B">
        <w:rPr>
          <w:lang w:val="en-GB"/>
        </w:rPr>
        <w:br/>
      </w:r>
      <w:r w:rsidR="0085514B">
        <w:rPr>
          <w:noProof/>
        </w:rPr>
        <w:drawing>
          <wp:inline distT="0" distB="0" distL="0" distR="0" wp14:anchorId="34EDAC4A" wp14:editId="1CF757D2">
            <wp:extent cx="3114675" cy="2628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E34">
        <w:rPr>
          <w:lang w:val="en-GB"/>
        </w:rPr>
        <w:br/>
        <w:t>T</w:t>
      </w:r>
      <w:r>
        <w:rPr>
          <w:lang w:val="en-GB"/>
        </w:rPr>
        <w:t>his is the TARGET. Perfect decay.</w:t>
      </w:r>
      <w:r>
        <w:rPr>
          <w:lang w:val="en-GB"/>
        </w:rPr>
        <w:br/>
        <w:t xml:space="preserve">For optimazation one can now use that. E.g. the middle point of </w:t>
      </w:r>
      <w:r w:rsidRPr="00464E34">
        <w:rPr>
          <w:lang w:val="en-GB"/>
        </w:rPr>
        <w:t>ADC -&gt; 44 values to get l</w:t>
      </w:r>
      <w:r>
        <w:rPr>
          <w:lang w:val="en-GB"/>
        </w:rPr>
        <w:t xml:space="preserve">oss from. </w:t>
      </w:r>
      <w:r>
        <w:rPr>
          <w:lang w:val="en-GB"/>
        </w:rPr>
        <w:br/>
        <w:t xml:space="preserve">Or use image and make MSE or sth. </w:t>
      </w:r>
    </w:p>
    <w:p w14:paraId="6EB631B1" w14:textId="23F69D56" w:rsidR="00F02698" w:rsidRDefault="00F02698" w:rsidP="009F7967">
      <w:pPr>
        <w:rPr>
          <w:u w:val="single"/>
          <w:lang w:val="en-GB"/>
        </w:rPr>
      </w:pPr>
      <w:r w:rsidRPr="00F02698">
        <w:rPr>
          <w:u w:val="single"/>
          <w:lang w:val="en-GB"/>
        </w:rPr>
        <w:t>W</w:t>
      </w:r>
      <w:r>
        <w:rPr>
          <w:u w:val="single"/>
          <w:lang w:val="en-GB"/>
        </w:rPr>
        <w:t xml:space="preserve">ITH </w:t>
      </w:r>
      <w:r>
        <w:rPr>
          <w:lang w:val="en-GB"/>
        </w:rPr>
        <w:t>inhomogeneity :</w:t>
      </w:r>
      <w:r w:rsidRPr="00F02698">
        <w:rPr>
          <w:noProof/>
          <w:lang w:val="en-GB"/>
        </w:rPr>
        <w:t xml:space="preserve"> B0 = 1</w:t>
      </w:r>
      <w:r w:rsidR="00482EDF">
        <w:rPr>
          <w:noProof/>
          <w:lang w:val="en-GB"/>
        </w:rPr>
        <w:t>,B1=1</w:t>
      </w:r>
      <w:r>
        <w:rPr>
          <w:noProof/>
        </w:rPr>
        <w:drawing>
          <wp:inline distT="0" distB="0" distL="0" distR="0" wp14:anchorId="1183EBEB" wp14:editId="297781E9">
            <wp:extent cx="5760720" cy="13798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698">
        <w:rPr>
          <w:u w:val="single"/>
          <w:lang w:val="en-GB"/>
        </w:rPr>
        <w:t xml:space="preserve"> </w:t>
      </w:r>
    </w:p>
    <w:p w14:paraId="0E720D96" w14:textId="69135024" w:rsidR="0085514B" w:rsidRDefault="00001416" w:rsidP="009F7967">
      <w:pPr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7BF536B6" wp14:editId="348BA609">
            <wp:extent cx="5760720" cy="1350645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28D" w14:textId="6E7BDF88" w:rsidR="0085514B" w:rsidRDefault="0085514B" w:rsidP="009F7967">
      <w:pPr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213B4A16" wp14:editId="7A95F432">
            <wp:extent cx="3848100" cy="320992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6D7" w14:textId="26C4DB07" w:rsidR="00001416" w:rsidRDefault="0085514B" w:rsidP="009F7967">
      <w:pPr>
        <w:rPr>
          <w:u w:val="single"/>
          <w:lang w:val="en-GB"/>
        </w:rPr>
      </w:pPr>
      <w:r>
        <w:rPr>
          <w:u w:val="single"/>
          <w:lang w:val="en-GB"/>
        </w:rPr>
        <w:br/>
      </w:r>
    </w:p>
    <w:p w14:paraId="1927CD73" w14:textId="41A86E2F" w:rsidR="00F02698" w:rsidRDefault="00F02698" w:rsidP="009F7967">
      <w:pPr>
        <w:rPr>
          <w:noProof/>
        </w:rPr>
      </w:pPr>
      <w:r>
        <w:rPr>
          <w:u w:val="single"/>
          <w:lang w:val="en-GB"/>
        </w:rPr>
        <w:t xml:space="preserve">WITH </w:t>
      </w:r>
      <w:r>
        <w:rPr>
          <w:lang w:val="en-GB"/>
        </w:rPr>
        <w:t>inhomogeneity: B0=</w:t>
      </w:r>
      <w:r w:rsidR="00001416">
        <w:rPr>
          <w:lang w:val="en-GB"/>
        </w:rPr>
        <w:t>0, B1 = *1</w:t>
      </w:r>
      <w:r w:rsidR="00001416" w:rsidRPr="00001416">
        <w:rPr>
          <w:noProof/>
        </w:rPr>
        <w:t xml:space="preserve"> </w:t>
      </w:r>
      <w:r w:rsidR="00001416">
        <w:rPr>
          <w:noProof/>
        </w:rPr>
        <w:drawing>
          <wp:inline distT="0" distB="0" distL="0" distR="0" wp14:anchorId="4B3B57F2" wp14:editId="337DE033">
            <wp:extent cx="5760720" cy="136779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14B">
        <w:rPr>
          <w:noProof/>
        </w:rPr>
        <w:drawing>
          <wp:inline distT="0" distB="0" distL="0" distR="0" wp14:anchorId="7597E879" wp14:editId="5FBE68BC">
            <wp:extent cx="3248025" cy="270510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B29" w14:textId="7429ABBA" w:rsidR="00482EDF" w:rsidRPr="00482EDF" w:rsidRDefault="00482EDF" w:rsidP="009F7967">
      <w:pPr>
        <w:rPr>
          <w:noProof/>
          <w:lang w:val="en-GB"/>
        </w:rPr>
      </w:pPr>
      <w:r>
        <w:rPr>
          <w:u w:val="single"/>
          <w:lang w:val="en-GB"/>
        </w:rPr>
        <w:lastRenderedPageBreak/>
        <w:t xml:space="preserve">WITH </w:t>
      </w:r>
      <w:r>
        <w:rPr>
          <w:lang w:val="en-GB"/>
        </w:rPr>
        <w:t>inhomogeneity: B0=</w:t>
      </w:r>
      <w:r>
        <w:rPr>
          <w:lang w:val="en-GB"/>
        </w:rPr>
        <w:t>*2</w:t>
      </w:r>
      <w:r>
        <w:rPr>
          <w:lang w:val="en-GB"/>
        </w:rPr>
        <w:t>, B1 = *</w:t>
      </w:r>
      <w:r>
        <w:rPr>
          <w:lang w:val="en-GB"/>
        </w:rPr>
        <w:t>3  -&gt; decay is faster and echo disappears and reappears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B74DA00" wp14:editId="16186E5C">
            <wp:extent cx="5760720" cy="135826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14B">
        <w:rPr>
          <w:noProof/>
        </w:rPr>
        <w:drawing>
          <wp:inline distT="0" distB="0" distL="0" distR="0" wp14:anchorId="7DADE585" wp14:editId="134B0F56">
            <wp:extent cx="2952750" cy="26289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33337125" w14:textId="424E8422" w:rsidR="00482EDF" w:rsidRPr="00001416" w:rsidRDefault="00482EDF" w:rsidP="009F7967">
      <w:pPr>
        <w:rPr>
          <w:lang w:val="en-GB"/>
        </w:rPr>
      </w:pPr>
    </w:p>
    <w:sectPr w:rsidR="00482EDF" w:rsidRPr="000014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A2"/>
    <w:rsid w:val="00001416"/>
    <w:rsid w:val="002A49F5"/>
    <w:rsid w:val="00427FA2"/>
    <w:rsid w:val="004352A9"/>
    <w:rsid w:val="00464E34"/>
    <w:rsid w:val="00482EDF"/>
    <w:rsid w:val="0085514B"/>
    <w:rsid w:val="00883B0E"/>
    <w:rsid w:val="009F7967"/>
    <w:rsid w:val="00F02698"/>
    <w:rsid w:val="00F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DD70"/>
  <w15:chartTrackingRefBased/>
  <w15:docId w15:val="{C1CC0DE3-DA13-4938-A632-30903B43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Gritsch, Florian</dc:creator>
  <cp:keywords/>
  <dc:description/>
  <cp:lastModifiedBy>Gritsch, Florian</cp:lastModifiedBy>
  <cp:revision>6</cp:revision>
  <dcterms:created xsi:type="dcterms:W3CDTF">2025-09-11T07:41:00Z</dcterms:created>
  <dcterms:modified xsi:type="dcterms:W3CDTF">2025-09-11T13:31:00Z</dcterms:modified>
</cp:coreProperties>
</file>