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B4C5" w14:textId="6C26E8A2" w:rsidR="001021DA" w:rsidRPr="001021DA" w:rsidRDefault="001021DA" w:rsidP="009D0065">
      <w:pPr>
        <w:spacing w:before="3"/>
        <w:ind w:left="540" w:right="550"/>
        <w:jc w:val="center"/>
        <w:rPr>
          <w:sz w:val="28"/>
          <w:szCs w:val="28"/>
        </w:rPr>
      </w:pPr>
      <w:bookmarkStart w:id="0" w:name="_Hlk36280688"/>
      <w:r>
        <w:rPr>
          <w:sz w:val="28"/>
          <w:szCs w:val="28"/>
        </w:rPr>
        <w:t>VIET</w:t>
      </w:r>
      <w:r w:rsidR="005B5E70">
        <w:rPr>
          <w:sz w:val="28"/>
          <w:szCs w:val="28"/>
        </w:rPr>
        <w:t>NAM GENERAL CONFEDERATION OF LABOUR</w:t>
      </w:r>
    </w:p>
    <w:p w14:paraId="0703CF7E" w14:textId="6DDC60EC" w:rsidR="009D0065" w:rsidRPr="005B5E70" w:rsidRDefault="005B5E70" w:rsidP="009D0065">
      <w:pPr>
        <w:spacing w:before="3"/>
        <w:ind w:left="540" w:right="550"/>
        <w:jc w:val="center"/>
        <w:rPr>
          <w:sz w:val="28"/>
          <w:szCs w:val="28"/>
        </w:rPr>
      </w:pPr>
      <w:r>
        <w:rPr>
          <w:b/>
          <w:sz w:val="28"/>
          <w:szCs w:val="28"/>
        </w:rPr>
        <w:t>TON DUC THANG UNIVERSITY</w:t>
      </w:r>
    </w:p>
    <w:p w14:paraId="383BBD9C" w14:textId="1B681566" w:rsidR="009D0065" w:rsidRPr="005B5E70" w:rsidRDefault="005B5E70" w:rsidP="009D0065">
      <w:pPr>
        <w:spacing w:before="4"/>
        <w:ind w:left="540" w:right="550"/>
        <w:jc w:val="center"/>
        <w:rPr>
          <w:sz w:val="28"/>
          <w:szCs w:val="28"/>
        </w:rPr>
      </w:pPr>
      <w:r>
        <w:rPr>
          <w:b/>
          <w:sz w:val="28"/>
          <w:szCs w:val="28"/>
        </w:rPr>
        <w:t>FACULTY OF INFORMATION TECHNOLOGY</w:t>
      </w:r>
    </w:p>
    <w:p w14:paraId="66E5E349" w14:textId="77777777" w:rsidR="009D0065" w:rsidRPr="00E357F4" w:rsidRDefault="009D0065" w:rsidP="009D0065">
      <w:pPr>
        <w:pStyle w:val="BodyText"/>
        <w:spacing w:before="7"/>
        <w:jc w:val="center"/>
        <w:rPr>
          <w:sz w:val="19"/>
          <w:lang w:val="vi-VN"/>
        </w:rPr>
      </w:pPr>
    </w:p>
    <w:p w14:paraId="1C4D4AA7"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BB0C225" wp14:editId="3714CF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5A80E" w14:textId="77777777" w:rsidR="009D0065" w:rsidRPr="00E357F4" w:rsidRDefault="009D0065" w:rsidP="009D0065">
      <w:pPr>
        <w:pStyle w:val="BodyText"/>
        <w:rPr>
          <w:sz w:val="28"/>
          <w:lang w:val="vi-VN"/>
        </w:rPr>
      </w:pPr>
    </w:p>
    <w:p w14:paraId="117D148E" w14:textId="44F9486B" w:rsidR="009D0065" w:rsidRDefault="009D0065" w:rsidP="009D0065">
      <w:pPr>
        <w:pStyle w:val="BodyText"/>
        <w:spacing w:before="1"/>
        <w:rPr>
          <w:sz w:val="38"/>
          <w:lang w:val="vi-VN"/>
        </w:rPr>
      </w:pPr>
    </w:p>
    <w:p w14:paraId="068A3B8B" w14:textId="77777777" w:rsidR="00B127A5" w:rsidRPr="00E357F4" w:rsidRDefault="00B127A5" w:rsidP="009D0065">
      <w:pPr>
        <w:pStyle w:val="BodyText"/>
        <w:spacing w:before="1"/>
        <w:rPr>
          <w:sz w:val="38"/>
          <w:lang w:val="vi-VN"/>
        </w:rPr>
      </w:pPr>
    </w:p>
    <w:p w14:paraId="2ACE4A9D" w14:textId="7A54D202" w:rsidR="00731B49" w:rsidRDefault="00731B49" w:rsidP="00115B52">
      <w:pPr>
        <w:widowControl w:val="0"/>
        <w:suppressAutoHyphens/>
        <w:autoSpaceDE w:val="0"/>
        <w:autoSpaceDN w:val="0"/>
        <w:adjustRightInd w:val="0"/>
        <w:spacing w:before="0" w:after="0"/>
        <w:ind w:left="720" w:right="49" w:hanging="720"/>
        <w:rPr>
          <w:b/>
          <w:sz w:val="28"/>
          <w:szCs w:val="28"/>
        </w:rPr>
      </w:pPr>
    </w:p>
    <w:p w14:paraId="2719007C" w14:textId="77777777" w:rsidR="0002157D" w:rsidRDefault="0002157D" w:rsidP="00115B52">
      <w:pPr>
        <w:widowControl w:val="0"/>
        <w:suppressAutoHyphens/>
        <w:autoSpaceDE w:val="0"/>
        <w:autoSpaceDN w:val="0"/>
        <w:adjustRightInd w:val="0"/>
        <w:spacing w:before="0" w:after="0"/>
        <w:ind w:left="720" w:right="49" w:hanging="720"/>
        <w:rPr>
          <w:b/>
          <w:sz w:val="28"/>
          <w:szCs w:val="28"/>
        </w:rPr>
      </w:pPr>
    </w:p>
    <w:p w14:paraId="2270A4F0" w14:textId="1A0B2807" w:rsidR="00731B49" w:rsidRPr="00731B49" w:rsidRDefault="00731B49" w:rsidP="00731B49">
      <w:pPr>
        <w:widowControl w:val="0"/>
        <w:suppressAutoHyphens/>
        <w:autoSpaceDE w:val="0"/>
        <w:autoSpaceDN w:val="0"/>
        <w:adjustRightInd w:val="0"/>
        <w:spacing w:before="0" w:after="0"/>
        <w:ind w:right="49"/>
        <w:jc w:val="center"/>
        <w:rPr>
          <w:b/>
          <w:sz w:val="28"/>
          <w:szCs w:val="28"/>
        </w:rPr>
      </w:pPr>
      <w:r>
        <w:rPr>
          <w:b/>
          <w:sz w:val="28"/>
          <w:szCs w:val="28"/>
        </w:rPr>
        <w:t>NGUYEN HOANG PHUC – 521H0510</w:t>
      </w:r>
    </w:p>
    <w:p w14:paraId="17523D63" w14:textId="77777777" w:rsidR="009D0065" w:rsidRPr="005B5E70" w:rsidRDefault="009D0065" w:rsidP="009D0065">
      <w:pPr>
        <w:pStyle w:val="BodyText"/>
        <w:rPr>
          <w:sz w:val="28"/>
          <w:lang w:val="en-US"/>
        </w:rPr>
      </w:pPr>
    </w:p>
    <w:p w14:paraId="4909BECE" w14:textId="77777777" w:rsidR="009D0065" w:rsidRPr="00E357F4" w:rsidRDefault="009D0065" w:rsidP="009D0065">
      <w:pPr>
        <w:pStyle w:val="BodyText"/>
        <w:rPr>
          <w:sz w:val="28"/>
          <w:lang w:val="vi-VN"/>
        </w:rPr>
      </w:pPr>
    </w:p>
    <w:p w14:paraId="15E9B563" w14:textId="77777777" w:rsidR="009D0065" w:rsidRPr="00E357F4" w:rsidRDefault="009D0065" w:rsidP="009D0065">
      <w:pPr>
        <w:pStyle w:val="BodyText"/>
        <w:rPr>
          <w:sz w:val="28"/>
          <w:lang w:val="vi-VN"/>
        </w:rPr>
      </w:pPr>
    </w:p>
    <w:p w14:paraId="5618B143" w14:textId="77777777" w:rsidR="009D0065" w:rsidRPr="00E357F4" w:rsidRDefault="009D0065" w:rsidP="00115B52">
      <w:pPr>
        <w:pStyle w:val="Content"/>
        <w:ind w:firstLine="0"/>
        <w:rPr>
          <w:lang w:val="vi-VN"/>
        </w:rPr>
      </w:pPr>
    </w:p>
    <w:p w14:paraId="3E18432E" w14:textId="38E8908C" w:rsidR="004E3FED" w:rsidRDefault="00B447A3" w:rsidP="005E4587">
      <w:pPr>
        <w:spacing w:line="276" w:lineRule="auto"/>
        <w:ind w:left="446" w:right="461"/>
        <w:jc w:val="center"/>
        <w:rPr>
          <w:b/>
          <w:sz w:val="44"/>
          <w:szCs w:val="44"/>
        </w:rPr>
      </w:pPr>
      <w:r>
        <w:rPr>
          <w:b/>
          <w:sz w:val="44"/>
          <w:szCs w:val="44"/>
        </w:rPr>
        <w:t>FINAL REPORT</w:t>
      </w:r>
    </w:p>
    <w:p w14:paraId="49BF1C22" w14:textId="48FDAE15" w:rsidR="00B447A3" w:rsidRDefault="00B447A3" w:rsidP="005E4587">
      <w:pPr>
        <w:spacing w:line="276" w:lineRule="auto"/>
        <w:ind w:left="446" w:right="461"/>
        <w:jc w:val="center"/>
        <w:rPr>
          <w:b/>
          <w:sz w:val="44"/>
          <w:szCs w:val="44"/>
        </w:rPr>
      </w:pPr>
      <w:r>
        <w:rPr>
          <w:b/>
          <w:sz w:val="44"/>
          <w:szCs w:val="44"/>
        </w:rPr>
        <w:t>INTRODUCTION TO</w:t>
      </w:r>
    </w:p>
    <w:p w14:paraId="3AA58BAE" w14:textId="4885E6E3" w:rsidR="00B447A3" w:rsidRDefault="00B447A3" w:rsidP="005E4587">
      <w:pPr>
        <w:spacing w:line="276" w:lineRule="auto"/>
        <w:ind w:left="446" w:right="461"/>
        <w:jc w:val="center"/>
        <w:rPr>
          <w:b/>
          <w:sz w:val="44"/>
          <w:szCs w:val="44"/>
        </w:rPr>
      </w:pPr>
      <w:r>
        <w:rPr>
          <w:b/>
          <w:sz w:val="44"/>
          <w:szCs w:val="44"/>
        </w:rPr>
        <w:t>MACHINE LEARNING</w:t>
      </w:r>
    </w:p>
    <w:p w14:paraId="43D61EC4" w14:textId="77777777" w:rsidR="0097682F" w:rsidRPr="001D49C3" w:rsidRDefault="0097682F" w:rsidP="00115B52">
      <w:pPr>
        <w:pStyle w:val="Content"/>
        <w:ind w:firstLine="0"/>
      </w:pPr>
    </w:p>
    <w:p w14:paraId="086723FE" w14:textId="77777777" w:rsidR="009D0065" w:rsidRDefault="009D0065" w:rsidP="00115B52">
      <w:pPr>
        <w:pStyle w:val="Content"/>
        <w:ind w:firstLine="0"/>
        <w:rPr>
          <w:bCs/>
        </w:rPr>
      </w:pPr>
    </w:p>
    <w:p w14:paraId="77DC7221" w14:textId="77777777" w:rsidR="009D0065" w:rsidRDefault="009D0065" w:rsidP="00115B52">
      <w:pPr>
        <w:pStyle w:val="Content"/>
        <w:ind w:firstLine="0"/>
        <w:rPr>
          <w:lang w:val="vi-VN"/>
        </w:rPr>
      </w:pPr>
    </w:p>
    <w:p w14:paraId="5F13584B" w14:textId="77777777" w:rsidR="009D0065" w:rsidRDefault="009D0065" w:rsidP="00115B52">
      <w:pPr>
        <w:pStyle w:val="Content"/>
        <w:ind w:firstLine="0"/>
        <w:rPr>
          <w:lang w:val="vi-VN"/>
        </w:rPr>
      </w:pPr>
    </w:p>
    <w:p w14:paraId="042F1C47" w14:textId="77777777" w:rsidR="009A2F7B" w:rsidRPr="00E357F4" w:rsidRDefault="009A2F7B" w:rsidP="00115B52">
      <w:pPr>
        <w:pStyle w:val="Content"/>
        <w:ind w:firstLine="0"/>
        <w:rPr>
          <w:lang w:val="vi-VN"/>
        </w:rPr>
      </w:pPr>
    </w:p>
    <w:p w14:paraId="1E5C79E8" w14:textId="38F96CC0" w:rsidR="009D0065" w:rsidRPr="00E357F4" w:rsidRDefault="009D0065" w:rsidP="009D0065">
      <w:pPr>
        <w:rPr>
          <w:sz w:val="26"/>
          <w:lang w:val="vi-VN"/>
        </w:rPr>
      </w:pPr>
    </w:p>
    <w:p w14:paraId="5CBD6FE7" w14:textId="77777777" w:rsidR="009A2F7B" w:rsidRDefault="009A2F7B" w:rsidP="00115B52">
      <w:pPr>
        <w:spacing w:before="10"/>
        <w:ind w:left="20"/>
        <w:rPr>
          <w:b/>
          <w:sz w:val="28"/>
          <w:lang w:val="vi-VN"/>
        </w:rPr>
      </w:pPr>
    </w:p>
    <w:p w14:paraId="6A7ADAB7" w14:textId="7A297E70" w:rsidR="001D49C3" w:rsidRDefault="009D0065" w:rsidP="009A2F7B">
      <w:pPr>
        <w:spacing w:before="10"/>
        <w:ind w:left="20"/>
        <w:jc w:val="center"/>
        <w:rPr>
          <w:sz w:val="28"/>
          <w:szCs w:val="28"/>
          <w:lang w:val="vi-VN"/>
        </w:rPr>
      </w:pPr>
      <w:r w:rsidRPr="00E357F4">
        <w:rPr>
          <w:b/>
          <w:sz w:val="28"/>
          <w:lang w:val="vi-VN"/>
        </w:rPr>
        <w:t>H</w:t>
      </w:r>
      <w:r w:rsidR="00FA62BC">
        <w:rPr>
          <w:b/>
          <w:sz w:val="28"/>
        </w:rPr>
        <w:t>O CHI MINH CITY</w:t>
      </w:r>
      <w:r w:rsidRPr="00E357F4">
        <w:rPr>
          <w:b/>
          <w:sz w:val="28"/>
          <w:lang w:val="vi-VN"/>
        </w:rPr>
        <w:t xml:space="preserve">, </w:t>
      </w:r>
      <w:r w:rsidR="00FA62BC">
        <w:rPr>
          <w:b/>
          <w:sz w:val="28"/>
        </w:rPr>
        <w:t>YEAR</w:t>
      </w:r>
      <w:bookmarkEnd w:id="0"/>
      <w:r w:rsidR="00731B49">
        <w:rPr>
          <w:b/>
          <w:sz w:val="28"/>
        </w:rPr>
        <w:t xml:space="preserve"> 2023</w:t>
      </w:r>
      <w:r w:rsidR="001D49C3">
        <w:rPr>
          <w:sz w:val="28"/>
          <w:szCs w:val="28"/>
          <w:lang w:val="vi-VN"/>
        </w:rPr>
        <w:br w:type="page"/>
      </w:r>
    </w:p>
    <w:p w14:paraId="06258A9B" w14:textId="64D6779A" w:rsidR="009D0065" w:rsidRPr="004B5A13" w:rsidRDefault="004B5A13" w:rsidP="009D0065">
      <w:pPr>
        <w:spacing w:before="91"/>
        <w:ind w:left="540" w:right="550"/>
        <w:jc w:val="center"/>
        <w:rPr>
          <w:sz w:val="28"/>
          <w:szCs w:val="28"/>
        </w:rPr>
      </w:pPr>
      <w:r>
        <w:rPr>
          <w:sz w:val="28"/>
          <w:szCs w:val="28"/>
        </w:rPr>
        <w:lastRenderedPageBreak/>
        <w:t>VIETNAM GENERAL CONFEDERATION OF LABOUR</w:t>
      </w:r>
    </w:p>
    <w:p w14:paraId="694313E7" w14:textId="750BB045" w:rsidR="009D0065" w:rsidRPr="004B5A13" w:rsidRDefault="009D0065" w:rsidP="009D0065">
      <w:pPr>
        <w:spacing w:before="3"/>
        <w:ind w:left="540" w:right="550"/>
        <w:jc w:val="center"/>
        <w:rPr>
          <w:sz w:val="28"/>
          <w:szCs w:val="28"/>
        </w:rPr>
      </w:pPr>
      <w:r w:rsidRPr="00E357F4">
        <w:rPr>
          <w:b/>
          <w:sz w:val="28"/>
          <w:szCs w:val="28"/>
          <w:lang w:val="vi-VN"/>
        </w:rPr>
        <w:t>T</w:t>
      </w:r>
      <w:r w:rsidR="004B5A13">
        <w:rPr>
          <w:b/>
          <w:sz w:val="28"/>
          <w:szCs w:val="28"/>
        </w:rPr>
        <w:t>ON DUC THANG UNIVERSITY</w:t>
      </w:r>
    </w:p>
    <w:p w14:paraId="4D5F7C94" w14:textId="1C23927D" w:rsidR="009D0065" w:rsidRPr="003646D8" w:rsidRDefault="003646D8" w:rsidP="009D0065">
      <w:pPr>
        <w:spacing w:before="4"/>
        <w:ind w:left="540" w:right="550"/>
        <w:jc w:val="center"/>
        <w:rPr>
          <w:sz w:val="28"/>
          <w:szCs w:val="28"/>
        </w:rPr>
      </w:pPr>
      <w:r>
        <w:rPr>
          <w:b/>
          <w:sz w:val="28"/>
          <w:szCs w:val="28"/>
        </w:rPr>
        <w:t>FACULTY OF INFORMATION TECHNOLOGY</w:t>
      </w:r>
    </w:p>
    <w:p w14:paraId="633B16AD" w14:textId="77777777" w:rsidR="009D0065" w:rsidRPr="00E357F4" w:rsidRDefault="009D0065" w:rsidP="009D0065">
      <w:pPr>
        <w:pStyle w:val="BodyText"/>
        <w:spacing w:before="7"/>
        <w:jc w:val="center"/>
        <w:rPr>
          <w:sz w:val="19"/>
          <w:lang w:val="vi-VN"/>
        </w:rPr>
      </w:pPr>
    </w:p>
    <w:p w14:paraId="6CE1CDA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456DAE5" wp14:editId="0318422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C5617" w14:textId="77777777" w:rsidR="009D0065" w:rsidRPr="00E357F4" w:rsidRDefault="009D0065" w:rsidP="009D0065">
      <w:pPr>
        <w:pStyle w:val="BodyText"/>
        <w:rPr>
          <w:sz w:val="28"/>
          <w:lang w:val="vi-VN"/>
        </w:rPr>
      </w:pPr>
    </w:p>
    <w:p w14:paraId="619F8E17" w14:textId="77777777" w:rsidR="009D0065" w:rsidRDefault="009D0065" w:rsidP="009D0065">
      <w:pPr>
        <w:pStyle w:val="BodyText"/>
        <w:spacing w:before="1"/>
        <w:rPr>
          <w:sz w:val="38"/>
          <w:lang w:val="vi-VN"/>
        </w:rPr>
      </w:pPr>
    </w:p>
    <w:p w14:paraId="411AEB1C" w14:textId="77777777" w:rsidR="00B127A5" w:rsidRPr="00E357F4" w:rsidRDefault="00B127A5" w:rsidP="009D0065">
      <w:pPr>
        <w:pStyle w:val="BodyText"/>
        <w:spacing w:before="1"/>
        <w:rPr>
          <w:sz w:val="38"/>
          <w:lang w:val="vi-VN"/>
        </w:rPr>
      </w:pPr>
    </w:p>
    <w:p w14:paraId="5B7E7AD7" w14:textId="77777777" w:rsidR="00B447A3" w:rsidRDefault="00B447A3" w:rsidP="00115B52">
      <w:pPr>
        <w:widowControl w:val="0"/>
        <w:suppressAutoHyphens/>
        <w:autoSpaceDE w:val="0"/>
        <w:autoSpaceDN w:val="0"/>
        <w:adjustRightInd w:val="0"/>
        <w:spacing w:before="0" w:after="0"/>
        <w:ind w:right="49"/>
        <w:rPr>
          <w:b/>
          <w:sz w:val="28"/>
          <w:szCs w:val="28"/>
        </w:rPr>
      </w:pPr>
    </w:p>
    <w:p w14:paraId="4DC6E23A" w14:textId="77777777" w:rsidR="0002157D" w:rsidRDefault="0002157D" w:rsidP="00115B52">
      <w:pPr>
        <w:widowControl w:val="0"/>
        <w:suppressAutoHyphens/>
        <w:autoSpaceDE w:val="0"/>
        <w:autoSpaceDN w:val="0"/>
        <w:adjustRightInd w:val="0"/>
        <w:spacing w:before="0" w:after="0"/>
        <w:ind w:right="49"/>
        <w:rPr>
          <w:b/>
          <w:sz w:val="28"/>
          <w:szCs w:val="28"/>
        </w:rPr>
      </w:pPr>
    </w:p>
    <w:p w14:paraId="5D1A65A2" w14:textId="77777777" w:rsidR="00F460A2" w:rsidRPr="00731B49" w:rsidRDefault="00F460A2" w:rsidP="00F460A2">
      <w:pPr>
        <w:widowControl w:val="0"/>
        <w:suppressAutoHyphens/>
        <w:autoSpaceDE w:val="0"/>
        <w:autoSpaceDN w:val="0"/>
        <w:adjustRightInd w:val="0"/>
        <w:spacing w:before="0" w:after="0"/>
        <w:ind w:right="49"/>
        <w:jc w:val="center"/>
        <w:rPr>
          <w:b/>
          <w:sz w:val="28"/>
          <w:szCs w:val="28"/>
        </w:rPr>
      </w:pPr>
      <w:r>
        <w:rPr>
          <w:b/>
          <w:sz w:val="28"/>
          <w:szCs w:val="28"/>
        </w:rPr>
        <w:t>NGUYEN HOANG PHUC – 521H0510</w:t>
      </w:r>
    </w:p>
    <w:p w14:paraId="40BA7A72" w14:textId="1C387D0C" w:rsidR="009A2F7B" w:rsidRPr="009A2F7B" w:rsidRDefault="009A2F7B" w:rsidP="00115B52">
      <w:pPr>
        <w:widowControl w:val="0"/>
        <w:autoSpaceDE w:val="0"/>
        <w:autoSpaceDN w:val="0"/>
        <w:spacing w:before="0" w:after="0" w:line="298" w:lineRule="exact"/>
        <w:ind w:right="49"/>
        <w:rPr>
          <w:b/>
          <w:sz w:val="28"/>
          <w:szCs w:val="28"/>
        </w:rPr>
      </w:pPr>
    </w:p>
    <w:p w14:paraId="6C19FEB4" w14:textId="77777777" w:rsidR="009D0065" w:rsidRPr="00E357F4" w:rsidRDefault="009D0065" w:rsidP="009D0065">
      <w:pPr>
        <w:pStyle w:val="BodyText"/>
        <w:rPr>
          <w:sz w:val="28"/>
          <w:lang w:val="vi-VN"/>
        </w:rPr>
      </w:pPr>
    </w:p>
    <w:p w14:paraId="3C4D346E" w14:textId="77777777" w:rsidR="009D0065" w:rsidRPr="00E357F4" w:rsidRDefault="009D0065" w:rsidP="009D0065">
      <w:pPr>
        <w:pStyle w:val="BodyText"/>
        <w:rPr>
          <w:sz w:val="28"/>
          <w:lang w:val="vi-VN"/>
        </w:rPr>
      </w:pPr>
    </w:p>
    <w:p w14:paraId="78E12F4F" w14:textId="77777777" w:rsidR="009D0065" w:rsidRPr="00E357F4" w:rsidRDefault="009D0065" w:rsidP="009D0065">
      <w:pPr>
        <w:pStyle w:val="BodyText"/>
        <w:rPr>
          <w:sz w:val="28"/>
          <w:lang w:val="vi-VN"/>
        </w:rPr>
      </w:pPr>
    </w:p>
    <w:p w14:paraId="58C85F49" w14:textId="77777777" w:rsidR="009D0065" w:rsidRPr="00E357F4" w:rsidRDefault="009D0065" w:rsidP="00115B52">
      <w:pPr>
        <w:pStyle w:val="Content"/>
        <w:ind w:firstLine="0"/>
        <w:rPr>
          <w:lang w:val="vi-VN"/>
        </w:rPr>
      </w:pPr>
    </w:p>
    <w:p w14:paraId="1E3B6957" w14:textId="77777777" w:rsidR="00B447A3" w:rsidRDefault="00B447A3" w:rsidP="00B447A3">
      <w:pPr>
        <w:spacing w:line="276" w:lineRule="auto"/>
        <w:ind w:left="446" w:right="461"/>
        <w:jc w:val="center"/>
        <w:rPr>
          <w:b/>
          <w:sz w:val="44"/>
          <w:szCs w:val="44"/>
        </w:rPr>
      </w:pPr>
      <w:r>
        <w:rPr>
          <w:b/>
          <w:sz w:val="44"/>
          <w:szCs w:val="44"/>
        </w:rPr>
        <w:t>FINAL REPORT</w:t>
      </w:r>
    </w:p>
    <w:p w14:paraId="68450346" w14:textId="77777777" w:rsidR="00B447A3" w:rsidRDefault="00B447A3" w:rsidP="00B447A3">
      <w:pPr>
        <w:spacing w:line="276" w:lineRule="auto"/>
        <w:ind w:left="446" w:right="461"/>
        <w:jc w:val="center"/>
        <w:rPr>
          <w:b/>
          <w:sz w:val="44"/>
          <w:szCs w:val="44"/>
        </w:rPr>
      </w:pPr>
      <w:r>
        <w:rPr>
          <w:b/>
          <w:sz w:val="44"/>
          <w:szCs w:val="44"/>
        </w:rPr>
        <w:t>INTRODUCTION TO</w:t>
      </w:r>
    </w:p>
    <w:p w14:paraId="3A9B7803" w14:textId="77777777" w:rsidR="00B447A3" w:rsidRDefault="00B447A3" w:rsidP="00B447A3">
      <w:pPr>
        <w:spacing w:line="276" w:lineRule="auto"/>
        <w:ind w:left="446" w:right="461"/>
        <w:jc w:val="center"/>
        <w:rPr>
          <w:b/>
          <w:sz w:val="44"/>
          <w:szCs w:val="44"/>
        </w:rPr>
      </w:pPr>
      <w:r>
        <w:rPr>
          <w:b/>
          <w:sz w:val="44"/>
          <w:szCs w:val="44"/>
        </w:rPr>
        <w:t>MACHINE LEARNING</w:t>
      </w:r>
    </w:p>
    <w:p w14:paraId="1D7E2696" w14:textId="77777777" w:rsidR="005E4587" w:rsidRDefault="005E4587" w:rsidP="00115B52">
      <w:pPr>
        <w:pStyle w:val="Content"/>
        <w:ind w:firstLine="0"/>
      </w:pPr>
    </w:p>
    <w:p w14:paraId="18EC6250" w14:textId="77777777" w:rsidR="00F460A2" w:rsidRDefault="00F460A2" w:rsidP="00115B52">
      <w:pPr>
        <w:pStyle w:val="Content"/>
        <w:ind w:firstLine="0"/>
      </w:pPr>
    </w:p>
    <w:p w14:paraId="0B9B112D" w14:textId="207C73A7" w:rsidR="005E4587" w:rsidRPr="002263FB" w:rsidRDefault="002263FB" w:rsidP="005E4587">
      <w:pPr>
        <w:tabs>
          <w:tab w:val="center" w:pos="4730"/>
        </w:tabs>
        <w:ind w:right="49"/>
        <w:jc w:val="center"/>
        <w:rPr>
          <w:sz w:val="28"/>
          <w:szCs w:val="28"/>
        </w:rPr>
      </w:pPr>
      <w:r>
        <w:rPr>
          <w:sz w:val="28"/>
          <w:szCs w:val="28"/>
        </w:rPr>
        <w:t>Advised by</w:t>
      </w:r>
    </w:p>
    <w:p w14:paraId="56EEA62A" w14:textId="38111815" w:rsidR="009D0065" w:rsidRPr="00A06C09" w:rsidRDefault="00506A23" w:rsidP="005E4587">
      <w:pPr>
        <w:pStyle w:val="BodyText"/>
        <w:tabs>
          <w:tab w:val="left" w:pos="3919"/>
        </w:tabs>
        <w:spacing w:line="276" w:lineRule="auto"/>
        <w:jc w:val="center"/>
        <w:rPr>
          <w:sz w:val="26"/>
          <w:lang w:val="en-US"/>
        </w:rPr>
      </w:pPr>
      <w:r w:rsidRPr="00506A23">
        <w:rPr>
          <w:sz w:val="26"/>
          <w:lang w:val="en-US"/>
        </w:rPr>
        <w:t>Assoc. Prof.Le Anh Cuong</w:t>
      </w:r>
      <w:r w:rsidR="00A06C09">
        <w:rPr>
          <w:sz w:val="26"/>
          <w:lang w:val="en-US"/>
        </w:rPr>
        <w:t xml:space="preserve"> </w:t>
      </w:r>
    </w:p>
    <w:p w14:paraId="1C6989A7" w14:textId="77777777" w:rsidR="009D0065" w:rsidRDefault="009D0065" w:rsidP="009D0065">
      <w:pPr>
        <w:rPr>
          <w:sz w:val="26"/>
          <w:lang w:val="vi-VN"/>
        </w:rPr>
      </w:pPr>
    </w:p>
    <w:p w14:paraId="10C3B29F" w14:textId="77777777" w:rsidR="00F460A2" w:rsidRPr="00E357F4" w:rsidRDefault="00F460A2" w:rsidP="009D0065">
      <w:pPr>
        <w:rPr>
          <w:sz w:val="26"/>
          <w:lang w:val="vi-VN"/>
        </w:rPr>
      </w:pPr>
    </w:p>
    <w:p w14:paraId="17D290D4" w14:textId="77777777" w:rsidR="009D0065" w:rsidRPr="00E357F4" w:rsidRDefault="009D0065" w:rsidP="009D0065">
      <w:pPr>
        <w:rPr>
          <w:sz w:val="26"/>
          <w:lang w:val="vi-VN"/>
        </w:rPr>
      </w:pPr>
    </w:p>
    <w:p w14:paraId="040AE199" w14:textId="23FF8381" w:rsidR="003C69F2" w:rsidRPr="00731B49" w:rsidRDefault="009D0065" w:rsidP="009D0065">
      <w:pPr>
        <w:spacing w:before="10"/>
        <w:ind w:left="20"/>
        <w:jc w:val="center"/>
        <w:rPr>
          <w:b/>
          <w:sz w:val="28"/>
        </w:rPr>
        <w:sectPr w:rsidR="003C69F2" w:rsidRPr="00731B49" w:rsidSect="00840CE9">
          <w:headerReference w:type="default" r:id="rId9"/>
          <w:pgSz w:w="11906" w:h="16838" w:code="9"/>
          <w:pgMar w:top="1985" w:right="1134" w:bottom="1701" w:left="1985" w:header="720" w:footer="720" w:gutter="0"/>
          <w:cols w:space="720"/>
          <w:docGrid w:linePitch="360"/>
        </w:sectPr>
      </w:pPr>
      <w:r w:rsidRPr="00E357F4">
        <w:rPr>
          <w:b/>
          <w:sz w:val="28"/>
          <w:lang w:val="vi-VN"/>
        </w:rPr>
        <w:t>H</w:t>
      </w:r>
      <w:r w:rsidR="00704FC8">
        <w:rPr>
          <w:b/>
          <w:sz w:val="28"/>
        </w:rPr>
        <w:t>O CHI MINH CITY</w:t>
      </w:r>
      <w:r w:rsidRPr="00E357F4">
        <w:rPr>
          <w:b/>
          <w:sz w:val="28"/>
          <w:lang w:val="vi-VN"/>
        </w:rPr>
        <w:t xml:space="preserve">, </w:t>
      </w:r>
      <w:r w:rsidR="00704FC8">
        <w:rPr>
          <w:b/>
          <w:sz w:val="28"/>
        </w:rPr>
        <w:t>YEAR</w:t>
      </w:r>
      <w:r w:rsidR="00731B49">
        <w:rPr>
          <w:b/>
          <w:sz w:val="28"/>
        </w:rPr>
        <w:t xml:space="preserve"> 2023</w:t>
      </w:r>
    </w:p>
    <w:p w14:paraId="307D501F" w14:textId="7F76B5A2" w:rsidR="000044BC" w:rsidRPr="00A425C6" w:rsidRDefault="00A425C6" w:rsidP="000044BC">
      <w:pPr>
        <w:jc w:val="center"/>
        <w:rPr>
          <w:b/>
          <w:bCs/>
          <w:sz w:val="32"/>
          <w:szCs w:val="32"/>
        </w:rPr>
      </w:pPr>
      <w:r>
        <w:rPr>
          <w:b/>
          <w:bCs/>
          <w:sz w:val="32"/>
          <w:szCs w:val="32"/>
        </w:rPr>
        <w:t>ACKNOWLEDGMENT</w:t>
      </w:r>
    </w:p>
    <w:p w14:paraId="52778F2D" w14:textId="77777777" w:rsidR="000044BC" w:rsidRDefault="000044BC" w:rsidP="0064189C">
      <w:pPr>
        <w:pStyle w:val="Content"/>
      </w:pPr>
    </w:p>
    <w:p w14:paraId="3C4706DE" w14:textId="1C954038" w:rsidR="00A6495E" w:rsidRPr="00A6495E" w:rsidRDefault="00A6495E" w:rsidP="00A6495E">
      <w:pPr>
        <w:pStyle w:val="Content"/>
      </w:pPr>
      <w:r w:rsidRPr="00A6495E">
        <w:t>We would like to express our deepest gratitude to</w:t>
      </w:r>
      <w:r w:rsidR="005A47EF">
        <w:t xml:space="preserve"> </w:t>
      </w:r>
      <w:r w:rsidR="005A47EF" w:rsidRPr="005A47EF">
        <w:t>Assoc. Prof.Le Anh Cuong</w:t>
      </w:r>
      <w:r w:rsidRPr="00A6495E">
        <w:t xml:space="preserve"> for </w:t>
      </w:r>
      <w:r>
        <w:t>his</w:t>
      </w:r>
      <w:r w:rsidRPr="00A6495E">
        <w:t xml:space="preserve"> invaluable guidance and support throughout the preparation of this report. Your expertise and insights have been instrumental in shaping our understanding and approach to machine learning. Thank you for your time, patience, and dedication.</w:t>
      </w:r>
    </w:p>
    <w:p w14:paraId="0F06842F" w14:textId="77777777" w:rsidR="005E4587" w:rsidRDefault="005E4587" w:rsidP="00612205">
      <w:pPr>
        <w:ind w:left="3600"/>
        <w:jc w:val="center"/>
        <w:rPr>
          <w:b/>
          <w:bCs/>
          <w:sz w:val="32"/>
          <w:szCs w:val="32"/>
          <w:lang w:val="vi-VN"/>
        </w:rPr>
      </w:pPr>
    </w:p>
    <w:p w14:paraId="0809A751" w14:textId="71B93B73" w:rsidR="00612205" w:rsidRDefault="003C69F2" w:rsidP="00A6495E">
      <w:pPr>
        <w:ind w:left="3600" w:hanging="198"/>
        <w:jc w:val="center"/>
        <w:rPr>
          <w:i/>
          <w:sz w:val="26"/>
          <w:szCs w:val="26"/>
          <w:lang w:val="vi-VN"/>
        </w:rPr>
      </w:pPr>
      <w:r>
        <w:rPr>
          <w:b/>
          <w:bCs/>
          <w:sz w:val="32"/>
          <w:szCs w:val="32"/>
          <w:lang w:val="vi-VN"/>
        </w:rPr>
        <w:t xml:space="preserve"> </w:t>
      </w:r>
      <w:r w:rsidR="00A425C6">
        <w:rPr>
          <w:i/>
          <w:sz w:val="26"/>
          <w:szCs w:val="26"/>
        </w:rPr>
        <w:t>Ho Chi Minh City</w:t>
      </w:r>
      <w:r w:rsidR="00612205">
        <w:rPr>
          <w:i/>
          <w:sz w:val="26"/>
          <w:szCs w:val="26"/>
          <w:lang w:val="vi-VN"/>
        </w:rPr>
        <w:t xml:space="preserve">, </w:t>
      </w:r>
      <w:r w:rsidR="00A425C6">
        <w:rPr>
          <w:i/>
          <w:sz w:val="26"/>
          <w:szCs w:val="26"/>
        </w:rPr>
        <w:t>day</w:t>
      </w:r>
      <w:r w:rsidR="00B7361D">
        <w:rPr>
          <w:i/>
          <w:sz w:val="26"/>
          <w:szCs w:val="26"/>
        </w:rPr>
        <w:t xml:space="preserve"> </w:t>
      </w:r>
      <w:r w:rsidR="00362080">
        <w:rPr>
          <w:i/>
          <w:sz w:val="26"/>
          <w:szCs w:val="26"/>
        </w:rPr>
        <w:t>17</w:t>
      </w:r>
      <w:r w:rsidR="00A6495E" w:rsidRPr="00863759">
        <w:rPr>
          <w:i/>
          <w:sz w:val="26"/>
          <w:szCs w:val="26"/>
          <w:vertAlign w:val="superscript"/>
        </w:rPr>
        <w:t>nd</w:t>
      </w:r>
      <w:r w:rsidR="00863759">
        <w:rPr>
          <w:i/>
          <w:sz w:val="26"/>
          <w:szCs w:val="26"/>
        </w:rPr>
        <w:t>,</w:t>
      </w:r>
      <w:r w:rsidR="005E4587">
        <w:rPr>
          <w:i/>
          <w:sz w:val="26"/>
          <w:szCs w:val="26"/>
        </w:rPr>
        <w:t xml:space="preserve"> </w:t>
      </w:r>
      <w:r w:rsidR="00A425C6">
        <w:rPr>
          <w:i/>
          <w:sz w:val="26"/>
          <w:szCs w:val="26"/>
        </w:rPr>
        <w:t xml:space="preserve">month </w:t>
      </w:r>
      <w:r w:rsidR="00B7361D">
        <w:rPr>
          <w:i/>
          <w:sz w:val="26"/>
          <w:szCs w:val="26"/>
        </w:rPr>
        <w:t>1</w:t>
      </w:r>
      <w:r w:rsidR="00A06C09">
        <w:rPr>
          <w:i/>
          <w:sz w:val="26"/>
          <w:szCs w:val="26"/>
        </w:rPr>
        <w:t>2</w:t>
      </w:r>
      <w:r w:rsidR="00863759">
        <w:rPr>
          <w:i/>
          <w:sz w:val="26"/>
          <w:szCs w:val="26"/>
        </w:rPr>
        <w:t xml:space="preserve">, </w:t>
      </w:r>
      <w:r w:rsidR="00A425C6">
        <w:rPr>
          <w:i/>
          <w:sz w:val="26"/>
          <w:szCs w:val="26"/>
        </w:rPr>
        <w:t>year</w:t>
      </w:r>
      <w:r w:rsidR="00612205">
        <w:rPr>
          <w:i/>
          <w:sz w:val="26"/>
          <w:szCs w:val="26"/>
          <w:lang w:val="vi-VN"/>
        </w:rPr>
        <w:t xml:space="preserve"> 20</w:t>
      </w:r>
      <w:r w:rsidR="00B7361D">
        <w:rPr>
          <w:i/>
          <w:sz w:val="26"/>
          <w:szCs w:val="26"/>
        </w:rPr>
        <w:t>23</w:t>
      </w:r>
      <w:r w:rsidR="00612205">
        <w:rPr>
          <w:i/>
          <w:sz w:val="26"/>
          <w:szCs w:val="26"/>
          <w:lang w:val="vi-VN"/>
        </w:rPr>
        <w:t xml:space="preserve">     </w:t>
      </w:r>
    </w:p>
    <w:p w14:paraId="7564704A" w14:textId="688E3D76" w:rsidR="00612205" w:rsidRPr="00A425C6" w:rsidRDefault="00A425C6" w:rsidP="00612205">
      <w:pPr>
        <w:ind w:left="3600"/>
        <w:jc w:val="center"/>
        <w:rPr>
          <w:i/>
          <w:sz w:val="26"/>
          <w:szCs w:val="26"/>
        </w:rPr>
      </w:pPr>
      <w:r>
        <w:rPr>
          <w:i/>
          <w:sz w:val="26"/>
          <w:szCs w:val="26"/>
        </w:rPr>
        <w:t>Author</w:t>
      </w:r>
    </w:p>
    <w:p w14:paraId="7CF50195" w14:textId="0F0ECEC8" w:rsidR="00115B52" w:rsidRPr="00115B52" w:rsidRDefault="00612205" w:rsidP="005B60B0">
      <w:pPr>
        <w:ind w:left="3211" w:firstLine="360"/>
        <w:jc w:val="center"/>
        <w:rPr>
          <w:i/>
          <w:sz w:val="26"/>
          <w:szCs w:val="26"/>
          <w:lang w:val="vi-VN"/>
        </w:rPr>
      </w:pPr>
      <w:r>
        <w:rPr>
          <w:i/>
          <w:sz w:val="26"/>
          <w:szCs w:val="26"/>
          <w:lang w:val="vi-VN"/>
        </w:rPr>
        <w:t>(</w:t>
      </w:r>
      <w:r w:rsidR="00A425C6">
        <w:rPr>
          <w:i/>
          <w:sz w:val="26"/>
          <w:szCs w:val="26"/>
        </w:rPr>
        <w:t>Signature and full name</w:t>
      </w:r>
      <w:r>
        <w:rPr>
          <w:i/>
          <w:sz w:val="26"/>
          <w:szCs w:val="26"/>
          <w:lang w:val="vi-VN"/>
        </w:rPr>
        <w:t>)</w:t>
      </w:r>
    </w:p>
    <w:p w14:paraId="38B7FF44" w14:textId="77777777" w:rsidR="00B7361D" w:rsidRPr="00B7361D" w:rsidRDefault="00B7361D" w:rsidP="00115B52">
      <w:pPr>
        <w:pStyle w:val="Content"/>
        <w:jc w:val="center"/>
      </w:pPr>
    </w:p>
    <w:p w14:paraId="567BF4A7" w14:textId="29A47FEA" w:rsidR="00B7361D" w:rsidRPr="00B7361D" w:rsidRDefault="00B7361D" w:rsidP="00B7361D">
      <w:pPr>
        <w:pStyle w:val="Content"/>
        <w:jc w:val="center"/>
      </w:pPr>
      <w:r>
        <w:t xml:space="preserve">                                                 </w:t>
      </w:r>
      <w:r w:rsidRPr="00B7361D">
        <w:t>Nguyen Hoang Phuc</w:t>
      </w:r>
    </w:p>
    <w:p w14:paraId="11A6F237" w14:textId="77777777" w:rsidR="00B7361D" w:rsidRPr="00B7361D" w:rsidRDefault="00B7361D" w:rsidP="00B7361D">
      <w:pPr>
        <w:pStyle w:val="Content"/>
        <w:jc w:val="center"/>
      </w:pPr>
    </w:p>
    <w:p w14:paraId="7E37F331" w14:textId="77777777" w:rsidR="00115B52" w:rsidRDefault="00115B52">
      <w:pPr>
        <w:spacing w:before="0" w:after="200" w:line="276" w:lineRule="auto"/>
        <w:rPr>
          <w:b/>
          <w:sz w:val="32"/>
        </w:rPr>
      </w:pPr>
      <w:r>
        <w:rPr>
          <w:b/>
          <w:sz w:val="32"/>
        </w:rPr>
        <w:br w:type="page"/>
      </w:r>
    </w:p>
    <w:p w14:paraId="18A70378" w14:textId="27EE5B79" w:rsidR="008730A8" w:rsidRPr="00A425C6" w:rsidRDefault="00A425C6" w:rsidP="00A425C6">
      <w:pPr>
        <w:spacing w:before="103" w:line="362" w:lineRule="auto"/>
        <w:ind w:right="10"/>
        <w:jc w:val="center"/>
        <w:rPr>
          <w:b/>
          <w:sz w:val="32"/>
        </w:rPr>
      </w:pPr>
      <w:r>
        <w:rPr>
          <w:b/>
          <w:sz w:val="32"/>
        </w:rPr>
        <w:t>DECLARATION OF AUTHORSHIP</w:t>
      </w:r>
    </w:p>
    <w:p w14:paraId="5E5ED061" w14:textId="0A75047C" w:rsidR="008D1410" w:rsidRDefault="00B7361D" w:rsidP="008D1410">
      <w:pPr>
        <w:pStyle w:val="Content"/>
        <w:rPr>
          <w:lang w:val="vi-VN"/>
        </w:rPr>
      </w:pPr>
      <w:r>
        <w:t>We</w:t>
      </w:r>
      <w:r w:rsidR="008D1410">
        <w:rPr>
          <w:lang w:val="vi-VN"/>
        </w:rPr>
        <w:t xml:space="preserve"> hereby declare that this thesis was carried out by </w:t>
      </w:r>
      <w:r>
        <w:t>our</w:t>
      </w:r>
      <w:r>
        <w:rPr>
          <w:lang w:val="vi-VN"/>
        </w:rPr>
        <w:t>selves</w:t>
      </w:r>
      <w:r w:rsidR="008D1410">
        <w:rPr>
          <w:lang w:val="vi-VN"/>
        </w:rPr>
        <w:t xml:space="preserve"> under the guidance and supervision of </w:t>
      </w:r>
      <w:r>
        <w:t>Assoc. Prof. Le Anh Cuong</w:t>
      </w:r>
      <w:r w:rsidR="008D1410">
        <w:rPr>
          <w:lang w:val="vi-VN"/>
        </w:rPr>
        <w:t xml:space="preserve">; </w:t>
      </w:r>
      <w:r w:rsidR="008D1410" w:rsidRPr="00591944">
        <w:rPr>
          <w:lang w:val="vi-VN"/>
        </w:rPr>
        <w:t xml:space="preserve">and that the work </w:t>
      </w:r>
      <w:r w:rsidR="008D1410" w:rsidRPr="00591944">
        <w:t>and the results contained in it are original</w:t>
      </w:r>
      <w:r w:rsidR="008D1410">
        <w:t xml:space="preserve"> </w:t>
      </w:r>
      <w:r w:rsidR="008D1410">
        <w:rPr>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766CF6F8" w14:textId="77777777" w:rsidR="008D1410" w:rsidRDefault="008D1410" w:rsidP="008D1410">
      <w:pPr>
        <w:pStyle w:val="Content"/>
        <w:rPr>
          <w:lang w:val="vi-VN"/>
        </w:rPr>
      </w:pPr>
      <w:r>
        <w:rPr>
          <w:lang w:val="vi-VN"/>
        </w:rPr>
        <w:t>In addition, other comments, reviews and data used by other authors, and organizations have been acknowledged, and explicitly cited.</w:t>
      </w:r>
    </w:p>
    <w:p w14:paraId="4D4B9136" w14:textId="2A25CD51" w:rsidR="008D1410" w:rsidRDefault="00B7361D" w:rsidP="008D1410">
      <w:pPr>
        <w:pStyle w:val="Content"/>
        <w:rPr>
          <w:lang w:val="vi-VN"/>
        </w:rPr>
      </w:pPr>
      <w:r>
        <w:rPr>
          <w:b/>
          <w:bCs/>
        </w:rPr>
        <w:t>We</w:t>
      </w:r>
      <w:r w:rsidR="008D1410">
        <w:rPr>
          <w:b/>
          <w:bCs/>
          <w:lang w:val="vi-VN"/>
        </w:rPr>
        <w:t xml:space="preserve"> will take full responsibility for any fraud detected in </w:t>
      </w:r>
      <w:r>
        <w:rPr>
          <w:b/>
          <w:bCs/>
        </w:rPr>
        <w:t>our</w:t>
      </w:r>
      <w:r w:rsidR="008D1410">
        <w:rPr>
          <w:b/>
          <w:bCs/>
          <w:lang w:val="vi-VN"/>
        </w:rPr>
        <w:t xml:space="preserve"> thesis</w:t>
      </w:r>
      <w:r w:rsidR="008D1410">
        <w:rPr>
          <w:lang w:val="vi-VN"/>
        </w:rPr>
        <w:t>. Ton Duc Thang University is unrelated to any copyright infringement caused on my work (if any).</w:t>
      </w:r>
    </w:p>
    <w:p w14:paraId="4FF82C5E" w14:textId="343C4D9D" w:rsidR="008730A8" w:rsidRPr="00743F7E" w:rsidRDefault="008730A8" w:rsidP="00362080">
      <w:pPr>
        <w:spacing w:before="240"/>
        <w:ind w:left="3828" w:hanging="284"/>
        <w:jc w:val="center"/>
        <w:rPr>
          <w:i/>
          <w:sz w:val="26"/>
          <w:szCs w:val="26"/>
        </w:rPr>
      </w:pPr>
      <w:r w:rsidRPr="00E357F4">
        <w:rPr>
          <w:i/>
          <w:sz w:val="26"/>
          <w:szCs w:val="26"/>
          <w:lang w:val="vi-VN"/>
        </w:rPr>
        <w:t>H</w:t>
      </w:r>
      <w:r w:rsidR="008D1410">
        <w:rPr>
          <w:i/>
          <w:sz w:val="26"/>
          <w:szCs w:val="26"/>
        </w:rPr>
        <w:t>o Chi Minh City</w:t>
      </w:r>
      <w:r w:rsidRPr="00E357F4">
        <w:rPr>
          <w:i/>
          <w:sz w:val="26"/>
          <w:szCs w:val="26"/>
          <w:lang w:val="vi-VN"/>
        </w:rPr>
        <w:t>,</w:t>
      </w:r>
      <w:r w:rsidR="00863759">
        <w:rPr>
          <w:i/>
          <w:sz w:val="26"/>
          <w:szCs w:val="26"/>
        </w:rPr>
        <w:t xml:space="preserve"> day</w:t>
      </w:r>
      <w:r w:rsidR="00362080">
        <w:rPr>
          <w:i/>
          <w:sz w:val="26"/>
          <w:szCs w:val="26"/>
        </w:rPr>
        <w:t xml:space="preserve"> 1</w:t>
      </w:r>
      <w:r w:rsidR="0002157D">
        <w:rPr>
          <w:i/>
          <w:sz w:val="26"/>
          <w:szCs w:val="26"/>
        </w:rPr>
        <w:t>7</w:t>
      </w:r>
      <w:r w:rsidR="00065DDF" w:rsidRPr="00065DDF">
        <w:rPr>
          <w:i/>
          <w:sz w:val="26"/>
          <w:szCs w:val="26"/>
          <w:vertAlign w:val="superscript"/>
        </w:rPr>
        <w:t>nd</w:t>
      </w:r>
      <w:r w:rsidR="00863759">
        <w:rPr>
          <w:i/>
          <w:sz w:val="26"/>
          <w:szCs w:val="26"/>
        </w:rPr>
        <w:t xml:space="preserve">, </w:t>
      </w:r>
      <w:r w:rsidR="008B503A">
        <w:rPr>
          <w:i/>
          <w:sz w:val="26"/>
          <w:szCs w:val="26"/>
        </w:rPr>
        <w:t>month</w:t>
      </w:r>
      <w:r w:rsidR="00362080">
        <w:rPr>
          <w:i/>
          <w:sz w:val="26"/>
          <w:szCs w:val="26"/>
        </w:rPr>
        <w:t xml:space="preserve"> </w:t>
      </w:r>
      <w:r w:rsidR="00065DDF">
        <w:rPr>
          <w:i/>
          <w:sz w:val="26"/>
          <w:szCs w:val="26"/>
        </w:rPr>
        <w:t>1</w:t>
      </w:r>
      <w:r w:rsidR="00863759">
        <w:rPr>
          <w:i/>
          <w:sz w:val="26"/>
          <w:szCs w:val="26"/>
        </w:rPr>
        <w:t>2,</w:t>
      </w:r>
      <w:r w:rsidR="008B503A">
        <w:rPr>
          <w:i/>
          <w:sz w:val="26"/>
          <w:szCs w:val="26"/>
        </w:rPr>
        <w:t xml:space="preserve"> year </w:t>
      </w:r>
      <w:r w:rsidR="00743F7E">
        <w:rPr>
          <w:i/>
          <w:sz w:val="26"/>
          <w:szCs w:val="26"/>
        </w:rPr>
        <w:t>20</w:t>
      </w:r>
      <w:r w:rsidR="00065DDF">
        <w:rPr>
          <w:i/>
          <w:sz w:val="26"/>
          <w:szCs w:val="26"/>
        </w:rPr>
        <w:t>23</w:t>
      </w:r>
    </w:p>
    <w:p w14:paraId="7ECAE3AB" w14:textId="59323CDD" w:rsidR="008730A8" w:rsidRPr="008B503A" w:rsidRDefault="008B503A" w:rsidP="008730A8">
      <w:pPr>
        <w:spacing w:before="141"/>
        <w:ind w:left="3932" w:right="828"/>
        <w:jc w:val="center"/>
        <w:rPr>
          <w:i/>
          <w:sz w:val="26"/>
          <w:szCs w:val="26"/>
        </w:rPr>
      </w:pPr>
      <w:r>
        <w:rPr>
          <w:i/>
          <w:sz w:val="26"/>
          <w:szCs w:val="26"/>
        </w:rPr>
        <w:t>Author</w:t>
      </w:r>
    </w:p>
    <w:p w14:paraId="488D08F0" w14:textId="2B1AC435" w:rsidR="008730A8" w:rsidRDefault="008730A8" w:rsidP="008730A8">
      <w:pPr>
        <w:spacing w:before="147"/>
        <w:ind w:left="3940" w:right="828"/>
        <w:jc w:val="center"/>
        <w:rPr>
          <w:i/>
          <w:sz w:val="26"/>
          <w:szCs w:val="26"/>
          <w:lang w:val="vi-VN"/>
        </w:rPr>
      </w:pPr>
      <w:r w:rsidRPr="00E357F4">
        <w:rPr>
          <w:i/>
          <w:sz w:val="26"/>
          <w:szCs w:val="26"/>
          <w:lang w:val="vi-VN"/>
        </w:rPr>
        <w:t>(</w:t>
      </w:r>
      <w:r w:rsidR="008B503A">
        <w:rPr>
          <w:i/>
          <w:sz w:val="26"/>
          <w:szCs w:val="26"/>
        </w:rPr>
        <w:t>Signature and full name</w:t>
      </w:r>
      <w:r w:rsidRPr="00E357F4">
        <w:rPr>
          <w:i/>
          <w:sz w:val="26"/>
          <w:szCs w:val="26"/>
          <w:lang w:val="vi-VN"/>
        </w:rPr>
        <w:t>)</w:t>
      </w:r>
    </w:p>
    <w:p w14:paraId="65370CE2" w14:textId="00957FC8" w:rsidR="003B1A68" w:rsidRPr="003B1A68" w:rsidRDefault="003B1A68" w:rsidP="00863759">
      <w:pPr>
        <w:spacing w:before="0" w:after="0" w:line="360" w:lineRule="auto"/>
        <w:ind w:firstLine="720"/>
        <w:jc w:val="center"/>
        <w:rPr>
          <w:sz w:val="26"/>
          <w:szCs w:val="26"/>
        </w:rPr>
      </w:pPr>
      <w:r w:rsidRPr="003B1A68">
        <w:rPr>
          <w:sz w:val="26"/>
          <w:szCs w:val="26"/>
        </w:rPr>
        <w:t xml:space="preserve">                                                 Nguyen Hoang Phuc</w:t>
      </w:r>
    </w:p>
    <w:p w14:paraId="437F50A0" w14:textId="0644DF2C" w:rsidR="00BB2B2A" w:rsidRPr="005B60B0" w:rsidRDefault="005B60B0" w:rsidP="005B60B0">
      <w:pPr>
        <w:spacing w:before="0" w:after="200" w:line="276" w:lineRule="auto"/>
        <w:rPr>
          <w:sz w:val="26"/>
          <w:szCs w:val="26"/>
        </w:rPr>
      </w:pPr>
      <w:r>
        <w:rPr>
          <w:sz w:val="26"/>
          <w:szCs w:val="26"/>
        </w:rPr>
        <w:br w:type="page"/>
      </w:r>
    </w:p>
    <w:p w14:paraId="2FC3FC7D" w14:textId="77777777" w:rsidR="0097682F" w:rsidRPr="0097682F" w:rsidRDefault="0097682F" w:rsidP="00F82794">
      <w:pPr>
        <w:pStyle w:val="Heading1"/>
        <w:numPr>
          <w:ilvl w:val="0"/>
          <w:numId w:val="0"/>
        </w:numPr>
        <w:jc w:val="center"/>
      </w:pPr>
      <w:bookmarkStart w:id="1" w:name="_Toc153207392"/>
      <w:r>
        <w:t>ABSTRACT</w:t>
      </w:r>
      <w:bookmarkEnd w:id="1"/>
    </w:p>
    <w:p w14:paraId="7B2188DC" w14:textId="1ABA2F3F" w:rsidR="008A601A" w:rsidRDefault="008A601A" w:rsidP="008A601A">
      <w:pPr>
        <w:pStyle w:val="Content"/>
      </w:pPr>
      <w:r>
        <w:t>This report examines key elements in machine learning: optimizers and Continual Learning. It begins by exploring different optimizers like Gradient Descent and Adam, explaining how they enhance model learning efficiency and accuracy. The discussion includes a comparative analysis of these optimizers, focusing on their use cases and effectiveness in various scenarios.</w:t>
      </w:r>
    </w:p>
    <w:p w14:paraId="311A625C" w14:textId="16AF802E" w:rsidR="008A601A" w:rsidRDefault="008A601A" w:rsidP="008A601A">
      <w:pPr>
        <w:pStyle w:val="Content"/>
      </w:pPr>
      <w:r>
        <w:t>The next section addresses Continual Learning, emphasizing its importance in dynamic environments where data continuously evolves. It highlights the challenge of catastrophic forgetting and the necessity of real-world model testing to ensure practical applicability and effectiveness.</w:t>
      </w:r>
    </w:p>
    <w:p w14:paraId="0CBA15A4" w14:textId="145B0E45" w:rsidR="0097682F" w:rsidRPr="00D30D34" w:rsidRDefault="008A601A" w:rsidP="008A601A">
      <w:pPr>
        <w:pStyle w:val="Content"/>
      </w:pPr>
      <w:r>
        <w:t>Concluding the report, the synergy between advanced optimizers and Continual Learning is discussed, showcasing how their integration leads to more robust, adaptable models. This combination is presented as crucial for the development of sophisticated machine learning models suited for real-world complexities.</w:t>
      </w:r>
    </w:p>
    <w:p w14:paraId="6855526B" w14:textId="77777777" w:rsidR="0097682F" w:rsidRDefault="0097682F">
      <w:pPr>
        <w:spacing w:before="0" w:after="200" w:line="276" w:lineRule="auto"/>
        <w:rPr>
          <w:sz w:val="26"/>
          <w:szCs w:val="26"/>
        </w:rPr>
      </w:pPr>
    </w:p>
    <w:p w14:paraId="2C47CDC1" w14:textId="77777777" w:rsidR="001D49C3" w:rsidRDefault="001D49C3">
      <w:pPr>
        <w:spacing w:before="0" w:after="200" w:line="276" w:lineRule="auto"/>
        <w:rPr>
          <w:b/>
          <w:bCs/>
          <w:sz w:val="32"/>
          <w:szCs w:val="32"/>
        </w:rPr>
      </w:pPr>
      <w:r>
        <w:rPr>
          <w:b/>
          <w:bCs/>
          <w:sz w:val="32"/>
          <w:szCs w:val="32"/>
        </w:rPr>
        <w:br w:type="page"/>
      </w:r>
    </w:p>
    <w:p w14:paraId="59AD3AC1" w14:textId="4F1BAB1F" w:rsidR="007E6AB9" w:rsidRPr="00743F7E" w:rsidRDefault="0035468A" w:rsidP="00F82794">
      <w:pPr>
        <w:pStyle w:val="Heading1"/>
        <w:numPr>
          <w:ilvl w:val="0"/>
          <w:numId w:val="0"/>
        </w:numPr>
        <w:jc w:val="center"/>
      </w:pPr>
      <w:bookmarkStart w:id="2" w:name="_Toc153207393"/>
      <w:r>
        <w:t>CONTENTS</w:t>
      </w:r>
      <w:bookmarkEnd w:id="2"/>
    </w:p>
    <w:sdt>
      <w:sdtPr>
        <w:rPr>
          <w:rFonts w:ascii="Times New Roman" w:eastAsiaTheme="minorHAnsi" w:hAnsi="Times New Roman" w:cstheme="minorBidi"/>
          <w:color w:val="auto"/>
          <w:sz w:val="24"/>
          <w:szCs w:val="24"/>
        </w:rPr>
        <w:id w:val="1694040526"/>
        <w:docPartObj>
          <w:docPartGallery w:val="Table of Contents"/>
          <w:docPartUnique/>
        </w:docPartObj>
      </w:sdtPr>
      <w:sdtEndPr>
        <w:rPr>
          <w:b/>
          <w:bCs/>
          <w:noProof/>
        </w:rPr>
      </w:sdtEndPr>
      <w:sdtContent>
        <w:p w14:paraId="03E25602" w14:textId="558B1BAD" w:rsidR="004C3ED7" w:rsidRDefault="004C3ED7">
          <w:pPr>
            <w:pStyle w:val="TOCHeading"/>
          </w:pPr>
        </w:p>
        <w:p w14:paraId="0DF2E501" w14:textId="16BAAEAB" w:rsidR="00F82794" w:rsidRDefault="004C3ED7">
          <w:pPr>
            <w:pStyle w:val="TOC1"/>
            <w:rPr>
              <w:rFonts w:asciiTheme="minorHAnsi" w:eastAsiaTheme="minorEastAsia" w:hAnsiTheme="minorHAnsi"/>
              <w:b w:val="0"/>
              <w:noProof/>
              <w:kern w:val="2"/>
              <w:sz w:val="22"/>
              <w:szCs w:val="22"/>
              <w14:ligatures w14:val="standardContextual"/>
            </w:rPr>
          </w:pPr>
          <w:r>
            <w:fldChar w:fldCharType="begin"/>
          </w:r>
          <w:r>
            <w:instrText xml:space="preserve"> TOC \o "1-3" \h \z \u </w:instrText>
          </w:r>
          <w:r>
            <w:fldChar w:fldCharType="separate"/>
          </w:r>
          <w:hyperlink w:anchor="_Toc153207392" w:history="1">
            <w:r w:rsidR="00F82794" w:rsidRPr="00174D8D">
              <w:rPr>
                <w:rStyle w:val="Hyperlink"/>
                <w:noProof/>
              </w:rPr>
              <w:t>ABSTRACT</w:t>
            </w:r>
            <w:r w:rsidR="00F82794">
              <w:rPr>
                <w:noProof/>
                <w:webHidden/>
              </w:rPr>
              <w:tab/>
            </w:r>
            <w:r w:rsidR="00F82794">
              <w:rPr>
                <w:noProof/>
                <w:webHidden/>
              </w:rPr>
              <w:fldChar w:fldCharType="begin"/>
            </w:r>
            <w:r w:rsidR="00F82794">
              <w:rPr>
                <w:noProof/>
                <w:webHidden/>
              </w:rPr>
              <w:instrText xml:space="preserve"> PAGEREF _Toc153207392 \h </w:instrText>
            </w:r>
            <w:r w:rsidR="00F82794">
              <w:rPr>
                <w:noProof/>
                <w:webHidden/>
              </w:rPr>
            </w:r>
            <w:r w:rsidR="00F82794">
              <w:rPr>
                <w:noProof/>
                <w:webHidden/>
              </w:rPr>
              <w:fldChar w:fldCharType="separate"/>
            </w:r>
            <w:r w:rsidR="00F82794">
              <w:rPr>
                <w:noProof/>
                <w:webHidden/>
              </w:rPr>
              <w:t>v</w:t>
            </w:r>
            <w:r w:rsidR="00F82794">
              <w:rPr>
                <w:noProof/>
                <w:webHidden/>
              </w:rPr>
              <w:fldChar w:fldCharType="end"/>
            </w:r>
          </w:hyperlink>
        </w:p>
        <w:p w14:paraId="3A482032" w14:textId="554BCD5B" w:rsidR="00F82794" w:rsidRDefault="00000000">
          <w:pPr>
            <w:pStyle w:val="TOC1"/>
            <w:rPr>
              <w:rFonts w:asciiTheme="minorHAnsi" w:eastAsiaTheme="minorEastAsia" w:hAnsiTheme="minorHAnsi"/>
              <w:b w:val="0"/>
              <w:noProof/>
              <w:kern w:val="2"/>
              <w:sz w:val="22"/>
              <w:szCs w:val="22"/>
              <w14:ligatures w14:val="standardContextual"/>
            </w:rPr>
          </w:pPr>
          <w:hyperlink w:anchor="_Toc153207393" w:history="1">
            <w:r w:rsidR="00F82794" w:rsidRPr="00174D8D">
              <w:rPr>
                <w:rStyle w:val="Hyperlink"/>
                <w:noProof/>
              </w:rPr>
              <w:t>CONTENTS</w:t>
            </w:r>
            <w:r w:rsidR="00F82794">
              <w:rPr>
                <w:noProof/>
                <w:webHidden/>
              </w:rPr>
              <w:tab/>
            </w:r>
            <w:r w:rsidR="00F82794">
              <w:rPr>
                <w:noProof/>
                <w:webHidden/>
              </w:rPr>
              <w:fldChar w:fldCharType="begin"/>
            </w:r>
            <w:r w:rsidR="00F82794">
              <w:rPr>
                <w:noProof/>
                <w:webHidden/>
              </w:rPr>
              <w:instrText xml:space="preserve"> PAGEREF _Toc153207393 \h </w:instrText>
            </w:r>
            <w:r w:rsidR="00F82794">
              <w:rPr>
                <w:noProof/>
                <w:webHidden/>
              </w:rPr>
            </w:r>
            <w:r w:rsidR="00F82794">
              <w:rPr>
                <w:noProof/>
                <w:webHidden/>
              </w:rPr>
              <w:fldChar w:fldCharType="separate"/>
            </w:r>
            <w:r w:rsidR="00F82794">
              <w:rPr>
                <w:noProof/>
                <w:webHidden/>
              </w:rPr>
              <w:t>vi</w:t>
            </w:r>
            <w:r w:rsidR="00F82794">
              <w:rPr>
                <w:noProof/>
                <w:webHidden/>
              </w:rPr>
              <w:fldChar w:fldCharType="end"/>
            </w:r>
          </w:hyperlink>
        </w:p>
        <w:p w14:paraId="7C07E6EB" w14:textId="26B12B39" w:rsidR="00F82794" w:rsidRDefault="00000000">
          <w:pPr>
            <w:pStyle w:val="TOC1"/>
            <w:rPr>
              <w:rFonts w:asciiTheme="minorHAnsi" w:eastAsiaTheme="minorEastAsia" w:hAnsiTheme="minorHAnsi"/>
              <w:b w:val="0"/>
              <w:noProof/>
              <w:kern w:val="2"/>
              <w:sz w:val="22"/>
              <w:szCs w:val="22"/>
              <w14:ligatures w14:val="standardContextual"/>
            </w:rPr>
          </w:pPr>
          <w:hyperlink w:anchor="_Toc153207394" w:history="1">
            <w:r w:rsidR="00F82794" w:rsidRPr="00174D8D">
              <w:rPr>
                <w:rStyle w:val="Hyperlink"/>
                <w:noProof/>
              </w:rPr>
              <w:t>CHAPTER 1. Understanding Optimizers in Machine Learning</w:t>
            </w:r>
            <w:r w:rsidR="00F82794">
              <w:rPr>
                <w:noProof/>
                <w:webHidden/>
              </w:rPr>
              <w:tab/>
            </w:r>
            <w:r w:rsidR="00F82794">
              <w:rPr>
                <w:noProof/>
                <w:webHidden/>
              </w:rPr>
              <w:fldChar w:fldCharType="begin"/>
            </w:r>
            <w:r w:rsidR="00F82794">
              <w:rPr>
                <w:noProof/>
                <w:webHidden/>
              </w:rPr>
              <w:instrText xml:space="preserve"> PAGEREF _Toc153207394 \h </w:instrText>
            </w:r>
            <w:r w:rsidR="00F82794">
              <w:rPr>
                <w:noProof/>
                <w:webHidden/>
              </w:rPr>
            </w:r>
            <w:r w:rsidR="00F82794">
              <w:rPr>
                <w:noProof/>
                <w:webHidden/>
              </w:rPr>
              <w:fldChar w:fldCharType="separate"/>
            </w:r>
            <w:r w:rsidR="00F82794">
              <w:rPr>
                <w:noProof/>
                <w:webHidden/>
              </w:rPr>
              <w:t>1</w:t>
            </w:r>
            <w:r w:rsidR="00F82794">
              <w:rPr>
                <w:noProof/>
                <w:webHidden/>
              </w:rPr>
              <w:fldChar w:fldCharType="end"/>
            </w:r>
          </w:hyperlink>
        </w:p>
        <w:p w14:paraId="5632AD85" w14:textId="1854F692" w:rsidR="00F82794" w:rsidRDefault="00000000">
          <w:pPr>
            <w:pStyle w:val="TOC2"/>
            <w:rPr>
              <w:rFonts w:asciiTheme="minorHAnsi" w:eastAsiaTheme="minorEastAsia" w:hAnsiTheme="minorHAnsi"/>
              <w:noProof/>
              <w:kern w:val="2"/>
              <w:sz w:val="22"/>
              <w:szCs w:val="22"/>
              <w14:ligatures w14:val="standardContextual"/>
            </w:rPr>
          </w:pPr>
          <w:hyperlink w:anchor="_Toc153207395" w:history="1">
            <w:r w:rsidR="00F82794" w:rsidRPr="00174D8D">
              <w:rPr>
                <w:rStyle w:val="Hyperlink"/>
                <w:noProof/>
              </w:rPr>
              <w:t>1.1 What Are Optimizers?</w:t>
            </w:r>
            <w:r w:rsidR="00F82794">
              <w:rPr>
                <w:noProof/>
                <w:webHidden/>
              </w:rPr>
              <w:tab/>
            </w:r>
            <w:r w:rsidR="00F82794">
              <w:rPr>
                <w:noProof/>
                <w:webHidden/>
              </w:rPr>
              <w:fldChar w:fldCharType="begin"/>
            </w:r>
            <w:r w:rsidR="00F82794">
              <w:rPr>
                <w:noProof/>
                <w:webHidden/>
              </w:rPr>
              <w:instrText xml:space="preserve"> PAGEREF _Toc153207395 \h </w:instrText>
            </w:r>
            <w:r w:rsidR="00F82794">
              <w:rPr>
                <w:noProof/>
                <w:webHidden/>
              </w:rPr>
            </w:r>
            <w:r w:rsidR="00F82794">
              <w:rPr>
                <w:noProof/>
                <w:webHidden/>
              </w:rPr>
              <w:fldChar w:fldCharType="separate"/>
            </w:r>
            <w:r w:rsidR="00F82794">
              <w:rPr>
                <w:noProof/>
                <w:webHidden/>
              </w:rPr>
              <w:t>1</w:t>
            </w:r>
            <w:r w:rsidR="00F82794">
              <w:rPr>
                <w:noProof/>
                <w:webHidden/>
              </w:rPr>
              <w:fldChar w:fldCharType="end"/>
            </w:r>
          </w:hyperlink>
        </w:p>
        <w:p w14:paraId="7137B3BC" w14:textId="4163ACD1" w:rsidR="00F82794" w:rsidRDefault="00000000">
          <w:pPr>
            <w:pStyle w:val="TOC2"/>
            <w:rPr>
              <w:rFonts w:asciiTheme="minorHAnsi" w:eastAsiaTheme="minorEastAsia" w:hAnsiTheme="minorHAnsi"/>
              <w:noProof/>
              <w:kern w:val="2"/>
              <w:sz w:val="22"/>
              <w:szCs w:val="22"/>
              <w14:ligatures w14:val="standardContextual"/>
            </w:rPr>
          </w:pPr>
          <w:hyperlink w:anchor="_Toc153207396" w:history="1">
            <w:r w:rsidR="00F82794" w:rsidRPr="00174D8D">
              <w:rPr>
                <w:rStyle w:val="Hyperlink"/>
                <w:noProof/>
              </w:rPr>
              <w:t>1.2 Types of Optimizers</w:t>
            </w:r>
            <w:r w:rsidR="00F82794">
              <w:rPr>
                <w:noProof/>
                <w:webHidden/>
              </w:rPr>
              <w:tab/>
            </w:r>
            <w:r w:rsidR="00F82794">
              <w:rPr>
                <w:noProof/>
                <w:webHidden/>
              </w:rPr>
              <w:fldChar w:fldCharType="begin"/>
            </w:r>
            <w:r w:rsidR="00F82794">
              <w:rPr>
                <w:noProof/>
                <w:webHidden/>
              </w:rPr>
              <w:instrText xml:space="preserve"> PAGEREF _Toc153207396 \h </w:instrText>
            </w:r>
            <w:r w:rsidR="00F82794">
              <w:rPr>
                <w:noProof/>
                <w:webHidden/>
              </w:rPr>
            </w:r>
            <w:r w:rsidR="00F82794">
              <w:rPr>
                <w:noProof/>
                <w:webHidden/>
              </w:rPr>
              <w:fldChar w:fldCharType="separate"/>
            </w:r>
            <w:r w:rsidR="00F82794">
              <w:rPr>
                <w:noProof/>
                <w:webHidden/>
              </w:rPr>
              <w:t>1</w:t>
            </w:r>
            <w:r w:rsidR="00F82794">
              <w:rPr>
                <w:noProof/>
                <w:webHidden/>
              </w:rPr>
              <w:fldChar w:fldCharType="end"/>
            </w:r>
          </w:hyperlink>
        </w:p>
        <w:p w14:paraId="00F72D22" w14:textId="50126032" w:rsidR="00F82794" w:rsidRDefault="00000000">
          <w:pPr>
            <w:pStyle w:val="TOC2"/>
            <w:rPr>
              <w:rFonts w:asciiTheme="minorHAnsi" w:eastAsiaTheme="minorEastAsia" w:hAnsiTheme="minorHAnsi"/>
              <w:noProof/>
              <w:kern w:val="2"/>
              <w:sz w:val="22"/>
              <w:szCs w:val="22"/>
              <w14:ligatures w14:val="standardContextual"/>
            </w:rPr>
          </w:pPr>
          <w:hyperlink w:anchor="_Toc153207397" w:history="1">
            <w:r w:rsidR="00F82794" w:rsidRPr="00174D8D">
              <w:rPr>
                <w:rStyle w:val="Hyperlink"/>
                <w:noProof/>
              </w:rPr>
              <w:t>1.3 Comparing Optimizers</w:t>
            </w:r>
            <w:r w:rsidR="00F82794">
              <w:rPr>
                <w:noProof/>
                <w:webHidden/>
              </w:rPr>
              <w:tab/>
            </w:r>
            <w:r w:rsidR="00F82794">
              <w:rPr>
                <w:noProof/>
                <w:webHidden/>
              </w:rPr>
              <w:fldChar w:fldCharType="begin"/>
            </w:r>
            <w:r w:rsidR="00F82794">
              <w:rPr>
                <w:noProof/>
                <w:webHidden/>
              </w:rPr>
              <w:instrText xml:space="preserve"> PAGEREF _Toc153207397 \h </w:instrText>
            </w:r>
            <w:r w:rsidR="00F82794">
              <w:rPr>
                <w:noProof/>
                <w:webHidden/>
              </w:rPr>
            </w:r>
            <w:r w:rsidR="00F82794">
              <w:rPr>
                <w:noProof/>
                <w:webHidden/>
              </w:rPr>
              <w:fldChar w:fldCharType="separate"/>
            </w:r>
            <w:r w:rsidR="00F82794">
              <w:rPr>
                <w:noProof/>
                <w:webHidden/>
              </w:rPr>
              <w:t>3</w:t>
            </w:r>
            <w:r w:rsidR="00F82794">
              <w:rPr>
                <w:noProof/>
                <w:webHidden/>
              </w:rPr>
              <w:fldChar w:fldCharType="end"/>
            </w:r>
          </w:hyperlink>
        </w:p>
        <w:p w14:paraId="258B3251" w14:textId="5E5DB5E2" w:rsidR="00F82794" w:rsidRDefault="00000000">
          <w:pPr>
            <w:pStyle w:val="TOC1"/>
            <w:rPr>
              <w:rFonts w:asciiTheme="minorHAnsi" w:eastAsiaTheme="minorEastAsia" w:hAnsiTheme="minorHAnsi"/>
              <w:b w:val="0"/>
              <w:noProof/>
              <w:kern w:val="2"/>
              <w:sz w:val="22"/>
              <w:szCs w:val="22"/>
              <w14:ligatures w14:val="standardContextual"/>
            </w:rPr>
          </w:pPr>
          <w:hyperlink w:anchor="_Toc153207398" w:history="1">
            <w:r w:rsidR="00F82794" w:rsidRPr="00174D8D">
              <w:rPr>
                <w:rStyle w:val="Hyperlink"/>
                <w:noProof/>
                <w:highlight w:val="white"/>
              </w:rPr>
              <w:t>CHAPTER 2.</w:t>
            </w:r>
            <w:r w:rsidR="00F82794" w:rsidRPr="00174D8D">
              <w:rPr>
                <w:rStyle w:val="Hyperlink"/>
                <w:noProof/>
              </w:rPr>
              <w:t xml:space="preserve"> Continual Learning and Testing in Production</w:t>
            </w:r>
            <w:r w:rsidR="00F82794">
              <w:rPr>
                <w:noProof/>
                <w:webHidden/>
              </w:rPr>
              <w:tab/>
            </w:r>
            <w:r w:rsidR="00F82794">
              <w:rPr>
                <w:noProof/>
                <w:webHidden/>
              </w:rPr>
              <w:fldChar w:fldCharType="begin"/>
            </w:r>
            <w:r w:rsidR="00F82794">
              <w:rPr>
                <w:noProof/>
                <w:webHidden/>
              </w:rPr>
              <w:instrText xml:space="preserve"> PAGEREF _Toc153207398 \h </w:instrText>
            </w:r>
            <w:r w:rsidR="00F82794">
              <w:rPr>
                <w:noProof/>
                <w:webHidden/>
              </w:rPr>
            </w:r>
            <w:r w:rsidR="00F82794">
              <w:rPr>
                <w:noProof/>
                <w:webHidden/>
              </w:rPr>
              <w:fldChar w:fldCharType="separate"/>
            </w:r>
            <w:r w:rsidR="00F82794">
              <w:rPr>
                <w:noProof/>
                <w:webHidden/>
              </w:rPr>
              <w:t>5</w:t>
            </w:r>
            <w:r w:rsidR="00F82794">
              <w:rPr>
                <w:noProof/>
                <w:webHidden/>
              </w:rPr>
              <w:fldChar w:fldCharType="end"/>
            </w:r>
          </w:hyperlink>
        </w:p>
        <w:p w14:paraId="68161368" w14:textId="30147995" w:rsidR="00F82794" w:rsidRDefault="00000000">
          <w:pPr>
            <w:pStyle w:val="TOC2"/>
            <w:rPr>
              <w:rFonts w:asciiTheme="minorHAnsi" w:eastAsiaTheme="minorEastAsia" w:hAnsiTheme="minorHAnsi"/>
              <w:noProof/>
              <w:kern w:val="2"/>
              <w:sz w:val="22"/>
              <w:szCs w:val="22"/>
              <w14:ligatures w14:val="standardContextual"/>
            </w:rPr>
          </w:pPr>
          <w:hyperlink w:anchor="_Toc153207399" w:history="1">
            <w:r w:rsidR="00F82794" w:rsidRPr="00174D8D">
              <w:rPr>
                <w:rStyle w:val="Hyperlink"/>
                <w:noProof/>
              </w:rPr>
              <w:t>2.1 What is Continual Learning?</w:t>
            </w:r>
            <w:r w:rsidR="00F82794">
              <w:rPr>
                <w:noProof/>
                <w:webHidden/>
              </w:rPr>
              <w:tab/>
            </w:r>
            <w:r w:rsidR="00F82794">
              <w:rPr>
                <w:noProof/>
                <w:webHidden/>
              </w:rPr>
              <w:fldChar w:fldCharType="begin"/>
            </w:r>
            <w:r w:rsidR="00F82794">
              <w:rPr>
                <w:noProof/>
                <w:webHidden/>
              </w:rPr>
              <w:instrText xml:space="preserve"> PAGEREF _Toc153207399 \h </w:instrText>
            </w:r>
            <w:r w:rsidR="00F82794">
              <w:rPr>
                <w:noProof/>
                <w:webHidden/>
              </w:rPr>
            </w:r>
            <w:r w:rsidR="00F82794">
              <w:rPr>
                <w:noProof/>
                <w:webHidden/>
              </w:rPr>
              <w:fldChar w:fldCharType="separate"/>
            </w:r>
            <w:r w:rsidR="00F82794">
              <w:rPr>
                <w:noProof/>
                <w:webHidden/>
              </w:rPr>
              <w:t>5</w:t>
            </w:r>
            <w:r w:rsidR="00F82794">
              <w:rPr>
                <w:noProof/>
                <w:webHidden/>
              </w:rPr>
              <w:fldChar w:fldCharType="end"/>
            </w:r>
          </w:hyperlink>
        </w:p>
        <w:p w14:paraId="31F37B26" w14:textId="585530F4" w:rsidR="00F82794" w:rsidRDefault="00000000">
          <w:pPr>
            <w:pStyle w:val="TOC2"/>
            <w:rPr>
              <w:rFonts w:asciiTheme="minorHAnsi" w:eastAsiaTheme="minorEastAsia" w:hAnsiTheme="minorHAnsi"/>
              <w:noProof/>
              <w:kern w:val="2"/>
              <w:sz w:val="22"/>
              <w:szCs w:val="22"/>
              <w14:ligatures w14:val="standardContextual"/>
            </w:rPr>
          </w:pPr>
          <w:hyperlink w:anchor="_Toc153207400" w:history="1">
            <w:r w:rsidR="00F82794" w:rsidRPr="00174D8D">
              <w:rPr>
                <w:rStyle w:val="Hyperlink"/>
                <w:noProof/>
              </w:rPr>
              <w:t>2.2 The Challenge of Continual Learning</w:t>
            </w:r>
            <w:r w:rsidR="00F82794">
              <w:rPr>
                <w:noProof/>
                <w:webHidden/>
              </w:rPr>
              <w:tab/>
            </w:r>
            <w:r w:rsidR="00F82794">
              <w:rPr>
                <w:noProof/>
                <w:webHidden/>
              </w:rPr>
              <w:fldChar w:fldCharType="begin"/>
            </w:r>
            <w:r w:rsidR="00F82794">
              <w:rPr>
                <w:noProof/>
                <w:webHidden/>
              </w:rPr>
              <w:instrText xml:space="preserve"> PAGEREF _Toc153207400 \h </w:instrText>
            </w:r>
            <w:r w:rsidR="00F82794">
              <w:rPr>
                <w:noProof/>
                <w:webHidden/>
              </w:rPr>
            </w:r>
            <w:r w:rsidR="00F82794">
              <w:rPr>
                <w:noProof/>
                <w:webHidden/>
              </w:rPr>
              <w:fldChar w:fldCharType="separate"/>
            </w:r>
            <w:r w:rsidR="00F82794">
              <w:rPr>
                <w:noProof/>
                <w:webHidden/>
              </w:rPr>
              <w:t>6</w:t>
            </w:r>
            <w:r w:rsidR="00F82794">
              <w:rPr>
                <w:noProof/>
                <w:webHidden/>
              </w:rPr>
              <w:fldChar w:fldCharType="end"/>
            </w:r>
          </w:hyperlink>
        </w:p>
        <w:p w14:paraId="64C8346C" w14:textId="6AC15E47" w:rsidR="00F82794" w:rsidRDefault="00000000">
          <w:pPr>
            <w:pStyle w:val="TOC2"/>
            <w:rPr>
              <w:rFonts w:asciiTheme="minorHAnsi" w:eastAsiaTheme="minorEastAsia" w:hAnsiTheme="minorHAnsi"/>
              <w:noProof/>
              <w:kern w:val="2"/>
              <w:sz w:val="22"/>
              <w:szCs w:val="22"/>
              <w14:ligatures w14:val="standardContextual"/>
            </w:rPr>
          </w:pPr>
          <w:hyperlink w:anchor="_Toc153207401" w:history="1">
            <w:r w:rsidR="00F82794" w:rsidRPr="00174D8D">
              <w:rPr>
                <w:rStyle w:val="Hyperlink"/>
                <w:noProof/>
              </w:rPr>
              <w:t>2.3 Testing Models in the Real World</w:t>
            </w:r>
            <w:r w:rsidR="00F82794">
              <w:rPr>
                <w:noProof/>
                <w:webHidden/>
              </w:rPr>
              <w:tab/>
            </w:r>
            <w:r w:rsidR="00F82794">
              <w:rPr>
                <w:noProof/>
                <w:webHidden/>
              </w:rPr>
              <w:fldChar w:fldCharType="begin"/>
            </w:r>
            <w:r w:rsidR="00F82794">
              <w:rPr>
                <w:noProof/>
                <w:webHidden/>
              </w:rPr>
              <w:instrText xml:space="preserve"> PAGEREF _Toc153207401 \h </w:instrText>
            </w:r>
            <w:r w:rsidR="00F82794">
              <w:rPr>
                <w:noProof/>
                <w:webHidden/>
              </w:rPr>
            </w:r>
            <w:r w:rsidR="00F82794">
              <w:rPr>
                <w:noProof/>
                <w:webHidden/>
              </w:rPr>
              <w:fldChar w:fldCharType="separate"/>
            </w:r>
            <w:r w:rsidR="00F82794">
              <w:rPr>
                <w:noProof/>
                <w:webHidden/>
              </w:rPr>
              <w:t>6</w:t>
            </w:r>
            <w:r w:rsidR="00F82794">
              <w:rPr>
                <w:noProof/>
                <w:webHidden/>
              </w:rPr>
              <w:fldChar w:fldCharType="end"/>
            </w:r>
          </w:hyperlink>
        </w:p>
        <w:p w14:paraId="6F900858" w14:textId="035FDB2E" w:rsidR="00F82794" w:rsidRDefault="00000000">
          <w:pPr>
            <w:pStyle w:val="TOC1"/>
            <w:rPr>
              <w:rFonts w:asciiTheme="minorHAnsi" w:eastAsiaTheme="minorEastAsia" w:hAnsiTheme="minorHAnsi"/>
              <w:b w:val="0"/>
              <w:noProof/>
              <w:kern w:val="2"/>
              <w:sz w:val="22"/>
              <w:szCs w:val="22"/>
              <w14:ligatures w14:val="standardContextual"/>
            </w:rPr>
          </w:pPr>
          <w:hyperlink w:anchor="_Toc153207402" w:history="1">
            <w:r w:rsidR="00F82794" w:rsidRPr="00174D8D">
              <w:rPr>
                <w:rStyle w:val="Hyperlink"/>
                <w:noProof/>
              </w:rPr>
              <w:t>CHAPTER 3. Advanced Integration in Machine Learning</w:t>
            </w:r>
            <w:r w:rsidR="00F82794">
              <w:rPr>
                <w:noProof/>
                <w:webHidden/>
              </w:rPr>
              <w:tab/>
            </w:r>
            <w:r w:rsidR="00F82794">
              <w:rPr>
                <w:noProof/>
                <w:webHidden/>
              </w:rPr>
              <w:fldChar w:fldCharType="begin"/>
            </w:r>
            <w:r w:rsidR="00F82794">
              <w:rPr>
                <w:noProof/>
                <w:webHidden/>
              </w:rPr>
              <w:instrText xml:space="preserve"> PAGEREF _Toc153207402 \h </w:instrText>
            </w:r>
            <w:r w:rsidR="00F82794">
              <w:rPr>
                <w:noProof/>
                <w:webHidden/>
              </w:rPr>
            </w:r>
            <w:r w:rsidR="00F82794">
              <w:rPr>
                <w:noProof/>
                <w:webHidden/>
              </w:rPr>
              <w:fldChar w:fldCharType="separate"/>
            </w:r>
            <w:r w:rsidR="00F82794">
              <w:rPr>
                <w:noProof/>
                <w:webHidden/>
              </w:rPr>
              <w:t>7</w:t>
            </w:r>
            <w:r w:rsidR="00F82794">
              <w:rPr>
                <w:noProof/>
                <w:webHidden/>
              </w:rPr>
              <w:fldChar w:fldCharType="end"/>
            </w:r>
          </w:hyperlink>
        </w:p>
        <w:p w14:paraId="039D1481" w14:textId="43916EFA" w:rsidR="00F82794" w:rsidRDefault="00000000">
          <w:pPr>
            <w:pStyle w:val="TOC2"/>
            <w:rPr>
              <w:rFonts w:asciiTheme="minorHAnsi" w:eastAsiaTheme="minorEastAsia" w:hAnsiTheme="minorHAnsi"/>
              <w:noProof/>
              <w:kern w:val="2"/>
              <w:sz w:val="22"/>
              <w:szCs w:val="22"/>
              <w14:ligatures w14:val="standardContextual"/>
            </w:rPr>
          </w:pPr>
          <w:hyperlink w:anchor="_Toc153207403" w:history="1">
            <w:r w:rsidR="00F82794" w:rsidRPr="00174D8D">
              <w:rPr>
                <w:rStyle w:val="Hyperlink"/>
                <w:noProof/>
              </w:rPr>
              <w:t>3.1 Enhancing Model Performance with Optimizers</w:t>
            </w:r>
            <w:r w:rsidR="00F82794">
              <w:rPr>
                <w:noProof/>
                <w:webHidden/>
              </w:rPr>
              <w:tab/>
            </w:r>
            <w:r w:rsidR="00F82794">
              <w:rPr>
                <w:noProof/>
                <w:webHidden/>
              </w:rPr>
              <w:fldChar w:fldCharType="begin"/>
            </w:r>
            <w:r w:rsidR="00F82794">
              <w:rPr>
                <w:noProof/>
                <w:webHidden/>
              </w:rPr>
              <w:instrText xml:space="preserve"> PAGEREF _Toc153207403 \h </w:instrText>
            </w:r>
            <w:r w:rsidR="00F82794">
              <w:rPr>
                <w:noProof/>
                <w:webHidden/>
              </w:rPr>
            </w:r>
            <w:r w:rsidR="00F82794">
              <w:rPr>
                <w:noProof/>
                <w:webHidden/>
              </w:rPr>
              <w:fldChar w:fldCharType="separate"/>
            </w:r>
            <w:r w:rsidR="00F82794">
              <w:rPr>
                <w:noProof/>
                <w:webHidden/>
              </w:rPr>
              <w:t>7</w:t>
            </w:r>
            <w:r w:rsidR="00F82794">
              <w:rPr>
                <w:noProof/>
                <w:webHidden/>
              </w:rPr>
              <w:fldChar w:fldCharType="end"/>
            </w:r>
          </w:hyperlink>
        </w:p>
        <w:p w14:paraId="3C284825" w14:textId="0FDCA2A3" w:rsidR="00F82794" w:rsidRDefault="00000000">
          <w:pPr>
            <w:pStyle w:val="TOC2"/>
            <w:rPr>
              <w:rFonts w:asciiTheme="minorHAnsi" w:eastAsiaTheme="minorEastAsia" w:hAnsiTheme="minorHAnsi"/>
              <w:noProof/>
              <w:kern w:val="2"/>
              <w:sz w:val="22"/>
              <w:szCs w:val="22"/>
              <w14:ligatures w14:val="standardContextual"/>
            </w:rPr>
          </w:pPr>
          <w:hyperlink w:anchor="_Toc153207404" w:history="1">
            <w:r w:rsidR="00F82794" w:rsidRPr="00174D8D">
              <w:rPr>
                <w:rStyle w:val="Hyperlink"/>
                <w:noProof/>
              </w:rPr>
              <w:t>3.2 Continual Learning: Evolving Models in Dynamic Environments</w:t>
            </w:r>
            <w:r w:rsidR="00F82794">
              <w:rPr>
                <w:noProof/>
                <w:webHidden/>
              </w:rPr>
              <w:tab/>
            </w:r>
            <w:r w:rsidR="00F82794">
              <w:rPr>
                <w:noProof/>
                <w:webHidden/>
              </w:rPr>
              <w:fldChar w:fldCharType="begin"/>
            </w:r>
            <w:r w:rsidR="00F82794">
              <w:rPr>
                <w:noProof/>
                <w:webHidden/>
              </w:rPr>
              <w:instrText xml:space="preserve"> PAGEREF _Toc153207404 \h </w:instrText>
            </w:r>
            <w:r w:rsidR="00F82794">
              <w:rPr>
                <w:noProof/>
                <w:webHidden/>
              </w:rPr>
            </w:r>
            <w:r w:rsidR="00F82794">
              <w:rPr>
                <w:noProof/>
                <w:webHidden/>
              </w:rPr>
              <w:fldChar w:fldCharType="separate"/>
            </w:r>
            <w:r w:rsidR="00F82794">
              <w:rPr>
                <w:noProof/>
                <w:webHidden/>
              </w:rPr>
              <w:t>8</w:t>
            </w:r>
            <w:r w:rsidR="00F82794">
              <w:rPr>
                <w:noProof/>
                <w:webHidden/>
              </w:rPr>
              <w:fldChar w:fldCharType="end"/>
            </w:r>
          </w:hyperlink>
        </w:p>
        <w:p w14:paraId="70647E84" w14:textId="7267C201" w:rsidR="00F82794" w:rsidRDefault="00000000">
          <w:pPr>
            <w:pStyle w:val="TOC2"/>
            <w:rPr>
              <w:rFonts w:asciiTheme="minorHAnsi" w:eastAsiaTheme="minorEastAsia" w:hAnsiTheme="minorHAnsi"/>
              <w:noProof/>
              <w:kern w:val="2"/>
              <w:sz w:val="22"/>
              <w:szCs w:val="22"/>
              <w14:ligatures w14:val="standardContextual"/>
            </w:rPr>
          </w:pPr>
          <w:hyperlink w:anchor="_Toc153207405" w:history="1">
            <w:r w:rsidR="00F82794" w:rsidRPr="00174D8D">
              <w:rPr>
                <w:rStyle w:val="Hyperlink"/>
                <w:noProof/>
              </w:rPr>
              <w:t>3.3 Synergizing Optimizers with Continual Learning for Robust Models</w:t>
            </w:r>
            <w:r w:rsidR="00F82794">
              <w:rPr>
                <w:noProof/>
                <w:webHidden/>
              </w:rPr>
              <w:tab/>
            </w:r>
            <w:r w:rsidR="00F82794">
              <w:rPr>
                <w:noProof/>
                <w:webHidden/>
              </w:rPr>
              <w:fldChar w:fldCharType="begin"/>
            </w:r>
            <w:r w:rsidR="00F82794">
              <w:rPr>
                <w:noProof/>
                <w:webHidden/>
              </w:rPr>
              <w:instrText xml:space="preserve"> PAGEREF _Toc153207405 \h </w:instrText>
            </w:r>
            <w:r w:rsidR="00F82794">
              <w:rPr>
                <w:noProof/>
                <w:webHidden/>
              </w:rPr>
            </w:r>
            <w:r w:rsidR="00F82794">
              <w:rPr>
                <w:noProof/>
                <w:webHidden/>
              </w:rPr>
              <w:fldChar w:fldCharType="separate"/>
            </w:r>
            <w:r w:rsidR="00F82794">
              <w:rPr>
                <w:noProof/>
                <w:webHidden/>
              </w:rPr>
              <w:t>8</w:t>
            </w:r>
            <w:r w:rsidR="00F82794">
              <w:rPr>
                <w:noProof/>
                <w:webHidden/>
              </w:rPr>
              <w:fldChar w:fldCharType="end"/>
            </w:r>
          </w:hyperlink>
        </w:p>
        <w:p w14:paraId="5A568E4E" w14:textId="73C10633" w:rsidR="00F82794" w:rsidRDefault="00000000">
          <w:pPr>
            <w:pStyle w:val="TOC1"/>
            <w:rPr>
              <w:rFonts w:asciiTheme="minorHAnsi" w:eastAsiaTheme="minorEastAsia" w:hAnsiTheme="minorHAnsi"/>
              <w:b w:val="0"/>
              <w:noProof/>
              <w:kern w:val="2"/>
              <w:sz w:val="22"/>
              <w:szCs w:val="22"/>
              <w14:ligatures w14:val="standardContextual"/>
            </w:rPr>
          </w:pPr>
          <w:hyperlink w:anchor="_Toc153207406" w:history="1">
            <w:r w:rsidR="00F82794" w:rsidRPr="00174D8D">
              <w:rPr>
                <w:rStyle w:val="Hyperlink"/>
                <w:bCs/>
                <w:noProof/>
              </w:rPr>
              <w:t>PREFERENCES</w:t>
            </w:r>
            <w:r w:rsidR="00F82794">
              <w:rPr>
                <w:noProof/>
                <w:webHidden/>
              </w:rPr>
              <w:tab/>
            </w:r>
            <w:r w:rsidR="00F82794">
              <w:rPr>
                <w:noProof/>
                <w:webHidden/>
              </w:rPr>
              <w:fldChar w:fldCharType="begin"/>
            </w:r>
            <w:r w:rsidR="00F82794">
              <w:rPr>
                <w:noProof/>
                <w:webHidden/>
              </w:rPr>
              <w:instrText xml:space="preserve"> PAGEREF _Toc153207406 \h </w:instrText>
            </w:r>
            <w:r w:rsidR="00F82794">
              <w:rPr>
                <w:noProof/>
                <w:webHidden/>
              </w:rPr>
            </w:r>
            <w:r w:rsidR="00F82794">
              <w:rPr>
                <w:noProof/>
                <w:webHidden/>
              </w:rPr>
              <w:fldChar w:fldCharType="separate"/>
            </w:r>
            <w:r w:rsidR="00F82794">
              <w:rPr>
                <w:noProof/>
                <w:webHidden/>
              </w:rPr>
              <w:t>10</w:t>
            </w:r>
            <w:r w:rsidR="00F82794">
              <w:rPr>
                <w:noProof/>
                <w:webHidden/>
              </w:rPr>
              <w:fldChar w:fldCharType="end"/>
            </w:r>
          </w:hyperlink>
        </w:p>
        <w:p w14:paraId="40FC6034" w14:textId="459E2605" w:rsidR="00FE52B2" w:rsidRDefault="004C3ED7" w:rsidP="00D86A5C">
          <w:pPr>
            <w:rPr>
              <w:b/>
              <w:bCs/>
              <w:noProof/>
            </w:rPr>
          </w:pPr>
          <w:r>
            <w:rPr>
              <w:b/>
              <w:bCs/>
              <w:noProof/>
            </w:rPr>
            <w:fldChar w:fldCharType="end"/>
          </w:r>
        </w:p>
        <w:p w14:paraId="78EF9A47" w14:textId="63BE93E8" w:rsidR="00B127A5" w:rsidRPr="00FE52B2" w:rsidRDefault="00FE52B2" w:rsidP="00FE52B2">
          <w:pPr>
            <w:spacing w:before="0" w:after="200" w:line="276" w:lineRule="auto"/>
            <w:rPr>
              <w:b/>
              <w:bCs/>
              <w:noProof/>
            </w:rPr>
          </w:pPr>
          <w:r>
            <w:rPr>
              <w:b/>
              <w:bCs/>
              <w:noProof/>
            </w:rPr>
            <w:br w:type="page"/>
          </w:r>
        </w:p>
      </w:sdtContent>
    </w:sdt>
    <w:p w14:paraId="208E9F9B" w14:textId="5FC92C7D" w:rsidR="00743F7E" w:rsidRDefault="00743F7E" w:rsidP="00656452">
      <w:pPr>
        <w:spacing w:before="0" w:after="200" w:line="276" w:lineRule="auto"/>
        <w:rPr>
          <w:sz w:val="26"/>
          <w:szCs w:val="26"/>
        </w:rPr>
        <w:sectPr w:rsidR="00743F7E" w:rsidSect="00602D02">
          <w:headerReference w:type="default" r:id="rId10"/>
          <w:pgSz w:w="11906" w:h="16838" w:code="9"/>
          <w:pgMar w:top="1985" w:right="1134" w:bottom="1701" w:left="1985" w:header="720" w:footer="720" w:gutter="0"/>
          <w:pgNumType w:fmt="lowerRoman"/>
          <w:cols w:space="720"/>
          <w:docGrid w:linePitch="360"/>
        </w:sectPr>
      </w:pPr>
    </w:p>
    <w:p w14:paraId="3E2EC5FB" w14:textId="54EBFBA8" w:rsidR="00B657F3" w:rsidRPr="00B657F3" w:rsidRDefault="00704CDB" w:rsidP="00B657F3">
      <w:pPr>
        <w:pStyle w:val="Heading1"/>
      </w:pPr>
      <w:bookmarkStart w:id="3" w:name="_Toc153207394"/>
      <w:r w:rsidRPr="00704CDB">
        <w:rPr>
          <w:lang w:val="en-US"/>
        </w:rPr>
        <w:t>Understanding Optimizers in Machine Learning</w:t>
      </w:r>
      <w:bookmarkEnd w:id="3"/>
    </w:p>
    <w:p w14:paraId="236E14B0" w14:textId="7BFB72AE" w:rsidR="00B657F3" w:rsidRDefault="00704CDB" w:rsidP="00B657F3">
      <w:pPr>
        <w:pStyle w:val="Heading2"/>
        <w:rPr>
          <w:color w:val="000000"/>
          <w:lang w:val="en-US"/>
        </w:rPr>
      </w:pPr>
      <w:bookmarkStart w:id="4" w:name="_Toc153207395"/>
      <w:r w:rsidRPr="00704CDB">
        <w:rPr>
          <w:color w:val="000000"/>
          <w:lang w:val="en-US"/>
        </w:rPr>
        <w:t>What Are Optimizers?</w:t>
      </w:r>
      <w:bookmarkEnd w:id="4"/>
    </w:p>
    <w:p w14:paraId="4CB2F342" w14:textId="086EEEBE" w:rsidR="00F0060B" w:rsidRDefault="00F0060B" w:rsidP="00F0060B">
      <w:pPr>
        <w:pStyle w:val="Content"/>
      </w:pPr>
      <w:r>
        <w:t>Think of optimizers in machine learning as guides that help a model learn better and faster. Their main job is to adjust the model's internal settings (called weights) to reduce mistakes (or loss). Imagine a model's learning process like walking through a hilly area. The goal is to find the lowest valley, which represents the least amount of error. Optimizers help the model find this valley.</w:t>
      </w:r>
    </w:p>
    <w:p w14:paraId="75DD522A" w14:textId="6DDB12D9" w:rsidR="00F0060B" w:rsidRDefault="00F0060B" w:rsidP="00F0060B">
      <w:pPr>
        <w:pStyle w:val="Content"/>
      </w:pPr>
      <w:r>
        <w:t>They work by looking at the model's current error and figuring out which way to go to decrease this error. It's like deciding whether to go uphill or downhill to reach lower ground.</w:t>
      </w:r>
    </w:p>
    <w:p w14:paraId="698FC445" w14:textId="15D481B7" w:rsidR="00F0060B" w:rsidRDefault="00F0060B" w:rsidP="00F0060B">
      <w:pPr>
        <w:pStyle w:val="Content"/>
      </w:pPr>
      <w:r>
        <w:t xml:space="preserve">The right optimizer can make a big difference. It's like having a good guide who knows the quickest route to the valley. </w:t>
      </w:r>
      <w:proofErr w:type="gramStart"/>
      <w:r>
        <w:t>This speeds</w:t>
      </w:r>
      <w:proofErr w:type="gramEnd"/>
      <w:r>
        <w:t xml:space="preserve"> up the model's learning and helps it perform well.</w:t>
      </w:r>
    </w:p>
    <w:p w14:paraId="094B23EC" w14:textId="0A146CA1" w:rsidR="00090797" w:rsidRPr="00090797" w:rsidRDefault="00F0060B" w:rsidP="00F0060B">
      <w:pPr>
        <w:pStyle w:val="Content"/>
      </w:pPr>
      <w:r>
        <w:t>However, it's a common misunderstanding that optimizers are learning from the data themselves. They are just tools that make the model's learning process more efficient. They don't learn patterns or information from the data; they just help the model to do so in a better way. Understanding this role is key to picking the best optimizer for different learning tasks.</w:t>
      </w:r>
    </w:p>
    <w:p w14:paraId="4A1B2F1B" w14:textId="2A4DB48C" w:rsidR="00B657F3" w:rsidRDefault="00704CDB" w:rsidP="004C3ED7">
      <w:pPr>
        <w:pStyle w:val="Heading2"/>
      </w:pPr>
      <w:bookmarkStart w:id="5" w:name="_Toc153207396"/>
      <w:r w:rsidRPr="00704CDB">
        <w:t>Types of Optimizers</w:t>
      </w:r>
      <w:bookmarkEnd w:id="5"/>
    </w:p>
    <w:p w14:paraId="0349EA25" w14:textId="6D3CD544" w:rsidR="00F0060B" w:rsidRDefault="00D04DB9" w:rsidP="00F0060B">
      <w:pPr>
        <w:pStyle w:val="Content"/>
        <w:rPr>
          <w:lang w:val="vi-VN"/>
        </w:rPr>
      </w:pPr>
      <w:r w:rsidRPr="00D04DB9">
        <w:rPr>
          <w:lang w:val="vi-VN"/>
        </w:rPr>
        <w:t>In the world of machine learning, the choice of an optimizer can be critical. Each optimizer brings its unique flavor to the table, helping models learn from data in different ways:</w:t>
      </w:r>
    </w:p>
    <w:p w14:paraId="4A0AF687" w14:textId="77777777" w:rsidR="00D04DB9" w:rsidRPr="00D04DB9" w:rsidRDefault="00D04DB9" w:rsidP="00D04DB9">
      <w:pPr>
        <w:pStyle w:val="Content"/>
        <w:numPr>
          <w:ilvl w:val="0"/>
          <w:numId w:val="17"/>
        </w:numPr>
      </w:pPr>
      <w:bookmarkStart w:id="6" w:name="_Hlk154248164"/>
      <w:r w:rsidRPr="00D04DB9">
        <w:rPr>
          <w:b/>
          <w:bCs/>
        </w:rPr>
        <w:t>Gradient Descent</w:t>
      </w:r>
      <w:bookmarkEnd w:id="6"/>
      <w:r w:rsidRPr="00D04DB9">
        <w:rPr>
          <w:b/>
          <w:bCs/>
        </w:rPr>
        <w:t>:</w:t>
      </w:r>
    </w:p>
    <w:p w14:paraId="21A065D9" w14:textId="77777777" w:rsidR="00D04DB9" w:rsidRPr="00D04DB9" w:rsidRDefault="00D04DB9" w:rsidP="00D04DB9">
      <w:pPr>
        <w:pStyle w:val="Content"/>
        <w:numPr>
          <w:ilvl w:val="1"/>
          <w:numId w:val="17"/>
        </w:numPr>
      </w:pPr>
      <w:r w:rsidRPr="00D04DB9">
        <w:rPr>
          <w:b/>
          <w:bCs/>
        </w:rPr>
        <w:t>The Classic Approach:</w:t>
      </w:r>
      <w:r w:rsidRPr="00D04DB9">
        <w:t xml:space="preserve"> A fundamental optimization algorithm that adjusts model parameters based on the entire dataset to minimize loss.</w:t>
      </w:r>
    </w:p>
    <w:p w14:paraId="216FF047" w14:textId="69E29851" w:rsidR="006068C2" w:rsidRDefault="00D04DB9" w:rsidP="00D04DB9">
      <w:pPr>
        <w:pStyle w:val="Content"/>
        <w:numPr>
          <w:ilvl w:val="1"/>
          <w:numId w:val="17"/>
        </w:numPr>
      </w:pPr>
      <w:r w:rsidRPr="00D04DB9">
        <w:rPr>
          <w:b/>
          <w:bCs/>
        </w:rPr>
        <w:t>The Mechanism:</w:t>
      </w:r>
      <w:r w:rsidRPr="00D04DB9">
        <w:t xml:space="preserve"> It calculates the overall loss function's gradient for the dataset and updates the weights to reduce this loss.</w:t>
      </w:r>
    </w:p>
    <w:p w14:paraId="2C80F277" w14:textId="7A94699A" w:rsidR="00D04DB9" w:rsidRPr="00FD2F44" w:rsidRDefault="006068C2" w:rsidP="00FD2F44">
      <w:pPr>
        <w:spacing w:before="0" w:after="200" w:line="276" w:lineRule="auto"/>
        <w:rPr>
          <w:sz w:val="26"/>
          <w:szCs w:val="26"/>
        </w:rPr>
      </w:pPr>
      <w:r>
        <w:br w:type="page"/>
      </w:r>
    </w:p>
    <w:p w14:paraId="5E61A158" w14:textId="77777777" w:rsidR="00D04DB9" w:rsidRPr="00D04DB9" w:rsidRDefault="00D04DB9" w:rsidP="00D04DB9">
      <w:pPr>
        <w:pStyle w:val="Content"/>
        <w:numPr>
          <w:ilvl w:val="0"/>
          <w:numId w:val="17"/>
        </w:numPr>
      </w:pPr>
      <w:r w:rsidRPr="00D04DB9">
        <w:rPr>
          <w:b/>
          <w:bCs/>
        </w:rPr>
        <w:t>Stochastic Gradient Descent (SGD):</w:t>
      </w:r>
    </w:p>
    <w:p w14:paraId="627786BB" w14:textId="77777777" w:rsidR="00D04DB9" w:rsidRPr="00D04DB9" w:rsidRDefault="00D04DB9" w:rsidP="00D04DB9">
      <w:pPr>
        <w:pStyle w:val="Content"/>
        <w:numPr>
          <w:ilvl w:val="1"/>
          <w:numId w:val="17"/>
        </w:numPr>
      </w:pPr>
      <w:r w:rsidRPr="00D04DB9">
        <w:rPr>
          <w:b/>
          <w:bCs/>
        </w:rPr>
        <w:t>The Speedster:</w:t>
      </w:r>
      <w:r w:rsidRPr="00D04DB9">
        <w:t xml:space="preserve"> Optimizes model parameters using just one data point at a time for faster learning.</w:t>
      </w:r>
    </w:p>
    <w:p w14:paraId="762FFE94" w14:textId="2F252ABD" w:rsidR="00036309" w:rsidRDefault="00D04DB9" w:rsidP="00036309">
      <w:pPr>
        <w:pStyle w:val="Content"/>
        <w:numPr>
          <w:ilvl w:val="1"/>
          <w:numId w:val="17"/>
        </w:numPr>
      </w:pPr>
      <w:r w:rsidRPr="00D04DB9">
        <w:rPr>
          <w:b/>
          <w:bCs/>
        </w:rPr>
        <w:t>The Mechanism:</w:t>
      </w:r>
      <w:r w:rsidRPr="00D04DB9">
        <w:t xml:space="preserve"> Selects a random data point at each iteration to update the model, leading to fast but somewhat volatile progress.</w:t>
      </w:r>
    </w:p>
    <w:p w14:paraId="13C258C0" w14:textId="21D378B9" w:rsidR="00036309" w:rsidRPr="00036309" w:rsidRDefault="00036309" w:rsidP="00036309">
      <w:pPr>
        <w:spacing w:line="360" w:lineRule="auto"/>
        <w:ind w:left="1080" w:firstLine="720"/>
        <w:jc w:val="center"/>
        <w:rPr>
          <w:rFonts w:eastAsiaTheme="minorEastAsia"/>
        </w:rPr>
      </w:pPr>
      <m:oMathPara>
        <m:oMath>
          <m:r>
            <w:rPr>
              <w:rFonts w:ascii="Cambria Math" w:hAnsi="Cambria Math"/>
            </w:rPr>
            <m:t>θ=θ-η∙</m:t>
          </m:r>
          <m:sSub>
            <m:sSubPr>
              <m:ctrlPr>
                <w:rPr>
                  <w:rFonts w:ascii="Cambria Math" w:hAnsi="Cambria Math" w:cs="Times New Roman"/>
                  <w:i/>
                  <w:sz w:val="26"/>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r>
            <w:rPr>
              <w:rFonts w:ascii="Cambria Math" w:hAnsi="Cambria Math"/>
            </w:rPr>
            <m:t>(θ;</m:t>
          </m:r>
          <m:sSup>
            <m:sSupPr>
              <m:ctrlPr>
                <w:rPr>
                  <w:rFonts w:ascii="Cambria Math" w:hAnsi="Cambria Math" w:cs="Times New Roman"/>
                  <w:i/>
                  <w:sz w:val="26"/>
                </w:rPr>
              </m:ctrlPr>
            </m:sSupPr>
            <m:e>
              <m:r>
                <w:rPr>
                  <w:rFonts w:ascii="Cambria Math" w:hAnsi="Cambria Math"/>
                </w:rPr>
                <m:t>x</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m:t>
          </m:r>
          <m:sSup>
            <m:sSupPr>
              <m:ctrlPr>
                <w:rPr>
                  <w:rFonts w:ascii="Cambria Math" w:hAnsi="Cambria Math" w:cs="Times New Roman"/>
                  <w:i/>
                  <w:sz w:val="26"/>
                </w:rPr>
              </m:ctrlPr>
            </m:sSupPr>
            <m:e>
              <m:r>
                <w:rPr>
                  <w:rFonts w:ascii="Cambria Math" w:hAnsi="Cambria Math"/>
                </w:rPr>
                <m:t>y</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 xml:space="preserve">) </m:t>
          </m:r>
        </m:oMath>
      </m:oMathPara>
    </w:p>
    <w:p w14:paraId="25B0A856" w14:textId="1E8725B3" w:rsidR="00036309" w:rsidRDefault="00036309" w:rsidP="00036309">
      <w:pPr>
        <w:pStyle w:val="ListParagraph"/>
        <w:numPr>
          <w:ilvl w:val="0"/>
          <w:numId w:val="25"/>
        </w:numPr>
        <w:spacing w:before="0" w:after="0" w:line="360" w:lineRule="auto"/>
        <w:ind w:left="2340"/>
      </w:pPr>
      <w:r>
        <w:rPr>
          <w:rFonts w:ascii="Cambria Math" w:hAnsi="Cambria Math"/>
        </w:rPr>
        <w:t xml:space="preserve">𝜃: </w:t>
      </w:r>
      <w:r w:rsidR="000D6F07" w:rsidRPr="000D6F07">
        <w:rPr>
          <w:rFonts w:cs="Times New Roman"/>
        </w:rPr>
        <w:t>parameters of the model</w:t>
      </w:r>
      <w:r w:rsidR="000D6F07" w:rsidRPr="000D6F07">
        <w:rPr>
          <w:rFonts w:ascii="Cambria Math" w:hAnsi="Cambria Math"/>
        </w:rPr>
        <w:t>.</w:t>
      </w:r>
    </w:p>
    <w:p w14:paraId="0536B4AD" w14:textId="07767E01" w:rsidR="00036309" w:rsidRDefault="00036309" w:rsidP="00036309">
      <w:pPr>
        <w:pStyle w:val="ListParagraph"/>
        <w:numPr>
          <w:ilvl w:val="0"/>
          <w:numId w:val="25"/>
        </w:numPr>
        <w:spacing w:before="0" w:after="0" w:line="360" w:lineRule="auto"/>
        <w:ind w:left="2340"/>
      </w:pPr>
      <w:r>
        <w:rPr>
          <w:rFonts w:ascii="Cambria Math" w:hAnsi="Cambria Math"/>
        </w:rPr>
        <w:t>𝜂</w:t>
      </w:r>
      <w:r>
        <w:t xml:space="preserve">: </w:t>
      </w:r>
      <w:r w:rsidR="000D6F07" w:rsidRPr="000D6F07">
        <w:t>the learning rate.</w:t>
      </w:r>
    </w:p>
    <w:p w14:paraId="1B9635F4" w14:textId="1426BB82" w:rsidR="00036309" w:rsidRPr="00D45DFA" w:rsidRDefault="00000000" w:rsidP="00D45DFA">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J</m:t>
        </m:r>
        <m:r>
          <w:rPr>
            <w:rFonts w:ascii="Cambria Math" w:hAnsi="Cambria Math"/>
          </w:rPr>
          <m:t>(θ;</m:t>
        </m:r>
        <m:sSup>
          <m:sSupPr>
            <m:ctrlPr>
              <w:rPr>
                <w:rFonts w:ascii="Cambria Math" w:hAnsi="Cambria Math" w:cs="Times New Roman"/>
                <w:i/>
                <w:sz w:val="26"/>
              </w:rPr>
            </m:ctrlPr>
          </m:sSupPr>
          <m:e>
            <m:r>
              <w:rPr>
                <w:rFonts w:ascii="Cambria Math" w:hAnsi="Cambria Math"/>
              </w:rPr>
              <m:t>x</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m:t>
        </m:r>
        <m:sSup>
          <m:sSupPr>
            <m:ctrlPr>
              <w:rPr>
                <w:rFonts w:ascii="Cambria Math" w:hAnsi="Cambria Math" w:cs="Times New Roman"/>
                <w:i/>
                <w:sz w:val="26"/>
              </w:rPr>
            </m:ctrlPr>
          </m:sSupPr>
          <m:e>
            <m:r>
              <w:rPr>
                <w:rFonts w:ascii="Cambria Math" w:hAnsi="Cambria Math"/>
              </w:rPr>
              <m:t>y</m:t>
            </m:r>
          </m:e>
          <m:sup>
            <m:d>
              <m:dPr>
                <m:ctrlPr>
                  <w:rPr>
                    <w:rFonts w:ascii="Cambria Math" w:hAnsi="Cambria Math" w:cs="Times New Roman"/>
                    <w:i/>
                    <w:sz w:val="26"/>
                  </w:rPr>
                </m:ctrlPr>
              </m:dPr>
              <m:e>
                <m:r>
                  <w:rPr>
                    <w:rFonts w:ascii="Cambria Math" w:hAnsi="Cambria Math"/>
                  </w:rPr>
                  <m:t>i</m:t>
                </m:r>
              </m:e>
            </m:d>
          </m:sup>
        </m:sSup>
        <m:r>
          <w:rPr>
            <w:rFonts w:ascii="Cambria Math" w:hAnsi="Cambria Math"/>
          </w:rPr>
          <m:t>)</m:t>
        </m:r>
      </m:oMath>
      <w:r w:rsidR="00036309">
        <w:t xml:space="preserve">: </w:t>
      </w:r>
      <w:r w:rsidR="000D6F07" w:rsidRPr="000D6F07">
        <w:t xml:space="preserve">is the gradient of the loss function J according to the parameter </w:t>
      </w:r>
      <w:r w:rsidR="00036309">
        <w:rPr>
          <w:rFonts w:ascii="Cambria Math" w:hAnsi="Cambria Math"/>
        </w:rPr>
        <w:t>𝜃</w:t>
      </w:r>
      <w:r w:rsidR="00036309">
        <w:t xml:space="preserve">, </w:t>
      </w:r>
      <w:r w:rsidR="000D6F07" w:rsidRPr="000D6F07">
        <w:t>calculated at the data point</w:t>
      </w:r>
      <w:r w:rsidR="000D6F07">
        <w:t xml:space="preserve"> </w:t>
      </w:r>
      <m:oMath>
        <m:sSup>
          <m:sSupPr>
            <m:ctrlPr>
              <w:rPr>
                <w:rFonts w:ascii="Cambria Math" w:hAnsi="Cambria Math" w:cs="Times New Roman"/>
                <w:i/>
                <w:sz w:val="26"/>
              </w:rPr>
            </m:ctrlPr>
          </m:sSupPr>
          <m:e>
            <m:r>
              <w:rPr>
                <w:rFonts w:ascii="Cambria Math" w:hAnsi="Cambria Math"/>
              </w:rPr>
              <m:t>x</m:t>
            </m:r>
          </m:e>
          <m:sup>
            <m:d>
              <m:dPr>
                <m:ctrlPr>
                  <w:rPr>
                    <w:rFonts w:ascii="Cambria Math" w:hAnsi="Cambria Math" w:cs="Times New Roman"/>
                    <w:i/>
                    <w:sz w:val="26"/>
                  </w:rPr>
                </m:ctrlPr>
              </m:dPr>
              <m:e>
                <m:r>
                  <w:rPr>
                    <w:rFonts w:ascii="Cambria Math" w:hAnsi="Cambria Math"/>
                  </w:rPr>
                  <m:t>i</m:t>
                </m:r>
              </m:e>
            </m:d>
          </m:sup>
        </m:sSup>
      </m:oMath>
      <w:r w:rsidR="00036309">
        <w:t xml:space="preserve"> và </w:t>
      </w:r>
      <w:r w:rsidR="00D45DFA" w:rsidRPr="00D45DFA">
        <w:t>corresponding label</w:t>
      </w:r>
      <w:r w:rsidR="00036309">
        <w:t xml:space="preserve"> </w:t>
      </w:r>
      <m:oMath>
        <m:sSup>
          <m:sSupPr>
            <m:ctrlPr>
              <w:rPr>
                <w:rFonts w:ascii="Cambria Math" w:hAnsi="Cambria Math" w:cs="Times New Roman"/>
                <w:i/>
                <w:sz w:val="26"/>
              </w:rPr>
            </m:ctrlPr>
          </m:sSupPr>
          <m:e>
            <m:r>
              <w:rPr>
                <w:rFonts w:ascii="Cambria Math" w:hAnsi="Cambria Math"/>
              </w:rPr>
              <m:t>y</m:t>
            </m:r>
          </m:e>
          <m:sup>
            <m:d>
              <m:dPr>
                <m:ctrlPr>
                  <w:rPr>
                    <w:rFonts w:ascii="Cambria Math" w:hAnsi="Cambria Math" w:cs="Times New Roman"/>
                    <w:i/>
                    <w:sz w:val="26"/>
                  </w:rPr>
                </m:ctrlPr>
              </m:dPr>
              <m:e>
                <m:r>
                  <w:rPr>
                    <w:rFonts w:ascii="Cambria Math" w:hAnsi="Cambria Math"/>
                  </w:rPr>
                  <m:t>i</m:t>
                </m:r>
              </m:e>
            </m:d>
          </m:sup>
        </m:sSup>
      </m:oMath>
      <w:r w:rsidR="00036309">
        <w:t>.</w:t>
      </w:r>
    </w:p>
    <w:p w14:paraId="155ECE83" w14:textId="77777777" w:rsidR="00D04DB9" w:rsidRPr="00D04DB9" w:rsidRDefault="00D04DB9" w:rsidP="00D04DB9">
      <w:pPr>
        <w:pStyle w:val="Content"/>
        <w:numPr>
          <w:ilvl w:val="0"/>
          <w:numId w:val="17"/>
        </w:numPr>
      </w:pPr>
      <w:r w:rsidRPr="00D04DB9">
        <w:rPr>
          <w:b/>
          <w:bCs/>
        </w:rPr>
        <w:t>Mini Batch Stochastic Gradient Descent (MB-SGD):</w:t>
      </w:r>
    </w:p>
    <w:p w14:paraId="71254570" w14:textId="77777777" w:rsidR="00D04DB9" w:rsidRPr="00D04DB9" w:rsidRDefault="00D04DB9" w:rsidP="00D04DB9">
      <w:pPr>
        <w:pStyle w:val="Content"/>
        <w:numPr>
          <w:ilvl w:val="1"/>
          <w:numId w:val="17"/>
        </w:numPr>
      </w:pPr>
      <w:r w:rsidRPr="00D04DB9">
        <w:rPr>
          <w:b/>
          <w:bCs/>
        </w:rPr>
        <w:t>Balancing Act:</w:t>
      </w:r>
      <w:r w:rsidRPr="00D04DB9">
        <w:t xml:space="preserve"> Strikes a balance between the classic Gradient Descent and SGD by using small data batches for updates.</w:t>
      </w:r>
    </w:p>
    <w:p w14:paraId="3DE5CF53" w14:textId="77777777" w:rsidR="00D04DB9" w:rsidRPr="00D04DB9" w:rsidRDefault="00D04DB9" w:rsidP="00D04DB9">
      <w:pPr>
        <w:pStyle w:val="Content"/>
        <w:numPr>
          <w:ilvl w:val="1"/>
          <w:numId w:val="17"/>
        </w:numPr>
      </w:pPr>
      <w:r w:rsidRPr="00D04DB9">
        <w:rPr>
          <w:b/>
          <w:bCs/>
        </w:rPr>
        <w:t>The Mechanism:</w:t>
      </w:r>
      <w:r w:rsidRPr="00D04DB9">
        <w:t xml:space="preserve"> Updates weights based on small subsets of data, combining the efficiency of SGD with the stability of full-batch learning.</w:t>
      </w:r>
    </w:p>
    <w:p w14:paraId="344F83E3" w14:textId="77777777" w:rsidR="00D04DB9" w:rsidRPr="00D04DB9" w:rsidRDefault="00D04DB9" w:rsidP="00D04DB9">
      <w:pPr>
        <w:pStyle w:val="Content"/>
        <w:numPr>
          <w:ilvl w:val="0"/>
          <w:numId w:val="17"/>
        </w:numPr>
      </w:pPr>
      <w:r w:rsidRPr="00D04DB9">
        <w:rPr>
          <w:b/>
          <w:bCs/>
        </w:rPr>
        <w:t>SGD with Momentum:</w:t>
      </w:r>
    </w:p>
    <w:p w14:paraId="6983620C" w14:textId="77777777" w:rsidR="00D04DB9" w:rsidRPr="00D04DB9" w:rsidRDefault="00D04DB9" w:rsidP="00D04DB9">
      <w:pPr>
        <w:pStyle w:val="Content"/>
        <w:numPr>
          <w:ilvl w:val="1"/>
          <w:numId w:val="17"/>
        </w:numPr>
      </w:pPr>
      <w:r w:rsidRPr="00D04DB9">
        <w:rPr>
          <w:b/>
          <w:bCs/>
        </w:rPr>
        <w:t>The Momentum Factor:</w:t>
      </w:r>
      <w:r w:rsidRPr="00D04DB9">
        <w:t xml:space="preserve"> Adds consistency and direction to the standard SGD updates.</w:t>
      </w:r>
    </w:p>
    <w:p w14:paraId="7055443E" w14:textId="77777777" w:rsidR="00D04DB9" w:rsidRPr="00D04DB9" w:rsidRDefault="00D04DB9" w:rsidP="00D04DB9">
      <w:pPr>
        <w:pStyle w:val="Content"/>
        <w:numPr>
          <w:ilvl w:val="1"/>
          <w:numId w:val="17"/>
        </w:numPr>
      </w:pPr>
      <w:r w:rsidRPr="00D04DB9">
        <w:rPr>
          <w:b/>
          <w:bCs/>
        </w:rPr>
        <w:t>The Mechanism:</w:t>
      </w:r>
      <w:r w:rsidRPr="00D04DB9">
        <w:t xml:space="preserve"> Incorporates a portion of the previous update in the current one, reducing oscillations and accelerating convergence.</w:t>
      </w:r>
    </w:p>
    <w:p w14:paraId="1227EF38" w14:textId="77777777" w:rsidR="00D04DB9" w:rsidRPr="00D04DB9" w:rsidRDefault="00D04DB9" w:rsidP="00D04DB9">
      <w:pPr>
        <w:pStyle w:val="Content"/>
        <w:numPr>
          <w:ilvl w:val="0"/>
          <w:numId w:val="17"/>
        </w:numPr>
      </w:pPr>
      <w:r w:rsidRPr="00D04DB9">
        <w:rPr>
          <w:b/>
          <w:bCs/>
        </w:rPr>
        <w:t>Nesterov Accelerated Gradient (NAG):</w:t>
      </w:r>
    </w:p>
    <w:p w14:paraId="2110F204" w14:textId="77777777" w:rsidR="00D04DB9" w:rsidRPr="00D04DB9" w:rsidRDefault="00D04DB9" w:rsidP="00D04DB9">
      <w:pPr>
        <w:pStyle w:val="Content"/>
        <w:numPr>
          <w:ilvl w:val="1"/>
          <w:numId w:val="17"/>
        </w:numPr>
      </w:pPr>
      <w:r w:rsidRPr="00D04DB9">
        <w:rPr>
          <w:b/>
          <w:bCs/>
        </w:rPr>
        <w:t>One Step Ahead:</w:t>
      </w:r>
      <w:r w:rsidRPr="00D04DB9">
        <w:t xml:space="preserve"> An advanced variant of momentum-based SGD, offering more responsive updates.</w:t>
      </w:r>
    </w:p>
    <w:p w14:paraId="22213F8C" w14:textId="77777777" w:rsidR="00D04DB9" w:rsidRPr="00D04DB9" w:rsidRDefault="00D04DB9" w:rsidP="00D04DB9">
      <w:pPr>
        <w:pStyle w:val="Content"/>
        <w:numPr>
          <w:ilvl w:val="1"/>
          <w:numId w:val="17"/>
        </w:numPr>
      </w:pPr>
      <w:r w:rsidRPr="00D04DB9">
        <w:rPr>
          <w:b/>
          <w:bCs/>
        </w:rPr>
        <w:t>The Mechanism:</w:t>
      </w:r>
      <w:r w:rsidRPr="00D04DB9">
        <w:t xml:space="preserve"> Updates parameters by preliminarily moving in the accumulated gradient direction, then adjusts after calculating the updated gradient.</w:t>
      </w:r>
    </w:p>
    <w:p w14:paraId="708FAB42" w14:textId="77777777" w:rsidR="00D04DB9" w:rsidRPr="00D04DB9" w:rsidRDefault="00D04DB9" w:rsidP="00D04DB9">
      <w:pPr>
        <w:pStyle w:val="Content"/>
        <w:numPr>
          <w:ilvl w:val="0"/>
          <w:numId w:val="17"/>
        </w:numPr>
      </w:pPr>
      <w:r w:rsidRPr="00D04DB9">
        <w:rPr>
          <w:b/>
          <w:bCs/>
        </w:rPr>
        <w:t>Adaptive Gradient (AdaGrad):</w:t>
      </w:r>
    </w:p>
    <w:p w14:paraId="52A9F52B" w14:textId="77777777" w:rsidR="00D04DB9" w:rsidRPr="00D04DB9" w:rsidRDefault="00D04DB9" w:rsidP="00D04DB9">
      <w:pPr>
        <w:pStyle w:val="Content"/>
        <w:numPr>
          <w:ilvl w:val="1"/>
          <w:numId w:val="17"/>
        </w:numPr>
      </w:pPr>
      <w:r w:rsidRPr="00D04DB9">
        <w:rPr>
          <w:b/>
          <w:bCs/>
        </w:rPr>
        <w:t>The Customizer:</w:t>
      </w:r>
      <w:r w:rsidRPr="00D04DB9">
        <w:t xml:space="preserve"> Tailors learning rates to each parameter, especially beneficial for sparse datasets.</w:t>
      </w:r>
    </w:p>
    <w:p w14:paraId="1D8EF6B1" w14:textId="036EE31B" w:rsidR="00D04DB9" w:rsidRPr="00D04DB9" w:rsidRDefault="00D04DB9" w:rsidP="00D04DB9">
      <w:pPr>
        <w:pStyle w:val="Content"/>
        <w:numPr>
          <w:ilvl w:val="1"/>
          <w:numId w:val="17"/>
        </w:numPr>
      </w:pPr>
      <w:r w:rsidRPr="00D04DB9">
        <w:rPr>
          <w:b/>
          <w:bCs/>
        </w:rPr>
        <w:t>The Mechanism:</w:t>
      </w:r>
      <w:r w:rsidRPr="00D04DB9">
        <w:t xml:space="preserve"> Adjusts each parameter's learning rate based on the sum of its past gradients, allowing larger updates for infrequent features.</w:t>
      </w:r>
    </w:p>
    <w:p w14:paraId="798CA86F" w14:textId="77777777" w:rsidR="00D04DB9" w:rsidRPr="00D04DB9" w:rsidRDefault="00D04DB9" w:rsidP="00D04DB9">
      <w:pPr>
        <w:pStyle w:val="Content"/>
        <w:numPr>
          <w:ilvl w:val="0"/>
          <w:numId w:val="17"/>
        </w:numPr>
      </w:pPr>
      <w:r w:rsidRPr="00D04DB9">
        <w:rPr>
          <w:b/>
          <w:bCs/>
        </w:rPr>
        <w:t>AdaDelta:</w:t>
      </w:r>
    </w:p>
    <w:p w14:paraId="2426A595" w14:textId="77777777" w:rsidR="00D04DB9" w:rsidRPr="00D04DB9" w:rsidRDefault="00D04DB9" w:rsidP="00D04DB9">
      <w:pPr>
        <w:pStyle w:val="Content"/>
        <w:numPr>
          <w:ilvl w:val="1"/>
          <w:numId w:val="17"/>
        </w:numPr>
      </w:pPr>
      <w:r w:rsidRPr="00D04DB9">
        <w:rPr>
          <w:b/>
          <w:bCs/>
        </w:rPr>
        <w:t>Overcoming AdaGrad's Limits:</w:t>
      </w:r>
      <w:r w:rsidRPr="00D04DB9">
        <w:t xml:space="preserve"> An evolution of AdaGrad, mitigating its rapidly decreasing learning rates.</w:t>
      </w:r>
    </w:p>
    <w:p w14:paraId="79AB1752" w14:textId="77777777" w:rsidR="00D04DB9" w:rsidRPr="00D04DB9" w:rsidRDefault="00D04DB9" w:rsidP="00D04DB9">
      <w:pPr>
        <w:pStyle w:val="Content"/>
        <w:numPr>
          <w:ilvl w:val="1"/>
          <w:numId w:val="17"/>
        </w:numPr>
      </w:pPr>
      <w:r w:rsidRPr="00D04DB9">
        <w:rPr>
          <w:b/>
          <w:bCs/>
        </w:rPr>
        <w:t>The Mechanism:</w:t>
      </w:r>
      <w:r w:rsidRPr="00D04DB9">
        <w:t xml:space="preserve"> Utilizes a window of recent gradients for updates, ensuring more consistent learning rates over time.</w:t>
      </w:r>
    </w:p>
    <w:p w14:paraId="33AAAEF5" w14:textId="77777777" w:rsidR="00D04DB9" w:rsidRPr="00D04DB9" w:rsidRDefault="00D04DB9" w:rsidP="00D04DB9">
      <w:pPr>
        <w:pStyle w:val="Content"/>
        <w:numPr>
          <w:ilvl w:val="0"/>
          <w:numId w:val="17"/>
        </w:numPr>
      </w:pPr>
      <w:r w:rsidRPr="00D04DB9">
        <w:rPr>
          <w:b/>
          <w:bCs/>
        </w:rPr>
        <w:t>RMSprop:</w:t>
      </w:r>
    </w:p>
    <w:p w14:paraId="3606C4BF" w14:textId="77777777" w:rsidR="00D04DB9" w:rsidRPr="00D04DB9" w:rsidRDefault="00D04DB9" w:rsidP="00D04DB9">
      <w:pPr>
        <w:pStyle w:val="Content"/>
        <w:numPr>
          <w:ilvl w:val="1"/>
          <w:numId w:val="17"/>
        </w:numPr>
      </w:pPr>
      <w:r w:rsidRPr="00D04DB9">
        <w:rPr>
          <w:b/>
          <w:bCs/>
        </w:rPr>
        <w:t>The Stabilizer:</w:t>
      </w:r>
      <w:r w:rsidRPr="00D04DB9">
        <w:t xml:space="preserve"> Modifies learning rates based on recent trends in gradient magnitudes.</w:t>
      </w:r>
    </w:p>
    <w:p w14:paraId="3CB6A1C3" w14:textId="77777777" w:rsidR="00D04DB9" w:rsidRDefault="00D04DB9" w:rsidP="00D04DB9">
      <w:pPr>
        <w:pStyle w:val="Content"/>
        <w:numPr>
          <w:ilvl w:val="1"/>
          <w:numId w:val="17"/>
        </w:numPr>
      </w:pPr>
      <w:r w:rsidRPr="00D04DB9">
        <w:rPr>
          <w:b/>
          <w:bCs/>
        </w:rPr>
        <w:t>The Mechanism:</w:t>
      </w:r>
      <w:r w:rsidRPr="00D04DB9">
        <w:t xml:space="preserve"> Adjusts learning rates for each weight according to the recent magnitude of its gradients, promoting smoother training progress.</w:t>
      </w:r>
    </w:p>
    <w:p w14:paraId="386ABFA9" w14:textId="77777777" w:rsidR="003926CB" w:rsidRPr="003926CB" w:rsidRDefault="00000000" w:rsidP="003926CB">
      <w:pPr>
        <w:spacing w:line="360" w:lineRule="auto"/>
        <w:ind w:left="1080" w:firstLine="720"/>
        <w:jc w:val="center"/>
        <w:rPr>
          <w:rFonts w:eastAsiaTheme="minorEastAsia"/>
          <w:sz w:val="26"/>
        </w:rPr>
      </w:pPr>
      <m:oMathPara>
        <m:oMath>
          <m:sSub>
            <m:sSubPr>
              <m:ctrlPr>
                <w:rPr>
                  <w:rFonts w:ascii="Cambria Math" w:hAnsi="Cambria Math" w:cs="Times New Roman"/>
                  <w:i/>
                  <w:sz w:val="26"/>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cs="Times New Roman"/>
                  <w:i/>
                  <w:sz w:val="26"/>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cs="Times New Roman"/>
                  <w:i/>
                  <w:sz w:val="26"/>
                </w:rPr>
              </m:ctrlPr>
            </m:fPr>
            <m:num>
              <m:r>
                <w:rPr>
                  <w:rFonts w:ascii="Cambria Math" w:hAnsi="Cambria Math"/>
                </w:rPr>
                <m:t>η</m:t>
              </m:r>
            </m:num>
            <m:den>
              <m:rad>
                <m:radPr>
                  <m:degHide m:val="1"/>
                  <m:ctrlPr>
                    <w:rPr>
                      <w:rFonts w:ascii="Cambria Math" w:hAnsi="Cambria Math" w:cs="Times New Roman"/>
                      <w:i/>
                      <w:sz w:val="26"/>
                    </w:rPr>
                  </m:ctrlPr>
                </m:radPr>
                <m:deg/>
                <m:e>
                  <m:r>
                    <w:rPr>
                      <w:rFonts w:ascii="Cambria Math" w:hAnsi="Cambria Math"/>
                    </w:rPr>
                    <m:t>E</m:t>
                  </m:r>
                  <m:d>
                    <m:dPr>
                      <m:begChr m:val="["/>
                      <m:endChr m:val="]"/>
                      <m:ctrlPr>
                        <w:rPr>
                          <w:rFonts w:ascii="Cambria Math" w:hAnsi="Cambria Math" w:cs="Times New Roman"/>
                          <w:i/>
                          <w:sz w:val="26"/>
                        </w:rPr>
                      </m:ctrlPr>
                    </m:dPr>
                    <m:e>
                      <m:sSup>
                        <m:sSupPr>
                          <m:ctrlPr>
                            <w:rPr>
                              <w:rFonts w:ascii="Cambria Math" w:hAnsi="Cambria Math" w:cs="Times New Roman"/>
                              <w:i/>
                              <w:sz w:val="26"/>
                            </w:rPr>
                          </m:ctrlPr>
                        </m:sSupPr>
                        <m:e>
                          <m:r>
                            <w:rPr>
                              <w:rFonts w:ascii="Cambria Math" w:hAnsi="Cambria Math"/>
                            </w:rPr>
                            <m:t>g</m:t>
                          </m:r>
                        </m:e>
                        <m:sup>
                          <m:r>
                            <w:rPr>
                              <w:rFonts w:ascii="Cambria Math" w:hAnsi="Cambria Math"/>
                            </w:rPr>
                            <m:t>2</m:t>
                          </m:r>
                        </m:sup>
                      </m:sSup>
                    </m:e>
                  </m:d>
                  <m:r>
                    <w:rPr>
                      <w:rFonts w:ascii="Cambria Math" w:hAnsi="Cambria Math"/>
                    </w:rPr>
                    <m:t>t+ ∈</m:t>
                  </m:r>
                </m:e>
              </m:rad>
            </m:den>
          </m:f>
          <m:sSub>
            <m:sSubPr>
              <m:ctrlPr>
                <w:rPr>
                  <w:rFonts w:ascii="Cambria Math" w:hAnsi="Cambria Math" w:cs="Times New Roman"/>
                  <w:i/>
                  <w:sz w:val="26"/>
                </w:rPr>
              </m:ctrlPr>
            </m:sSubPr>
            <m:e>
              <m:r>
                <w:rPr>
                  <w:rFonts w:ascii="Cambria Math" w:hAnsi="Cambria Math"/>
                </w:rPr>
                <m:t>g</m:t>
              </m:r>
            </m:e>
            <m:sub>
              <m:r>
                <w:rPr>
                  <w:rFonts w:ascii="Cambria Math" w:hAnsi="Cambria Math"/>
                </w:rPr>
                <m:t>t</m:t>
              </m:r>
            </m:sub>
          </m:sSub>
        </m:oMath>
      </m:oMathPara>
    </w:p>
    <w:p w14:paraId="7EB225BF" w14:textId="39633573" w:rsidR="003926CB" w:rsidRDefault="00000000" w:rsidP="003926CB">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w:rPr>
                <w:rFonts w:ascii="Cambria Math" w:hAnsi="Cambria Math"/>
              </w:rPr>
              <m:t>θ</m:t>
            </m:r>
          </m:e>
          <m:sub>
            <m:r>
              <w:rPr>
                <w:rFonts w:ascii="Cambria Math" w:hAnsi="Cambria Math"/>
              </w:rPr>
              <m:t>t</m:t>
            </m:r>
          </m:sub>
        </m:sSub>
      </m:oMath>
      <w:r w:rsidR="003926CB">
        <w:rPr>
          <w:rFonts w:ascii="Cambria Math" w:hAnsi="Cambria Math"/>
        </w:rPr>
        <w:t xml:space="preserve">: </w:t>
      </w:r>
      <w:r w:rsidR="001D7A12">
        <w:rPr>
          <w:rFonts w:cs="Times New Roman"/>
        </w:rPr>
        <w:t>T</w:t>
      </w:r>
      <w:r w:rsidR="001D7A12" w:rsidRPr="007B2501">
        <w:rPr>
          <w:rFonts w:cs="Times New Roman"/>
        </w:rPr>
        <w:t>he model parameter at the time step t</w:t>
      </w:r>
      <w:r w:rsidR="003926CB">
        <w:rPr>
          <w:rFonts w:ascii="Cambria Math" w:hAnsi="Cambria Math"/>
        </w:rPr>
        <w:t>.</w:t>
      </w:r>
    </w:p>
    <w:p w14:paraId="135F0068" w14:textId="2A6F7732" w:rsidR="003926CB" w:rsidRDefault="003926CB" w:rsidP="003926CB">
      <w:pPr>
        <w:pStyle w:val="ListParagraph"/>
        <w:numPr>
          <w:ilvl w:val="0"/>
          <w:numId w:val="25"/>
        </w:numPr>
        <w:spacing w:before="0" w:after="0" w:line="360" w:lineRule="auto"/>
        <w:ind w:left="2340"/>
      </w:pPr>
      <w:r>
        <w:rPr>
          <w:rFonts w:ascii="Cambria Math" w:hAnsi="Cambria Math"/>
        </w:rPr>
        <w:t>𝜂</w:t>
      </w:r>
      <w:r>
        <w:t xml:space="preserve">: </w:t>
      </w:r>
      <w:r w:rsidR="001D7A12">
        <w:t>Learing rate</w:t>
      </w:r>
      <w:r>
        <w:t>.</w:t>
      </w:r>
    </w:p>
    <w:p w14:paraId="3E9F5E89" w14:textId="10115B87" w:rsidR="003926CB" w:rsidRDefault="003926CB" w:rsidP="003926CB">
      <w:pPr>
        <w:pStyle w:val="ListParagraph"/>
        <w:numPr>
          <w:ilvl w:val="0"/>
          <w:numId w:val="25"/>
        </w:numPr>
        <w:spacing w:before="0" w:after="0" w:line="360" w:lineRule="auto"/>
        <w:ind w:left="2340"/>
      </w:pPr>
      <m:oMath>
        <m:r>
          <w:rPr>
            <w:rFonts w:ascii="Cambria Math" w:hAnsi="Cambria Math"/>
          </w:rPr>
          <m:t>E</m:t>
        </m:r>
        <m:d>
          <m:dPr>
            <m:begChr m:val="["/>
            <m:endChr m:val="]"/>
            <m:ctrlPr>
              <w:rPr>
                <w:rFonts w:ascii="Cambria Math" w:hAnsi="Cambria Math" w:cs="Times New Roman"/>
                <w:i/>
                <w:sz w:val="26"/>
              </w:rPr>
            </m:ctrlPr>
          </m:dPr>
          <m:e>
            <m:sSup>
              <m:sSupPr>
                <m:ctrlPr>
                  <w:rPr>
                    <w:rFonts w:ascii="Cambria Math" w:hAnsi="Cambria Math" w:cs="Times New Roman"/>
                    <w:i/>
                    <w:sz w:val="26"/>
                  </w:rPr>
                </m:ctrlPr>
              </m:sSupPr>
              <m:e>
                <m:r>
                  <w:rPr>
                    <w:rFonts w:ascii="Cambria Math" w:hAnsi="Cambria Math"/>
                  </w:rPr>
                  <m:t>g</m:t>
                </m:r>
              </m:e>
              <m:sup>
                <m:r>
                  <w:rPr>
                    <w:rFonts w:ascii="Cambria Math" w:hAnsi="Cambria Math"/>
                  </w:rPr>
                  <m:t>2</m:t>
                </m:r>
              </m:sup>
            </m:sSup>
          </m:e>
        </m:d>
        <m:r>
          <w:rPr>
            <w:rFonts w:ascii="Cambria Math" w:hAnsi="Cambria Math"/>
          </w:rPr>
          <m:t>t</m:t>
        </m:r>
      </m:oMath>
      <w:r>
        <w:t xml:space="preserve">: </w:t>
      </w:r>
      <w:r w:rsidR="001D7A12">
        <w:t>mean</w:t>
      </w:r>
      <w:r w:rsidR="001D7A12" w:rsidRPr="001D7A12">
        <w:t xml:space="preserve"> of the square of the gradient</w:t>
      </w:r>
      <w:r>
        <w:t xml:space="preserve">. </w:t>
      </w:r>
    </w:p>
    <w:p w14:paraId="02FA95ED" w14:textId="0E3EE150" w:rsidR="003926CB" w:rsidRDefault="00000000" w:rsidP="003926CB">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w:rPr>
                <w:rFonts w:ascii="Cambria Math" w:hAnsi="Cambria Math"/>
              </w:rPr>
              <m:t>g</m:t>
            </m:r>
          </m:e>
          <m:sub>
            <m:r>
              <w:rPr>
                <w:rFonts w:ascii="Cambria Math" w:hAnsi="Cambria Math"/>
              </w:rPr>
              <m:t>t</m:t>
            </m:r>
          </m:sub>
        </m:sSub>
      </m:oMath>
      <w:r w:rsidR="003926CB">
        <w:t xml:space="preserve">: </w:t>
      </w:r>
      <w:r w:rsidR="001D7A12" w:rsidRPr="001D7A12">
        <w:t xml:space="preserve">the gradient of the loss function at the time step </w:t>
      </w:r>
      <w:r w:rsidR="003926CB">
        <w:t>t.</w:t>
      </w:r>
    </w:p>
    <w:p w14:paraId="1A648140" w14:textId="3622BA86" w:rsidR="003926CB" w:rsidRPr="00D04DB9" w:rsidRDefault="003926CB" w:rsidP="003926CB">
      <w:pPr>
        <w:pStyle w:val="ListParagraph"/>
        <w:numPr>
          <w:ilvl w:val="0"/>
          <w:numId w:val="25"/>
        </w:numPr>
        <w:spacing w:before="0" w:after="0" w:line="360" w:lineRule="auto"/>
        <w:ind w:left="2340"/>
      </w:pPr>
      <m:oMath>
        <m:r>
          <w:rPr>
            <w:rFonts w:ascii="Cambria Math" w:hAnsi="Cambria Math"/>
          </w:rPr>
          <m:t>ε</m:t>
        </m:r>
      </m:oMath>
      <w:r>
        <w:t xml:space="preserve">: </w:t>
      </w:r>
      <w:r w:rsidR="001D7A12" w:rsidRPr="001D7A12">
        <w:t>a small constant to avoid division by zero</w:t>
      </w:r>
      <w:r>
        <w:t>.</w:t>
      </w:r>
    </w:p>
    <w:p w14:paraId="45688F87" w14:textId="77777777" w:rsidR="00D04DB9" w:rsidRPr="00D04DB9" w:rsidRDefault="00D04DB9" w:rsidP="00D04DB9">
      <w:pPr>
        <w:pStyle w:val="Content"/>
        <w:numPr>
          <w:ilvl w:val="0"/>
          <w:numId w:val="17"/>
        </w:numPr>
      </w:pPr>
      <w:r w:rsidRPr="00D04DB9">
        <w:rPr>
          <w:b/>
          <w:bCs/>
        </w:rPr>
        <w:t>Adam:</w:t>
      </w:r>
    </w:p>
    <w:p w14:paraId="57571824" w14:textId="77777777" w:rsidR="00D04DB9" w:rsidRPr="00D04DB9" w:rsidRDefault="00D04DB9" w:rsidP="00D04DB9">
      <w:pPr>
        <w:pStyle w:val="Content"/>
        <w:numPr>
          <w:ilvl w:val="1"/>
          <w:numId w:val="17"/>
        </w:numPr>
      </w:pPr>
      <w:r w:rsidRPr="00D04DB9">
        <w:rPr>
          <w:b/>
          <w:bCs/>
        </w:rPr>
        <w:t>The Best of Both Worlds:</w:t>
      </w:r>
      <w:r w:rsidRPr="00D04DB9">
        <w:t xml:space="preserve"> Merges the adaptive learning rate feature of RMSprop with the momentum aspect.</w:t>
      </w:r>
    </w:p>
    <w:p w14:paraId="24593CCB" w14:textId="2D4FD398" w:rsidR="00D45DFA" w:rsidRDefault="00D04DB9" w:rsidP="00D45DFA">
      <w:pPr>
        <w:pStyle w:val="Content"/>
        <w:numPr>
          <w:ilvl w:val="1"/>
          <w:numId w:val="17"/>
        </w:numPr>
      </w:pPr>
      <w:r w:rsidRPr="00D04DB9">
        <w:rPr>
          <w:b/>
          <w:bCs/>
        </w:rPr>
        <w:t>The Mechanism:</w:t>
      </w:r>
      <w:r w:rsidRPr="00D04DB9">
        <w:t xml:space="preserve"> Maintains an average of past gradients and adapts learning rates accordingly, providing a versatile approach for various learning challenges.</w:t>
      </w:r>
    </w:p>
    <w:p w14:paraId="7E5D3266" w14:textId="58637D39" w:rsidR="007B2501" w:rsidRPr="007B2501" w:rsidRDefault="00000000" w:rsidP="007B2501">
      <w:pPr>
        <w:pStyle w:val="Content"/>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t+ϵ</m:t>
                          </m:r>
                        </m:sub>
                      </m:sSub>
                    </m:e>
                  </m:acc>
                </m:e>
              </m:rad>
            </m:den>
          </m:f>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oMath>
      </m:oMathPara>
    </w:p>
    <w:p w14:paraId="20771B78" w14:textId="6F559257" w:rsidR="007B2501" w:rsidRDefault="00000000" w:rsidP="007B2501">
      <w:pPr>
        <w:pStyle w:val="ListParagraph"/>
        <w:numPr>
          <w:ilvl w:val="0"/>
          <w:numId w:val="25"/>
        </w:numPr>
        <w:spacing w:before="0" w:after="0" w:line="360" w:lineRule="auto"/>
        <w:ind w:left="2340"/>
      </w:pPr>
      <m:oMath>
        <m:sSub>
          <m:sSubPr>
            <m:ctrlPr>
              <w:rPr>
                <w:rFonts w:ascii="Cambria Math" w:hAnsi="Cambria Math" w:cs="Times New Roman"/>
                <w:i/>
                <w:sz w:val="26"/>
              </w:rPr>
            </m:ctrlPr>
          </m:sSubPr>
          <m:e>
            <m:r>
              <w:rPr>
                <w:rFonts w:ascii="Cambria Math" w:hAnsi="Cambria Math"/>
              </w:rPr>
              <m:t>θ</m:t>
            </m:r>
          </m:e>
          <m:sub>
            <m:r>
              <w:rPr>
                <w:rFonts w:ascii="Cambria Math" w:hAnsi="Cambria Math"/>
              </w:rPr>
              <m:t>t</m:t>
            </m:r>
          </m:sub>
        </m:sSub>
      </m:oMath>
      <w:r w:rsidR="007B2501">
        <w:rPr>
          <w:rFonts w:ascii="Cambria Math" w:hAnsi="Cambria Math"/>
        </w:rPr>
        <w:t xml:space="preserve">: </w:t>
      </w:r>
      <w:r w:rsidR="00FC7D7A">
        <w:rPr>
          <w:rFonts w:cs="Times New Roman"/>
        </w:rPr>
        <w:t>T</w:t>
      </w:r>
      <w:r w:rsidR="007B2501" w:rsidRPr="007B2501">
        <w:rPr>
          <w:rFonts w:cs="Times New Roman"/>
        </w:rPr>
        <w:t>he model parameter at the time step t.</w:t>
      </w:r>
    </w:p>
    <w:p w14:paraId="14659A9F" w14:textId="49C42722" w:rsidR="007B2501" w:rsidRDefault="007B2501" w:rsidP="007B2501">
      <w:pPr>
        <w:pStyle w:val="ListParagraph"/>
        <w:numPr>
          <w:ilvl w:val="0"/>
          <w:numId w:val="25"/>
        </w:numPr>
        <w:spacing w:before="0" w:after="0" w:line="360" w:lineRule="auto"/>
        <w:ind w:left="2340"/>
      </w:pPr>
      <w:r>
        <w:rPr>
          <w:rFonts w:ascii="Cambria Math" w:hAnsi="Cambria Math"/>
        </w:rPr>
        <w:t>𝜂</w:t>
      </w:r>
      <w:r>
        <w:t xml:space="preserve">: </w:t>
      </w:r>
      <w:r w:rsidR="00FC7D7A">
        <w:t>Learning rate</w:t>
      </w:r>
      <w:r>
        <w:t>.</w:t>
      </w:r>
    </w:p>
    <w:p w14:paraId="18E978F1" w14:textId="120EBD00" w:rsidR="007B2501" w:rsidRDefault="00000000" w:rsidP="007B2501">
      <w:pPr>
        <w:pStyle w:val="ListParagraph"/>
        <w:numPr>
          <w:ilvl w:val="0"/>
          <w:numId w:val="25"/>
        </w:numPr>
        <w:spacing w:before="0" w:after="0" w:line="360" w:lineRule="auto"/>
        <w:ind w:left="2340"/>
      </w:pPr>
      <m:oMath>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rPr>
                  <m:t>v</m:t>
                </m:r>
              </m:e>
              <m:sub>
                <m:r>
                  <w:rPr>
                    <w:rFonts w:ascii="Cambria Math" w:hAnsi="Cambria Math"/>
                  </w:rPr>
                  <m:t>t</m:t>
                </m:r>
              </m:sub>
            </m:sSub>
          </m:e>
        </m:acc>
        <m:r>
          <w:rPr>
            <w:rFonts w:ascii="Cambria Math" w:hAnsi="Cambria Math"/>
          </w:rPr>
          <m:t>,</m:t>
        </m:r>
        <m:acc>
          <m:accPr>
            <m:ctrlPr>
              <w:rPr>
                <w:rFonts w:ascii="Cambria Math" w:hAnsi="Cambria Math" w:cs="Times New Roman"/>
                <w:i/>
                <w:sz w:val="26"/>
              </w:rPr>
            </m:ctrlPr>
          </m:accPr>
          <m:e>
            <m:sSub>
              <m:sSubPr>
                <m:ctrlPr>
                  <w:rPr>
                    <w:rFonts w:ascii="Cambria Math" w:hAnsi="Cambria Math" w:cs="Times New Roman"/>
                    <w:i/>
                    <w:sz w:val="26"/>
                  </w:rPr>
                </m:ctrlPr>
              </m:sSubPr>
              <m:e>
                <m:r>
                  <w:rPr>
                    <w:rFonts w:ascii="Cambria Math" w:hAnsi="Cambria Math"/>
                  </w:rPr>
                  <m:t>m</m:t>
                </m:r>
              </m:e>
              <m:sub>
                <m:r>
                  <w:rPr>
                    <w:rFonts w:ascii="Cambria Math" w:hAnsi="Cambria Math"/>
                  </w:rPr>
                  <m:t>t</m:t>
                </m:r>
              </m:sub>
            </m:sSub>
          </m:e>
        </m:acc>
        <m:r>
          <w:rPr>
            <w:rFonts w:ascii="Cambria Math" w:hAnsi="Cambria Math"/>
          </w:rPr>
          <m:t xml:space="preserve"> </m:t>
        </m:r>
      </m:oMath>
      <w:r w:rsidR="007B2501">
        <w:t xml:space="preserve">: </w:t>
      </w:r>
      <w:r w:rsidR="00FC7D7A" w:rsidRPr="00FC7D7A">
        <w:t>bias-corrected estimates of the first moment (mean of the gradient) and second moment (mean of the square of the gradient) of the gradient</w:t>
      </w:r>
      <w:r w:rsidR="007B2501">
        <w:t xml:space="preserve">. </w:t>
      </w:r>
    </w:p>
    <w:p w14:paraId="4FD16B59" w14:textId="71CBCE55" w:rsidR="007B2501" w:rsidRDefault="007B2501" w:rsidP="007B2501">
      <w:pPr>
        <w:pStyle w:val="ListParagraph"/>
        <w:numPr>
          <w:ilvl w:val="0"/>
          <w:numId w:val="25"/>
        </w:numPr>
        <w:spacing w:before="0" w:after="0" w:line="360" w:lineRule="auto"/>
        <w:ind w:left="2340"/>
      </w:pPr>
      <m:oMath>
        <m:r>
          <w:rPr>
            <w:rFonts w:ascii="Cambria Math" w:hAnsi="Cambria Math"/>
          </w:rPr>
          <m:t>ϵ</m:t>
        </m:r>
      </m:oMath>
      <w:r>
        <w:t xml:space="preserve">: </w:t>
      </w:r>
      <w:r w:rsidR="00FC7D7A" w:rsidRPr="00FC7D7A">
        <w:t>a constant to avoid division by zero (usually very small, e.g</w:t>
      </w:r>
      <w:r w:rsidR="008941FC">
        <w:t xml:space="preserve"> </w:t>
      </w:r>
      <m:oMath>
        <m:sSup>
          <m:sSupPr>
            <m:ctrlPr>
              <w:rPr>
                <w:rFonts w:ascii="Cambria Math" w:hAnsi="Cambria Math" w:cs="Times New Roman"/>
                <w:i/>
                <w:sz w:val="26"/>
              </w:rPr>
            </m:ctrlPr>
          </m:sSupPr>
          <m:e>
            <m:r>
              <w:rPr>
                <w:rFonts w:ascii="Cambria Math" w:hAnsi="Cambria Math"/>
              </w:rPr>
              <m:t>10</m:t>
            </m:r>
          </m:e>
          <m:sup>
            <m:r>
              <w:rPr>
                <w:rFonts w:ascii="Cambria Math" w:hAnsi="Cambria Math"/>
              </w:rPr>
              <m:t>-8</m:t>
            </m:r>
          </m:sup>
        </m:sSup>
      </m:oMath>
      <w:r>
        <w:t>).</w:t>
      </w:r>
    </w:p>
    <w:p w14:paraId="3AD4C927" w14:textId="77777777" w:rsidR="007B2501" w:rsidRPr="00D04DB9" w:rsidRDefault="007B2501" w:rsidP="007B2501">
      <w:pPr>
        <w:pStyle w:val="Content"/>
      </w:pPr>
    </w:p>
    <w:p w14:paraId="799B673C" w14:textId="6B918892" w:rsidR="00D04DB9" w:rsidRPr="00F0060B" w:rsidRDefault="00D04DB9" w:rsidP="00F0060B">
      <w:pPr>
        <w:pStyle w:val="Content"/>
        <w:rPr>
          <w:lang w:val="vi-VN"/>
        </w:rPr>
      </w:pPr>
      <w:r w:rsidRPr="00D04DB9">
        <w:rPr>
          <w:lang w:val="vi-VN"/>
        </w:rPr>
        <w:t>Each optimizer offers a unique way to direct models in learning from data. The selection often depends on the specific requirements and characteristics of the machine learning task at hand.</w:t>
      </w:r>
    </w:p>
    <w:p w14:paraId="40F2CE6E" w14:textId="51EB160E" w:rsidR="00435418" w:rsidRDefault="00704CDB" w:rsidP="007F4CA4">
      <w:pPr>
        <w:pStyle w:val="Heading2"/>
      </w:pPr>
      <w:bookmarkStart w:id="7" w:name="_Toc153207397"/>
      <w:r w:rsidRPr="00704CDB">
        <w:t>Comparing Optimizers</w:t>
      </w:r>
      <w:bookmarkEnd w:id="7"/>
    </w:p>
    <w:p w14:paraId="433D60CE" w14:textId="77777777" w:rsidR="007F4CA4" w:rsidRPr="007F4CA4" w:rsidRDefault="007F4CA4" w:rsidP="007F4CA4">
      <w:pPr>
        <w:pStyle w:val="Content"/>
        <w:rPr>
          <w:lang w:val="vi-VN"/>
        </w:rPr>
      </w:pPr>
      <w:r w:rsidRPr="007F4CA4">
        <w:rPr>
          <w:lang w:val="vi-VN"/>
        </w:rPr>
        <w:t>Let's explore a range of optimizers in machine learning, focusing on when they are most effective, what benefits they bring to the table, and the potential challenges they might pose:</w:t>
      </w:r>
    </w:p>
    <w:p w14:paraId="64A74A63" w14:textId="77777777" w:rsidR="007F4CA4" w:rsidRPr="007F4CA4" w:rsidRDefault="007F4CA4" w:rsidP="007F4CA4">
      <w:pPr>
        <w:pStyle w:val="Content"/>
        <w:numPr>
          <w:ilvl w:val="0"/>
          <w:numId w:val="18"/>
        </w:numPr>
      </w:pPr>
      <w:r w:rsidRPr="007F4CA4">
        <w:rPr>
          <w:b/>
          <w:bCs/>
        </w:rPr>
        <w:t>Gradient Descent:</w:t>
      </w:r>
    </w:p>
    <w:p w14:paraId="00DDB5C6" w14:textId="77777777" w:rsidR="007F4CA4" w:rsidRPr="007F4CA4" w:rsidRDefault="007F4CA4" w:rsidP="007F4CA4">
      <w:pPr>
        <w:pStyle w:val="Content"/>
        <w:numPr>
          <w:ilvl w:val="1"/>
          <w:numId w:val="18"/>
        </w:numPr>
      </w:pPr>
      <w:r w:rsidRPr="007F4CA4">
        <w:rPr>
          <w:b/>
          <w:bCs/>
        </w:rPr>
        <w:t>Use Cases:</w:t>
      </w:r>
      <w:r w:rsidRPr="007F4CA4">
        <w:t xml:space="preserve"> Best for small to medium-sized datasets where computational resources are not a major constraint.</w:t>
      </w:r>
    </w:p>
    <w:p w14:paraId="54931F6E" w14:textId="77777777" w:rsidR="007F4CA4" w:rsidRPr="007F4CA4" w:rsidRDefault="007F4CA4" w:rsidP="007F4CA4">
      <w:pPr>
        <w:pStyle w:val="Content"/>
        <w:numPr>
          <w:ilvl w:val="1"/>
          <w:numId w:val="18"/>
        </w:numPr>
      </w:pPr>
      <w:r w:rsidRPr="007F4CA4">
        <w:rPr>
          <w:b/>
          <w:bCs/>
        </w:rPr>
        <w:t>Advantages:</w:t>
      </w:r>
      <w:r w:rsidRPr="007F4CA4">
        <w:t xml:space="preserve"> Simple and straightforward; offers stable convergence.</w:t>
      </w:r>
    </w:p>
    <w:p w14:paraId="2B29A923" w14:textId="77777777" w:rsidR="007F4CA4" w:rsidRPr="007F4CA4" w:rsidRDefault="007F4CA4" w:rsidP="007F4CA4">
      <w:pPr>
        <w:pStyle w:val="Content"/>
        <w:numPr>
          <w:ilvl w:val="1"/>
          <w:numId w:val="18"/>
        </w:numPr>
      </w:pPr>
      <w:r w:rsidRPr="007F4CA4">
        <w:rPr>
          <w:b/>
          <w:bCs/>
        </w:rPr>
        <w:t>Disadvantages:</w:t>
      </w:r>
      <w:r w:rsidRPr="007F4CA4">
        <w:t xml:space="preserve"> Computationally inefficient for large datasets; converges slowly.</w:t>
      </w:r>
    </w:p>
    <w:p w14:paraId="784A716A" w14:textId="77777777" w:rsidR="007F4CA4" w:rsidRPr="007F4CA4" w:rsidRDefault="007F4CA4" w:rsidP="007F4CA4">
      <w:pPr>
        <w:pStyle w:val="Content"/>
        <w:numPr>
          <w:ilvl w:val="0"/>
          <w:numId w:val="18"/>
        </w:numPr>
      </w:pPr>
      <w:r w:rsidRPr="007F4CA4">
        <w:rPr>
          <w:b/>
          <w:bCs/>
        </w:rPr>
        <w:t>Stochastic Gradient Descent (SGD):</w:t>
      </w:r>
    </w:p>
    <w:p w14:paraId="5AEDD735" w14:textId="77777777" w:rsidR="007F4CA4" w:rsidRPr="007F4CA4" w:rsidRDefault="007F4CA4" w:rsidP="007F4CA4">
      <w:pPr>
        <w:pStyle w:val="Content"/>
        <w:numPr>
          <w:ilvl w:val="1"/>
          <w:numId w:val="18"/>
        </w:numPr>
      </w:pPr>
      <w:r w:rsidRPr="007F4CA4">
        <w:rPr>
          <w:b/>
          <w:bCs/>
        </w:rPr>
        <w:t>Use Cases:</w:t>
      </w:r>
      <w:r w:rsidRPr="007F4CA4">
        <w:t xml:space="preserve"> Effective for large datasets and online learning scenarios.</w:t>
      </w:r>
    </w:p>
    <w:p w14:paraId="7165F513" w14:textId="77777777" w:rsidR="007F4CA4" w:rsidRPr="007F4CA4" w:rsidRDefault="007F4CA4" w:rsidP="007F4CA4">
      <w:pPr>
        <w:pStyle w:val="Content"/>
        <w:numPr>
          <w:ilvl w:val="1"/>
          <w:numId w:val="18"/>
        </w:numPr>
      </w:pPr>
      <w:r w:rsidRPr="007F4CA4">
        <w:rPr>
          <w:b/>
          <w:bCs/>
        </w:rPr>
        <w:t>Advantages:</w:t>
      </w:r>
      <w:r w:rsidRPr="007F4CA4">
        <w:t xml:space="preserve"> Faster convergence than Gradient Descent; capable of escaping local minima.</w:t>
      </w:r>
    </w:p>
    <w:p w14:paraId="7AA6E7BC" w14:textId="41A703EA" w:rsidR="00FD2F44" w:rsidRPr="007F4CA4" w:rsidRDefault="007F4CA4" w:rsidP="00FD2F44">
      <w:pPr>
        <w:pStyle w:val="Content"/>
        <w:numPr>
          <w:ilvl w:val="1"/>
          <w:numId w:val="18"/>
        </w:numPr>
      </w:pPr>
      <w:r w:rsidRPr="007F4CA4">
        <w:rPr>
          <w:b/>
          <w:bCs/>
        </w:rPr>
        <w:t>Disadvantages:</w:t>
      </w:r>
      <w:r w:rsidRPr="007F4CA4">
        <w:t xml:space="preserve"> High variance in updates can lead to instability in the convergence path.</w:t>
      </w:r>
    </w:p>
    <w:p w14:paraId="64A0A800" w14:textId="77777777" w:rsidR="007F4CA4" w:rsidRPr="007F4CA4" w:rsidRDefault="007F4CA4" w:rsidP="007F4CA4">
      <w:pPr>
        <w:pStyle w:val="Content"/>
        <w:numPr>
          <w:ilvl w:val="0"/>
          <w:numId w:val="18"/>
        </w:numPr>
      </w:pPr>
      <w:r w:rsidRPr="007F4CA4">
        <w:rPr>
          <w:b/>
          <w:bCs/>
        </w:rPr>
        <w:t>Momentum:</w:t>
      </w:r>
    </w:p>
    <w:p w14:paraId="0259E271" w14:textId="77777777" w:rsidR="007F4CA4" w:rsidRPr="007F4CA4" w:rsidRDefault="007F4CA4" w:rsidP="007F4CA4">
      <w:pPr>
        <w:pStyle w:val="Content"/>
        <w:numPr>
          <w:ilvl w:val="1"/>
          <w:numId w:val="18"/>
        </w:numPr>
      </w:pPr>
      <w:r w:rsidRPr="007F4CA4">
        <w:rPr>
          <w:b/>
          <w:bCs/>
        </w:rPr>
        <w:t>Use Cases:</w:t>
      </w:r>
      <w:r w:rsidRPr="007F4CA4">
        <w:t xml:space="preserve"> Useful for deep networks or scenarios with surfaces having ravines or plateaus.</w:t>
      </w:r>
    </w:p>
    <w:p w14:paraId="4D50C5BE" w14:textId="77777777" w:rsidR="007F4CA4" w:rsidRPr="007F4CA4" w:rsidRDefault="007F4CA4" w:rsidP="007F4CA4">
      <w:pPr>
        <w:pStyle w:val="Content"/>
        <w:numPr>
          <w:ilvl w:val="1"/>
          <w:numId w:val="18"/>
        </w:numPr>
      </w:pPr>
      <w:r w:rsidRPr="007F4CA4">
        <w:rPr>
          <w:b/>
          <w:bCs/>
        </w:rPr>
        <w:t>Advantages:</w:t>
      </w:r>
      <w:r w:rsidRPr="007F4CA4">
        <w:t xml:space="preserve"> Accelerates SGD; helps navigate through ravines and avoid local minima.</w:t>
      </w:r>
    </w:p>
    <w:p w14:paraId="2EBEE8D0" w14:textId="77777777" w:rsidR="007F4CA4" w:rsidRPr="007F4CA4" w:rsidRDefault="007F4CA4" w:rsidP="007F4CA4">
      <w:pPr>
        <w:pStyle w:val="Content"/>
        <w:numPr>
          <w:ilvl w:val="1"/>
          <w:numId w:val="18"/>
        </w:numPr>
      </w:pPr>
      <w:r w:rsidRPr="007F4CA4">
        <w:rPr>
          <w:b/>
          <w:bCs/>
        </w:rPr>
        <w:t>Disadvantages:</w:t>
      </w:r>
      <w:r w:rsidRPr="007F4CA4">
        <w:t xml:space="preserve"> Momentum might lead to overshooting the minimum due to accumulated velocity.</w:t>
      </w:r>
    </w:p>
    <w:p w14:paraId="6CF6356C" w14:textId="77777777" w:rsidR="007F4CA4" w:rsidRPr="007F4CA4" w:rsidRDefault="007F4CA4" w:rsidP="007F4CA4">
      <w:pPr>
        <w:pStyle w:val="Content"/>
        <w:numPr>
          <w:ilvl w:val="0"/>
          <w:numId w:val="18"/>
        </w:numPr>
      </w:pPr>
      <w:r w:rsidRPr="007F4CA4">
        <w:rPr>
          <w:b/>
          <w:bCs/>
        </w:rPr>
        <w:t>Nesterov Accelerated Gradient (NAG):</w:t>
      </w:r>
    </w:p>
    <w:p w14:paraId="3C6C637A" w14:textId="77777777" w:rsidR="007F4CA4" w:rsidRPr="007F4CA4" w:rsidRDefault="007F4CA4" w:rsidP="007F4CA4">
      <w:pPr>
        <w:pStyle w:val="Content"/>
        <w:numPr>
          <w:ilvl w:val="1"/>
          <w:numId w:val="18"/>
        </w:numPr>
      </w:pPr>
      <w:r w:rsidRPr="007F4CA4">
        <w:rPr>
          <w:b/>
          <w:bCs/>
        </w:rPr>
        <w:t>Use Cases:</w:t>
      </w:r>
      <w:r w:rsidRPr="007F4CA4">
        <w:t xml:space="preserve"> Effective in similar scenarios as Momentum but requires smoother landscapes.</w:t>
      </w:r>
    </w:p>
    <w:p w14:paraId="253100E2" w14:textId="77777777" w:rsidR="007F4CA4" w:rsidRPr="007F4CA4" w:rsidRDefault="007F4CA4" w:rsidP="007F4CA4">
      <w:pPr>
        <w:pStyle w:val="Content"/>
        <w:numPr>
          <w:ilvl w:val="1"/>
          <w:numId w:val="18"/>
        </w:numPr>
      </w:pPr>
      <w:r w:rsidRPr="007F4CA4">
        <w:rPr>
          <w:b/>
          <w:bCs/>
        </w:rPr>
        <w:t>Advantages:</w:t>
      </w:r>
      <w:r w:rsidRPr="007F4CA4">
        <w:t xml:space="preserve"> More refined than Momentum with a look-ahead feature, leading to faster convergence.</w:t>
      </w:r>
    </w:p>
    <w:p w14:paraId="63FBB577" w14:textId="77777777" w:rsidR="007F4CA4" w:rsidRPr="007F4CA4" w:rsidRDefault="007F4CA4" w:rsidP="007F4CA4">
      <w:pPr>
        <w:pStyle w:val="Content"/>
        <w:numPr>
          <w:ilvl w:val="1"/>
          <w:numId w:val="18"/>
        </w:numPr>
      </w:pPr>
      <w:r w:rsidRPr="007F4CA4">
        <w:rPr>
          <w:b/>
          <w:bCs/>
        </w:rPr>
        <w:t>Disadvantages:</w:t>
      </w:r>
      <w:r w:rsidRPr="007F4CA4">
        <w:t xml:space="preserve"> Requires careful tuning of hyperparameters; may overshoot in noisy landscapes.</w:t>
      </w:r>
    </w:p>
    <w:p w14:paraId="4A6D8E7D" w14:textId="77777777" w:rsidR="007F4CA4" w:rsidRPr="007F4CA4" w:rsidRDefault="007F4CA4" w:rsidP="007F4CA4">
      <w:pPr>
        <w:pStyle w:val="Content"/>
        <w:numPr>
          <w:ilvl w:val="0"/>
          <w:numId w:val="18"/>
        </w:numPr>
      </w:pPr>
      <w:r w:rsidRPr="007F4CA4">
        <w:rPr>
          <w:b/>
          <w:bCs/>
        </w:rPr>
        <w:t>Adaptive Gradient (AdaGrad):</w:t>
      </w:r>
    </w:p>
    <w:p w14:paraId="68003FB4" w14:textId="77777777" w:rsidR="007F4CA4" w:rsidRPr="007F4CA4" w:rsidRDefault="007F4CA4" w:rsidP="007F4CA4">
      <w:pPr>
        <w:pStyle w:val="Content"/>
        <w:numPr>
          <w:ilvl w:val="1"/>
          <w:numId w:val="18"/>
        </w:numPr>
      </w:pPr>
      <w:r w:rsidRPr="007F4CA4">
        <w:rPr>
          <w:b/>
          <w:bCs/>
        </w:rPr>
        <w:t>Use Cases:</w:t>
      </w:r>
      <w:r w:rsidRPr="007F4CA4">
        <w:t xml:space="preserve"> Ideal for sparse data and dealing with feature importance unevenly distributed across data.</w:t>
      </w:r>
    </w:p>
    <w:p w14:paraId="6C98C49D" w14:textId="77777777" w:rsidR="007F4CA4" w:rsidRPr="007F4CA4" w:rsidRDefault="007F4CA4" w:rsidP="007F4CA4">
      <w:pPr>
        <w:pStyle w:val="Content"/>
        <w:numPr>
          <w:ilvl w:val="1"/>
          <w:numId w:val="18"/>
        </w:numPr>
      </w:pPr>
      <w:r w:rsidRPr="007F4CA4">
        <w:rPr>
          <w:b/>
          <w:bCs/>
        </w:rPr>
        <w:t>Advantages:</w:t>
      </w:r>
      <w:r w:rsidRPr="007F4CA4">
        <w:t xml:space="preserve"> Adapts learning rates to each parameter; good for sparse datasets.</w:t>
      </w:r>
    </w:p>
    <w:p w14:paraId="3BBBAE47" w14:textId="77777777" w:rsidR="007F4CA4" w:rsidRPr="007F4CA4" w:rsidRDefault="007F4CA4" w:rsidP="007F4CA4">
      <w:pPr>
        <w:pStyle w:val="Content"/>
        <w:numPr>
          <w:ilvl w:val="1"/>
          <w:numId w:val="18"/>
        </w:numPr>
      </w:pPr>
      <w:r w:rsidRPr="007F4CA4">
        <w:rPr>
          <w:b/>
          <w:bCs/>
        </w:rPr>
        <w:t>Disadvantages:</w:t>
      </w:r>
      <w:r w:rsidRPr="007F4CA4">
        <w:t xml:space="preserve"> Learning rate can diminish too quickly, potentially stopping learning early.</w:t>
      </w:r>
    </w:p>
    <w:p w14:paraId="2A199B5B" w14:textId="77777777" w:rsidR="007F4CA4" w:rsidRPr="007F4CA4" w:rsidRDefault="007F4CA4" w:rsidP="007F4CA4">
      <w:pPr>
        <w:pStyle w:val="Content"/>
        <w:numPr>
          <w:ilvl w:val="0"/>
          <w:numId w:val="18"/>
        </w:numPr>
      </w:pPr>
      <w:r w:rsidRPr="007F4CA4">
        <w:rPr>
          <w:b/>
          <w:bCs/>
        </w:rPr>
        <w:t>AdaDelta:</w:t>
      </w:r>
    </w:p>
    <w:p w14:paraId="3369C96D" w14:textId="77777777" w:rsidR="007F4CA4" w:rsidRPr="007F4CA4" w:rsidRDefault="007F4CA4" w:rsidP="007F4CA4">
      <w:pPr>
        <w:pStyle w:val="Content"/>
        <w:numPr>
          <w:ilvl w:val="1"/>
          <w:numId w:val="18"/>
        </w:numPr>
      </w:pPr>
      <w:r w:rsidRPr="007F4CA4">
        <w:rPr>
          <w:b/>
          <w:bCs/>
        </w:rPr>
        <w:t>Use Cases:</w:t>
      </w:r>
      <w:r w:rsidRPr="007F4CA4">
        <w:t xml:space="preserve"> Suitable for problems similar to AdaGrad but where a more robust approach is needed.</w:t>
      </w:r>
    </w:p>
    <w:p w14:paraId="7C612C7E" w14:textId="77777777" w:rsidR="007F4CA4" w:rsidRPr="007F4CA4" w:rsidRDefault="007F4CA4" w:rsidP="007F4CA4">
      <w:pPr>
        <w:pStyle w:val="Content"/>
        <w:numPr>
          <w:ilvl w:val="1"/>
          <w:numId w:val="18"/>
        </w:numPr>
      </w:pPr>
      <w:r w:rsidRPr="007F4CA4">
        <w:rPr>
          <w:b/>
          <w:bCs/>
        </w:rPr>
        <w:t>Advantages:</w:t>
      </w:r>
      <w:r w:rsidRPr="007F4CA4">
        <w:t xml:space="preserve"> Addresses AdaGrad's rapidly diminishing learning rates; more stable.</w:t>
      </w:r>
    </w:p>
    <w:p w14:paraId="36F4CC12" w14:textId="2F9B3297" w:rsidR="007F4CA4" w:rsidRPr="007F4CA4" w:rsidRDefault="007F4CA4" w:rsidP="007F4CA4">
      <w:pPr>
        <w:pStyle w:val="Content"/>
        <w:numPr>
          <w:ilvl w:val="1"/>
          <w:numId w:val="18"/>
        </w:numPr>
      </w:pPr>
      <w:r w:rsidRPr="007F4CA4">
        <w:rPr>
          <w:b/>
          <w:bCs/>
        </w:rPr>
        <w:t>Disadvantages:</w:t>
      </w:r>
      <w:r w:rsidRPr="007F4CA4">
        <w:t xml:space="preserve"> </w:t>
      </w:r>
      <w:r w:rsidR="006045B6">
        <w:t>It may</w:t>
      </w:r>
      <w:r w:rsidRPr="007F4CA4">
        <w:t xml:space="preserve"> require more tuning compared to simpler methods like SGD.</w:t>
      </w:r>
    </w:p>
    <w:p w14:paraId="68459066" w14:textId="77777777" w:rsidR="007F4CA4" w:rsidRPr="007F4CA4" w:rsidRDefault="007F4CA4" w:rsidP="007F4CA4">
      <w:pPr>
        <w:pStyle w:val="Content"/>
        <w:numPr>
          <w:ilvl w:val="0"/>
          <w:numId w:val="18"/>
        </w:numPr>
      </w:pPr>
      <w:r w:rsidRPr="007F4CA4">
        <w:rPr>
          <w:b/>
          <w:bCs/>
        </w:rPr>
        <w:t>RMSprop:</w:t>
      </w:r>
    </w:p>
    <w:p w14:paraId="4FC18C4B" w14:textId="77777777" w:rsidR="007F4CA4" w:rsidRPr="007F4CA4" w:rsidRDefault="007F4CA4" w:rsidP="007F4CA4">
      <w:pPr>
        <w:pStyle w:val="Content"/>
        <w:numPr>
          <w:ilvl w:val="1"/>
          <w:numId w:val="18"/>
        </w:numPr>
      </w:pPr>
      <w:r w:rsidRPr="007F4CA4">
        <w:rPr>
          <w:b/>
          <w:bCs/>
        </w:rPr>
        <w:t>Use Cases:</w:t>
      </w:r>
      <w:r w:rsidRPr="007F4CA4">
        <w:t xml:space="preserve"> Particularly effective in online and non-stationary problems.</w:t>
      </w:r>
    </w:p>
    <w:p w14:paraId="4F300105" w14:textId="77777777" w:rsidR="007F4CA4" w:rsidRPr="007F4CA4" w:rsidRDefault="007F4CA4" w:rsidP="007F4CA4">
      <w:pPr>
        <w:pStyle w:val="Content"/>
        <w:numPr>
          <w:ilvl w:val="1"/>
          <w:numId w:val="18"/>
        </w:numPr>
      </w:pPr>
      <w:r w:rsidRPr="007F4CA4">
        <w:rPr>
          <w:b/>
          <w:bCs/>
        </w:rPr>
        <w:t>Advantages:</w:t>
      </w:r>
      <w:r w:rsidRPr="007F4CA4">
        <w:t xml:space="preserve"> Adjusts learning rate based on recent gradient magnitudes, leading to more stable updates.</w:t>
      </w:r>
    </w:p>
    <w:p w14:paraId="7FA40C9B" w14:textId="77777777" w:rsidR="007F4CA4" w:rsidRPr="007F4CA4" w:rsidRDefault="007F4CA4" w:rsidP="007F4CA4">
      <w:pPr>
        <w:pStyle w:val="Content"/>
        <w:numPr>
          <w:ilvl w:val="1"/>
          <w:numId w:val="18"/>
        </w:numPr>
      </w:pPr>
      <w:r w:rsidRPr="007F4CA4">
        <w:rPr>
          <w:b/>
          <w:bCs/>
        </w:rPr>
        <w:t>Disadvantages:</w:t>
      </w:r>
      <w:r w:rsidRPr="007F4CA4">
        <w:t xml:space="preserve"> Hyperparameter tuning is crucial for optimal performance.</w:t>
      </w:r>
    </w:p>
    <w:p w14:paraId="538496CF" w14:textId="77777777" w:rsidR="007F4CA4" w:rsidRPr="007F4CA4" w:rsidRDefault="007F4CA4" w:rsidP="007F4CA4">
      <w:pPr>
        <w:pStyle w:val="Content"/>
        <w:numPr>
          <w:ilvl w:val="0"/>
          <w:numId w:val="18"/>
        </w:numPr>
      </w:pPr>
      <w:r w:rsidRPr="007F4CA4">
        <w:rPr>
          <w:b/>
          <w:bCs/>
        </w:rPr>
        <w:t>Adam:</w:t>
      </w:r>
    </w:p>
    <w:p w14:paraId="209A70D2" w14:textId="77777777" w:rsidR="007F4CA4" w:rsidRPr="007F4CA4" w:rsidRDefault="007F4CA4" w:rsidP="007F4CA4">
      <w:pPr>
        <w:pStyle w:val="Content"/>
        <w:numPr>
          <w:ilvl w:val="1"/>
          <w:numId w:val="18"/>
        </w:numPr>
      </w:pPr>
      <w:r w:rsidRPr="007F4CA4">
        <w:rPr>
          <w:b/>
          <w:bCs/>
        </w:rPr>
        <w:t>Use Cases:</w:t>
      </w:r>
      <w:r w:rsidRPr="007F4CA4">
        <w:t xml:space="preserve"> Versatile for a wide range of machine learning problems, especially where fast and efficient convergence is needed.</w:t>
      </w:r>
    </w:p>
    <w:p w14:paraId="5FE6F829" w14:textId="77777777" w:rsidR="007F4CA4" w:rsidRPr="007F4CA4" w:rsidRDefault="007F4CA4" w:rsidP="007F4CA4">
      <w:pPr>
        <w:pStyle w:val="Content"/>
        <w:numPr>
          <w:ilvl w:val="1"/>
          <w:numId w:val="18"/>
        </w:numPr>
      </w:pPr>
      <w:r w:rsidRPr="007F4CA4">
        <w:rPr>
          <w:b/>
          <w:bCs/>
        </w:rPr>
        <w:t>Advantages:</w:t>
      </w:r>
      <w:r w:rsidRPr="007F4CA4">
        <w:t xml:space="preserve"> Combines benefits of adaptive learning rate and momentum; generally efficient in practice.</w:t>
      </w:r>
    </w:p>
    <w:p w14:paraId="758FC0E9" w14:textId="56FC665F" w:rsidR="007F4CA4" w:rsidRPr="007F4CA4" w:rsidRDefault="007F4CA4" w:rsidP="007F4CA4">
      <w:pPr>
        <w:pStyle w:val="Content"/>
        <w:numPr>
          <w:ilvl w:val="1"/>
          <w:numId w:val="18"/>
        </w:numPr>
      </w:pPr>
      <w:r w:rsidRPr="007F4CA4">
        <w:rPr>
          <w:b/>
          <w:bCs/>
        </w:rPr>
        <w:t>Disadvantages:</w:t>
      </w:r>
      <w:r w:rsidRPr="007F4CA4">
        <w:t xml:space="preserve"> Can be sensitive to hyperparameter settings; sometimes unstable in very noisy problems.</w:t>
      </w:r>
    </w:p>
    <w:p w14:paraId="2ECA2D3B" w14:textId="394E39FB" w:rsidR="007C6AC7" w:rsidRPr="007C6AC7" w:rsidRDefault="00704CDB" w:rsidP="0023086C">
      <w:pPr>
        <w:pStyle w:val="Heading1"/>
        <w:rPr>
          <w:highlight w:val="white"/>
        </w:rPr>
      </w:pPr>
      <w:bookmarkStart w:id="8" w:name="_Toc153207398"/>
      <w:r w:rsidRPr="00704CDB">
        <w:t>Continual Learning and Testing in Production</w:t>
      </w:r>
      <w:bookmarkEnd w:id="8"/>
    </w:p>
    <w:p w14:paraId="7A38A5BF" w14:textId="78037376" w:rsidR="007C6AC7" w:rsidRDefault="007A69B3" w:rsidP="007C6AC7">
      <w:pPr>
        <w:pStyle w:val="Heading2"/>
      </w:pPr>
      <w:bookmarkStart w:id="9" w:name="_Toc153207399"/>
      <w:r>
        <w:rPr>
          <w:lang w:val="en-US"/>
        </w:rPr>
        <w:t>W</w:t>
      </w:r>
      <w:r w:rsidRPr="007A69B3">
        <w:t>hat is Continual Learning?</w:t>
      </w:r>
      <w:bookmarkEnd w:id="9"/>
    </w:p>
    <w:p w14:paraId="4129F00A" w14:textId="42E89377" w:rsidR="00661A5F" w:rsidRDefault="0014590B" w:rsidP="00661A5F">
      <w:pPr>
        <w:pStyle w:val="Content"/>
        <w:rPr>
          <w:lang w:val="vi-VN"/>
        </w:rPr>
      </w:pPr>
      <w:r w:rsidRPr="0014590B">
        <w:rPr>
          <w:lang w:val="vi-VN"/>
        </w:rPr>
        <w:t>Continual Learning in machine learning is a dynamic approach where models constantly adapt and learn from new data while retaining previously acquired knowledge. This concept is essential in a rapidly evolving data environment, as it ensures that models remain current and effective over time.</w:t>
      </w:r>
    </w:p>
    <w:p w14:paraId="4682607D" w14:textId="77777777" w:rsidR="0014590B" w:rsidRPr="0014590B" w:rsidRDefault="0014590B" w:rsidP="0014590B">
      <w:pPr>
        <w:pStyle w:val="Content"/>
        <w:numPr>
          <w:ilvl w:val="0"/>
          <w:numId w:val="19"/>
        </w:numPr>
      </w:pPr>
      <w:r w:rsidRPr="0014590B">
        <w:rPr>
          <w:b/>
          <w:bCs/>
        </w:rPr>
        <w:t>Core Concept:</w:t>
      </w:r>
      <w:r w:rsidRPr="0014590B">
        <w:t xml:space="preserve"> Unlike traditional models trained on a static dataset, Continual Learning models are designed to integrate new information continually, enhancing their knowledge base without forgetting previous learning.</w:t>
      </w:r>
    </w:p>
    <w:p w14:paraId="12BC80A4" w14:textId="77777777" w:rsidR="0014590B" w:rsidRPr="0014590B" w:rsidRDefault="0014590B" w:rsidP="0014590B">
      <w:pPr>
        <w:pStyle w:val="Content"/>
        <w:numPr>
          <w:ilvl w:val="0"/>
          <w:numId w:val="19"/>
        </w:numPr>
      </w:pPr>
      <w:r w:rsidRPr="0014590B">
        <w:rPr>
          <w:b/>
          <w:bCs/>
        </w:rPr>
        <w:t>Key Challenge:</w:t>
      </w:r>
      <w:r w:rsidRPr="0014590B">
        <w:t xml:space="preserve"> The primary focus is to prevent 'catastrophic forgetting,' where new learning can overshadow or erase prior knowledge.</w:t>
      </w:r>
    </w:p>
    <w:p w14:paraId="649FD643" w14:textId="77777777" w:rsidR="0014590B" w:rsidRPr="0014590B" w:rsidRDefault="0014590B" w:rsidP="0014590B">
      <w:pPr>
        <w:pStyle w:val="Content"/>
        <w:numPr>
          <w:ilvl w:val="0"/>
          <w:numId w:val="19"/>
        </w:numPr>
      </w:pPr>
      <w:r w:rsidRPr="0014590B">
        <w:rPr>
          <w:b/>
          <w:bCs/>
        </w:rPr>
        <w:t>Practical Relevance:</w:t>
      </w:r>
      <w:r w:rsidRPr="0014590B">
        <w:t xml:space="preserve"> It's especially useful in scenarios where data patterns frequently change, such as evolving user preferences in recommendation systems.</w:t>
      </w:r>
    </w:p>
    <w:p w14:paraId="6CDBA783" w14:textId="666DA3BB" w:rsidR="0014590B" w:rsidRPr="0014590B" w:rsidRDefault="0014590B" w:rsidP="0014590B">
      <w:pPr>
        <w:pStyle w:val="Content"/>
        <w:numPr>
          <w:ilvl w:val="0"/>
          <w:numId w:val="19"/>
        </w:numPr>
      </w:pPr>
      <w:r w:rsidRPr="0014590B">
        <w:rPr>
          <w:b/>
          <w:bCs/>
        </w:rPr>
        <w:t>Advantages:</w:t>
      </w:r>
      <w:r w:rsidRPr="0014590B">
        <w:t xml:space="preserve"> This approach keeps models up-to-date, reduces the need for retraining, and increases robustness to data variations.</w:t>
      </w:r>
    </w:p>
    <w:p w14:paraId="7FABB1C4" w14:textId="021DA53D" w:rsidR="00756ADB" w:rsidRDefault="007A69B3" w:rsidP="002A34E0">
      <w:pPr>
        <w:pStyle w:val="Heading2"/>
        <w:rPr>
          <w:lang w:val="en-US"/>
        </w:rPr>
      </w:pPr>
      <w:bookmarkStart w:id="10" w:name="_Toc153207400"/>
      <w:r w:rsidRPr="007A69B3">
        <w:rPr>
          <w:lang w:val="en-US"/>
        </w:rPr>
        <w:t>The Challenge of Continual Learning</w:t>
      </w:r>
      <w:bookmarkEnd w:id="10"/>
    </w:p>
    <w:p w14:paraId="05A8EEAC" w14:textId="799A9B8F" w:rsidR="0014590B" w:rsidRDefault="003123F2" w:rsidP="0014590B">
      <w:pPr>
        <w:pStyle w:val="Content"/>
      </w:pPr>
      <w:r w:rsidRPr="003123F2">
        <w:t>Continual Learning in machine learning brings its set of challenges, with the main one being "catastrophic forgetting." This issue arises when a model learns new information but forgets what it previously learned.</w:t>
      </w:r>
    </w:p>
    <w:p w14:paraId="352BFC30" w14:textId="77777777" w:rsidR="003123F2" w:rsidRDefault="003123F2" w:rsidP="00CC7E3B">
      <w:pPr>
        <w:pStyle w:val="Content"/>
        <w:numPr>
          <w:ilvl w:val="0"/>
          <w:numId w:val="20"/>
        </w:numPr>
      </w:pPr>
      <w:r w:rsidRPr="003123F2">
        <w:rPr>
          <w:b/>
          <w:bCs/>
        </w:rPr>
        <w:t>Catastrophic Forgetting Explained:</w:t>
      </w:r>
      <w:r w:rsidRPr="003123F2">
        <w:t xml:space="preserve"> This occurs when a model, upon learning new data, overwrites the old information that it was trained on earlier. It's akin to a student forgetting previously studied subjects while preparing for new ones.</w:t>
      </w:r>
    </w:p>
    <w:p w14:paraId="1462846B" w14:textId="17550EF8" w:rsidR="003123F2" w:rsidRPr="003123F2" w:rsidRDefault="003123F2" w:rsidP="00CC7E3B">
      <w:pPr>
        <w:pStyle w:val="Content"/>
        <w:numPr>
          <w:ilvl w:val="0"/>
          <w:numId w:val="20"/>
        </w:numPr>
      </w:pPr>
      <w:r w:rsidRPr="003123F2">
        <w:rPr>
          <w:b/>
          <w:bCs/>
        </w:rPr>
        <w:t>Balancing Act:</w:t>
      </w:r>
      <w:r w:rsidRPr="003123F2">
        <w:t xml:space="preserve"> The key difficulty is making sure the model can learn new things without losing valuable knowledge it already has. It's like keeping a balance between remembering the past and adapting to the present.</w:t>
      </w:r>
    </w:p>
    <w:p w14:paraId="227EC853" w14:textId="77777777" w:rsidR="003123F2" w:rsidRPr="003123F2" w:rsidRDefault="003123F2" w:rsidP="003123F2">
      <w:pPr>
        <w:pStyle w:val="Content"/>
        <w:numPr>
          <w:ilvl w:val="0"/>
          <w:numId w:val="20"/>
        </w:numPr>
      </w:pPr>
      <w:r w:rsidRPr="003123F2">
        <w:rPr>
          <w:b/>
          <w:bCs/>
        </w:rPr>
        <w:t>Dealing with Complex Data:</w:t>
      </w:r>
      <w:r w:rsidRPr="003123F2">
        <w:t xml:space="preserve"> Real-world data is diverse and constantly changing. A continual learning model needs to handle this complexity without getting overwhelmed.</w:t>
      </w:r>
    </w:p>
    <w:p w14:paraId="581FC2E1" w14:textId="29BFE48B" w:rsidR="003123F2" w:rsidRPr="0014590B" w:rsidRDefault="003123F2" w:rsidP="003123F2">
      <w:pPr>
        <w:pStyle w:val="Content"/>
        <w:numPr>
          <w:ilvl w:val="0"/>
          <w:numId w:val="20"/>
        </w:numPr>
      </w:pPr>
      <w:r w:rsidRPr="003123F2">
        <w:rPr>
          <w:b/>
          <w:bCs/>
        </w:rPr>
        <w:t>Resource Management:</w:t>
      </w:r>
      <w:r w:rsidRPr="003123F2">
        <w:t xml:space="preserve"> These models must also learn continuously without needing too much computer memory or processing power.</w:t>
      </w:r>
    </w:p>
    <w:p w14:paraId="7C0EF721" w14:textId="44C5FD86" w:rsidR="00D44611" w:rsidRPr="00D44611" w:rsidRDefault="007A69B3" w:rsidP="00D44611">
      <w:pPr>
        <w:pStyle w:val="Heading2"/>
        <w:rPr>
          <w:lang w:val="en-US"/>
        </w:rPr>
      </w:pPr>
      <w:bookmarkStart w:id="11" w:name="_Toc153207401"/>
      <w:r w:rsidRPr="007A69B3">
        <w:rPr>
          <w:lang w:val="en-US"/>
        </w:rPr>
        <w:t>Testing Models in the Real World</w:t>
      </w:r>
      <w:bookmarkEnd w:id="11"/>
    </w:p>
    <w:p w14:paraId="032845F0" w14:textId="7A9BD545" w:rsidR="003123F2" w:rsidRDefault="00D44611" w:rsidP="003123F2">
      <w:pPr>
        <w:pStyle w:val="Content"/>
      </w:pPr>
      <w:r w:rsidRPr="00D44611">
        <w:t>Testing machine learning models in real-world conditions, known as "production testing," is crucial for ensuring they work effectively outside of controlled environments</w:t>
      </w:r>
      <w:r>
        <w:t>.</w:t>
      </w:r>
    </w:p>
    <w:p w14:paraId="3BD0989E" w14:textId="77777777" w:rsidR="00D44611" w:rsidRPr="00D44611" w:rsidRDefault="00D44611" w:rsidP="00D44611">
      <w:pPr>
        <w:pStyle w:val="Content"/>
        <w:numPr>
          <w:ilvl w:val="0"/>
          <w:numId w:val="21"/>
        </w:numPr>
      </w:pPr>
      <w:r w:rsidRPr="00D44611">
        <w:rPr>
          <w:b/>
          <w:bCs/>
        </w:rPr>
        <w:t>Real-Life Scenarios:</w:t>
      </w:r>
      <w:r w:rsidRPr="00D44611">
        <w:t xml:space="preserve"> This testing exposes models to unpredictable and varied real-world data, helping to assess their true performance and adaptability.</w:t>
      </w:r>
    </w:p>
    <w:p w14:paraId="4C7BB052" w14:textId="77777777" w:rsidR="00D44611" w:rsidRPr="00D44611" w:rsidRDefault="00D44611" w:rsidP="00D44611">
      <w:pPr>
        <w:pStyle w:val="Content"/>
        <w:numPr>
          <w:ilvl w:val="0"/>
          <w:numId w:val="21"/>
        </w:numPr>
      </w:pPr>
      <w:r w:rsidRPr="00D44611">
        <w:rPr>
          <w:b/>
          <w:bCs/>
        </w:rPr>
        <w:t>Continuous Monitoring:</w:t>
      </w:r>
      <w:r w:rsidRPr="00D44611">
        <w:t xml:space="preserve"> It’s important to keep an eye on the model's performance over time, watching for any changes or issues. This ongoing monitoring helps in understanding how the model responds to new data.</w:t>
      </w:r>
    </w:p>
    <w:p w14:paraId="40281919" w14:textId="50C34161" w:rsidR="00D44611" w:rsidRPr="00D44611" w:rsidRDefault="00D44611" w:rsidP="00D44611">
      <w:pPr>
        <w:pStyle w:val="Content"/>
        <w:numPr>
          <w:ilvl w:val="0"/>
          <w:numId w:val="21"/>
        </w:numPr>
      </w:pPr>
      <w:r w:rsidRPr="00D44611">
        <w:rPr>
          <w:b/>
          <w:bCs/>
        </w:rPr>
        <w:t>Improvement:</w:t>
      </w:r>
      <w:r w:rsidRPr="00D44611">
        <w:t xml:space="preserve"> Real-world testing provides valuable feedback, which is used to refine and improve the model. Errors or inaccuracies identified during this phase can lead to further adjustments or additional training.</w:t>
      </w:r>
    </w:p>
    <w:p w14:paraId="5D57AFB8" w14:textId="77777777" w:rsidR="00D44611" w:rsidRPr="00D44611" w:rsidRDefault="00D44611" w:rsidP="00D44611">
      <w:pPr>
        <w:pStyle w:val="Content"/>
        <w:numPr>
          <w:ilvl w:val="0"/>
          <w:numId w:val="21"/>
        </w:numPr>
      </w:pPr>
      <w:r w:rsidRPr="00D44611">
        <w:rPr>
          <w:b/>
          <w:bCs/>
        </w:rPr>
        <w:t>Challenges:</w:t>
      </w:r>
      <w:r w:rsidRPr="00D44611">
        <w:t xml:space="preserve"> Production testing must navigate challenges like maintaining data privacy, ensuring the model's decisions are understandable, and efficiently using computational resources.</w:t>
      </w:r>
    </w:p>
    <w:p w14:paraId="21488C95" w14:textId="33DE520A" w:rsidR="00D44611" w:rsidRPr="003123F2" w:rsidRDefault="00914EB4" w:rsidP="003123F2">
      <w:pPr>
        <w:pStyle w:val="Content"/>
      </w:pPr>
      <w:r w:rsidRPr="00914EB4">
        <w:t>Overall, production testing is about verifying that machine learning models are not just theoretically sound but also practically reliable and capable of handling the complexities of real-world data.</w:t>
      </w:r>
    </w:p>
    <w:p w14:paraId="61509B4C" w14:textId="0F28FD74" w:rsidR="004C3ED7" w:rsidRPr="00806F7D" w:rsidRDefault="00806F7D" w:rsidP="004C3ED7">
      <w:pPr>
        <w:pStyle w:val="Heading1"/>
      </w:pPr>
      <w:bookmarkStart w:id="12" w:name="_Toc153207402"/>
      <w:r w:rsidRPr="00806F7D">
        <w:t>Advanced Integration in Machine Learning</w:t>
      </w:r>
      <w:bookmarkEnd w:id="12"/>
    </w:p>
    <w:p w14:paraId="118B991B" w14:textId="50C544B3" w:rsidR="00806F7D" w:rsidRDefault="00806F7D" w:rsidP="00806F7D">
      <w:pPr>
        <w:pStyle w:val="Heading2"/>
      </w:pPr>
      <w:bookmarkStart w:id="13" w:name="_Toc153207403"/>
      <w:r w:rsidRPr="00806F7D">
        <w:t>Enhancing Model Performance with Optimizers</w:t>
      </w:r>
      <w:bookmarkEnd w:id="13"/>
    </w:p>
    <w:p w14:paraId="13ABAC02" w14:textId="67FB4203" w:rsidR="00350624" w:rsidRDefault="00350624" w:rsidP="00350624">
      <w:pPr>
        <w:pStyle w:val="Content"/>
        <w:rPr>
          <w:lang w:val="vi-VN"/>
        </w:rPr>
      </w:pPr>
      <w:r w:rsidRPr="00350624">
        <w:rPr>
          <w:lang w:val="vi-VN"/>
        </w:rPr>
        <w:t>In this section, we delve into how optimizers can significantly enhance the performance of machine learning models. By intelligently adjusting model parameters, optimizers can drastically improve both the speed and accuracy of learning.</w:t>
      </w:r>
    </w:p>
    <w:p w14:paraId="508232BF" w14:textId="77777777" w:rsidR="00350624" w:rsidRPr="00350624" w:rsidRDefault="00350624" w:rsidP="00350624">
      <w:pPr>
        <w:pStyle w:val="Content"/>
        <w:numPr>
          <w:ilvl w:val="0"/>
          <w:numId w:val="22"/>
        </w:numPr>
      </w:pPr>
      <w:r w:rsidRPr="00350624">
        <w:rPr>
          <w:b/>
          <w:bCs/>
        </w:rPr>
        <w:t>Optimizers as Performance Boosters:</w:t>
      </w:r>
      <w:r w:rsidRPr="00350624">
        <w:t xml:space="preserve"> Discuss how different types of optimizers, from Gradient Descent to Adam, can impact model performance. This includes faster convergence, escaping local minima, and efficient handling of large datasets.</w:t>
      </w:r>
    </w:p>
    <w:p w14:paraId="2DE1B236" w14:textId="77777777" w:rsidR="00350624" w:rsidRPr="00350624" w:rsidRDefault="00350624" w:rsidP="00350624">
      <w:pPr>
        <w:pStyle w:val="Content"/>
        <w:numPr>
          <w:ilvl w:val="0"/>
          <w:numId w:val="22"/>
        </w:numPr>
      </w:pPr>
      <w:r w:rsidRPr="00350624">
        <w:rPr>
          <w:b/>
          <w:bCs/>
        </w:rPr>
        <w:t>Tailoring Optimizers to Model Needs:</w:t>
      </w:r>
      <w:r w:rsidRPr="00350624">
        <w:t xml:space="preserve"> Explore strategies for choosing the right optimizer based on specific model requirements, such as dataset size, complexity, and learning speed.</w:t>
      </w:r>
    </w:p>
    <w:p w14:paraId="4C47D35F" w14:textId="094BF0C8" w:rsidR="00350624" w:rsidRPr="00350624" w:rsidRDefault="00350624" w:rsidP="00350624">
      <w:pPr>
        <w:pStyle w:val="Content"/>
        <w:numPr>
          <w:ilvl w:val="0"/>
          <w:numId w:val="22"/>
        </w:numPr>
      </w:pPr>
      <w:r w:rsidRPr="00350624">
        <w:rPr>
          <w:b/>
          <w:bCs/>
        </w:rPr>
        <w:t>Real-World Case Studies:</w:t>
      </w:r>
      <w:r w:rsidRPr="00350624">
        <w:t xml:space="preserve"> Provide examples where the choice of optimizer led to substantial improvements in model performance, showcasing their impact in practical scenarios.</w:t>
      </w:r>
    </w:p>
    <w:p w14:paraId="28E2178B" w14:textId="456C0C9F" w:rsidR="00806F7D" w:rsidRDefault="00806F7D" w:rsidP="00806F7D">
      <w:pPr>
        <w:pStyle w:val="Heading2"/>
      </w:pPr>
      <w:bookmarkStart w:id="14" w:name="_Toc153207404"/>
      <w:r w:rsidRPr="00806F7D">
        <w:t>Continual Learning: Evolving Models in Dynamic Environments</w:t>
      </w:r>
      <w:bookmarkEnd w:id="14"/>
    </w:p>
    <w:p w14:paraId="3DC420AF" w14:textId="35BEF0F0" w:rsidR="00350624" w:rsidRDefault="007E246D" w:rsidP="00350624">
      <w:pPr>
        <w:pStyle w:val="Content"/>
      </w:pPr>
      <w:r w:rsidRPr="007E246D">
        <w:t>Continual Learning represents a paradigm shift in machine learning, allowing models to adapt and evolve in response to new data over time. This section discusses how Continual Learning enables models to stay relevant in dynamic environments.</w:t>
      </w:r>
    </w:p>
    <w:p w14:paraId="70A22F71" w14:textId="77777777" w:rsidR="007E246D" w:rsidRPr="007E246D" w:rsidRDefault="007E246D" w:rsidP="007E246D">
      <w:pPr>
        <w:pStyle w:val="Content"/>
        <w:numPr>
          <w:ilvl w:val="0"/>
          <w:numId w:val="23"/>
        </w:numPr>
      </w:pPr>
      <w:r w:rsidRPr="007E246D">
        <w:rPr>
          <w:b/>
          <w:bCs/>
        </w:rPr>
        <w:t>Adaptability of Models:</w:t>
      </w:r>
      <w:r w:rsidRPr="007E246D">
        <w:t xml:space="preserve"> Explain how Continual Learning equips models to handle changing data patterns, preventing model obsolescence and maintaining accuracy over time.</w:t>
      </w:r>
    </w:p>
    <w:p w14:paraId="1902E5C8" w14:textId="77777777" w:rsidR="007E246D" w:rsidRPr="007E246D" w:rsidRDefault="007E246D" w:rsidP="007E246D">
      <w:pPr>
        <w:pStyle w:val="Content"/>
        <w:numPr>
          <w:ilvl w:val="0"/>
          <w:numId w:val="23"/>
        </w:numPr>
      </w:pPr>
      <w:r w:rsidRPr="007E246D">
        <w:rPr>
          <w:b/>
          <w:bCs/>
        </w:rPr>
        <w:t>Overcoming Catastrophic Forgetting:</w:t>
      </w:r>
      <w:r w:rsidRPr="007E246D">
        <w:t xml:space="preserve"> Discuss techniques and strategies used in Continual Learning to balance new learning with the retention of previously acquired knowledge.</w:t>
      </w:r>
    </w:p>
    <w:p w14:paraId="37EEC1CD" w14:textId="68ECC58B" w:rsidR="007E246D" w:rsidRPr="007E246D" w:rsidRDefault="007E246D" w:rsidP="007E246D">
      <w:pPr>
        <w:pStyle w:val="Content"/>
        <w:numPr>
          <w:ilvl w:val="0"/>
          <w:numId w:val="23"/>
        </w:numPr>
      </w:pPr>
      <w:r w:rsidRPr="007E246D">
        <w:rPr>
          <w:b/>
          <w:bCs/>
        </w:rPr>
        <w:t>Application in Fast-Changing Domains:</w:t>
      </w:r>
      <w:r w:rsidRPr="007E246D">
        <w:t xml:space="preserve"> Illustrate the application of Continual Learning in fields like social media trends, stock market analysis, and customer behavior prediction, where data patterns frequently change.</w:t>
      </w:r>
    </w:p>
    <w:p w14:paraId="2423C721" w14:textId="71D22D81" w:rsidR="00806F7D" w:rsidRPr="00806F7D" w:rsidRDefault="00806F7D" w:rsidP="00806F7D">
      <w:pPr>
        <w:pStyle w:val="Heading2"/>
      </w:pPr>
      <w:bookmarkStart w:id="15" w:name="_Toc153207405"/>
      <w:r w:rsidRPr="00806F7D">
        <w:t>Synergizing Optimizers with Continual Learning for Robust Models</w:t>
      </w:r>
      <w:bookmarkEnd w:id="15"/>
    </w:p>
    <w:p w14:paraId="3C407645" w14:textId="6DE271D0" w:rsidR="00FE52B2" w:rsidRDefault="007E246D" w:rsidP="007E246D">
      <w:pPr>
        <w:pStyle w:val="Content"/>
      </w:pPr>
      <w:r w:rsidRPr="007E246D">
        <w:t>The final section focuses on the synergy between optimizers and Continual Learning, emphasizing how their integration can lead to the development of more robust and adaptable models.</w:t>
      </w:r>
    </w:p>
    <w:p w14:paraId="41613671" w14:textId="77777777" w:rsidR="007E246D" w:rsidRPr="007E246D" w:rsidRDefault="007E246D" w:rsidP="007E246D">
      <w:pPr>
        <w:pStyle w:val="Content"/>
        <w:numPr>
          <w:ilvl w:val="0"/>
          <w:numId w:val="24"/>
        </w:numPr>
      </w:pPr>
      <w:r w:rsidRPr="007E246D">
        <w:rPr>
          <w:b/>
          <w:bCs/>
        </w:rPr>
        <w:t>Combining Strategies for Enhanced Learning:</w:t>
      </w:r>
      <w:r w:rsidRPr="007E246D">
        <w:t xml:space="preserve"> Discuss how the right optimizer can complement a Continual Learning approach, leading to more effective and efficient adaptation to new data.</w:t>
      </w:r>
    </w:p>
    <w:p w14:paraId="497263E4" w14:textId="77777777" w:rsidR="007E246D" w:rsidRPr="007E246D" w:rsidRDefault="007E246D" w:rsidP="007E246D">
      <w:pPr>
        <w:pStyle w:val="Content"/>
        <w:numPr>
          <w:ilvl w:val="0"/>
          <w:numId w:val="24"/>
        </w:numPr>
      </w:pPr>
      <w:r w:rsidRPr="007E246D">
        <w:rPr>
          <w:b/>
          <w:bCs/>
        </w:rPr>
        <w:t>Challenges and Solutions:</w:t>
      </w:r>
      <w:r w:rsidRPr="007E246D">
        <w:t xml:space="preserve"> Address the challenges that arise when combining these two techniques, such as managing computational complexity and ensuring stability in learning.</w:t>
      </w:r>
    </w:p>
    <w:p w14:paraId="46FB808F" w14:textId="7EF672ED" w:rsidR="007E246D" w:rsidRDefault="007E246D" w:rsidP="007E246D">
      <w:pPr>
        <w:pStyle w:val="Content"/>
        <w:numPr>
          <w:ilvl w:val="0"/>
          <w:numId w:val="24"/>
        </w:numPr>
      </w:pPr>
      <w:r w:rsidRPr="007E246D">
        <w:rPr>
          <w:b/>
          <w:bCs/>
        </w:rPr>
        <w:t>Innovative Use Cases:</w:t>
      </w:r>
      <w:r w:rsidRPr="007E246D">
        <w:t xml:space="preserve"> Present innovative use cases where the combination of advanced optimizers with Continual Learning has led to breakthroughs in machine learning applications, demonstrating the power of this integrated approach.</w:t>
      </w:r>
    </w:p>
    <w:p w14:paraId="504650AE" w14:textId="5E309AC5" w:rsidR="00FE52B2" w:rsidRPr="007E246D" w:rsidRDefault="007E246D" w:rsidP="007E246D">
      <w:pPr>
        <w:spacing w:before="0" w:after="200" w:line="276" w:lineRule="auto"/>
        <w:rPr>
          <w:sz w:val="26"/>
          <w:szCs w:val="26"/>
        </w:rPr>
      </w:pPr>
      <w:r>
        <w:br w:type="page"/>
      </w:r>
    </w:p>
    <w:p w14:paraId="1094195B" w14:textId="51422428" w:rsidR="00731B49" w:rsidRDefault="004C3ED7" w:rsidP="00FE52B2">
      <w:pPr>
        <w:pStyle w:val="Content"/>
        <w:jc w:val="center"/>
        <w:outlineLvl w:val="0"/>
        <w:rPr>
          <w:b/>
          <w:bCs/>
          <w:sz w:val="32"/>
          <w:szCs w:val="32"/>
        </w:rPr>
      </w:pPr>
      <w:bookmarkStart w:id="16" w:name="_lwvtp2yble3d" w:colFirst="0" w:colLast="0"/>
      <w:bookmarkStart w:id="17" w:name="_Toc153207406"/>
      <w:bookmarkEnd w:id="16"/>
      <w:r w:rsidRPr="004C3ED7">
        <w:rPr>
          <w:b/>
          <w:bCs/>
          <w:sz w:val="32"/>
          <w:szCs w:val="32"/>
        </w:rPr>
        <w:t>PREFERENCE</w:t>
      </w:r>
      <w:r w:rsidR="00222206">
        <w:rPr>
          <w:b/>
          <w:bCs/>
          <w:sz w:val="32"/>
          <w:szCs w:val="32"/>
        </w:rPr>
        <w:t>S</w:t>
      </w:r>
      <w:bookmarkEnd w:id="17"/>
    </w:p>
    <w:p w14:paraId="66F98FAA" w14:textId="53867444" w:rsidR="00F82794" w:rsidRDefault="00000000" w:rsidP="00035B28">
      <w:pPr>
        <w:pStyle w:val="Content"/>
      </w:pPr>
      <w:hyperlink r:id="rId11" w:history="1">
        <w:r w:rsidR="00035E01" w:rsidRPr="00035E01">
          <w:rPr>
            <w:rStyle w:val="Hyperlink"/>
          </w:rPr>
          <w:t>KDnuggets</w:t>
        </w:r>
      </w:hyperlink>
    </w:p>
    <w:p w14:paraId="446D626F" w14:textId="4B66380F" w:rsidR="00035E01" w:rsidRDefault="00000000" w:rsidP="00035B28">
      <w:pPr>
        <w:pStyle w:val="Content"/>
      </w:pPr>
      <w:hyperlink r:id="rId12" w:history="1">
        <w:r w:rsidR="00BD327B" w:rsidRPr="00CC028E">
          <w:rPr>
            <w:rStyle w:val="Hyperlink"/>
          </w:rPr>
          <w:t>Fri</w:t>
        </w:r>
        <w:r w:rsidR="00CC028E" w:rsidRPr="00CC028E">
          <w:rPr>
            <w:rStyle w:val="Hyperlink"/>
          </w:rPr>
          <w:t>tz</w:t>
        </w:r>
      </w:hyperlink>
    </w:p>
    <w:p w14:paraId="0F19D97F" w14:textId="5349F907" w:rsidR="00035E01" w:rsidRDefault="00000000" w:rsidP="00035B28">
      <w:pPr>
        <w:pStyle w:val="Content"/>
      </w:pPr>
      <w:hyperlink r:id="rId13" w:history="1">
        <w:r w:rsidR="00CC028E" w:rsidRPr="00CC028E">
          <w:rPr>
            <w:rStyle w:val="Hyperlink"/>
          </w:rPr>
          <w:t>Krish Naik</w:t>
        </w:r>
      </w:hyperlink>
    </w:p>
    <w:p w14:paraId="052C476B" w14:textId="7C080205" w:rsidR="00CD6F2A" w:rsidRDefault="00000000" w:rsidP="00CC028E">
      <w:pPr>
        <w:pStyle w:val="Content"/>
      </w:pPr>
      <w:hyperlink r:id="rId14" w:history="1">
        <w:r w:rsidR="00CD6F2A" w:rsidRPr="00CD6F2A">
          <w:rPr>
            <w:rStyle w:val="Hyperlink"/>
          </w:rPr>
          <w:t>The Full Stack</w:t>
        </w:r>
      </w:hyperlink>
    </w:p>
    <w:p w14:paraId="07405B45" w14:textId="5A426E1B" w:rsidR="00DF6BD1" w:rsidRDefault="00000000" w:rsidP="00CC028E">
      <w:pPr>
        <w:pStyle w:val="Content"/>
        <w:rPr>
          <w:rStyle w:val="Hyperlink"/>
        </w:rPr>
      </w:pPr>
      <w:hyperlink r:id="rId15" w:history="1">
        <w:r w:rsidR="00DF6BD1" w:rsidRPr="00DF6BD1">
          <w:rPr>
            <w:rStyle w:val="Hyperlink"/>
          </w:rPr>
          <w:t>Wiki</w:t>
        </w:r>
      </w:hyperlink>
    </w:p>
    <w:p w14:paraId="48BC0CAB" w14:textId="7E514FE4" w:rsidR="00CB46C8" w:rsidRPr="00EF0DEC" w:rsidRDefault="00000000" w:rsidP="00CB46C8">
      <w:pPr>
        <w:pStyle w:val="Content"/>
        <w:jc w:val="left"/>
      </w:pPr>
      <w:hyperlink r:id="rId16" w:history="1">
        <w:r w:rsidR="00CB46C8" w:rsidRPr="00CB46C8">
          <w:rPr>
            <w:rStyle w:val="Hyperlink"/>
          </w:rPr>
          <w:t>Adaptive Subgradient Methods for Online Learning and Stochastic Optimization</w:t>
        </w:r>
      </w:hyperlink>
    </w:p>
    <w:sectPr w:rsidR="00CB46C8" w:rsidRPr="00EF0DEC"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C4F0" w14:textId="77777777" w:rsidR="00E761CB" w:rsidRDefault="00E761CB" w:rsidP="00453AB1">
      <w:r>
        <w:separator/>
      </w:r>
    </w:p>
  </w:endnote>
  <w:endnote w:type="continuationSeparator" w:id="0">
    <w:p w14:paraId="50668BDE" w14:textId="77777777" w:rsidR="00E761CB" w:rsidRDefault="00E761CB" w:rsidP="00453AB1">
      <w:r>
        <w:continuationSeparator/>
      </w:r>
    </w:p>
  </w:endnote>
  <w:endnote w:type="continuationNotice" w:id="1">
    <w:p w14:paraId="5F95DDA3" w14:textId="77777777" w:rsidR="00E761CB" w:rsidRDefault="00E76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DB64" w14:textId="77777777" w:rsidR="00E761CB" w:rsidRDefault="00E761CB" w:rsidP="00453AB1">
      <w:r>
        <w:separator/>
      </w:r>
    </w:p>
  </w:footnote>
  <w:footnote w:type="continuationSeparator" w:id="0">
    <w:p w14:paraId="2A2817A4" w14:textId="77777777" w:rsidR="00E761CB" w:rsidRDefault="00E761CB" w:rsidP="00453AB1">
      <w:r>
        <w:continuationSeparator/>
      </w:r>
    </w:p>
  </w:footnote>
  <w:footnote w:type="continuationNotice" w:id="1">
    <w:p w14:paraId="5F16BC89" w14:textId="77777777" w:rsidR="00E761CB" w:rsidRDefault="00E761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9504" w14:textId="77777777" w:rsidR="00F772AD" w:rsidRPr="00453AB1" w:rsidRDefault="00F772AD">
    <w:pPr>
      <w:pStyle w:val="Header"/>
      <w:jc w:val="center"/>
      <w:rPr>
        <w:rStyle w:val="ContentChar"/>
      </w:rPr>
    </w:pPr>
  </w:p>
  <w:p w14:paraId="4367B0FD" w14:textId="77777777" w:rsidR="00F772AD" w:rsidRDefault="00F772AD" w:rsidP="0064189C">
    <w:pPr>
      <w:pStyle w:val="Conte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ContentChar"/>
        <w:sz w:val="26"/>
        <w:szCs w:val="26"/>
      </w:rPr>
    </w:sdtEndPr>
    <w:sdtContent>
      <w:p w14:paraId="65EDEE1F" w14:textId="77777777" w:rsidR="00F772AD" w:rsidRPr="00453AB1" w:rsidRDefault="00F772AD">
        <w:pPr>
          <w:pStyle w:val="Header"/>
          <w:jc w:val="center"/>
          <w:rPr>
            <w:rStyle w:val="ContentChar"/>
          </w:rPr>
        </w:pPr>
        <w:r w:rsidRPr="00453AB1">
          <w:rPr>
            <w:rStyle w:val="ContentChar"/>
          </w:rPr>
          <w:fldChar w:fldCharType="begin"/>
        </w:r>
        <w:r w:rsidRPr="00453AB1">
          <w:rPr>
            <w:rStyle w:val="ContentChar"/>
          </w:rPr>
          <w:instrText xml:space="preserve"> PAGE   \* MERGEFORMAT </w:instrText>
        </w:r>
        <w:r w:rsidRPr="00453AB1">
          <w:rPr>
            <w:rStyle w:val="ContentChar"/>
          </w:rPr>
          <w:fldChar w:fldCharType="separate"/>
        </w:r>
        <w:r>
          <w:rPr>
            <w:rStyle w:val="ContentChar"/>
            <w:noProof/>
          </w:rPr>
          <w:t>1</w:t>
        </w:r>
        <w:r w:rsidRPr="00453AB1">
          <w:rPr>
            <w:rStyle w:val="ContentChar"/>
          </w:rPr>
          <w:fldChar w:fldCharType="end"/>
        </w:r>
      </w:p>
    </w:sdtContent>
  </w:sdt>
  <w:p w14:paraId="73D51504" w14:textId="77777777" w:rsidR="00F772AD" w:rsidRDefault="00F772AD" w:rsidP="0064189C">
    <w:pPr>
      <w:pStyle w:val="Cont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E1"/>
    <w:multiLevelType w:val="hybridMultilevel"/>
    <w:tmpl w:val="2E7CD3A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DF5E8A"/>
    <w:multiLevelType w:val="hybridMultilevel"/>
    <w:tmpl w:val="54AE1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E4913"/>
    <w:multiLevelType w:val="hybridMultilevel"/>
    <w:tmpl w:val="2DE06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60E55"/>
    <w:multiLevelType w:val="hybridMultilevel"/>
    <w:tmpl w:val="1D36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803F1F"/>
    <w:multiLevelType w:val="multilevel"/>
    <w:tmpl w:val="867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724AE"/>
    <w:multiLevelType w:val="multilevel"/>
    <w:tmpl w:val="8CDC5A72"/>
    <w:lvl w:ilvl="0">
      <w:start w:val="1"/>
      <w:numFmt w:val="decimal"/>
      <w:pStyle w:val="Heading1"/>
      <w:suff w:val="space"/>
      <w:lvlText w:val="CHAPTER %1. "/>
      <w:lvlJc w:val="left"/>
      <w:pPr>
        <w:ind w:left="284" w:hanging="284"/>
      </w:p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4AF29A0"/>
    <w:multiLevelType w:val="hybridMultilevel"/>
    <w:tmpl w:val="4D122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FD785B"/>
    <w:multiLevelType w:val="hybridMultilevel"/>
    <w:tmpl w:val="3052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A3721E"/>
    <w:multiLevelType w:val="multilevel"/>
    <w:tmpl w:val="8B0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6B3032"/>
    <w:multiLevelType w:val="hybridMultilevel"/>
    <w:tmpl w:val="79AC1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A1232"/>
    <w:multiLevelType w:val="hybridMultilevel"/>
    <w:tmpl w:val="6FB6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D0317D"/>
    <w:multiLevelType w:val="hybridMultilevel"/>
    <w:tmpl w:val="7BE0E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05344"/>
    <w:multiLevelType w:val="hybridMultilevel"/>
    <w:tmpl w:val="3028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E2700F"/>
    <w:multiLevelType w:val="hybridMultilevel"/>
    <w:tmpl w:val="7FAED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995C6D"/>
    <w:multiLevelType w:val="hybridMultilevel"/>
    <w:tmpl w:val="1F00C05C"/>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start w:val="1"/>
      <w:numFmt w:val="bullet"/>
      <w:lvlText w:val=""/>
      <w:lvlJc w:val="left"/>
      <w:pPr>
        <w:ind w:left="4680" w:hanging="360"/>
      </w:pPr>
      <w:rPr>
        <w:rFonts w:ascii="Symbol" w:hAnsi="Symbol" w:hint="default"/>
      </w:rPr>
    </w:lvl>
    <w:lvl w:ilvl="4" w:tplc="042A0003">
      <w:start w:val="1"/>
      <w:numFmt w:val="bullet"/>
      <w:lvlText w:val="o"/>
      <w:lvlJc w:val="left"/>
      <w:pPr>
        <w:ind w:left="5400" w:hanging="360"/>
      </w:pPr>
      <w:rPr>
        <w:rFonts w:ascii="Courier New" w:hAnsi="Courier New" w:cs="Courier New"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15" w15:restartNumberingAfterBreak="0">
    <w:nsid w:val="4A393AE6"/>
    <w:multiLevelType w:val="multilevel"/>
    <w:tmpl w:val="9566F9B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67594"/>
    <w:multiLevelType w:val="multilevel"/>
    <w:tmpl w:val="F3C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3C2EBF"/>
    <w:multiLevelType w:val="hybridMultilevel"/>
    <w:tmpl w:val="1B084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960D4E"/>
    <w:multiLevelType w:val="multilevel"/>
    <w:tmpl w:val="14E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F66F16"/>
    <w:multiLevelType w:val="hybridMultilevel"/>
    <w:tmpl w:val="E02A6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B3915"/>
    <w:multiLevelType w:val="hybridMultilevel"/>
    <w:tmpl w:val="085CF78A"/>
    <w:lvl w:ilvl="0" w:tplc="6262DF18">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9DA2176"/>
    <w:multiLevelType w:val="hybridMultilevel"/>
    <w:tmpl w:val="CFEE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94578F"/>
    <w:multiLevelType w:val="multilevel"/>
    <w:tmpl w:val="C47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606865"/>
    <w:multiLevelType w:val="multilevel"/>
    <w:tmpl w:val="637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260BCF"/>
    <w:multiLevelType w:val="multilevel"/>
    <w:tmpl w:val="1BB6727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668517">
    <w:abstractNumId w:val="5"/>
  </w:num>
  <w:num w:numId="2" w16cid:durableId="533079172">
    <w:abstractNumId w:val="20"/>
  </w:num>
  <w:num w:numId="3" w16cid:durableId="286668893">
    <w:abstractNumId w:val="0"/>
  </w:num>
  <w:num w:numId="4" w16cid:durableId="2003391949">
    <w:abstractNumId w:val="19"/>
  </w:num>
  <w:num w:numId="5" w16cid:durableId="879363980">
    <w:abstractNumId w:val="12"/>
  </w:num>
  <w:num w:numId="6" w16cid:durableId="1258947987">
    <w:abstractNumId w:val="2"/>
  </w:num>
  <w:num w:numId="7" w16cid:durableId="1010106719">
    <w:abstractNumId w:val="17"/>
  </w:num>
  <w:num w:numId="8" w16cid:durableId="1853883409">
    <w:abstractNumId w:val="9"/>
  </w:num>
  <w:num w:numId="9" w16cid:durableId="2112966928">
    <w:abstractNumId w:val="6"/>
  </w:num>
  <w:num w:numId="10" w16cid:durableId="1606419440">
    <w:abstractNumId w:val="13"/>
  </w:num>
  <w:num w:numId="11" w16cid:durableId="913246982">
    <w:abstractNumId w:val="3"/>
  </w:num>
  <w:num w:numId="12" w16cid:durableId="744306491">
    <w:abstractNumId w:val="1"/>
  </w:num>
  <w:num w:numId="13" w16cid:durableId="1885095028">
    <w:abstractNumId w:val="21"/>
  </w:num>
  <w:num w:numId="14" w16cid:durableId="437020943">
    <w:abstractNumId w:val="10"/>
  </w:num>
  <w:num w:numId="15" w16cid:durableId="1702315997">
    <w:abstractNumId w:val="11"/>
  </w:num>
  <w:num w:numId="16" w16cid:durableId="208540399">
    <w:abstractNumId w:val="7"/>
  </w:num>
  <w:num w:numId="17" w16cid:durableId="544753332">
    <w:abstractNumId w:val="15"/>
  </w:num>
  <w:num w:numId="18" w16cid:durableId="193201347">
    <w:abstractNumId w:val="24"/>
  </w:num>
  <w:num w:numId="19" w16cid:durableId="128941729">
    <w:abstractNumId w:val="16"/>
  </w:num>
  <w:num w:numId="20" w16cid:durableId="511796080">
    <w:abstractNumId w:val="18"/>
  </w:num>
  <w:num w:numId="21" w16cid:durableId="877086566">
    <w:abstractNumId w:val="4"/>
  </w:num>
  <w:num w:numId="22" w16cid:durableId="809830765">
    <w:abstractNumId w:val="23"/>
  </w:num>
  <w:num w:numId="23" w16cid:durableId="949513385">
    <w:abstractNumId w:val="8"/>
  </w:num>
  <w:num w:numId="24" w16cid:durableId="2006517482">
    <w:abstractNumId w:val="22"/>
  </w:num>
  <w:num w:numId="25" w16cid:durableId="183136663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3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157D"/>
    <w:rsid w:val="0002217D"/>
    <w:rsid w:val="000231FF"/>
    <w:rsid w:val="00024496"/>
    <w:rsid w:val="00026DF5"/>
    <w:rsid w:val="00031F05"/>
    <w:rsid w:val="00031FDC"/>
    <w:rsid w:val="00035B28"/>
    <w:rsid w:val="00035E01"/>
    <w:rsid w:val="00036309"/>
    <w:rsid w:val="00040EB5"/>
    <w:rsid w:val="00044678"/>
    <w:rsid w:val="00051765"/>
    <w:rsid w:val="00061022"/>
    <w:rsid w:val="000627B5"/>
    <w:rsid w:val="00065C4E"/>
    <w:rsid w:val="00065DDF"/>
    <w:rsid w:val="00066121"/>
    <w:rsid w:val="000665D4"/>
    <w:rsid w:val="00067AB3"/>
    <w:rsid w:val="0007361C"/>
    <w:rsid w:val="00073FE9"/>
    <w:rsid w:val="000747B7"/>
    <w:rsid w:val="00074C33"/>
    <w:rsid w:val="0007657D"/>
    <w:rsid w:val="00077D66"/>
    <w:rsid w:val="000804E7"/>
    <w:rsid w:val="00081EA7"/>
    <w:rsid w:val="000823C0"/>
    <w:rsid w:val="00083A8F"/>
    <w:rsid w:val="0008402C"/>
    <w:rsid w:val="00084968"/>
    <w:rsid w:val="00085D35"/>
    <w:rsid w:val="00090797"/>
    <w:rsid w:val="000907EF"/>
    <w:rsid w:val="00091FAD"/>
    <w:rsid w:val="000923FE"/>
    <w:rsid w:val="00092475"/>
    <w:rsid w:val="0009391D"/>
    <w:rsid w:val="00094020"/>
    <w:rsid w:val="0009795A"/>
    <w:rsid w:val="00097FC7"/>
    <w:rsid w:val="000A29CB"/>
    <w:rsid w:val="000A3C13"/>
    <w:rsid w:val="000A61F4"/>
    <w:rsid w:val="000B1191"/>
    <w:rsid w:val="000B390C"/>
    <w:rsid w:val="000B3982"/>
    <w:rsid w:val="000B66E1"/>
    <w:rsid w:val="000B6B48"/>
    <w:rsid w:val="000C0355"/>
    <w:rsid w:val="000C0C34"/>
    <w:rsid w:val="000C115E"/>
    <w:rsid w:val="000C2123"/>
    <w:rsid w:val="000C21EA"/>
    <w:rsid w:val="000D1886"/>
    <w:rsid w:val="000D47A0"/>
    <w:rsid w:val="000D6F07"/>
    <w:rsid w:val="000D77D4"/>
    <w:rsid w:val="000D7EE6"/>
    <w:rsid w:val="000E2182"/>
    <w:rsid w:val="000E33CB"/>
    <w:rsid w:val="000E511A"/>
    <w:rsid w:val="000E52E8"/>
    <w:rsid w:val="000F023A"/>
    <w:rsid w:val="000F0A67"/>
    <w:rsid w:val="000F4A6A"/>
    <w:rsid w:val="001021DA"/>
    <w:rsid w:val="001025F9"/>
    <w:rsid w:val="00102699"/>
    <w:rsid w:val="0010371E"/>
    <w:rsid w:val="00111B95"/>
    <w:rsid w:val="00115628"/>
    <w:rsid w:val="00115B52"/>
    <w:rsid w:val="00115F33"/>
    <w:rsid w:val="001164DB"/>
    <w:rsid w:val="00116504"/>
    <w:rsid w:val="001165FB"/>
    <w:rsid w:val="00116807"/>
    <w:rsid w:val="00120B91"/>
    <w:rsid w:val="00124585"/>
    <w:rsid w:val="00125477"/>
    <w:rsid w:val="00125B0F"/>
    <w:rsid w:val="00131BFE"/>
    <w:rsid w:val="001321C0"/>
    <w:rsid w:val="00132777"/>
    <w:rsid w:val="001330D5"/>
    <w:rsid w:val="00135B3E"/>
    <w:rsid w:val="00135CD7"/>
    <w:rsid w:val="001404FB"/>
    <w:rsid w:val="001406AA"/>
    <w:rsid w:val="00141512"/>
    <w:rsid w:val="00143182"/>
    <w:rsid w:val="0014590B"/>
    <w:rsid w:val="00146A07"/>
    <w:rsid w:val="001478DC"/>
    <w:rsid w:val="001564A9"/>
    <w:rsid w:val="00157C09"/>
    <w:rsid w:val="00161C40"/>
    <w:rsid w:val="00162657"/>
    <w:rsid w:val="00166DC0"/>
    <w:rsid w:val="00175C0A"/>
    <w:rsid w:val="00177980"/>
    <w:rsid w:val="00183877"/>
    <w:rsid w:val="0018400B"/>
    <w:rsid w:val="0018541C"/>
    <w:rsid w:val="00187FA6"/>
    <w:rsid w:val="0019042E"/>
    <w:rsid w:val="0019113C"/>
    <w:rsid w:val="00191908"/>
    <w:rsid w:val="001A1498"/>
    <w:rsid w:val="001A2B89"/>
    <w:rsid w:val="001A31A7"/>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12"/>
    <w:rsid w:val="001D7AC6"/>
    <w:rsid w:val="001E1F7E"/>
    <w:rsid w:val="001E2722"/>
    <w:rsid w:val="001E2A66"/>
    <w:rsid w:val="001E3549"/>
    <w:rsid w:val="001E7691"/>
    <w:rsid w:val="001F2541"/>
    <w:rsid w:val="001F2977"/>
    <w:rsid w:val="001F498B"/>
    <w:rsid w:val="001F79D9"/>
    <w:rsid w:val="00201249"/>
    <w:rsid w:val="00203AFF"/>
    <w:rsid w:val="002059F5"/>
    <w:rsid w:val="00207DC2"/>
    <w:rsid w:val="00211478"/>
    <w:rsid w:val="0021392B"/>
    <w:rsid w:val="00221912"/>
    <w:rsid w:val="00221E3F"/>
    <w:rsid w:val="00222206"/>
    <w:rsid w:val="002263FB"/>
    <w:rsid w:val="002267DA"/>
    <w:rsid w:val="00227D7A"/>
    <w:rsid w:val="0023086C"/>
    <w:rsid w:val="002317AF"/>
    <w:rsid w:val="0023338E"/>
    <w:rsid w:val="00233AC9"/>
    <w:rsid w:val="00237482"/>
    <w:rsid w:val="00237BE3"/>
    <w:rsid w:val="00241DE4"/>
    <w:rsid w:val="00242D57"/>
    <w:rsid w:val="00243AC9"/>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08A"/>
    <w:rsid w:val="002A34E0"/>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0BA"/>
    <w:rsid w:val="002D4934"/>
    <w:rsid w:val="002D5A46"/>
    <w:rsid w:val="002E1087"/>
    <w:rsid w:val="002E12DC"/>
    <w:rsid w:val="002E2986"/>
    <w:rsid w:val="002E6110"/>
    <w:rsid w:val="002F12D4"/>
    <w:rsid w:val="002F2024"/>
    <w:rsid w:val="002F52FD"/>
    <w:rsid w:val="002F576F"/>
    <w:rsid w:val="00300BF6"/>
    <w:rsid w:val="003017B5"/>
    <w:rsid w:val="00304086"/>
    <w:rsid w:val="0030420D"/>
    <w:rsid w:val="003061E1"/>
    <w:rsid w:val="00307464"/>
    <w:rsid w:val="003123F2"/>
    <w:rsid w:val="003138C4"/>
    <w:rsid w:val="0031711A"/>
    <w:rsid w:val="003218FF"/>
    <w:rsid w:val="00322D67"/>
    <w:rsid w:val="00322F09"/>
    <w:rsid w:val="00325192"/>
    <w:rsid w:val="00326277"/>
    <w:rsid w:val="00327F43"/>
    <w:rsid w:val="00332F6E"/>
    <w:rsid w:val="00334DF1"/>
    <w:rsid w:val="003405A3"/>
    <w:rsid w:val="00341600"/>
    <w:rsid w:val="00341748"/>
    <w:rsid w:val="00341ADA"/>
    <w:rsid w:val="00342E73"/>
    <w:rsid w:val="00345DC4"/>
    <w:rsid w:val="003470C7"/>
    <w:rsid w:val="003502ED"/>
    <w:rsid w:val="00350624"/>
    <w:rsid w:val="0035468A"/>
    <w:rsid w:val="0035504E"/>
    <w:rsid w:val="00355416"/>
    <w:rsid w:val="00355638"/>
    <w:rsid w:val="003561A1"/>
    <w:rsid w:val="003611B1"/>
    <w:rsid w:val="00362080"/>
    <w:rsid w:val="00363CC7"/>
    <w:rsid w:val="003646D8"/>
    <w:rsid w:val="00367562"/>
    <w:rsid w:val="00367D1D"/>
    <w:rsid w:val="0037409F"/>
    <w:rsid w:val="00375C3B"/>
    <w:rsid w:val="003767EA"/>
    <w:rsid w:val="00376CB0"/>
    <w:rsid w:val="003818D0"/>
    <w:rsid w:val="00383875"/>
    <w:rsid w:val="00390CDA"/>
    <w:rsid w:val="00392238"/>
    <w:rsid w:val="003926CB"/>
    <w:rsid w:val="00394013"/>
    <w:rsid w:val="003A0E4B"/>
    <w:rsid w:val="003A3043"/>
    <w:rsid w:val="003A45F7"/>
    <w:rsid w:val="003A529D"/>
    <w:rsid w:val="003A7194"/>
    <w:rsid w:val="003B0F1C"/>
    <w:rsid w:val="003B1A68"/>
    <w:rsid w:val="003B29C0"/>
    <w:rsid w:val="003B6385"/>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E6B"/>
    <w:rsid w:val="003F5F92"/>
    <w:rsid w:val="003F6DE4"/>
    <w:rsid w:val="004012A1"/>
    <w:rsid w:val="0040197E"/>
    <w:rsid w:val="00402379"/>
    <w:rsid w:val="004023E9"/>
    <w:rsid w:val="00402991"/>
    <w:rsid w:val="00404748"/>
    <w:rsid w:val="004062A7"/>
    <w:rsid w:val="00406F7A"/>
    <w:rsid w:val="00412775"/>
    <w:rsid w:val="00413883"/>
    <w:rsid w:val="0041523E"/>
    <w:rsid w:val="00415CF8"/>
    <w:rsid w:val="00417A63"/>
    <w:rsid w:val="00421001"/>
    <w:rsid w:val="00422476"/>
    <w:rsid w:val="004317AB"/>
    <w:rsid w:val="004340C9"/>
    <w:rsid w:val="00434B9A"/>
    <w:rsid w:val="00435418"/>
    <w:rsid w:val="0043571C"/>
    <w:rsid w:val="00437413"/>
    <w:rsid w:val="00440E25"/>
    <w:rsid w:val="00441E65"/>
    <w:rsid w:val="004458CB"/>
    <w:rsid w:val="00447175"/>
    <w:rsid w:val="00447C02"/>
    <w:rsid w:val="00453AB1"/>
    <w:rsid w:val="00455AAF"/>
    <w:rsid w:val="0045655F"/>
    <w:rsid w:val="0046008B"/>
    <w:rsid w:val="004604E1"/>
    <w:rsid w:val="004642D6"/>
    <w:rsid w:val="0046645C"/>
    <w:rsid w:val="004667D2"/>
    <w:rsid w:val="004671DE"/>
    <w:rsid w:val="00471711"/>
    <w:rsid w:val="0047257A"/>
    <w:rsid w:val="00474511"/>
    <w:rsid w:val="00475B4D"/>
    <w:rsid w:val="00477B06"/>
    <w:rsid w:val="00480EE1"/>
    <w:rsid w:val="00483A55"/>
    <w:rsid w:val="00484005"/>
    <w:rsid w:val="004840CB"/>
    <w:rsid w:val="004877A2"/>
    <w:rsid w:val="00490045"/>
    <w:rsid w:val="00494FC4"/>
    <w:rsid w:val="00496379"/>
    <w:rsid w:val="004964EE"/>
    <w:rsid w:val="004968AB"/>
    <w:rsid w:val="004A08FE"/>
    <w:rsid w:val="004A1F1E"/>
    <w:rsid w:val="004A559B"/>
    <w:rsid w:val="004A7C39"/>
    <w:rsid w:val="004B14F0"/>
    <w:rsid w:val="004B1FB6"/>
    <w:rsid w:val="004B29B1"/>
    <w:rsid w:val="004B4764"/>
    <w:rsid w:val="004B4A47"/>
    <w:rsid w:val="004B5A13"/>
    <w:rsid w:val="004B5A4D"/>
    <w:rsid w:val="004B71DF"/>
    <w:rsid w:val="004B79EB"/>
    <w:rsid w:val="004C1B97"/>
    <w:rsid w:val="004C28F2"/>
    <w:rsid w:val="004C3584"/>
    <w:rsid w:val="004C3ED7"/>
    <w:rsid w:val="004C5AFB"/>
    <w:rsid w:val="004C654D"/>
    <w:rsid w:val="004C6A89"/>
    <w:rsid w:val="004D1361"/>
    <w:rsid w:val="004D2B86"/>
    <w:rsid w:val="004D328A"/>
    <w:rsid w:val="004E02D8"/>
    <w:rsid w:val="004E0A3F"/>
    <w:rsid w:val="004E242A"/>
    <w:rsid w:val="004E2D6D"/>
    <w:rsid w:val="004E3C16"/>
    <w:rsid w:val="004E3E78"/>
    <w:rsid w:val="004E3FED"/>
    <w:rsid w:val="004E4DE4"/>
    <w:rsid w:val="004E6E42"/>
    <w:rsid w:val="004F68FF"/>
    <w:rsid w:val="004F79A0"/>
    <w:rsid w:val="00500E77"/>
    <w:rsid w:val="005026D4"/>
    <w:rsid w:val="005029AE"/>
    <w:rsid w:val="00504CE8"/>
    <w:rsid w:val="005059B9"/>
    <w:rsid w:val="005061BF"/>
    <w:rsid w:val="00506A23"/>
    <w:rsid w:val="005125B8"/>
    <w:rsid w:val="00512D4B"/>
    <w:rsid w:val="00520E61"/>
    <w:rsid w:val="00521510"/>
    <w:rsid w:val="005226A1"/>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6385"/>
    <w:rsid w:val="005671B4"/>
    <w:rsid w:val="005706B9"/>
    <w:rsid w:val="0058019B"/>
    <w:rsid w:val="00583B74"/>
    <w:rsid w:val="00586B53"/>
    <w:rsid w:val="00590FD9"/>
    <w:rsid w:val="00591944"/>
    <w:rsid w:val="00596856"/>
    <w:rsid w:val="00597AD0"/>
    <w:rsid w:val="005A342D"/>
    <w:rsid w:val="005A47EF"/>
    <w:rsid w:val="005A5EF5"/>
    <w:rsid w:val="005B2BEB"/>
    <w:rsid w:val="005B4E18"/>
    <w:rsid w:val="005B5E70"/>
    <w:rsid w:val="005B60B0"/>
    <w:rsid w:val="005B615F"/>
    <w:rsid w:val="005B7259"/>
    <w:rsid w:val="005B7E05"/>
    <w:rsid w:val="005C07A7"/>
    <w:rsid w:val="005C5274"/>
    <w:rsid w:val="005D0A88"/>
    <w:rsid w:val="005D1999"/>
    <w:rsid w:val="005D1EC2"/>
    <w:rsid w:val="005D463B"/>
    <w:rsid w:val="005D5C20"/>
    <w:rsid w:val="005D6FC4"/>
    <w:rsid w:val="005E2E9C"/>
    <w:rsid w:val="005E4587"/>
    <w:rsid w:val="005E475A"/>
    <w:rsid w:val="005E6CD4"/>
    <w:rsid w:val="005F23AA"/>
    <w:rsid w:val="005F3F26"/>
    <w:rsid w:val="005F4666"/>
    <w:rsid w:val="005F5AF2"/>
    <w:rsid w:val="005F6BEC"/>
    <w:rsid w:val="00602D02"/>
    <w:rsid w:val="006031DA"/>
    <w:rsid w:val="006035F2"/>
    <w:rsid w:val="006045B6"/>
    <w:rsid w:val="006047E7"/>
    <w:rsid w:val="00605208"/>
    <w:rsid w:val="006058FB"/>
    <w:rsid w:val="006068C2"/>
    <w:rsid w:val="00612205"/>
    <w:rsid w:val="00612A31"/>
    <w:rsid w:val="006169D2"/>
    <w:rsid w:val="00617688"/>
    <w:rsid w:val="00621184"/>
    <w:rsid w:val="00625990"/>
    <w:rsid w:val="006277F3"/>
    <w:rsid w:val="0063020A"/>
    <w:rsid w:val="00630349"/>
    <w:rsid w:val="00633887"/>
    <w:rsid w:val="00641049"/>
    <w:rsid w:val="0064189C"/>
    <w:rsid w:val="00647757"/>
    <w:rsid w:val="00647923"/>
    <w:rsid w:val="00650C7F"/>
    <w:rsid w:val="00650D6A"/>
    <w:rsid w:val="0065419A"/>
    <w:rsid w:val="0065510C"/>
    <w:rsid w:val="00656452"/>
    <w:rsid w:val="006567D0"/>
    <w:rsid w:val="00656D9E"/>
    <w:rsid w:val="00661A5F"/>
    <w:rsid w:val="0066243B"/>
    <w:rsid w:val="00666E40"/>
    <w:rsid w:val="00672032"/>
    <w:rsid w:val="00673654"/>
    <w:rsid w:val="00675B54"/>
    <w:rsid w:val="006807A5"/>
    <w:rsid w:val="006828A9"/>
    <w:rsid w:val="00691853"/>
    <w:rsid w:val="00691854"/>
    <w:rsid w:val="00696609"/>
    <w:rsid w:val="00697099"/>
    <w:rsid w:val="00697D1A"/>
    <w:rsid w:val="006A107D"/>
    <w:rsid w:val="006A10B7"/>
    <w:rsid w:val="006A1D31"/>
    <w:rsid w:val="006A290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E63ED"/>
    <w:rsid w:val="006F43A7"/>
    <w:rsid w:val="006F52D5"/>
    <w:rsid w:val="00704CDB"/>
    <w:rsid w:val="00704FC8"/>
    <w:rsid w:val="00715874"/>
    <w:rsid w:val="00715E62"/>
    <w:rsid w:val="00717A06"/>
    <w:rsid w:val="00721003"/>
    <w:rsid w:val="00723D3F"/>
    <w:rsid w:val="00724969"/>
    <w:rsid w:val="007258F2"/>
    <w:rsid w:val="00726043"/>
    <w:rsid w:val="00726E62"/>
    <w:rsid w:val="00727A8D"/>
    <w:rsid w:val="00727D22"/>
    <w:rsid w:val="00731B49"/>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56ADB"/>
    <w:rsid w:val="0076012A"/>
    <w:rsid w:val="007643FA"/>
    <w:rsid w:val="00764AFE"/>
    <w:rsid w:val="00765673"/>
    <w:rsid w:val="00765D9D"/>
    <w:rsid w:val="00767AF7"/>
    <w:rsid w:val="00767C52"/>
    <w:rsid w:val="00767CD5"/>
    <w:rsid w:val="0077271D"/>
    <w:rsid w:val="00772A10"/>
    <w:rsid w:val="00774292"/>
    <w:rsid w:val="00774A80"/>
    <w:rsid w:val="00777800"/>
    <w:rsid w:val="00783E80"/>
    <w:rsid w:val="0078404F"/>
    <w:rsid w:val="00790263"/>
    <w:rsid w:val="00790DA7"/>
    <w:rsid w:val="00792315"/>
    <w:rsid w:val="00792C78"/>
    <w:rsid w:val="007947F2"/>
    <w:rsid w:val="0079530C"/>
    <w:rsid w:val="007970BD"/>
    <w:rsid w:val="007A1F6A"/>
    <w:rsid w:val="007A24E9"/>
    <w:rsid w:val="007A584F"/>
    <w:rsid w:val="007A69B3"/>
    <w:rsid w:val="007B18D4"/>
    <w:rsid w:val="007B1A23"/>
    <w:rsid w:val="007B1F40"/>
    <w:rsid w:val="007B2501"/>
    <w:rsid w:val="007B493C"/>
    <w:rsid w:val="007B4DE8"/>
    <w:rsid w:val="007B5F4E"/>
    <w:rsid w:val="007B782D"/>
    <w:rsid w:val="007B78F9"/>
    <w:rsid w:val="007B7FF5"/>
    <w:rsid w:val="007C0E99"/>
    <w:rsid w:val="007C2682"/>
    <w:rsid w:val="007C4DE5"/>
    <w:rsid w:val="007C652B"/>
    <w:rsid w:val="007C6AC7"/>
    <w:rsid w:val="007C706C"/>
    <w:rsid w:val="007D0718"/>
    <w:rsid w:val="007D0DDD"/>
    <w:rsid w:val="007D2D75"/>
    <w:rsid w:val="007E1438"/>
    <w:rsid w:val="007E1654"/>
    <w:rsid w:val="007E1FB0"/>
    <w:rsid w:val="007E246D"/>
    <w:rsid w:val="007E2E0B"/>
    <w:rsid w:val="007E36D1"/>
    <w:rsid w:val="007E3E7D"/>
    <w:rsid w:val="007E6A47"/>
    <w:rsid w:val="007E6AB9"/>
    <w:rsid w:val="007E7FF7"/>
    <w:rsid w:val="007F1F4C"/>
    <w:rsid w:val="007F1F75"/>
    <w:rsid w:val="007F25D4"/>
    <w:rsid w:val="007F4CA4"/>
    <w:rsid w:val="007F4DD9"/>
    <w:rsid w:val="00800730"/>
    <w:rsid w:val="0080152B"/>
    <w:rsid w:val="00804F70"/>
    <w:rsid w:val="00806F7D"/>
    <w:rsid w:val="008107A9"/>
    <w:rsid w:val="00812242"/>
    <w:rsid w:val="0081476E"/>
    <w:rsid w:val="008200D5"/>
    <w:rsid w:val="00820ABD"/>
    <w:rsid w:val="00822208"/>
    <w:rsid w:val="00831C80"/>
    <w:rsid w:val="008327BB"/>
    <w:rsid w:val="00837BD6"/>
    <w:rsid w:val="00837F3A"/>
    <w:rsid w:val="00840058"/>
    <w:rsid w:val="00840C6D"/>
    <w:rsid w:val="00840CE9"/>
    <w:rsid w:val="008416C4"/>
    <w:rsid w:val="0084418D"/>
    <w:rsid w:val="008475D0"/>
    <w:rsid w:val="0085058A"/>
    <w:rsid w:val="008508C7"/>
    <w:rsid w:val="00851BDB"/>
    <w:rsid w:val="008528EF"/>
    <w:rsid w:val="00852E74"/>
    <w:rsid w:val="0085744F"/>
    <w:rsid w:val="00861BEF"/>
    <w:rsid w:val="008630F6"/>
    <w:rsid w:val="00863759"/>
    <w:rsid w:val="00864E83"/>
    <w:rsid w:val="00867C2D"/>
    <w:rsid w:val="008715E3"/>
    <w:rsid w:val="008723D4"/>
    <w:rsid w:val="00872606"/>
    <w:rsid w:val="008730A8"/>
    <w:rsid w:val="00873E8E"/>
    <w:rsid w:val="008746D8"/>
    <w:rsid w:val="00875925"/>
    <w:rsid w:val="008770CF"/>
    <w:rsid w:val="00880584"/>
    <w:rsid w:val="00880D36"/>
    <w:rsid w:val="008865DB"/>
    <w:rsid w:val="008870DC"/>
    <w:rsid w:val="0088758B"/>
    <w:rsid w:val="00887DA5"/>
    <w:rsid w:val="008910CC"/>
    <w:rsid w:val="00892559"/>
    <w:rsid w:val="0089267B"/>
    <w:rsid w:val="008941FC"/>
    <w:rsid w:val="008944CD"/>
    <w:rsid w:val="00894D7E"/>
    <w:rsid w:val="00895257"/>
    <w:rsid w:val="008A1AFE"/>
    <w:rsid w:val="008A2177"/>
    <w:rsid w:val="008A44E4"/>
    <w:rsid w:val="008A601A"/>
    <w:rsid w:val="008B164B"/>
    <w:rsid w:val="008B1776"/>
    <w:rsid w:val="008B503A"/>
    <w:rsid w:val="008B7FAC"/>
    <w:rsid w:val="008C1B22"/>
    <w:rsid w:val="008C27A8"/>
    <w:rsid w:val="008C34F7"/>
    <w:rsid w:val="008C449A"/>
    <w:rsid w:val="008C68AC"/>
    <w:rsid w:val="008C6CC3"/>
    <w:rsid w:val="008D1410"/>
    <w:rsid w:val="008D27BE"/>
    <w:rsid w:val="008D2E59"/>
    <w:rsid w:val="008D5F38"/>
    <w:rsid w:val="008D6D1C"/>
    <w:rsid w:val="008D6E8D"/>
    <w:rsid w:val="008D797C"/>
    <w:rsid w:val="008E03A5"/>
    <w:rsid w:val="008E2972"/>
    <w:rsid w:val="008E2AB5"/>
    <w:rsid w:val="008E6453"/>
    <w:rsid w:val="008F018A"/>
    <w:rsid w:val="008F1D14"/>
    <w:rsid w:val="008F6B7C"/>
    <w:rsid w:val="008F75E4"/>
    <w:rsid w:val="009039CD"/>
    <w:rsid w:val="00910FC2"/>
    <w:rsid w:val="009110E4"/>
    <w:rsid w:val="00911C5A"/>
    <w:rsid w:val="0091295D"/>
    <w:rsid w:val="00913BB5"/>
    <w:rsid w:val="00914EB4"/>
    <w:rsid w:val="0091566D"/>
    <w:rsid w:val="0092073E"/>
    <w:rsid w:val="00920C69"/>
    <w:rsid w:val="00921D0A"/>
    <w:rsid w:val="00922739"/>
    <w:rsid w:val="00930B96"/>
    <w:rsid w:val="00931327"/>
    <w:rsid w:val="00937DF5"/>
    <w:rsid w:val="009413C9"/>
    <w:rsid w:val="00941768"/>
    <w:rsid w:val="00942B81"/>
    <w:rsid w:val="0094477A"/>
    <w:rsid w:val="00946108"/>
    <w:rsid w:val="009464C8"/>
    <w:rsid w:val="00947174"/>
    <w:rsid w:val="00947DDB"/>
    <w:rsid w:val="009504F1"/>
    <w:rsid w:val="00950B13"/>
    <w:rsid w:val="0095177D"/>
    <w:rsid w:val="00951B22"/>
    <w:rsid w:val="009527BD"/>
    <w:rsid w:val="00954D57"/>
    <w:rsid w:val="009568D4"/>
    <w:rsid w:val="009574C2"/>
    <w:rsid w:val="00957556"/>
    <w:rsid w:val="009600A1"/>
    <w:rsid w:val="00961EA9"/>
    <w:rsid w:val="00963AE5"/>
    <w:rsid w:val="00963DD4"/>
    <w:rsid w:val="00967555"/>
    <w:rsid w:val="00967B7F"/>
    <w:rsid w:val="00971934"/>
    <w:rsid w:val="00972F5F"/>
    <w:rsid w:val="00975899"/>
    <w:rsid w:val="0097682F"/>
    <w:rsid w:val="00977569"/>
    <w:rsid w:val="009808D1"/>
    <w:rsid w:val="009814B7"/>
    <w:rsid w:val="0098167D"/>
    <w:rsid w:val="00983A44"/>
    <w:rsid w:val="00983C8D"/>
    <w:rsid w:val="0098473B"/>
    <w:rsid w:val="00991E35"/>
    <w:rsid w:val="00993BD7"/>
    <w:rsid w:val="009950D8"/>
    <w:rsid w:val="00995605"/>
    <w:rsid w:val="00995A0A"/>
    <w:rsid w:val="009A1965"/>
    <w:rsid w:val="009A2F7B"/>
    <w:rsid w:val="009A3974"/>
    <w:rsid w:val="009A515E"/>
    <w:rsid w:val="009A5FE3"/>
    <w:rsid w:val="009A69AF"/>
    <w:rsid w:val="009A75A3"/>
    <w:rsid w:val="009B1406"/>
    <w:rsid w:val="009B1AFB"/>
    <w:rsid w:val="009B23A4"/>
    <w:rsid w:val="009B514A"/>
    <w:rsid w:val="009B615A"/>
    <w:rsid w:val="009B7272"/>
    <w:rsid w:val="009C06AE"/>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9F7D7A"/>
    <w:rsid w:val="00A0021B"/>
    <w:rsid w:val="00A008F4"/>
    <w:rsid w:val="00A0255A"/>
    <w:rsid w:val="00A0308B"/>
    <w:rsid w:val="00A068EB"/>
    <w:rsid w:val="00A06C09"/>
    <w:rsid w:val="00A10E00"/>
    <w:rsid w:val="00A110DE"/>
    <w:rsid w:val="00A167B7"/>
    <w:rsid w:val="00A17B8D"/>
    <w:rsid w:val="00A2308F"/>
    <w:rsid w:val="00A23BE5"/>
    <w:rsid w:val="00A262B4"/>
    <w:rsid w:val="00A27750"/>
    <w:rsid w:val="00A31CCE"/>
    <w:rsid w:val="00A33ED6"/>
    <w:rsid w:val="00A34BC9"/>
    <w:rsid w:val="00A34F50"/>
    <w:rsid w:val="00A35AAE"/>
    <w:rsid w:val="00A36A33"/>
    <w:rsid w:val="00A425C6"/>
    <w:rsid w:val="00A4299A"/>
    <w:rsid w:val="00A430B3"/>
    <w:rsid w:val="00A43B20"/>
    <w:rsid w:val="00A45914"/>
    <w:rsid w:val="00A514F1"/>
    <w:rsid w:val="00A54B11"/>
    <w:rsid w:val="00A54BBB"/>
    <w:rsid w:val="00A555EF"/>
    <w:rsid w:val="00A5781F"/>
    <w:rsid w:val="00A60753"/>
    <w:rsid w:val="00A628D6"/>
    <w:rsid w:val="00A6495E"/>
    <w:rsid w:val="00A70634"/>
    <w:rsid w:val="00A7224B"/>
    <w:rsid w:val="00A80B3D"/>
    <w:rsid w:val="00A8142D"/>
    <w:rsid w:val="00A8257B"/>
    <w:rsid w:val="00A8401C"/>
    <w:rsid w:val="00A846C7"/>
    <w:rsid w:val="00A84F57"/>
    <w:rsid w:val="00A86AD5"/>
    <w:rsid w:val="00A9172F"/>
    <w:rsid w:val="00A95F4A"/>
    <w:rsid w:val="00A96D9E"/>
    <w:rsid w:val="00AA056D"/>
    <w:rsid w:val="00AA35D1"/>
    <w:rsid w:val="00AA639F"/>
    <w:rsid w:val="00AB274B"/>
    <w:rsid w:val="00AB49C4"/>
    <w:rsid w:val="00AB768D"/>
    <w:rsid w:val="00AC27AF"/>
    <w:rsid w:val="00AC4280"/>
    <w:rsid w:val="00AC61BF"/>
    <w:rsid w:val="00AD102C"/>
    <w:rsid w:val="00AD235E"/>
    <w:rsid w:val="00AD2713"/>
    <w:rsid w:val="00AD4421"/>
    <w:rsid w:val="00AE21EF"/>
    <w:rsid w:val="00AE2A4C"/>
    <w:rsid w:val="00AE4292"/>
    <w:rsid w:val="00AE5B40"/>
    <w:rsid w:val="00AE753A"/>
    <w:rsid w:val="00AF06AF"/>
    <w:rsid w:val="00AF0EDC"/>
    <w:rsid w:val="00AF7A13"/>
    <w:rsid w:val="00B0058F"/>
    <w:rsid w:val="00B014C8"/>
    <w:rsid w:val="00B07331"/>
    <w:rsid w:val="00B127A5"/>
    <w:rsid w:val="00B12E19"/>
    <w:rsid w:val="00B13E0A"/>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47A3"/>
    <w:rsid w:val="00B47CC6"/>
    <w:rsid w:val="00B5369F"/>
    <w:rsid w:val="00B5427A"/>
    <w:rsid w:val="00B54D17"/>
    <w:rsid w:val="00B55C92"/>
    <w:rsid w:val="00B56979"/>
    <w:rsid w:val="00B57914"/>
    <w:rsid w:val="00B625C1"/>
    <w:rsid w:val="00B64477"/>
    <w:rsid w:val="00B657F3"/>
    <w:rsid w:val="00B66045"/>
    <w:rsid w:val="00B7099A"/>
    <w:rsid w:val="00B73341"/>
    <w:rsid w:val="00B7361D"/>
    <w:rsid w:val="00B74135"/>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327B"/>
    <w:rsid w:val="00BD4466"/>
    <w:rsid w:val="00BD4575"/>
    <w:rsid w:val="00BE1062"/>
    <w:rsid w:val="00BE6218"/>
    <w:rsid w:val="00BE6461"/>
    <w:rsid w:val="00BE6D8A"/>
    <w:rsid w:val="00BE6F2C"/>
    <w:rsid w:val="00BE7AF5"/>
    <w:rsid w:val="00BF2976"/>
    <w:rsid w:val="00BF2C08"/>
    <w:rsid w:val="00BF2FF1"/>
    <w:rsid w:val="00BF3004"/>
    <w:rsid w:val="00C01380"/>
    <w:rsid w:val="00C040E7"/>
    <w:rsid w:val="00C057BA"/>
    <w:rsid w:val="00C100B7"/>
    <w:rsid w:val="00C15C4E"/>
    <w:rsid w:val="00C167BA"/>
    <w:rsid w:val="00C20FE5"/>
    <w:rsid w:val="00C24140"/>
    <w:rsid w:val="00C316AA"/>
    <w:rsid w:val="00C3189F"/>
    <w:rsid w:val="00C3232F"/>
    <w:rsid w:val="00C32C35"/>
    <w:rsid w:val="00C32CFB"/>
    <w:rsid w:val="00C3524C"/>
    <w:rsid w:val="00C41FD0"/>
    <w:rsid w:val="00C455C9"/>
    <w:rsid w:val="00C455ED"/>
    <w:rsid w:val="00C468A7"/>
    <w:rsid w:val="00C5131C"/>
    <w:rsid w:val="00C55438"/>
    <w:rsid w:val="00C56904"/>
    <w:rsid w:val="00C57567"/>
    <w:rsid w:val="00C60717"/>
    <w:rsid w:val="00C624AD"/>
    <w:rsid w:val="00C63081"/>
    <w:rsid w:val="00C632BE"/>
    <w:rsid w:val="00C6334E"/>
    <w:rsid w:val="00C63436"/>
    <w:rsid w:val="00C63503"/>
    <w:rsid w:val="00C70A1B"/>
    <w:rsid w:val="00C740F6"/>
    <w:rsid w:val="00C75086"/>
    <w:rsid w:val="00C81086"/>
    <w:rsid w:val="00C817CA"/>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3728"/>
    <w:rsid w:val="00CB46C8"/>
    <w:rsid w:val="00CC028E"/>
    <w:rsid w:val="00CC16A6"/>
    <w:rsid w:val="00CC1ED1"/>
    <w:rsid w:val="00CC2DD5"/>
    <w:rsid w:val="00CC2E47"/>
    <w:rsid w:val="00CC52C0"/>
    <w:rsid w:val="00CC5B36"/>
    <w:rsid w:val="00CD13EC"/>
    <w:rsid w:val="00CD18A6"/>
    <w:rsid w:val="00CD474F"/>
    <w:rsid w:val="00CD4E56"/>
    <w:rsid w:val="00CD5A79"/>
    <w:rsid w:val="00CD5CD1"/>
    <w:rsid w:val="00CD62B5"/>
    <w:rsid w:val="00CD6912"/>
    <w:rsid w:val="00CD6F2A"/>
    <w:rsid w:val="00CE1F1E"/>
    <w:rsid w:val="00CE25F6"/>
    <w:rsid w:val="00CE2EAE"/>
    <w:rsid w:val="00CE5388"/>
    <w:rsid w:val="00CE554D"/>
    <w:rsid w:val="00CE5555"/>
    <w:rsid w:val="00CE6E62"/>
    <w:rsid w:val="00CE75CF"/>
    <w:rsid w:val="00CE75D1"/>
    <w:rsid w:val="00CF1A69"/>
    <w:rsid w:val="00D0096C"/>
    <w:rsid w:val="00D013C2"/>
    <w:rsid w:val="00D01593"/>
    <w:rsid w:val="00D0457B"/>
    <w:rsid w:val="00D04DB9"/>
    <w:rsid w:val="00D04DEC"/>
    <w:rsid w:val="00D05327"/>
    <w:rsid w:val="00D058C6"/>
    <w:rsid w:val="00D12397"/>
    <w:rsid w:val="00D129A4"/>
    <w:rsid w:val="00D13BE5"/>
    <w:rsid w:val="00D20648"/>
    <w:rsid w:val="00D20B84"/>
    <w:rsid w:val="00D22FE0"/>
    <w:rsid w:val="00D23270"/>
    <w:rsid w:val="00D23CF5"/>
    <w:rsid w:val="00D2664F"/>
    <w:rsid w:val="00D26870"/>
    <w:rsid w:val="00D26BF8"/>
    <w:rsid w:val="00D270F3"/>
    <w:rsid w:val="00D30D34"/>
    <w:rsid w:val="00D319E5"/>
    <w:rsid w:val="00D3480A"/>
    <w:rsid w:val="00D4012A"/>
    <w:rsid w:val="00D4148C"/>
    <w:rsid w:val="00D43FC9"/>
    <w:rsid w:val="00D44611"/>
    <w:rsid w:val="00D45DFA"/>
    <w:rsid w:val="00D47C95"/>
    <w:rsid w:val="00D505E2"/>
    <w:rsid w:val="00D50971"/>
    <w:rsid w:val="00D50E26"/>
    <w:rsid w:val="00D53379"/>
    <w:rsid w:val="00D54BA2"/>
    <w:rsid w:val="00D623EA"/>
    <w:rsid w:val="00D63C9D"/>
    <w:rsid w:val="00D67502"/>
    <w:rsid w:val="00D7424C"/>
    <w:rsid w:val="00D77684"/>
    <w:rsid w:val="00D80D48"/>
    <w:rsid w:val="00D82467"/>
    <w:rsid w:val="00D824C4"/>
    <w:rsid w:val="00D82AAC"/>
    <w:rsid w:val="00D83471"/>
    <w:rsid w:val="00D85FF1"/>
    <w:rsid w:val="00D86A5C"/>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040"/>
    <w:rsid w:val="00DC3435"/>
    <w:rsid w:val="00DC556B"/>
    <w:rsid w:val="00DC7A73"/>
    <w:rsid w:val="00DD020A"/>
    <w:rsid w:val="00DD2B2C"/>
    <w:rsid w:val="00DD2E97"/>
    <w:rsid w:val="00DD5557"/>
    <w:rsid w:val="00DD620B"/>
    <w:rsid w:val="00DD6DF9"/>
    <w:rsid w:val="00DD7BBD"/>
    <w:rsid w:val="00DE02B2"/>
    <w:rsid w:val="00DE049C"/>
    <w:rsid w:val="00DE1D1E"/>
    <w:rsid w:val="00DE5664"/>
    <w:rsid w:val="00DE66FB"/>
    <w:rsid w:val="00DE6723"/>
    <w:rsid w:val="00DE6BBB"/>
    <w:rsid w:val="00DF3BE8"/>
    <w:rsid w:val="00DF4FE3"/>
    <w:rsid w:val="00DF6BD1"/>
    <w:rsid w:val="00E0133A"/>
    <w:rsid w:val="00E03743"/>
    <w:rsid w:val="00E05384"/>
    <w:rsid w:val="00E077CA"/>
    <w:rsid w:val="00E115B8"/>
    <w:rsid w:val="00E168F9"/>
    <w:rsid w:val="00E16D6B"/>
    <w:rsid w:val="00E1795A"/>
    <w:rsid w:val="00E2060F"/>
    <w:rsid w:val="00E20EAD"/>
    <w:rsid w:val="00E22378"/>
    <w:rsid w:val="00E223C7"/>
    <w:rsid w:val="00E2343D"/>
    <w:rsid w:val="00E24231"/>
    <w:rsid w:val="00E245D6"/>
    <w:rsid w:val="00E30134"/>
    <w:rsid w:val="00E309EE"/>
    <w:rsid w:val="00E30B69"/>
    <w:rsid w:val="00E30C9F"/>
    <w:rsid w:val="00E32FA5"/>
    <w:rsid w:val="00E3749D"/>
    <w:rsid w:val="00E42B06"/>
    <w:rsid w:val="00E5115A"/>
    <w:rsid w:val="00E52DE1"/>
    <w:rsid w:val="00E549B9"/>
    <w:rsid w:val="00E604FC"/>
    <w:rsid w:val="00E61AF0"/>
    <w:rsid w:val="00E64350"/>
    <w:rsid w:val="00E6497E"/>
    <w:rsid w:val="00E66AC3"/>
    <w:rsid w:val="00E7043E"/>
    <w:rsid w:val="00E71184"/>
    <w:rsid w:val="00E717CA"/>
    <w:rsid w:val="00E737E7"/>
    <w:rsid w:val="00E761CB"/>
    <w:rsid w:val="00E76F95"/>
    <w:rsid w:val="00E77502"/>
    <w:rsid w:val="00E81A08"/>
    <w:rsid w:val="00E825E6"/>
    <w:rsid w:val="00E8556E"/>
    <w:rsid w:val="00E855A4"/>
    <w:rsid w:val="00E86186"/>
    <w:rsid w:val="00E86DA8"/>
    <w:rsid w:val="00E87738"/>
    <w:rsid w:val="00E915BE"/>
    <w:rsid w:val="00E93B34"/>
    <w:rsid w:val="00EA4EF2"/>
    <w:rsid w:val="00EA7C27"/>
    <w:rsid w:val="00EB0A1E"/>
    <w:rsid w:val="00EC037A"/>
    <w:rsid w:val="00EC33E3"/>
    <w:rsid w:val="00EC5301"/>
    <w:rsid w:val="00ED38E7"/>
    <w:rsid w:val="00ED57B9"/>
    <w:rsid w:val="00ED685B"/>
    <w:rsid w:val="00ED6C51"/>
    <w:rsid w:val="00EE14F0"/>
    <w:rsid w:val="00EE18B9"/>
    <w:rsid w:val="00EE2D2A"/>
    <w:rsid w:val="00EE553F"/>
    <w:rsid w:val="00EE664F"/>
    <w:rsid w:val="00EE7170"/>
    <w:rsid w:val="00EE7227"/>
    <w:rsid w:val="00EF07C7"/>
    <w:rsid w:val="00EF0DEC"/>
    <w:rsid w:val="00EF18C5"/>
    <w:rsid w:val="00EF3399"/>
    <w:rsid w:val="00F0060B"/>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0A2"/>
    <w:rsid w:val="00F46CA2"/>
    <w:rsid w:val="00F4790C"/>
    <w:rsid w:val="00F47BB7"/>
    <w:rsid w:val="00F47D2C"/>
    <w:rsid w:val="00F47D58"/>
    <w:rsid w:val="00F525F7"/>
    <w:rsid w:val="00F548CA"/>
    <w:rsid w:val="00F549BF"/>
    <w:rsid w:val="00F6183C"/>
    <w:rsid w:val="00F61ACB"/>
    <w:rsid w:val="00F622AA"/>
    <w:rsid w:val="00F71AE1"/>
    <w:rsid w:val="00F72202"/>
    <w:rsid w:val="00F726EC"/>
    <w:rsid w:val="00F75553"/>
    <w:rsid w:val="00F75D16"/>
    <w:rsid w:val="00F75F43"/>
    <w:rsid w:val="00F76A34"/>
    <w:rsid w:val="00F772AD"/>
    <w:rsid w:val="00F77683"/>
    <w:rsid w:val="00F81E2A"/>
    <w:rsid w:val="00F82794"/>
    <w:rsid w:val="00F9038D"/>
    <w:rsid w:val="00F91583"/>
    <w:rsid w:val="00F918E8"/>
    <w:rsid w:val="00F9340F"/>
    <w:rsid w:val="00F93748"/>
    <w:rsid w:val="00F93A55"/>
    <w:rsid w:val="00F95DD6"/>
    <w:rsid w:val="00F96F63"/>
    <w:rsid w:val="00FA239A"/>
    <w:rsid w:val="00FA5D78"/>
    <w:rsid w:val="00FA62BC"/>
    <w:rsid w:val="00FA7A37"/>
    <w:rsid w:val="00FB12BE"/>
    <w:rsid w:val="00FB1512"/>
    <w:rsid w:val="00FB5183"/>
    <w:rsid w:val="00FC00C6"/>
    <w:rsid w:val="00FC40B7"/>
    <w:rsid w:val="00FC41D6"/>
    <w:rsid w:val="00FC4C03"/>
    <w:rsid w:val="00FC5A6E"/>
    <w:rsid w:val="00FC6FF9"/>
    <w:rsid w:val="00FC7D7A"/>
    <w:rsid w:val="00FD0235"/>
    <w:rsid w:val="00FD2F44"/>
    <w:rsid w:val="00FD526C"/>
    <w:rsid w:val="00FD5331"/>
    <w:rsid w:val="00FE2820"/>
    <w:rsid w:val="00FE2EC9"/>
    <w:rsid w:val="00FE490C"/>
    <w:rsid w:val="00FE52B2"/>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4421F"/>
  <w15:docId w15:val="{3F68CAED-B438-4CD3-BF54-ACEC700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447A3"/>
    <w:pPr>
      <w:spacing w:before="120" w:after="120" w:line="240" w:lineRule="auto"/>
    </w:p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Content"/>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Content"/>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Content"/>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Content">
    <w:name w:val="Content"/>
    <w:basedOn w:val="Normal"/>
    <w:link w:val="Content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ContentChar">
    <w:name w:val="Content Char"/>
    <w:basedOn w:val="DefaultParagraphFont"/>
    <w:link w:val="Content"/>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35468A"/>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167BA"/>
    <w:pPr>
      <w:tabs>
        <w:tab w:val="right" w:leader="dot" w:pos="8777"/>
      </w:tabs>
      <w:spacing w:line="360" w:lineRule="auto"/>
      <w:ind w:left="2160" w:hanging="33"/>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Content"/>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Content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6058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1301479">
      <w:bodyDiv w:val="1"/>
      <w:marLeft w:val="0"/>
      <w:marRight w:val="0"/>
      <w:marTop w:val="0"/>
      <w:marBottom w:val="0"/>
      <w:divBdr>
        <w:top w:val="none" w:sz="0" w:space="0" w:color="auto"/>
        <w:left w:val="none" w:sz="0" w:space="0" w:color="auto"/>
        <w:bottom w:val="none" w:sz="0" w:space="0" w:color="auto"/>
        <w:right w:val="none" w:sz="0" w:space="0" w:color="auto"/>
      </w:divBdr>
    </w:div>
    <w:div w:id="15037913">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267380">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3987971">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2839047">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89610231">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431047">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4457952">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42248">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3076381">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6100277">
      <w:bodyDiv w:val="1"/>
      <w:marLeft w:val="0"/>
      <w:marRight w:val="0"/>
      <w:marTop w:val="0"/>
      <w:marBottom w:val="0"/>
      <w:divBdr>
        <w:top w:val="none" w:sz="0" w:space="0" w:color="auto"/>
        <w:left w:val="none" w:sz="0" w:space="0" w:color="auto"/>
        <w:bottom w:val="none" w:sz="0" w:space="0" w:color="auto"/>
        <w:right w:val="none" w:sz="0" w:space="0" w:color="auto"/>
      </w:divBdr>
    </w:div>
    <w:div w:id="370571569">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0831132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8137328">
      <w:bodyDiv w:val="1"/>
      <w:marLeft w:val="0"/>
      <w:marRight w:val="0"/>
      <w:marTop w:val="0"/>
      <w:marBottom w:val="0"/>
      <w:divBdr>
        <w:top w:val="none" w:sz="0" w:space="0" w:color="auto"/>
        <w:left w:val="none" w:sz="0" w:space="0" w:color="auto"/>
        <w:bottom w:val="none" w:sz="0" w:space="0" w:color="auto"/>
        <w:right w:val="none" w:sz="0" w:space="0" w:color="auto"/>
      </w:divBdr>
    </w:div>
    <w:div w:id="422184392">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8650167">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7090367">
      <w:bodyDiv w:val="1"/>
      <w:marLeft w:val="0"/>
      <w:marRight w:val="0"/>
      <w:marTop w:val="0"/>
      <w:marBottom w:val="0"/>
      <w:divBdr>
        <w:top w:val="none" w:sz="0" w:space="0" w:color="auto"/>
        <w:left w:val="none" w:sz="0" w:space="0" w:color="auto"/>
        <w:bottom w:val="none" w:sz="0" w:space="0" w:color="auto"/>
        <w:right w:val="none" w:sz="0" w:space="0" w:color="auto"/>
      </w:divBdr>
    </w:div>
    <w:div w:id="471485446">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3493291">
      <w:bodyDiv w:val="1"/>
      <w:marLeft w:val="0"/>
      <w:marRight w:val="0"/>
      <w:marTop w:val="0"/>
      <w:marBottom w:val="0"/>
      <w:divBdr>
        <w:top w:val="none" w:sz="0" w:space="0" w:color="auto"/>
        <w:left w:val="none" w:sz="0" w:space="0" w:color="auto"/>
        <w:bottom w:val="none" w:sz="0" w:space="0" w:color="auto"/>
        <w:right w:val="none" w:sz="0" w:space="0" w:color="auto"/>
      </w:divBdr>
      <w:divsChild>
        <w:div w:id="353724848">
          <w:marLeft w:val="0"/>
          <w:marRight w:val="0"/>
          <w:marTop w:val="0"/>
          <w:marBottom w:val="0"/>
          <w:divBdr>
            <w:top w:val="none" w:sz="0" w:space="0" w:color="auto"/>
            <w:left w:val="none" w:sz="0" w:space="0" w:color="auto"/>
            <w:bottom w:val="none" w:sz="0" w:space="0" w:color="auto"/>
            <w:right w:val="none" w:sz="0" w:space="0" w:color="auto"/>
          </w:divBdr>
          <w:divsChild>
            <w:div w:id="1883132964">
              <w:marLeft w:val="0"/>
              <w:marRight w:val="0"/>
              <w:marTop w:val="0"/>
              <w:marBottom w:val="0"/>
              <w:divBdr>
                <w:top w:val="none" w:sz="0" w:space="0" w:color="auto"/>
                <w:left w:val="none" w:sz="0" w:space="0" w:color="auto"/>
                <w:bottom w:val="none" w:sz="0" w:space="0" w:color="auto"/>
                <w:right w:val="none" w:sz="0" w:space="0" w:color="auto"/>
              </w:divBdr>
              <w:divsChild>
                <w:div w:id="20404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1962313">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3755896">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143213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3704252">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351312">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7665101">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3827651">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1874069">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4891294">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1460944">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65024919">
      <w:bodyDiv w:val="1"/>
      <w:marLeft w:val="0"/>
      <w:marRight w:val="0"/>
      <w:marTop w:val="0"/>
      <w:marBottom w:val="0"/>
      <w:divBdr>
        <w:top w:val="none" w:sz="0" w:space="0" w:color="auto"/>
        <w:left w:val="none" w:sz="0" w:space="0" w:color="auto"/>
        <w:bottom w:val="none" w:sz="0" w:space="0" w:color="auto"/>
        <w:right w:val="none" w:sz="0" w:space="0" w:color="auto"/>
      </w:divBdr>
    </w:div>
    <w:div w:id="879704349">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898200643">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00390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580875">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68125750">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8724260">
      <w:bodyDiv w:val="1"/>
      <w:marLeft w:val="0"/>
      <w:marRight w:val="0"/>
      <w:marTop w:val="0"/>
      <w:marBottom w:val="0"/>
      <w:divBdr>
        <w:top w:val="none" w:sz="0" w:space="0" w:color="auto"/>
        <w:left w:val="none" w:sz="0" w:space="0" w:color="auto"/>
        <w:bottom w:val="none" w:sz="0" w:space="0" w:color="auto"/>
        <w:right w:val="none" w:sz="0" w:space="0" w:color="auto"/>
      </w:divBdr>
    </w:div>
    <w:div w:id="979072819">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6397547">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7026647">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5538837">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775337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0931706">
      <w:bodyDiv w:val="1"/>
      <w:marLeft w:val="0"/>
      <w:marRight w:val="0"/>
      <w:marTop w:val="0"/>
      <w:marBottom w:val="0"/>
      <w:divBdr>
        <w:top w:val="none" w:sz="0" w:space="0" w:color="auto"/>
        <w:left w:val="none" w:sz="0" w:space="0" w:color="auto"/>
        <w:bottom w:val="none" w:sz="0" w:space="0" w:color="auto"/>
        <w:right w:val="none" w:sz="0" w:space="0" w:color="auto"/>
      </w:divBdr>
    </w:div>
    <w:div w:id="1091245561">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099642823">
      <w:bodyDiv w:val="1"/>
      <w:marLeft w:val="0"/>
      <w:marRight w:val="0"/>
      <w:marTop w:val="0"/>
      <w:marBottom w:val="0"/>
      <w:divBdr>
        <w:top w:val="none" w:sz="0" w:space="0" w:color="auto"/>
        <w:left w:val="none" w:sz="0" w:space="0" w:color="auto"/>
        <w:bottom w:val="none" w:sz="0" w:space="0" w:color="auto"/>
        <w:right w:val="none" w:sz="0" w:space="0" w:color="auto"/>
      </w:divBdr>
    </w:div>
    <w:div w:id="1100495148">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333321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103547">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79272254">
      <w:bodyDiv w:val="1"/>
      <w:marLeft w:val="0"/>
      <w:marRight w:val="0"/>
      <w:marTop w:val="0"/>
      <w:marBottom w:val="0"/>
      <w:divBdr>
        <w:top w:val="none" w:sz="0" w:space="0" w:color="auto"/>
        <w:left w:val="none" w:sz="0" w:space="0" w:color="auto"/>
        <w:bottom w:val="none" w:sz="0" w:space="0" w:color="auto"/>
        <w:right w:val="none" w:sz="0" w:space="0" w:color="auto"/>
      </w:divBdr>
    </w:div>
    <w:div w:id="1179352734">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0389605">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297105">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2234368">
      <w:bodyDiv w:val="1"/>
      <w:marLeft w:val="0"/>
      <w:marRight w:val="0"/>
      <w:marTop w:val="0"/>
      <w:marBottom w:val="0"/>
      <w:divBdr>
        <w:top w:val="none" w:sz="0" w:space="0" w:color="auto"/>
        <w:left w:val="none" w:sz="0" w:space="0" w:color="auto"/>
        <w:bottom w:val="none" w:sz="0" w:space="0" w:color="auto"/>
        <w:right w:val="none" w:sz="0" w:space="0" w:color="auto"/>
      </w:divBdr>
    </w:div>
    <w:div w:id="1233736621">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337276">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3172382">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2194065">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5931384">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052944">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0051">
      <w:bodyDiv w:val="1"/>
      <w:marLeft w:val="0"/>
      <w:marRight w:val="0"/>
      <w:marTop w:val="0"/>
      <w:marBottom w:val="0"/>
      <w:divBdr>
        <w:top w:val="none" w:sz="0" w:space="0" w:color="auto"/>
        <w:left w:val="none" w:sz="0" w:space="0" w:color="auto"/>
        <w:bottom w:val="none" w:sz="0" w:space="0" w:color="auto"/>
        <w:right w:val="none" w:sz="0" w:space="0" w:color="auto"/>
      </w:divBdr>
      <w:divsChild>
        <w:div w:id="144321948">
          <w:marLeft w:val="0"/>
          <w:marRight w:val="0"/>
          <w:marTop w:val="0"/>
          <w:marBottom w:val="0"/>
          <w:divBdr>
            <w:top w:val="none" w:sz="0" w:space="0" w:color="auto"/>
            <w:left w:val="none" w:sz="0" w:space="0" w:color="auto"/>
            <w:bottom w:val="none" w:sz="0" w:space="0" w:color="auto"/>
            <w:right w:val="none" w:sz="0" w:space="0" w:color="auto"/>
          </w:divBdr>
          <w:divsChild>
            <w:div w:id="739135630">
              <w:marLeft w:val="0"/>
              <w:marRight w:val="0"/>
              <w:marTop w:val="0"/>
              <w:marBottom w:val="0"/>
              <w:divBdr>
                <w:top w:val="none" w:sz="0" w:space="0" w:color="auto"/>
                <w:left w:val="none" w:sz="0" w:space="0" w:color="auto"/>
                <w:bottom w:val="none" w:sz="0" w:space="0" w:color="auto"/>
                <w:right w:val="none" w:sz="0" w:space="0" w:color="auto"/>
              </w:divBdr>
              <w:divsChild>
                <w:div w:id="16340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7288674">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05309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3213569">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158295">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0168054">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7103937">
      <w:bodyDiv w:val="1"/>
      <w:marLeft w:val="0"/>
      <w:marRight w:val="0"/>
      <w:marTop w:val="0"/>
      <w:marBottom w:val="0"/>
      <w:divBdr>
        <w:top w:val="none" w:sz="0" w:space="0" w:color="auto"/>
        <w:left w:val="none" w:sz="0" w:space="0" w:color="auto"/>
        <w:bottom w:val="none" w:sz="0" w:space="0" w:color="auto"/>
        <w:right w:val="none" w:sz="0" w:space="0" w:color="auto"/>
      </w:divBdr>
    </w:div>
    <w:div w:id="1569801310">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592347476">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293461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0497256">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207733">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7056358">
      <w:bodyDiv w:val="1"/>
      <w:marLeft w:val="0"/>
      <w:marRight w:val="0"/>
      <w:marTop w:val="0"/>
      <w:marBottom w:val="0"/>
      <w:divBdr>
        <w:top w:val="none" w:sz="0" w:space="0" w:color="auto"/>
        <w:left w:val="none" w:sz="0" w:space="0" w:color="auto"/>
        <w:bottom w:val="none" w:sz="0" w:space="0" w:color="auto"/>
        <w:right w:val="none" w:sz="0" w:space="0" w:color="auto"/>
      </w:divBdr>
      <w:divsChild>
        <w:div w:id="2124300359">
          <w:marLeft w:val="0"/>
          <w:marRight w:val="0"/>
          <w:marTop w:val="0"/>
          <w:marBottom w:val="0"/>
          <w:divBdr>
            <w:top w:val="none" w:sz="0" w:space="0" w:color="auto"/>
            <w:left w:val="none" w:sz="0" w:space="0" w:color="auto"/>
            <w:bottom w:val="none" w:sz="0" w:space="0" w:color="auto"/>
            <w:right w:val="none" w:sz="0" w:space="0" w:color="auto"/>
          </w:divBdr>
        </w:div>
        <w:div w:id="475950020">
          <w:marLeft w:val="0"/>
          <w:marRight w:val="0"/>
          <w:marTop w:val="0"/>
          <w:marBottom w:val="0"/>
          <w:divBdr>
            <w:top w:val="none" w:sz="0" w:space="0" w:color="auto"/>
            <w:left w:val="none" w:sz="0" w:space="0" w:color="auto"/>
            <w:bottom w:val="none" w:sz="0" w:space="0" w:color="auto"/>
            <w:right w:val="none" w:sz="0" w:space="0" w:color="auto"/>
          </w:divBdr>
          <w:divsChild>
            <w:div w:id="1952779686">
              <w:marLeft w:val="0"/>
              <w:marRight w:val="165"/>
              <w:marTop w:val="150"/>
              <w:marBottom w:val="0"/>
              <w:divBdr>
                <w:top w:val="none" w:sz="0" w:space="0" w:color="auto"/>
                <w:left w:val="none" w:sz="0" w:space="0" w:color="auto"/>
                <w:bottom w:val="none" w:sz="0" w:space="0" w:color="auto"/>
                <w:right w:val="none" w:sz="0" w:space="0" w:color="auto"/>
              </w:divBdr>
              <w:divsChild>
                <w:div w:id="393432222">
                  <w:marLeft w:val="0"/>
                  <w:marRight w:val="0"/>
                  <w:marTop w:val="0"/>
                  <w:marBottom w:val="0"/>
                  <w:divBdr>
                    <w:top w:val="none" w:sz="0" w:space="0" w:color="auto"/>
                    <w:left w:val="none" w:sz="0" w:space="0" w:color="auto"/>
                    <w:bottom w:val="none" w:sz="0" w:space="0" w:color="auto"/>
                    <w:right w:val="none" w:sz="0" w:space="0" w:color="auto"/>
                  </w:divBdr>
                  <w:divsChild>
                    <w:div w:id="19621490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17198099">
      <w:bodyDiv w:val="1"/>
      <w:marLeft w:val="0"/>
      <w:marRight w:val="0"/>
      <w:marTop w:val="0"/>
      <w:marBottom w:val="0"/>
      <w:divBdr>
        <w:top w:val="none" w:sz="0" w:space="0" w:color="auto"/>
        <w:left w:val="none" w:sz="0" w:space="0" w:color="auto"/>
        <w:bottom w:val="none" w:sz="0" w:space="0" w:color="auto"/>
        <w:right w:val="none" w:sz="0" w:space="0" w:color="auto"/>
      </w:divBdr>
      <w:divsChild>
        <w:div w:id="78991832">
          <w:marLeft w:val="0"/>
          <w:marRight w:val="0"/>
          <w:marTop w:val="0"/>
          <w:marBottom w:val="0"/>
          <w:divBdr>
            <w:top w:val="none" w:sz="0" w:space="0" w:color="auto"/>
            <w:left w:val="none" w:sz="0" w:space="0" w:color="auto"/>
            <w:bottom w:val="none" w:sz="0" w:space="0" w:color="auto"/>
            <w:right w:val="none" w:sz="0" w:space="0" w:color="auto"/>
          </w:divBdr>
          <w:divsChild>
            <w:div w:id="629096472">
              <w:marLeft w:val="0"/>
              <w:marRight w:val="0"/>
              <w:marTop w:val="0"/>
              <w:marBottom w:val="0"/>
              <w:divBdr>
                <w:top w:val="none" w:sz="0" w:space="0" w:color="auto"/>
                <w:left w:val="none" w:sz="0" w:space="0" w:color="auto"/>
                <w:bottom w:val="none" w:sz="0" w:space="0" w:color="auto"/>
                <w:right w:val="none" w:sz="0" w:space="0" w:color="auto"/>
              </w:divBdr>
              <w:divsChild>
                <w:div w:id="1039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1394">
      <w:bodyDiv w:val="1"/>
      <w:marLeft w:val="0"/>
      <w:marRight w:val="0"/>
      <w:marTop w:val="0"/>
      <w:marBottom w:val="0"/>
      <w:divBdr>
        <w:top w:val="none" w:sz="0" w:space="0" w:color="auto"/>
        <w:left w:val="none" w:sz="0" w:space="0" w:color="auto"/>
        <w:bottom w:val="none" w:sz="0" w:space="0" w:color="auto"/>
        <w:right w:val="none" w:sz="0" w:space="0" w:color="auto"/>
      </w:divBdr>
    </w:div>
    <w:div w:id="172144267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6437857">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379282">
      <w:bodyDiv w:val="1"/>
      <w:marLeft w:val="0"/>
      <w:marRight w:val="0"/>
      <w:marTop w:val="0"/>
      <w:marBottom w:val="0"/>
      <w:divBdr>
        <w:top w:val="none" w:sz="0" w:space="0" w:color="auto"/>
        <w:left w:val="none" w:sz="0" w:space="0" w:color="auto"/>
        <w:bottom w:val="none" w:sz="0" w:space="0" w:color="auto"/>
        <w:right w:val="none" w:sz="0" w:space="0" w:color="auto"/>
      </w:divBdr>
      <w:divsChild>
        <w:div w:id="134572007">
          <w:marLeft w:val="0"/>
          <w:marRight w:val="0"/>
          <w:marTop w:val="0"/>
          <w:marBottom w:val="0"/>
          <w:divBdr>
            <w:top w:val="none" w:sz="0" w:space="0" w:color="auto"/>
            <w:left w:val="none" w:sz="0" w:space="0" w:color="auto"/>
            <w:bottom w:val="none" w:sz="0" w:space="0" w:color="auto"/>
            <w:right w:val="none" w:sz="0" w:space="0" w:color="auto"/>
          </w:divBdr>
          <w:divsChild>
            <w:div w:id="1677347615">
              <w:marLeft w:val="0"/>
              <w:marRight w:val="0"/>
              <w:marTop w:val="0"/>
              <w:marBottom w:val="0"/>
              <w:divBdr>
                <w:top w:val="none" w:sz="0" w:space="0" w:color="auto"/>
                <w:left w:val="none" w:sz="0" w:space="0" w:color="auto"/>
                <w:bottom w:val="none" w:sz="0" w:space="0" w:color="auto"/>
                <w:right w:val="none" w:sz="0" w:space="0" w:color="auto"/>
              </w:divBdr>
              <w:divsChild>
                <w:div w:id="1345740629">
                  <w:marLeft w:val="0"/>
                  <w:marRight w:val="0"/>
                  <w:marTop w:val="0"/>
                  <w:marBottom w:val="0"/>
                  <w:divBdr>
                    <w:top w:val="none" w:sz="0" w:space="0" w:color="auto"/>
                    <w:left w:val="none" w:sz="0" w:space="0" w:color="auto"/>
                    <w:bottom w:val="none" w:sz="0" w:space="0" w:color="auto"/>
                    <w:right w:val="none" w:sz="0" w:space="0" w:color="auto"/>
                  </w:divBdr>
                  <w:divsChild>
                    <w:div w:id="117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3086">
          <w:marLeft w:val="0"/>
          <w:marRight w:val="0"/>
          <w:marTop w:val="0"/>
          <w:marBottom w:val="0"/>
          <w:divBdr>
            <w:top w:val="none" w:sz="0" w:space="0" w:color="auto"/>
            <w:left w:val="none" w:sz="0" w:space="0" w:color="auto"/>
            <w:bottom w:val="none" w:sz="0" w:space="0" w:color="auto"/>
            <w:right w:val="none" w:sz="0" w:space="0" w:color="auto"/>
          </w:divBdr>
          <w:divsChild>
            <w:div w:id="8949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21923423">
      <w:bodyDiv w:val="1"/>
      <w:marLeft w:val="0"/>
      <w:marRight w:val="0"/>
      <w:marTop w:val="0"/>
      <w:marBottom w:val="0"/>
      <w:divBdr>
        <w:top w:val="none" w:sz="0" w:space="0" w:color="auto"/>
        <w:left w:val="none" w:sz="0" w:space="0" w:color="auto"/>
        <w:bottom w:val="none" w:sz="0" w:space="0" w:color="auto"/>
        <w:right w:val="none" w:sz="0" w:space="0" w:color="auto"/>
      </w:divBdr>
    </w:div>
    <w:div w:id="1826121282">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34838020">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0847094">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48162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525">
      <w:bodyDiv w:val="1"/>
      <w:marLeft w:val="0"/>
      <w:marRight w:val="0"/>
      <w:marTop w:val="0"/>
      <w:marBottom w:val="0"/>
      <w:divBdr>
        <w:top w:val="none" w:sz="0" w:space="0" w:color="auto"/>
        <w:left w:val="none" w:sz="0" w:space="0" w:color="auto"/>
        <w:bottom w:val="none" w:sz="0" w:space="0" w:color="auto"/>
        <w:right w:val="none" w:sz="0" w:space="0" w:color="auto"/>
      </w:divBdr>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305716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0727241">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541604">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8578519">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238938">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131158">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3238411">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2895569">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3307564">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rishnaik.in/2022/03/28/understanding-all-optimizers-in-deep-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itz.ai/optimizers-in-machine-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mlr.org/papers/volume12/duchi11a/duchi11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dnuggets.com/2020/12/optimization-algorithms-neural-networks.html" TargetMode="External"/><Relationship Id="rId5" Type="http://schemas.openxmlformats.org/officeDocument/2006/relationships/webSettings" Target="webSettings.xml"/><Relationship Id="rId15" Type="http://schemas.openxmlformats.org/officeDocument/2006/relationships/hyperlink" Target="https://wiki.continualai.org/the-continualai-wiki/introduction-to-continual-learn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ullstackdeeplearning.com/course/2022/lecture-6-continual-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unh\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DocumentFromInternetSite</b:SourceType>
    <b:Guid>{82935559-63AE-4CF1-AB18-9EBE9978FE80}</b:Guid>
    <b:Title>GeeksforGeeks</b:Title>
    <b:Year>2023</b:Year>
    <b:Month>10</b:Month>
    <b:Day>22</b:Day>
    <b:URL>https://www.geeksforgeeks.org/feature-selection-techniques-in-machine-learning/</b:URL>
    <b:RefOrder>1</b:RefOrder>
  </b:Source>
  <b:Source>
    <b:Tag>KDn</b:Tag>
    <b:SourceType>InternetSite</b:SourceType>
    <b:Guid>{E92534C7-5F59-4FE6-BE62-81D2BF9FDE5B}</b:Guid>
    <b:Title>KDnuggets</b:Title>
    <b:InternetSiteTitle>KDnuggets</b:InternetSiteTitle>
    <b:URL>https://www.kdnuggets.com/2020/12/optimization-algorithms-neural-networks.html</b:URL>
    <b:RefOrder>2</b:RefOrder>
  </b:Source>
</b:Sources>
</file>

<file path=customXml/itemProps1.xml><?xml version="1.0" encoding="utf-8"?>
<ds:datastoreItem xmlns:ds="http://schemas.openxmlformats.org/officeDocument/2006/customXml" ds:itemID="{6D0B299D-A902-46B1-B681-CC0BA67D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1114</TotalTime>
  <Pages>17</Pages>
  <Words>2726</Words>
  <Characters>15543</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ABSTRACT</vt:lpstr>
      <vt:lpstr>CONTENTS</vt:lpstr>
      <vt:lpstr>Understanding Optimizers in Machine Learning</vt:lpstr>
      <vt:lpstr>    What Are Optimizers?</vt:lpstr>
      <vt:lpstr>    Types of Optimizers</vt:lpstr>
      <vt:lpstr>    Comparing Optimizers</vt:lpstr>
      <vt:lpstr>Continual Learning and Testing in Production</vt:lpstr>
      <vt:lpstr>    What is Continual Learning?</vt:lpstr>
      <vt:lpstr>    The Challenge of Continual Learning</vt:lpstr>
      <vt:lpstr>    Testing Models in the Real World</vt:lpstr>
      <vt:lpstr>Advanced Integration in Machine Learning</vt:lpstr>
      <vt:lpstr>    Enhancing Model Performance with Optimizers</vt:lpstr>
      <vt:lpstr>    Continual Learning: Evolving Models in Dynamic Environments</vt:lpstr>
      <vt:lpstr>    Synergizing Optimizers with Continual Learning for Robust Models</vt:lpstr>
      <vt:lpstr>PREFERENCES</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Hoàng Phúc</dc:creator>
  <cp:lastModifiedBy>Nguyễn Hoàng Phúc</cp:lastModifiedBy>
  <cp:revision>153</cp:revision>
  <cp:lastPrinted>2023-10-22T16:35:00Z</cp:lastPrinted>
  <dcterms:created xsi:type="dcterms:W3CDTF">2023-08-26T14:21:00Z</dcterms:created>
  <dcterms:modified xsi:type="dcterms:W3CDTF">2023-12-23T16:44:00Z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GrammarlyDocumentId">
    <vt:lpwstr>431e83c9ce1e8ab188314653e3df27f058241e499e9ac723ea349f14c9da8a46</vt:lpwstr>
  </property>
</Properties>
</file>