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D4A84B"/>
          <w:sz w:val="72"/>
          <w:szCs w:val="72"/>
        </w:rPr>
        <w:t xml:space="preserve">STEEL MAN RESUMES</w:t>
      </w:r>
    </w:p>
    <w:p>
      <w:pPr>
        <w:spacing w:before="200"/>
        <w:jc w:val="center"/>
      </w:pPr>
      <w:r>
        <w:rPr>
          <w:b/>
          <w:bCs/>
          <w:sz w:val="48"/>
          <w:szCs w:val="48"/>
        </w:rPr>
        <w:t xml:space="preserve">BRAND BIBLE</w:t>
      </w:r>
    </w:p>
    <w:p>
      <w:pPr>
        <w:spacing w:before="400"/>
        <w:jc w:val="center"/>
      </w:pPr>
      <w:r>
        <w:rPr>
          <w:i/>
          <w:iCs/>
          <w:color w:val="C41E3A"/>
          <w:sz w:val="32"/>
          <w:szCs w:val="32"/>
        </w:rPr>
        <w:t xml:space="preserve">Truth. Told Strong.</w:t>
      </w:r>
    </w:p>
    <w:p>
      <w:pPr>
        <w:spacing w:before="600"/>
        <w:jc w:val="center"/>
      </w:pPr>
      <w:r>
        <w:rPr>
          <w:color w:val="A0A0A0"/>
          <w:sz w:val="24"/>
          <w:szCs w:val="24"/>
        </w:rPr>
        <w:t xml:space="preserve">Version 2.1 — January 2026</w:t>
      </w:r>
    </w:p>
    <w:p>
      <w:pPr>
        <w:spacing w:before="100"/>
        <w:jc w:val="center"/>
      </w:pPr>
      <w:r>
        <w:rPr>
          <w:color w:val="A0A0A0"/>
          <w:sz w:val="24"/>
          <w:szCs w:val="24"/>
        </w:rPr>
        <w:t xml:space="preserve">The Crucible Project</w:t>
      </w:r>
    </w:p>
    <w:p>
      <w:r>
        <w:br w:type="page"/>
      </w:r>
    </w:p>
    <w:p>
      <w:pPr>
        <w:pStyle w:val="Heading1"/>
        <w:spacing w:before="400" w:after="200"/>
      </w:pPr>
      <w:r>
        <w:rPr>
          <w:b/>
          <w:bCs/>
          <w:sz w:val="36"/>
          <w:szCs w:val="36"/>
        </w:rPr>
        <w:t xml:space="preserve">TABLE OF CONTENTS</w:t>
      </w:r>
    </w:p>
    <w:p>
      <w:pPr>
        <w:spacing w:after="160"/>
      </w:pPr>
      <w:r>
        <w:rPr>
          <w:sz w:val="22"/>
          <w:szCs w:val="22"/>
        </w:rPr>
        <w:t xml:space="preserve">1. Brand Foundation</w:t>
      </w:r>
    </w:p>
    <w:p>
      <w:pPr>
        <w:spacing w:after="160"/>
      </w:pPr>
      <w:r>
        <w:rPr>
          <w:sz w:val="22"/>
          <w:szCs w:val="22"/>
        </w:rPr>
        <w:t xml:space="preserve">2. Brand Personality &amp; Voice</w:t>
      </w:r>
    </w:p>
    <w:p>
      <w:pPr>
        <w:spacing w:after="160"/>
      </w:pPr>
      <w:r>
        <w:rPr>
          <w:sz w:val="22"/>
          <w:szCs w:val="22"/>
        </w:rPr>
        <w:t xml:space="preserve">3. Messaging System</w:t>
      </w:r>
    </w:p>
    <w:p>
      <w:pPr>
        <w:spacing w:after="160"/>
      </w:pPr>
      <w:r>
        <w:rPr>
          <w:sz w:val="22"/>
          <w:szCs w:val="22"/>
        </w:rPr>
        <w:t xml:space="preserve">4. Visual Identity — Color Palette</w:t>
      </w:r>
    </w:p>
    <w:p>
      <w:pPr>
        <w:spacing w:after="160"/>
      </w:pPr>
      <w:r>
        <w:rPr>
          <w:sz w:val="22"/>
          <w:szCs w:val="22"/>
        </w:rPr>
        <w:t xml:space="preserve">5. Visual Identity — Typography</w:t>
      </w:r>
    </w:p>
    <w:p>
      <w:pPr>
        <w:spacing w:after="160"/>
      </w:pPr>
      <w:r>
        <w:rPr>
          <w:sz w:val="22"/>
          <w:szCs w:val="22"/>
        </w:rPr>
        <w:t xml:space="preserve">6. Logo System</w:t>
      </w:r>
    </w:p>
    <w:p>
      <w:pPr>
        <w:spacing w:after="160"/>
      </w:pPr>
      <w:r>
        <w:rPr>
          <w:sz w:val="22"/>
          <w:szCs w:val="22"/>
        </w:rPr>
        <w:t xml:space="preserve">7. Asset Inventory</w:t>
      </w:r>
    </w:p>
    <w:p>
      <w:pPr>
        <w:spacing w:after="160"/>
      </w:pPr>
      <w:r>
        <w:rPr>
          <w:sz w:val="22"/>
          <w:szCs w:val="22"/>
        </w:rPr>
        <w:t xml:space="preserve">8. Imagery Direction</w:t>
      </w:r>
    </w:p>
    <w:p>
      <w:pPr>
        <w:spacing w:after="160"/>
      </w:pPr>
      <w:r>
        <w:rPr>
          <w:sz w:val="22"/>
          <w:szCs w:val="22"/>
        </w:rPr>
        <w:t xml:space="preserve">9. Product System — The Forge &amp; The Refinery</w:t>
      </w:r>
    </w:p>
    <w:p>
      <w:pPr>
        <w:spacing w:after="160"/>
      </w:pPr>
      <w:r>
        <w:rPr>
          <w:sz w:val="22"/>
          <w:szCs w:val="22"/>
        </w:rPr>
        <w:t xml:space="preserve">10. The Crucible — AEO Positioning</w:t>
      </w:r>
    </w:p>
    <w:p>
      <w:pPr>
        <w:spacing w:after="160"/>
      </w:pPr>
      <w:r>
        <w:rPr>
          <w:sz w:val="22"/>
          <w:szCs w:val="22"/>
        </w:rPr>
        <w:t xml:space="preserve">11. Platform Usage Guidelines</w:t>
      </w:r>
    </w:p>
    <w:p>
      <w:pPr>
        <w:spacing w:after="160"/>
      </w:pPr>
      <w:r>
        <w:rPr>
          <w:sz w:val="22"/>
          <w:szCs w:val="22"/>
        </w:rPr>
        <w:t xml:space="preserve">12. Application Guidelines</w:t>
      </w:r>
    </w:p>
    <w:p>
      <w:pPr>
        <w:spacing w:after="160"/>
      </w:pPr>
      <w:r>
        <w:rPr>
          <w:sz w:val="22"/>
          <w:szCs w:val="22"/>
        </w:rPr>
        <w:t xml:space="preserve">13. Future Assets Checklist</w:t>
      </w:r>
    </w:p>
    <w:p>
      <w:pPr>
        <w:spacing w:after="160"/>
      </w:pPr>
      <w:r>
        <w:rPr>
          <w:sz w:val="22"/>
          <w:szCs w:val="22"/>
        </w:rPr>
        <w:t xml:space="preserve">14. Change Log</w:t>
      </w:r>
    </w:p>
    <w:p>
      <w:r>
        <w:br w:type="page"/>
      </w:r>
    </w:p>
    <w:p>
      <w:pPr>
        <w:pStyle w:val="Heading1"/>
        <w:spacing w:before="400" w:after="200"/>
      </w:pPr>
      <w:r>
        <w:rPr>
          <w:b/>
          <w:bCs/>
          <w:sz w:val="36"/>
          <w:szCs w:val="36"/>
        </w:rPr>
        <w:t xml:space="preserve">1. BRAND FOUNDATION</w:t>
      </w:r>
    </w:p>
    <w:p>
      <w:pPr>
        <w:pStyle w:val="Heading2"/>
        <w:spacing w:before="300" w:after="200"/>
      </w:pPr>
      <w:r>
        <w:rPr>
          <w:b/>
          <w:bCs/>
          <w:sz w:val="28"/>
          <w:szCs w:val="28"/>
        </w:rPr>
        <w:t xml:space="preserve">Brand Archetype</w:t>
      </w:r>
    </w:p>
    <w:p>
      <w:pPr>
        <w:spacing w:after="120"/>
      </w:pPr>
      <w:r>
        <w:rPr>
          <w:b/>
          <w:bCs/>
          <w:sz w:val="22"/>
          <w:szCs w:val="22"/>
        </w:rPr>
        <w:t xml:space="preserve">Primary: </w:t>
      </w:r>
      <w:r>
        <w:rPr>
          <w:sz w:val="22"/>
          <w:szCs w:val="22"/>
        </w:rPr>
        <w:t xml:space="preserve">The Sage-Warrior Hybrid</w:t>
      </w:r>
    </w:p>
    <w:p>
      <w:pPr>
        <w:spacing w:after="160"/>
      </w:pPr>
      <w:r>
        <w:rPr>
          <w:sz w:val="22"/>
          <w:szCs w:val="22"/>
        </w:rPr>
        <w:t xml:space="preserve">Not just a teacher. Not just a fighter. The person who's been through it, learned from it, and now helps others navigate it without the bullshit.</w:t>
      </w:r>
    </w:p>
    <w:p>
      <w:pPr>
        <w:pStyle w:val="Heading3"/>
        <w:spacing w:before="300" w:after="200"/>
      </w:pPr>
      <w:r>
        <w:rPr>
          <w:b/>
          <w:bCs/>
          <w:sz w:val="24"/>
          <w:szCs w:val="24"/>
        </w:rPr>
        <w:t xml:space="preserve">The Character</w:t>
      </w:r>
    </w:p>
    <w:p>
      <w:pPr>
        <w:spacing w:after="160"/>
      </w:pPr>
      <w:r>
        <w:rPr>
          <w:sz w:val="22"/>
          <w:szCs w:val="22"/>
        </w:rPr>
        <w:t xml:space="preserve">The drill instructor who actually gives a damn. Rough hands, direct eye contact, zero tolerance for excuses — but stays late to help you figure it out. Doesn't coddle. Doesn't abandon. Tells you what you need to hear, not what you want to hear. Has seen people at their lowest and still believes they can come back.</w:t>
      </w:r>
    </w:p>
    <w:p>
      <w:pPr>
        <w:pStyle w:val="Heading2"/>
        <w:spacing w:before="300" w:after="200"/>
      </w:pPr>
      <w:r>
        <w:rPr>
          <w:b/>
          <w:bCs/>
          <w:sz w:val="28"/>
          <w:szCs w:val="28"/>
        </w:rPr>
        <w:t xml:space="preserve">What SMR Is / Is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SMR IS</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SMR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drill instructor who cares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cheerleader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Rough but warm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Cold or clinical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Honest about hard situations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Preachy about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Blue-collar credible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White-collar aspirational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 and efficient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 and meandering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about limitations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Desperate for your business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 for people in the fight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 for people who have it easy</w:t>
            </w:r>
          </w:p>
        </w:tc>
      </w:tr>
    </w:tbl>
    <w:p>
      <w:r>
        <w:br w:type="page"/>
      </w:r>
    </w:p>
    <w:p>
      <w:pPr>
        <w:pStyle w:val="Heading1"/>
        <w:spacing w:before="400" w:after="200"/>
      </w:pPr>
      <w:r>
        <w:rPr>
          <w:b/>
          <w:bCs/>
          <w:sz w:val="36"/>
          <w:szCs w:val="36"/>
        </w:rPr>
        <w:t xml:space="preserve">2. BRAND PERSONALITY &amp; VOICE</w:t>
      </w:r>
    </w:p>
    <w:p>
      <w:pPr>
        <w:pStyle w:val="Heading2"/>
        <w:spacing w:before="300" w:after="200"/>
      </w:pPr>
      <w:r>
        <w:rPr>
          <w:b/>
          <w:bCs/>
          <w:sz w:val="28"/>
          <w:szCs w:val="28"/>
        </w:rPr>
        <w:t xml:space="preserve">Five-Word Summary</w:t>
      </w:r>
    </w:p>
    <w:p>
      <w:pPr>
        <w:spacing w:before="200" w:after="300"/>
        <w:jc w:val="center"/>
      </w:pPr>
      <w:r>
        <w:rPr>
          <w:b/>
          <w:bCs/>
          <w:color w:val="D4A84B"/>
          <w:sz w:val="32"/>
          <w:szCs w:val="32"/>
        </w:rPr>
        <w:t xml:space="preserve">Rough. Raw. Real. Direct. Redemptive.</w:t>
      </w:r>
    </w:p>
    <w:p>
      <w:pPr>
        <w:pStyle w:val="Heading2"/>
        <w:spacing w:before="300" w:after="200"/>
      </w:pPr>
      <w:r>
        <w:rPr>
          <w:b/>
          <w:bCs/>
          <w:sz w:val="28"/>
          <w:szCs w:val="28"/>
        </w:rPr>
        <w:t xml:space="preserve">Personality Traits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Trait</w:t>
            </w:r>
          </w:p>
        </w:tc>
        <w:tc>
          <w:tcPr>
            <w:tcW w:type="dxa" w:w="70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Expression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Says it plain. No jargon, no hedging, no corporate speak.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Rough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Earned credibility, not polished credentials. Texture, not shine.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Raw</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Unfiltered truth. Real situations, real language, real stakes.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fake promises. No "guaranteed results." Just honest 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Street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Knows how things actually work, not how they're supposed to 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Second Chance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Believes in redemption. Doesn't judge the past, focuses on what's next.</w:t>
            </w:r>
          </w:p>
        </w:tc>
      </w:tr>
    </w:tbl>
    <w:p>
      <w:pPr>
        <w:pStyle w:val="Heading2"/>
        <w:spacing w:before="300" w:after="200"/>
      </w:pPr>
      <w:r>
        <w:rPr>
          <w:b/>
          <w:bCs/>
          <w:sz w:val="28"/>
          <w:szCs w:val="28"/>
        </w:rPr>
        <w:t xml:space="preserve">Voice Guidelines</w:t>
      </w:r>
    </w:p>
    <w:p>
      <w:pPr>
        <w:spacing w:after="160"/>
      </w:pPr>
      <w:r>
        <w:rPr>
          <w:sz w:val="22"/>
          <w:szCs w:val="22"/>
        </w:rPr>
        <w:t xml:space="preserve">• Speaks like a person, not a brand</w:t>
      </w:r>
    </w:p>
    <w:p>
      <w:pPr>
        <w:spacing w:after="160"/>
      </w:pPr>
      <w:r>
        <w:rPr>
          <w:sz w:val="22"/>
          <w:szCs w:val="22"/>
        </w:rPr>
        <w:t xml:space="preserve">• Uses "I" not "we" (it's personal)</w:t>
      </w:r>
    </w:p>
    <w:p>
      <w:pPr>
        <w:spacing w:after="160"/>
      </w:pPr>
      <w:r>
        <w:rPr>
          <w:sz w:val="22"/>
          <w:szCs w:val="22"/>
        </w:rPr>
        <w:t xml:space="preserve">• Short sentences. Punchy. Clear.</w:t>
      </w:r>
    </w:p>
    <w:p>
      <w:pPr>
        <w:spacing w:after="160"/>
      </w:pPr>
      <w:r>
        <w:rPr>
          <w:sz w:val="22"/>
          <w:szCs w:val="22"/>
        </w:rPr>
        <w:t xml:space="preserve">• Blue-collar vocabulary — "job" not "opportunity," "hired" not "placed"</w:t>
      </w:r>
    </w:p>
    <w:p>
      <w:pPr>
        <w:spacing w:after="160"/>
      </w:pPr>
      <w:r>
        <w:rPr>
          <w:sz w:val="22"/>
          <w:szCs w:val="22"/>
        </w:rPr>
        <w:t xml:space="preserve">• Occasional profanity-adjacent energy (not gratuitous, but not sanitized)</w:t>
      </w:r>
    </w:p>
    <w:p>
      <w:pPr>
        <w:pStyle w:val="Heading3"/>
        <w:spacing w:before="300" w:after="200"/>
      </w:pPr>
      <w:r>
        <w:rPr>
          <w:b/>
          <w:bCs/>
          <w:sz w:val="24"/>
          <w:szCs w:val="24"/>
        </w:rPr>
        <w:t xml:space="preserve">What SMR Sounds Like — YES</w:t>
      </w:r>
    </w:p>
    <w:p>
      <w:pPr>
        <w:spacing w:after="160"/>
      </w:pPr>
      <w:r>
        <w:rPr>
          <w:i/>
          <w:iCs/>
          <w:color w:val="D4A84B"/>
          <w:sz w:val="22"/>
          <w:szCs w:val="22"/>
        </w:rPr>
        <w:t xml:space="preserve">"Your resume isn't getting callbacks because it doesn't say anything. Let's fix that."</w:t>
      </w:r>
    </w:p>
    <w:p>
      <w:pPr>
        <w:spacing w:after="160"/>
      </w:pPr>
      <w:r>
        <w:rPr>
          <w:i/>
          <w:iCs/>
          <w:color w:val="D4A84B"/>
          <w:sz w:val="22"/>
          <w:szCs w:val="22"/>
        </w:rPr>
        <w:t xml:space="preserve">"Gaps happen. Records happen. That's not the end of your story unless you let it be."</w:t>
      </w:r>
    </w:p>
    <w:p>
      <w:pPr>
        <w:spacing w:after="160"/>
      </w:pPr>
      <w:r>
        <w:rPr>
          <w:i/>
          <w:iCs/>
          <w:color w:val="D4A84B"/>
          <w:sz w:val="22"/>
          <w:szCs w:val="22"/>
        </w:rPr>
        <w:t xml:space="preserve">"I'm not going to lie on your resume. I'm going to tell the truth so well they can't ignore it."</w:t>
      </w:r>
    </w:p>
    <w:p>
      <w:pPr>
        <w:pStyle w:val="Heading3"/>
        <w:spacing w:before="300" w:after="200"/>
      </w:pPr>
      <w:r>
        <w:rPr>
          <w:b/>
          <w:bCs/>
          <w:sz w:val="24"/>
          <w:szCs w:val="24"/>
        </w:rPr>
        <w:t xml:space="preserve">What SMR Sounds Like — NO</w:t>
      </w:r>
    </w:p>
    <w:p>
      <w:pPr>
        <w:spacing w:after="160"/>
      </w:pPr>
      <w:r>
        <w:rPr>
          <w:i/>
          <w:iCs/>
          <w:color w:val="C41E3A"/>
          <w:sz w:val="22"/>
          <w:szCs w:val="22"/>
        </w:rPr>
        <w:t xml:space="preserve">"We leverage industry-leading methodologies to optimize your career trajectory."</w:t>
      </w:r>
    </w:p>
    <w:p>
      <w:pPr>
        <w:spacing w:after="160"/>
      </w:pPr>
      <w:r>
        <w:rPr>
          <w:i/>
          <w:iCs/>
          <w:color w:val="C41E3A"/>
          <w:sz w:val="22"/>
          <w:szCs w:val="22"/>
        </w:rPr>
        <w:t xml:space="preserve">"Unlock your potential with our transformative resume solutions!"</w:t>
      </w:r>
    </w:p>
    <w:p>
      <w:pPr>
        <w:spacing w:after="160"/>
      </w:pPr>
      <w:r>
        <w:rPr>
          <w:i/>
          <w:iCs/>
          <w:color w:val="C41E3A"/>
          <w:sz w:val="22"/>
          <w:szCs w:val="22"/>
        </w:rPr>
        <w:t xml:space="preserve">"At Steel Man Resumes, we believe everyone deserves a chance to shine ✨"</w:t>
      </w:r>
    </w:p>
    <w:p>
      <w:r>
        <w:br w:type="page"/>
      </w:r>
    </w:p>
    <w:p>
      <w:pPr>
        <w:pStyle w:val="Heading1"/>
        <w:spacing w:before="400" w:after="200"/>
      </w:pPr>
      <w:r>
        <w:rPr>
          <w:b/>
          <w:bCs/>
          <w:sz w:val="36"/>
          <w:szCs w:val="36"/>
        </w:rPr>
        <w:t xml:space="preserve">3. MESSAGING SYSTEM</w:t>
      </w:r>
    </w:p>
    <w:p>
      <w:pPr>
        <w:pStyle w:val="Heading2"/>
        <w:spacing w:before="300" w:after="200"/>
      </w:pPr>
      <w:r>
        <w:rPr>
          <w:b/>
          <w:bCs/>
          <w:sz w:val="28"/>
          <w:szCs w:val="28"/>
        </w:rPr>
        <w:t xml:space="preserve">Primary Tagline</w:t>
      </w:r>
    </w:p>
    <w:p>
      <w:pPr>
        <w:spacing w:before="200" w:after="300"/>
        <w:jc w:val="center"/>
      </w:pPr>
      <w:r>
        <w:rPr>
          <w:b/>
          <w:bCs/>
          <w:color w:val="D4A84B"/>
          <w:sz w:val="36"/>
          <w:szCs w:val="36"/>
        </w:rPr>
        <w:t xml:space="preserve">"Truth. Told Strong."</w:t>
      </w:r>
    </w:p>
    <w:p>
      <w:pPr>
        <w:pStyle w:val="Heading2"/>
        <w:spacing w:before="300" w:after="200"/>
      </w:pPr>
      <w:r>
        <w:rPr>
          <w:b/>
          <w:bCs/>
          <w:sz w:val="28"/>
          <w:szCs w:val="28"/>
        </w:rPr>
        <w:t xml:space="preserve">Secondary Taglines (Contextual)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Context</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Tagline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Felony/Record Audience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past isn't the whole story. Let's write what comes next."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Recovery Audience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"Clean slate. Strong resume. Real shot."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Blue-Collar Pivot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"Same skills. Better frame. New lane."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 for people who need a real shot, not a pep talk."</w:t>
            </w:r>
          </w:p>
        </w:tc>
      </w:tr>
    </w:tbl>
    <w:p>
      <w:pPr>
        <w:pStyle w:val="Heading2"/>
        <w:spacing w:before="300" w:after="200"/>
      </w:pPr>
      <w:r>
        <w:rPr>
          <w:b/>
          <w:bCs/>
          <w:sz w:val="28"/>
          <w:szCs w:val="28"/>
        </w:rPr>
        <w:t xml:space="preserve">Value Proposition (Long Form)</w:t>
      </w:r>
    </w:p>
    <w:p>
      <w:pPr>
        <w:spacing w:after="160"/>
      </w:pPr>
      <w:r>
        <w:rPr>
          <w:sz w:val="22"/>
          <w:szCs w:val="22"/>
        </w:rPr>
        <w:t xml:space="preserve">Steel Man Resumes helps people with messy histories — felonies, gaps, addiction, job-hopping — turn their real experience into resumes that survive scrutiny and win interviews. No fluff. No lies. Just the strongest version of the truth.</w:t>
      </w:r>
    </w:p>
    <w:p>
      <w:pPr>
        <w:pStyle w:val="Heading2"/>
        <w:spacing w:before="300" w:after="200"/>
      </w:pPr>
      <w:r>
        <w:rPr>
          <w:b/>
          <w:bCs/>
          <w:sz w:val="28"/>
          <w:szCs w:val="28"/>
        </w:rPr>
        <w:t xml:space="preserve">Core Philosophy</w:t>
      </w:r>
    </w:p>
    <w:p>
      <w:pPr>
        <w:spacing w:after="160"/>
      </w:pPr>
      <w:r>
        <w:rPr>
          <w:sz w:val="22"/>
          <w:szCs w:val="22"/>
        </w:rPr>
        <w:t xml:space="preserve">"Steel man vs. straw man" — We build the STRONGEST possible case for each client. Never fluff or lies. The strongest version of the truth, told so well they can't ignore it.</w:t>
      </w:r>
    </w:p>
    <w:p>
      <w:r>
        <w:br w:type="page"/>
      </w:r>
    </w:p>
    <w:p>
      <w:pPr>
        <w:pStyle w:val="Heading1"/>
        <w:spacing w:before="400" w:after="200"/>
      </w:pPr>
      <w:r>
        <w:rPr>
          <w:b/>
          <w:bCs/>
          <w:sz w:val="36"/>
          <w:szCs w:val="36"/>
        </w:rPr>
        <w:t xml:space="preserve">4. VISUAL IDENTITY — COLOR PALETTE</w:t>
      </w:r>
    </w:p>
    <w:p>
      <w:pPr>
        <w:pStyle w:val="Heading2"/>
        <w:spacing w:before="300" w:after="200"/>
      </w:pPr>
      <w:r>
        <w:rPr>
          <w:b/>
          <w:bCs/>
          <w:sz w:val="28"/>
          <w:szCs w:val="28"/>
        </w:rPr>
        <w:t xml:space="preserve">Style Direction: Trash Polka Hybrid</w:t>
      </w:r>
    </w:p>
    <w:p>
      <w:pPr>
        <w:spacing w:after="160"/>
      </w:pPr>
      <w:r>
        <w:rPr>
          <w:sz w:val="22"/>
          <w:szCs w:val="22"/>
        </w:rPr>
        <w:t xml:space="preserve">Bold black and red, chaotic collage elements, realistic imagery smashed against abstract splashes, typography fragments, geometric shapes, smears and splatters. It looks like a war between order and chaos, with both sides winning.</w:t>
      </w:r>
    </w:p>
    <w:p>
      <w:pPr>
        <w:spacing w:after="160"/>
      </w:pPr>
      <w:r>
        <w:rPr>
          <w:b/>
          <w:bCs/>
          <w:sz w:val="22"/>
          <w:szCs w:val="22"/>
        </w:rPr>
        <w:t xml:space="preserve">The metaphor: Taking something messy and turning it into something bold, intentional, and impossible to ignore.</w:t>
      </w:r>
    </w:p>
    <w:p>
      <w:pPr>
        <w:pStyle w:val="Heading2"/>
        <w:spacing w:before="300" w:after="200"/>
      </w:pPr>
      <w:r>
        <w:rPr>
          <w:b/>
          <w:bCs/>
          <w:sz w:val="28"/>
          <w:szCs w:val="28"/>
        </w:rPr>
        <w:t xml:space="preserve">Primary Colors (Backgrounds)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872"/>
        <w:gridCol w:w="2808"/>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Role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Name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Hex</w:t>
            </w:r>
          </w:p>
        </w:tc>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Background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Forge Black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#0D0D0D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 page background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Background Secondary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Crucible Charcoal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#1A1A1A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Cards, sections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Background Tertiary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Anvil Gray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#2A2A2A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Subtle separation</w:t>
            </w:r>
          </w:p>
        </w:tc>
      </w:tr>
    </w:tbl>
    <w:p>
      <w:pPr>
        <w:pStyle w:val="Heading2"/>
        <w:spacing w:before="300" w:after="200"/>
      </w:pPr>
      <w:r>
        <w:rPr>
          <w:b/>
          <w:bCs/>
          <w:sz w:val="28"/>
          <w:szCs w:val="28"/>
        </w:rPr>
        <w:t xml:space="preserve">Accent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872"/>
        <w:gridCol w:w="2808"/>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Role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Name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Hex</w:t>
            </w:r>
          </w:p>
        </w:tc>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Accent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Steel Gold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#D4A84B</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CTAs, highlights, earned moments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Hover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Bright Gold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#E8C060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Hover states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Secondary Accent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Trash 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#C41E3A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Aggressive highlights, urgency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Secondary Hover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Blood 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#A01830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Hover, active states</w:t>
            </w:r>
          </w:p>
        </w:tc>
      </w:tr>
    </w:tbl>
    <w:p>
      <w:pPr>
        <w:pStyle w:val="Heading2"/>
        <w:spacing w:before="300" w:after="200"/>
      </w:pPr>
      <w:r>
        <w:rPr>
          <w:b/>
          <w:bCs/>
          <w:sz w:val="28"/>
          <w:szCs w:val="28"/>
        </w:rPr>
        <w:t xml:space="preserve">Text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872"/>
        <w:gridCol w:w="2808"/>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Role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Name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Hex</w:t>
            </w:r>
          </w:p>
        </w:tc>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Iron White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#F5F5F5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Headlines, body copy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 Secondary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Ash Gray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#A0A0A0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Muted text, captions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 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Smoke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#666666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Disabled, placeholder</w:t>
            </w:r>
          </w:p>
        </w:tc>
      </w:tr>
    </w:tbl>
    <w:p>
      <w:pPr>
        <w:pStyle w:val="Heading2"/>
        <w:spacing w:before="300" w:after="200"/>
      </w:pPr>
      <w:r>
        <w:rPr>
          <w:b/>
          <w:bCs/>
          <w:sz w:val="28"/>
          <w:szCs w:val="28"/>
        </w:rPr>
        <w:t xml:space="preserve">Color Psychology &amp; Relationships</w:t>
      </w:r>
    </w:p>
    <w:p>
      <w:pPr>
        <w:spacing w:after="160"/>
      </w:pPr>
      <w:r>
        <w:rPr>
          <w:sz w:val="22"/>
          <w:szCs w:val="22"/>
        </w:rPr>
        <w:t xml:space="preserve">• Gold = Earned. Used for positive actions, CTAs, things you want people to do. The reward color.</w:t>
      </w:r>
    </w:p>
    <w:p>
      <w:pPr>
        <w:spacing w:after="160"/>
      </w:pPr>
      <w:r>
        <w:rPr>
          <w:sz w:val="22"/>
          <w:szCs w:val="22"/>
        </w:rPr>
        <w:t xml:space="preserve">• Red = Aggressive/Real. Used for emphasis, urgency, the "rough" moments. Trash Polka energy. Use sparingly.</w:t>
      </w:r>
    </w:p>
    <w:p>
      <w:pPr>
        <w:spacing w:after="160"/>
      </w:pPr>
      <w:r>
        <w:rPr>
          <w:sz w:val="22"/>
          <w:szCs w:val="22"/>
        </w:rPr>
        <w:t xml:space="preserve">• Black/Charcoal = The Forge. The workspace. Where transformation happens.</w:t>
      </w:r>
    </w:p>
    <w:p>
      <w:pPr>
        <w:spacing w:after="160"/>
      </w:pPr>
      <w:r>
        <w:rPr>
          <w:sz w:val="22"/>
          <w:szCs w:val="22"/>
        </w:rPr>
        <w:t xml:space="preserve">• White/Gray = Clarity. Information. No-bullshit communication.</w:t>
      </w:r>
    </w:p>
    <w:p>
      <w:pPr>
        <w:pStyle w:val="Heading2"/>
        <w:spacing w:before="300" w:after="200"/>
      </w:pPr>
      <w:r>
        <w:rPr>
          <w:b/>
          <w:bCs/>
          <w:sz w:val="28"/>
          <w:szCs w:val="28"/>
        </w:rPr>
        <w:t xml:space="preserve">CRITICAL: Gold Treatment Rules</w:t>
      </w:r>
    </w:p>
    <w:p>
      <w:pPr>
        <w:spacing w:after="160"/>
      </w:pPr>
      <w:r>
        <w:rPr>
          <w:b/>
          <w:bCs/>
          <w:sz w:val="22"/>
          <w:szCs w:val="22"/>
        </w:rPr>
        <w:t xml:space="preserve">Flat #D4A84B reads as "dirty yellow" — NEVER use the gold hex code flat on prominent elements. Gold must always have treatment to appear metallic/premium.</w:t>
      </w:r>
    </w:p>
    <w:p>
      <w:pPr>
        <w:pStyle w:val="Heading3"/>
        <w:spacing w:before="300" w:after="200"/>
      </w:pPr>
      <w:r>
        <w:rPr>
          <w:b/>
          <w:bCs/>
          <w:sz w:val="24"/>
          <w:szCs w:val="24"/>
        </w:rPr>
        <w:t xml:space="preserve">Required Gold Treatments (pick one per element)</w:t>
      </w:r>
    </w:p>
    <w:p>
      <w:pPr>
        <w:spacing w:after="120"/>
      </w:pPr>
      <w:r>
        <w:rPr>
          <w:b/>
          <w:bCs/>
          <w:sz w:val="22"/>
          <w:szCs w:val="22"/>
        </w:rPr>
        <w:t xml:space="preserve">1. Gradient (DEFAULT for buttons/accents): </w:t>
      </w:r>
      <w:r>
        <w:rPr>
          <w:sz w:val="22"/>
          <w:szCs w:val="22"/>
        </w:rPr>
        <w:t xml:space="preserve"/>
      </w:r>
    </w:p>
    <w:p>
      <w:pPr>
        <w:spacing w:after="160"/>
      </w:pPr>
      <w:r>
        <w:rPr>
          <w:sz w:val="22"/>
          <w:szCs w:val="22"/>
        </w:rPr>
        <w:t xml:space="preserve">   linear-gradient(180deg, #E8C060 0%, #D4A84B 50%, #B8923F 100%)</w:t>
      </w:r>
    </w:p>
    <w:p>
      <w:pPr>
        <w:spacing w:after="160"/>
      </w:pPr>
      <w:r>
        <w:rPr>
          <w:sz w:val="22"/>
          <w:szCs w:val="22"/>
        </w:rPr>
        <w:t xml:space="preserve">   Mimics metallic reflection — lighter top, darker bottom.</w:t>
      </w:r>
    </w:p>
    <w:p>
      <w:pPr>
        <w:spacing w:after="120"/>
      </w:pPr>
      <w:r>
        <w:rPr>
          <w:b/>
          <w:bCs/>
          <w:sz w:val="22"/>
          <w:szCs w:val="22"/>
        </w:rPr>
        <w:t xml:space="preserve">2. Edge Highlight (for smaller elements): </w:t>
      </w:r>
      <w:r>
        <w:rPr>
          <w:sz w:val="22"/>
          <w:szCs w:val="22"/>
        </w:rPr>
        <w:t xml:space="preserve"/>
      </w:r>
    </w:p>
    <w:p>
      <w:pPr>
        <w:spacing w:after="160"/>
      </w:pPr>
      <w:r>
        <w:rPr>
          <w:sz w:val="22"/>
          <w:szCs w:val="22"/>
        </w:rPr>
        <w:t xml:space="preserve">   1px border on top/left edges using #E8C060 or near-white</w:t>
      </w:r>
    </w:p>
    <w:p>
      <w:pPr>
        <w:spacing w:after="160"/>
      </w:pPr>
      <w:r>
        <w:rPr>
          <w:sz w:val="22"/>
          <w:szCs w:val="22"/>
        </w:rPr>
        <w:t xml:space="preserve">   Classic beveled gold effect for buttons, badges, icon containers.</w:t>
      </w:r>
    </w:p>
    <w:p>
      <w:pPr>
        <w:spacing w:after="120"/>
      </w:pPr>
      <w:r>
        <w:rPr>
          <w:b/>
          <w:bCs/>
          <w:sz w:val="22"/>
          <w:szCs w:val="22"/>
        </w:rPr>
        <w:t xml:space="preserve">3. Text Glow (for headlines/display text): </w:t>
      </w:r>
      <w:r>
        <w:rPr>
          <w:sz w:val="22"/>
          <w:szCs w:val="22"/>
        </w:rPr>
        <w:t xml:space="preserve"/>
      </w:r>
    </w:p>
    <w:p>
      <w:pPr>
        <w:spacing w:after="160"/>
      </w:pPr>
      <w:r>
        <w:rPr>
          <w:sz w:val="22"/>
          <w:szCs w:val="22"/>
        </w:rPr>
        <w:t xml:space="preserve">   text-shadow: 0 0 10px rgba(212, 168, 75, 0.5)</w:t>
      </w:r>
    </w:p>
    <w:p>
      <w:pPr>
        <w:spacing w:after="160"/>
      </w:pPr>
      <w:r>
        <w:rPr>
          <w:sz w:val="22"/>
          <w:szCs w:val="22"/>
        </w:rPr>
        <w:t xml:space="preserve">   Adds luminosity without being garish.</w:t>
      </w:r>
    </w:p>
    <w:p>
      <w:pPr>
        <w:spacing w:after="120"/>
      </w:pPr>
      <w:r>
        <w:rPr>
          <w:b/>
          <w:bCs/>
          <w:sz w:val="22"/>
          <w:szCs w:val="22"/>
        </w:rPr>
        <w:t xml:space="preserve">4. Shimmer Animation (HERO CTAs ONLY): </w:t>
      </w:r>
      <w:r>
        <w:rPr>
          <w:sz w:val="22"/>
          <w:szCs w:val="22"/>
        </w:rPr>
        <w:t xml:space="preserve"/>
      </w:r>
    </w:p>
    <w:p>
      <w:pPr>
        <w:spacing w:after="160"/>
      </w:pPr>
      <w:r>
        <w:rPr>
          <w:sz w:val="22"/>
          <w:szCs w:val="22"/>
        </w:rPr>
        <w:t xml:space="preserve">   CSS animation sweeping lighter highlight across surface.</w:t>
      </w:r>
    </w:p>
    <w:p>
      <w:pPr>
        <w:spacing w:after="160"/>
      </w:pPr>
      <w:r>
        <w:rPr>
          <w:sz w:val="22"/>
          <w:szCs w:val="22"/>
        </w:rPr>
        <w:t xml:space="preserve">   Reserve for key conversion moments — do not overuse.</w:t>
      </w:r>
    </w:p>
    <w:p>
      <w:pPr>
        <w:spacing w:after="120"/>
      </w:pPr>
      <w:r>
        <w:rPr>
          <w:b/>
          <w:bCs/>
          <w:sz w:val="22"/>
          <w:szCs w:val="22"/>
        </w:rPr>
        <w:t xml:space="preserve">5. Texture Overlay (for large surfaces): </w:t>
      </w:r>
      <w:r>
        <w:rPr>
          <w:sz w:val="22"/>
          <w:szCs w:val="22"/>
        </w:rPr>
        <w:t xml:space="preserve"/>
      </w:r>
    </w:p>
    <w:p>
      <w:pPr>
        <w:spacing w:after="160"/>
      </w:pPr>
      <w:r>
        <w:rPr>
          <w:sz w:val="22"/>
          <w:szCs w:val="22"/>
        </w:rPr>
        <w:t xml:space="preserve">   Subtle noise or brushed-metal texture at low opacity.</w:t>
      </w:r>
    </w:p>
    <w:p>
      <w:pPr>
        <w:spacing w:after="160"/>
      </w:pPr>
      <w:r>
        <w:rPr>
          <w:sz w:val="22"/>
          <w:szCs w:val="22"/>
        </w:rPr>
        <w:t xml:space="preserve">   Use on hero sections, cards, large accent areas.</w:t>
      </w:r>
    </w:p>
    <w:p>
      <w:pPr>
        <w:pStyle w:val="Heading3"/>
        <w:spacing w:before="300" w:after="200"/>
      </w:pPr>
      <w:r>
        <w:rPr>
          <w:b/>
          <w:bCs/>
          <w:sz w:val="24"/>
          <w:szCs w:val="24"/>
        </w:rPr>
        <w:t xml:space="preserve">When Flat Gold Is Acceptable</w:t>
      </w:r>
    </w:p>
    <w:p>
      <w:pPr>
        <w:spacing w:after="160"/>
      </w:pPr>
      <w:r>
        <w:rPr>
          <w:sz w:val="22"/>
          <w:szCs w:val="22"/>
        </w:rPr>
        <w:t xml:space="preserve">• Thin borders (1-2px)</w:t>
      </w:r>
    </w:p>
    <w:p>
      <w:pPr>
        <w:spacing w:after="160"/>
      </w:pPr>
      <w:r>
        <w:rPr>
          <w:sz w:val="22"/>
          <w:szCs w:val="22"/>
        </w:rPr>
        <w:t xml:space="preserve">• Small icons where the eye doesn't linger</w:t>
      </w:r>
    </w:p>
    <w:p>
      <w:pPr>
        <w:spacing w:after="160"/>
      </w:pPr>
      <w:r>
        <w:rPr>
          <w:sz w:val="22"/>
          <w:szCs w:val="22"/>
        </w:rPr>
        <w:t xml:space="preserve">• Underlines or subtle accents</w:t>
      </w:r>
    </w:p>
    <w:p>
      <w:pPr>
        <w:spacing w:after="160"/>
      </w:pPr>
      <w:r>
        <w:rPr>
          <w:sz w:val="22"/>
          <w:szCs w:val="22"/>
        </w:rPr>
        <w:t xml:space="preserve">• Any element under 20px where treatment would be imperceptible</w:t>
      </w:r>
    </w:p>
    <w:p>
      <w:pPr>
        <w:pStyle w:val="Heading3"/>
        <w:spacing w:before="300" w:after="200"/>
      </w:pPr>
      <w:r>
        <w:rPr>
          <w:b/>
          <w:bCs/>
          <w:sz w:val="24"/>
          <w:szCs w:val="24"/>
        </w:rPr>
        <w:t xml:space="preserve">CSS Variables (Updated)</w:t>
      </w:r>
    </w:p>
    <w:p>
      <w:pPr>
        <w:spacing w:after="160"/>
      </w:pPr>
      <w:r>
        <w:rPr>
          <w:sz w:val="22"/>
          <w:szCs w:val="22"/>
        </w:rPr>
        <w:t xml:space="preserve">--gold-gradient: linear-gradient(180deg, #E8C060 0%, #D4A84B 50%, #B8923F 100%);</w:t>
      </w:r>
    </w:p>
    <w:p>
      <w:pPr>
        <w:spacing w:after="160"/>
      </w:pPr>
      <w:r>
        <w:rPr>
          <w:sz w:val="22"/>
          <w:szCs w:val="22"/>
        </w:rPr>
        <w:t xml:space="preserve">--gold-glow: 0 0 10px rgba(212, 168, 75, 0.5);</w:t>
      </w:r>
    </w:p>
    <w:p>
      <w:pPr>
        <w:spacing w:after="160"/>
      </w:pPr>
      <w:r>
        <w:rPr>
          <w:sz w:val="22"/>
          <w:szCs w:val="22"/>
        </w:rPr>
        <w:t xml:space="preserve">--gold-edge: #E8C060;</w:t>
      </w:r>
    </w:p>
    <w:p>
      <w:pPr>
        <w:spacing w:after="160"/>
      </w:pPr>
      <w:r>
        <w:rPr>
          <w:sz w:val="22"/>
          <w:szCs w:val="22"/>
        </w:rPr>
        <w:t xml:space="preserve">--gold-base: #D4A84B; /* USE ONLY for small/thin elements */</w:t>
      </w:r>
    </w:p>
    <w:p>
      <w:r>
        <w:br w:type="page"/>
      </w:r>
    </w:p>
    <w:p>
      <w:pPr>
        <w:pStyle w:val="Heading1"/>
        <w:spacing w:before="400" w:after="200"/>
      </w:pPr>
      <w:r>
        <w:rPr>
          <w:b/>
          <w:bCs/>
          <w:sz w:val="36"/>
          <w:szCs w:val="36"/>
        </w:rPr>
        <w:t xml:space="preserve">5. VISUAL IDENTITY — TYPOGRAPHY</w:t>
      </w:r>
    </w:p>
    <w:p>
      <w:pPr>
        <w:pStyle w:val="Heading2"/>
        <w:spacing w:before="300" w:after="200"/>
      </w:pPr>
      <w:r>
        <w:rPr>
          <w:b/>
          <w:bCs/>
          <w:sz w:val="28"/>
          <w:szCs w:val="28"/>
        </w:rPr>
        <w:t xml:space="preserve">Font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Role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Font</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Bold, aggressive, unapologetic. Heavy, industrial weight.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Body/UI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 Sans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Clean, readable, workmanlike. Professional contrast to Anton.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Accent/Labels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Permanent Marker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Raw, hand-done energy. Trash Polka moments. Use sparingly.</w:t>
            </w:r>
          </w:p>
        </w:tc>
      </w:tr>
    </w:tbl>
    <w:p>
      <w:pPr>
        <w:pStyle w:val="Heading2"/>
        <w:spacing w:before="300" w:after="200"/>
      </w:pPr>
      <w:r>
        <w:rPr>
          <w:b/>
          <w:bCs/>
          <w:sz w:val="28"/>
          <w:szCs w:val="28"/>
        </w:rPr>
        <w:t xml:space="preserve">Type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Level</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Font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Size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Weight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Line Height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Transform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Display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72px / 4.5rem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Uppercase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48px / 3rem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Uppercase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36px / 2.25rem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Uppercase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 Sans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24px / 1.5rem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 Sans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16px / 1rem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Button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 Sans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16px / 1rem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Uppercase</w:t>
            </w:r>
          </w:p>
        </w:tc>
      </w:tr>
    </w:tbl>
    <w:p>
      <w:pPr>
        <w:pStyle w:val="Heading3"/>
        <w:spacing w:before="300" w:after="200"/>
      </w:pPr>
      <w:r>
        <w:rPr>
          <w:b/>
          <w:bCs/>
          <w:sz w:val="24"/>
          <w:szCs w:val="24"/>
        </w:rPr>
        <w:t xml:space="preserve">CSS Variables</w:t>
      </w:r>
    </w:p>
    <w:p>
      <w:pPr>
        <w:spacing w:after="160"/>
      </w:pPr>
      <w:r>
        <w:rPr>
          <w:sz w:val="22"/>
          <w:szCs w:val="22"/>
        </w:rPr>
        <w:t xml:space="preserve">:root {</w:t>
      </w:r>
    </w:p>
    <w:p>
      <w:pPr>
        <w:spacing w:after="160"/>
      </w:pPr>
      <w:r>
        <w:rPr>
          <w:sz w:val="22"/>
          <w:szCs w:val="22"/>
        </w:rPr>
        <w:t xml:space="preserve">  --font-headline: 'Anton', sans-serif;</w:t>
      </w:r>
    </w:p>
    <w:p>
      <w:pPr>
        <w:spacing w:after="160"/>
      </w:pPr>
      <w:r>
        <w:rPr>
          <w:sz w:val="22"/>
          <w:szCs w:val="22"/>
        </w:rPr>
        <w:t xml:space="preserve">  --font-body: 'Work Sans', sans-serif;</w:t>
      </w:r>
    </w:p>
    <w:p>
      <w:pPr>
        <w:spacing w:after="160"/>
      </w:pPr>
      <w:r>
        <w:rPr>
          <w:sz w:val="22"/>
          <w:szCs w:val="22"/>
        </w:rPr>
        <w:t xml:space="preserve">  --font-accent: 'Permanent Marker', cursive;</w:t>
      </w:r>
    </w:p>
    <w:p>
      <w:pPr>
        <w:spacing w:after="160"/>
      </w:pPr>
      <w:r>
        <w:rPr>
          <w:sz w:val="22"/>
          <w:szCs w:val="22"/>
        </w:rPr>
        <w:t xml:space="preserve">}</w:t>
      </w:r>
    </w:p>
    <w:p>
      <w:r>
        <w:br w:type="page"/>
      </w:r>
    </w:p>
    <w:p>
      <w:pPr>
        <w:pStyle w:val="Heading1"/>
        <w:spacing w:before="400" w:after="200"/>
      </w:pPr>
      <w:r>
        <w:rPr>
          <w:b/>
          <w:bCs/>
          <w:sz w:val="36"/>
          <w:szCs w:val="36"/>
        </w:rPr>
        <w:t xml:space="preserve">6. LOGO SYSTEM</w:t>
      </w:r>
    </w:p>
    <w:p>
      <w:pPr>
        <w:pStyle w:val="Heading2"/>
        <w:spacing w:before="300" w:after="200"/>
      </w:pPr>
      <w:r>
        <w:rPr>
          <w:b/>
          <w:bCs/>
          <w:sz w:val="28"/>
          <w:szCs w:val="28"/>
        </w:rPr>
        <w:t xml:space="preserve">Primary Mark: The Curve Pusher</w:t>
      </w:r>
    </w:p>
    <w:p>
      <w:pPr>
        <w:spacing w:after="160"/>
      </w:pPr>
      <w:r>
        <w:rPr>
          <w:sz w:val="22"/>
          <w:szCs w:val="22"/>
        </w:rPr>
        <w:t xml:space="preserve">The silhouette of a man pushing the bell curve to the right. Sisyphus meets statistics. Individual effort shifting collective outcomes.</w:t>
      </w:r>
    </w:p>
    <w:p>
      <w:pPr>
        <w:pStyle w:val="Heading3"/>
        <w:spacing w:before="300" w:after="200"/>
      </w:pPr>
      <w:r>
        <w:rPr>
          <w:b/>
          <w:bCs/>
          <w:sz w:val="24"/>
          <w:szCs w:val="24"/>
        </w:rPr>
        <w:t xml:space="preserve">What It Represents</w:t>
      </w:r>
    </w:p>
    <w:p>
      <w:pPr>
        <w:spacing w:after="160"/>
      </w:pPr>
      <w:r>
        <w:rPr>
          <w:sz w:val="22"/>
          <w:szCs w:val="22"/>
        </w:rPr>
        <w:t xml:space="preserve">• Individual effort shifting collective outcomes</w:t>
      </w:r>
    </w:p>
    <w:p>
      <w:pPr>
        <w:spacing w:after="160"/>
      </w:pPr>
      <w:r>
        <w:rPr>
          <w:sz w:val="22"/>
          <w:szCs w:val="22"/>
        </w:rPr>
        <w:t xml:space="preserve">• Pushing against the odds</w:t>
      </w:r>
    </w:p>
    <w:p>
      <w:pPr>
        <w:spacing w:after="160"/>
      </w:pPr>
      <w:r>
        <w:rPr>
          <w:sz w:val="22"/>
          <w:szCs w:val="22"/>
        </w:rPr>
        <w:t xml:space="preserve">• Improving the whole population, not just yourself</w:t>
      </w:r>
    </w:p>
    <w:p>
      <w:pPr>
        <w:spacing w:after="160"/>
      </w:pPr>
      <w:r>
        <w:rPr>
          <w:sz w:val="22"/>
          <w:szCs w:val="22"/>
        </w:rPr>
        <w:t xml:space="preserve">• The grind that moves mountains (or distributions)</w:t>
      </w:r>
    </w:p>
    <w:p>
      <w:pPr>
        <w:spacing w:after="160"/>
      </w:pPr>
      <w:r>
        <w:rPr>
          <w:sz w:val="22"/>
          <w:szCs w:val="22"/>
        </w:rPr>
        <w:t xml:space="preserve">• Second-chance candidates raising the floor for everyone</w:t>
      </w:r>
    </w:p>
    <w:p>
      <w:pPr>
        <w:pStyle w:val="Heading2"/>
        <w:spacing w:before="300" w:after="200"/>
      </w:pPr>
      <w:r>
        <w:rPr>
          <w:b/>
          <w:bCs/>
          <w:sz w:val="28"/>
          <w:szCs w:val="28"/>
        </w:rPr>
        <w:t xml:space="preserve">Wordmark Concept</w:t>
      </w:r>
    </w:p>
    <w:p>
      <w:pPr>
        <w:spacing w:after="120"/>
      </w:pPr>
      <w:r>
        <w:rPr>
          <w:b/>
          <w:bCs/>
          <w:sz w:val="22"/>
          <w:szCs w:val="22"/>
        </w:rPr>
        <w:t xml:space="preserve">Concept: </w:t>
      </w:r>
      <w:r>
        <w:rPr>
          <w:sz w:val="22"/>
          <w:szCs w:val="22"/>
        </w:rPr>
        <w:t xml:space="preserve">"Fractured, not broken. Rebuilt."</w:t>
      </w:r>
    </w:p>
    <w:p>
      <w:pPr>
        <w:spacing w:after="160"/>
      </w:pPr>
      <w:r>
        <w:rPr>
          <w:sz w:val="22"/>
          <w:szCs w:val="22"/>
        </w:rPr>
        <w:t xml:space="preserve">The letters have fracture lines running through them — but they're WHOLE. Not shattered, not falling apart. The fractures are healed, filled with molten red, part of the structure now. Like kintsugi, but industrial. A welded seam that's stronger than the original metal.</w:t>
      </w:r>
    </w:p>
    <w:p>
      <w:pPr>
        <w:pStyle w:val="Heading2"/>
        <w:spacing w:before="300" w:after="200"/>
      </w:pPr>
      <w:r>
        <w:rPr>
          <w:b/>
          <w:bCs/>
          <w:sz w:val="28"/>
          <w:szCs w:val="28"/>
        </w:rPr>
        <w:t xml:space="preserve">Logo Versions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Version</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 Case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 Only (Curve Pusher)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Favicon, app icon, social avatar, small spaces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 + Wordmark (Horizontal)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Header, email signature, full-width applications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 + Wordmark (Stacked)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Square formats, merchandise, 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Wordmark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When icon is already established in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Wordmark with Integrated Man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Standalone use without separate icon</w:t>
            </w:r>
          </w:p>
        </w:tc>
      </w:tr>
    </w:tbl>
    <w:p>
      <w:pPr>
        <w:pStyle w:val="Heading2"/>
        <w:spacing w:before="300" w:after="200"/>
      </w:pPr>
      <w:r>
        <w:rPr>
          <w:b/>
          <w:bCs/>
          <w:sz w:val="28"/>
          <w:szCs w:val="28"/>
        </w:rPr>
        <w:t xml:space="preserve">Color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Variation</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Gold on Transparent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 default on dark backgrounds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Gold + Red Fractures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color — hero moments, key applications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Black on Transparent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Print, light backgrounds, documents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White on Transparent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Over images, video overlays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Gold with Forge Glow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Premium applications, special emphasis</w:t>
            </w:r>
          </w:p>
        </w:tc>
      </w:tr>
    </w:tbl>
    <w:p>
      <w:pPr>
        <w:pStyle w:val="Heading2"/>
        <w:spacing w:before="300" w:after="200"/>
      </w:pPr>
      <w:r>
        <w:rPr>
          <w:b/>
          <w:bCs/>
          <w:sz w:val="28"/>
          <w:szCs w:val="28"/>
        </w:rPr>
        <w:t xml:space="preserve">Logo Usage Rules</w:t>
      </w:r>
    </w:p>
    <w:p>
      <w:pPr>
        <w:spacing w:after="120"/>
      </w:pPr>
      <w:r>
        <w:rPr>
          <w:b/>
          <w:bCs/>
          <w:sz w:val="22"/>
          <w:szCs w:val="22"/>
        </w:rPr>
        <w:t xml:space="preserve">Minimum Sizes: </w:t>
      </w:r>
      <w:r>
        <w:rPr>
          <w:sz w:val="22"/>
          <w:szCs w:val="22"/>
        </w:rPr>
        <w:t xml:space="preserve"/>
      </w:r>
    </w:p>
    <w:p>
      <w:pPr>
        <w:spacing w:after="160"/>
      </w:pPr>
      <w:r>
        <w:rPr>
          <w:sz w:val="22"/>
          <w:szCs w:val="22"/>
        </w:rPr>
        <w:t xml:space="preserve">• Favicon: 32px (icon only)</w:t>
      </w:r>
    </w:p>
    <w:p>
      <w:pPr>
        <w:spacing w:after="160"/>
      </w:pPr>
      <w:r>
        <w:rPr>
          <w:sz w:val="22"/>
          <w:szCs w:val="22"/>
        </w:rPr>
        <w:t xml:space="preserve">• Web (nav/header): 120px width minimum</w:t>
      </w:r>
    </w:p>
    <w:p>
      <w:pPr>
        <w:spacing w:after="160"/>
      </w:pPr>
      <w:r>
        <w:rPr>
          <w:sz w:val="22"/>
          <w:szCs w:val="22"/>
        </w:rPr>
        <w:t xml:space="preserve">• Social avatar: 400px (exports crisp at any platform size)</w:t>
      </w:r>
    </w:p>
    <w:p>
      <w:pPr>
        <w:spacing w:after="160"/>
      </w:pPr>
      <w:r>
        <w:rPr>
          <w:sz w:val="22"/>
          <w:szCs w:val="22"/>
        </w:rPr>
        <w:t xml:space="preserve">• Print: 1" minimum width</w:t>
      </w:r>
    </w:p>
    <w:p>
      <w:pPr>
        <w:spacing w:after="120"/>
      </w:pPr>
      <w:r>
        <w:rPr>
          <w:b/>
          <w:bCs/>
          <w:sz w:val="22"/>
          <w:szCs w:val="22"/>
        </w:rPr>
        <w:t xml:space="preserve">Clear Space: </w:t>
      </w:r>
      <w:r>
        <w:rPr>
          <w:sz w:val="22"/>
          <w:szCs w:val="22"/>
        </w:rPr>
        <w:t xml:space="preserve"/>
      </w:r>
    </w:p>
    <w:p>
      <w:pPr>
        <w:spacing w:after="160"/>
      </w:pPr>
      <w:r>
        <w:rPr>
          <w:sz w:val="22"/>
          <w:szCs w:val="22"/>
        </w:rPr>
        <w:t xml:space="preserve">• Minimum padding = height of the "A" in MAN on all sides</w:t>
      </w:r>
    </w:p>
    <w:p>
      <w:pPr>
        <w:spacing w:after="160"/>
      </w:pPr>
      <w:r>
        <w:rPr>
          <w:sz w:val="22"/>
          <w:szCs w:val="22"/>
        </w:rPr>
        <w:t xml:space="preserve">• Never crowd the logo against text, edges, or other elements</w:t>
      </w:r>
    </w:p>
    <w:p>
      <w:pPr>
        <w:spacing w:after="120"/>
      </w:pPr>
      <w:r>
        <w:rPr>
          <w:b/>
          <w:bCs/>
          <w:sz w:val="22"/>
          <w:szCs w:val="22"/>
        </w:rPr>
        <w:t xml:space="preserve">Forbidden Modifications: </w:t>
      </w:r>
      <w:r>
        <w:rPr>
          <w:sz w:val="22"/>
          <w:szCs w:val="22"/>
        </w:rPr>
        <w:t xml:space="preserve"/>
      </w:r>
    </w:p>
    <w:p>
      <w:pPr>
        <w:spacing w:after="160"/>
      </w:pPr>
      <w:r>
        <w:rPr>
          <w:sz w:val="22"/>
          <w:szCs w:val="22"/>
        </w:rPr>
        <w:t xml:space="preserve">• No stretching/distorting</w:t>
      </w:r>
    </w:p>
    <w:p>
      <w:pPr>
        <w:spacing w:after="160"/>
      </w:pPr>
      <w:r>
        <w:rPr>
          <w:sz w:val="22"/>
          <w:szCs w:val="22"/>
        </w:rPr>
        <w:t xml:space="preserve">• No rotating</w:t>
      </w:r>
    </w:p>
    <w:p>
      <w:pPr>
        <w:spacing w:after="160"/>
      </w:pPr>
      <w:r>
        <w:rPr>
          <w:sz w:val="22"/>
          <w:szCs w:val="22"/>
        </w:rPr>
        <w:t xml:space="preserve">• No unapproved colors (only the defined palette)</w:t>
      </w:r>
    </w:p>
    <w:p>
      <w:pPr>
        <w:spacing w:after="160"/>
      </w:pPr>
      <w:r>
        <w:rPr>
          <w:sz w:val="22"/>
          <w:szCs w:val="22"/>
        </w:rPr>
        <w:t xml:space="preserve">• No drop shadows or effects beyond the approved forge glow</w:t>
      </w:r>
    </w:p>
    <w:p>
      <w:pPr>
        <w:spacing w:after="160"/>
      </w:pPr>
      <w:r>
        <w:rPr>
          <w:sz w:val="22"/>
          <w:szCs w:val="22"/>
        </w:rPr>
        <w:t xml:space="preserve">• No placing on busy backgrounds where it gets lost</w:t>
      </w:r>
    </w:p>
    <w:p>
      <w:r>
        <w:br w:type="page"/>
      </w:r>
    </w:p>
    <w:p>
      <w:pPr>
        <w:pStyle w:val="Heading1"/>
        <w:spacing w:before="400" w:after="200"/>
      </w:pPr>
      <w:r>
        <w:rPr>
          <w:b/>
          <w:bCs/>
          <w:sz w:val="36"/>
          <w:szCs w:val="36"/>
        </w:rPr>
        <w:t xml:space="preserve">7. ASSET INVENTORY</w:t>
      </w:r>
    </w:p>
    <w:p>
      <w:pPr>
        <w:spacing w:after="160"/>
      </w:pPr>
      <w:r>
        <w:rPr>
          <w:sz w:val="22"/>
          <w:szCs w:val="22"/>
        </w:rPr>
        <w:t xml:space="preserve">All files stored in the same folder as this Brand Bible. File references are relative to folder location.</w:t>
      </w:r>
    </w:p>
    <w:p>
      <w:pPr>
        <w:pStyle w:val="Heading2"/>
        <w:spacing w:before="300" w:after="200"/>
      </w:pPr>
      <w:r>
        <w:rPr>
          <w:b/>
          <w:bCs/>
          <w:sz w:val="28"/>
          <w:szCs w:val="28"/>
        </w:rPr>
        <w:t xml:space="preserve">File Naming Convention</w:t>
      </w:r>
    </w:p>
    <w:p>
      <w:pPr>
        <w:spacing w:after="120"/>
      </w:pPr>
      <w:r>
        <w:rPr>
          <w:b/>
          <w:bCs/>
          <w:sz w:val="22"/>
          <w:szCs w:val="22"/>
        </w:rPr>
        <w:t xml:space="preserve">Pattern: </w:t>
      </w:r>
      <w:r>
        <w:rPr>
          <w:sz w:val="22"/>
          <w:szCs w:val="22"/>
        </w:rPr>
        <w:t xml:space="preserve">SMR_[Type]_[Variant]_[Background].[ext]</w:t>
      </w:r>
    </w:p>
    <w:p>
      <w:pPr>
        <w:spacing w:after="160"/>
      </w:pPr>
      <w:r>
        <w:rPr>
          <w:sz w:val="22"/>
          <w:szCs w:val="22"/>
        </w:rPr>
        <w:t xml:space="preserve">• Type: Icon, Wordmark, Lockup</w:t>
      </w:r>
    </w:p>
    <w:p>
      <w:pPr>
        <w:spacing w:after="160"/>
      </w:pPr>
      <w:r>
        <w:rPr>
          <w:sz w:val="22"/>
          <w:szCs w:val="22"/>
        </w:rPr>
        <w:t xml:space="preserve">• Variant: Gold, Black, White, ForgeGlow, WithMan, NoMan</w:t>
      </w:r>
    </w:p>
    <w:p>
      <w:pPr>
        <w:spacing w:after="160"/>
      </w:pPr>
      <w:r>
        <w:rPr>
          <w:sz w:val="22"/>
          <w:szCs w:val="22"/>
        </w:rPr>
        <w:t xml:space="preserve">• Background: Transparent, Dark, Light</w:t>
      </w:r>
    </w:p>
    <w:p>
      <w:pPr>
        <w:spacing w:after="160"/>
      </w:pPr>
      <w:r>
        <w:rPr>
          <w:sz w:val="22"/>
          <w:szCs w:val="22"/>
        </w:rPr>
        <w:t xml:space="preserve">• Extension: .png for transparency, .jpg for solid backgrounds</w:t>
      </w:r>
    </w:p>
    <w:p>
      <w:pPr>
        <w:pStyle w:val="Heading2"/>
        <w:spacing w:before="300" w:after="200"/>
      </w:pPr>
      <w:r>
        <w:rPr>
          <w:b/>
          <w:bCs/>
          <w:sz w:val="28"/>
          <w:szCs w:val="28"/>
        </w:rPr>
        <w:t xml:space="preserve">Current Asset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Filename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Type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 Case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SMR_Icon_Gold_Transparent.jpg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SMR_Icon_Black_Transparent.jpg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Print/light BG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SMR_Icon_White_Transparent.jpg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Over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SMR_Icon_Gold_ForgeGlow_Transparent.jpg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Premium 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SMR_Icon_Master_Gold_Transparent_Fixed.png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Master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SMR_Wordmark_NoMan_Transparent.png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SMR_Wordmark_NoMan_Transparent_Fixed.png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 only (fixed)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SMR_Wordmark_NoMan_Black.png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Print/light BG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SMR_Wordmark_WithMan_Transparent.png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Lockup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Integrated mark</w:t>
            </w:r>
          </w:p>
        </w:tc>
      </w:tr>
    </w:tbl>
    <w:p>
      <w:r>
        <w:br w:type="page"/>
      </w:r>
    </w:p>
    <w:p>
      <w:pPr>
        <w:pStyle w:val="Heading1"/>
        <w:spacing w:before="400" w:after="200"/>
      </w:pPr>
      <w:r>
        <w:rPr>
          <w:b/>
          <w:bCs/>
          <w:sz w:val="36"/>
          <w:szCs w:val="36"/>
        </w:rPr>
        <w:t xml:space="preserve">8. IMAGERY DIRECTION</w:t>
      </w:r>
    </w:p>
    <w:p>
      <w:pPr>
        <w:pStyle w:val="Heading2"/>
        <w:spacing w:before="300" w:after="200"/>
      </w:pPr>
      <w:r>
        <w:rPr>
          <w:b/>
          <w:bCs/>
          <w:sz w:val="28"/>
          <w:szCs w:val="28"/>
        </w:rPr>
        <w:t xml:space="preserve">Photography Direction</w:t>
      </w:r>
    </w:p>
    <w:p>
      <w:pPr>
        <w:spacing w:after="160"/>
      </w:pPr>
      <w:r>
        <w:rPr>
          <w:sz w:val="22"/>
          <w:szCs w:val="22"/>
        </w:rPr>
        <w:t xml:space="preserve">• Real people, real settings</w:t>
      </w:r>
    </w:p>
    <w:p>
      <w:pPr>
        <w:spacing w:after="160"/>
      </w:pPr>
      <w:r>
        <w:rPr>
          <w:sz w:val="22"/>
          <w:szCs w:val="22"/>
        </w:rPr>
        <w:t xml:space="preserve">• Blue-collar environments (warehouses, job sites, kitchens, workshops)</w:t>
      </w:r>
    </w:p>
    <w:p>
      <w:pPr>
        <w:spacing w:after="160"/>
      </w:pPr>
      <w:r>
        <w:rPr>
          <w:sz w:val="22"/>
          <w:szCs w:val="22"/>
        </w:rPr>
        <w:t xml:space="preserve">• Dramatic lighting — high contrast, shadows, depth</w:t>
      </w:r>
    </w:p>
    <w:p>
      <w:pPr>
        <w:spacing w:after="160"/>
      </w:pPr>
      <w:r>
        <w:rPr>
          <w:sz w:val="22"/>
          <w:szCs w:val="22"/>
        </w:rPr>
        <w:t xml:space="preserve">• Diverse subjects — second-chance candidates, not stock photo perfection</w:t>
      </w:r>
    </w:p>
    <w:p>
      <w:pPr>
        <w:spacing w:after="160"/>
      </w:pPr>
      <w:r>
        <w:rPr>
          <w:sz w:val="22"/>
          <w:szCs w:val="22"/>
        </w:rPr>
        <w:t xml:space="preserve">• Dignity, not pity. Strength, not struggle-porn.</w:t>
      </w:r>
    </w:p>
    <w:p>
      <w:pPr>
        <w:pStyle w:val="Heading2"/>
        <w:spacing w:before="300" w:after="200"/>
      </w:pPr>
      <w:r>
        <w:rPr>
          <w:b/>
          <w:bCs/>
          <w:sz w:val="28"/>
          <w:szCs w:val="28"/>
        </w:rPr>
        <w:t xml:space="preserve">AI-Generated Imagery</w:t>
      </w:r>
    </w:p>
    <w:p>
      <w:pPr>
        <w:spacing w:after="160"/>
      </w:pPr>
      <w:r>
        <w:rPr>
          <w:sz w:val="22"/>
          <w:szCs w:val="22"/>
        </w:rPr>
        <w:t xml:space="preserve">• Forge/fire/metal transformation metaphors</w:t>
      </w:r>
    </w:p>
    <w:p>
      <w:pPr>
        <w:spacing w:after="160"/>
      </w:pPr>
      <w:r>
        <w:rPr>
          <w:sz w:val="22"/>
          <w:szCs w:val="22"/>
        </w:rPr>
        <w:t xml:space="preserve">• Industrial textures — steel, sparks, heat, pressure</w:t>
      </w:r>
    </w:p>
    <w:p>
      <w:pPr>
        <w:spacing w:after="160"/>
      </w:pPr>
      <w:r>
        <w:rPr>
          <w:sz w:val="22"/>
          <w:szCs w:val="22"/>
        </w:rPr>
        <w:t xml:space="preserve">• Abstract enough to be universal, specific enough to feel real</w:t>
      </w:r>
    </w:p>
    <w:p>
      <w:pPr>
        <w:spacing w:after="160"/>
      </w:pPr>
      <w:r>
        <w:rPr>
          <w:sz w:val="22"/>
          <w:szCs w:val="22"/>
        </w:rPr>
        <w:t xml:space="preserve">• Cinematic quality — movie-poster energy, not clip art</w:t>
      </w:r>
    </w:p>
    <w:p>
      <w:pPr>
        <w:pStyle w:val="Heading2"/>
        <w:spacing w:before="300" w:after="200"/>
      </w:pPr>
      <w:r>
        <w:rPr>
          <w:b/>
          <w:bCs/>
          <w:sz w:val="28"/>
          <w:szCs w:val="28"/>
        </w:rPr>
        <w:t xml:space="preserve">Trash Polka Visual Elements</w:t>
      </w:r>
    </w:p>
    <w:p>
      <w:pPr>
        <w:spacing w:after="160"/>
      </w:pPr>
      <w:r>
        <w:rPr>
          <w:sz w:val="22"/>
          <w:szCs w:val="22"/>
        </w:rPr>
        <w:t xml:space="preserve">• Red splatter/smear textures for hero moments</w:t>
      </w:r>
    </w:p>
    <w:p>
      <w:pPr>
        <w:spacing w:after="160"/>
      </w:pPr>
      <w:r>
        <w:rPr>
          <w:sz w:val="22"/>
          <w:szCs w:val="22"/>
        </w:rPr>
        <w:t xml:space="preserve">• Controlled chaos — not overwhelming</w:t>
      </w:r>
    </w:p>
    <w:p>
      <w:pPr>
        <w:spacing w:after="160"/>
      </w:pPr>
      <w:r>
        <w:rPr>
          <w:sz w:val="22"/>
          <w:szCs w:val="22"/>
        </w:rPr>
        <w:t xml:space="preserve">• Used sparingly for impact</w:t>
      </w:r>
    </w:p>
    <w:p>
      <w:pPr>
        <w:spacing w:after="160"/>
      </w:pPr>
      <w:r>
        <w:rPr>
          <w:sz w:val="22"/>
          <w:szCs w:val="22"/>
        </w:rPr>
        <w:t xml:space="preserve">• Balance chaos with clean, readable content</w:t>
      </w:r>
    </w:p>
    <w:p>
      <w:pPr>
        <w:pStyle w:val="Heading2"/>
        <w:spacing w:before="300" w:after="200"/>
      </w:pPr>
      <w:r>
        <w:rPr>
          <w:b/>
          <w:bCs/>
          <w:sz w:val="28"/>
          <w:szCs w:val="28"/>
        </w:rPr>
        <w:t xml:space="preserve">Video Direction</w:t>
      </w:r>
    </w:p>
    <w:p>
      <w:pPr>
        <w:spacing w:after="160"/>
      </w:pPr>
      <w:r>
        <w:rPr>
          <w:sz w:val="22"/>
          <w:szCs w:val="22"/>
        </w:rPr>
        <w:t xml:space="preserve">• Short, punchy, atmospheric</w:t>
      </w:r>
    </w:p>
    <w:p>
      <w:pPr>
        <w:spacing w:after="160"/>
      </w:pPr>
      <w:r>
        <w:rPr>
          <w:sz w:val="22"/>
          <w:szCs w:val="22"/>
        </w:rPr>
        <w:t xml:space="preserve">• Forge visuals — fire, metal, transformation</w:t>
      </w:r>
    </w:p>
    <w:p>
      <w:pPr>
        <w:spacing w:after="160"/>
      </w:pPr>
      <w:r>
        <w:rPr>
          <w:sz w:val="22"/>
          <w:szCs w:val="22"/>
        </w:rPr>
        <w:t xml:space="preserve">• Background loops or hero moments</w:t>
      </w:r>
    </w:p>
    <w:p>
      <w:pPr>
        <w:spacing w:after="160"/>
      </w:pPr>
      <w:r>
        <w:rPr>
          <w:sz w:val="22"/>
          <w:szCs w:val="22"/>
        </w:rPr>
        <w:t xml:space="preserve">• No talking heads unless personal (Troy only, if it fits)</w:t>
      </w:r>
    </w:p>
    <w:p>
      <w:r>
        <w:br w:type="page"/>
      </w:r>
    </w:p>
    <w:p>
      <w:pPr>
        <w:pStyle w:val="Heading1"/>
        <w:spacing w:before="400" w:after="200"/>
      </w:pPr>
      <w:r>
        <w:rPr>
          <w:b/>
          <w:bCs/>
          <w:sz w:val="36"/>
          <w:szCs w:val="36"/>
        </w:rPr>
        <w:t xml:space="preserve">9. PRODUCT SYSTEM — THE FORGE &amp; THE REFINERY</w:t>
      </w:r>
    </w:p>
    <w:p>
      <w:pPr>
        <w:pStyle w:val="Heading2"/>
        <w:spacing w:before="300" w:after="200"/>
      </w:pPr>
      <w:r>
        <w:rPr>
          <w:b/>
          <w:bCs/>
          <w:sz w:val="28"/>
          <w:szCs w:val="28"/>
        </w:rPr>
        <w:t xml:space="preserve">Product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Name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Type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Forge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Entry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AI-powered career intelligence analyzer. Extracts, validates, and structures career data from resumes/intake. Generates comprehensive 8-section report.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Refinery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Generator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Transforms Forge output into polished deliverables: tailored resumes, cover letters, employer research, 30-day action plan, portfolio.</w:t>
            </w:r>
          </w:p>
        </w:tc>
      </w:tr>
    </w:tbl>
    <w:p>
      <w:pPr>
        <w:pStyle w:val="Heading2"/>
        <w:spacing w:before="300" w:after="200"/>
      </w:pPr>
      <w:r>
        <w:rPr>
          <w:b/>
          <w:bCs/>
          <w:sz w:val="28"/>
          <w:szCs w:val="28"/>
        </w:rPr>
        <w:t xml:space="preserve">The Forge v2 — Technical Overview</w:t>
      </w:r>
    </w:p>
    <w:p>
      <w:pPr>
        <w:spacing w:after="120"/>
      </w:pPr>
      <w:r>
        <w:rPr>
          <w:b/>
          <w:bCs/>
          <w:sz w:val="22"/>
          <w:szCs w:val="22"/>
        </w:rPr>
        <w:t xml:space="preserve">Purpose: </w:t>
      </w:r>
      <w:r>
        <w:rPr>
          <w:sz w:val="22"/>
          <w:szCs w:val="22"/>
        </w:rPr>
        <w:t xml:space="preserve">Transform raw career data into structured, AI-verified intelligence</w:t>
      </w:r>
    </w:p>
    <w:p>
      <w:pPr>
        <w:spacing w:after="120"/>
      </w:pPr>
      <w:r>
        <w:rPr>
          <w:b/>
          <w:bCs/>
          <w:sz w:val="22"/>
          <w:szCs w:val="22"/>
        </w:rPr>
        <w:t xml:space="preserve">Location: </w:t>
      </w:r>
      <w:r>
        <w:rPr>
          <w:sz w:val="22"/>
          <w:szCs w:val="22"/>
        </w:rPr>
        <w:t xml:space="preserve">forge.steelmanresumes.com (planned)</w:t>
      </w:r>
    </w:p>
    <w:p>
      <w:pPr>
        <w:spacing w:after="120"/>
      </w:pPr>
      <w:r>
        <w:rPr>
          <w:b/>
          <w:bCs/>
          <w:sz w:val="22"/>
          <w:szCs w:val="22"/>
        </w:rPr>
        <w:t xml:space="preserve">Tech Stack: </w:t>
      </w:r>
      <w:r>
        <w:rPr>
          <w:sz w:val="22"/>
          <w:szCs w:val="22"/>
        </w:rPr>
        <w:t xml:space="preserve">Next.js 14, TypeScript, Claude API, Perplexity API</w:t>
      </w:r>
    </w:p>
    <w:p>
      <w:pPr>
        <w:pStyle w:val="Heading3"/>
        <w:spacing w:before="300" w:after="200"/>
      </w:pPr>
      <w:r>
        <w:rPr>
          <w:b/>
          <w:bCs/>
          <w:sz w:val="24"/>
          <w:szCs w:val="24"/>
        </w:rPr>
        <w:t xml:space="preserve">Forge Output Sections</w:t>
      </w:r>
    </w:p>
    <w:p>
      <w:pPr>
        <w:spacing w:after="160"/>
      </w:pPr>
      <w:r>
        <w:rPr>
          <w:sz w:val="22"/>
          <w:szCs w:val="22"/>
        </w:rPr>
        <w:t xml:space="preserve">1. Professional Summary — verified work history, gap analysis</w:t>
      </w:r>
    </w:p>
    <w:p>
      <w:pPr>
        <w:spacing w:after="160"/>
      </w:pPr>
      <w:r>
        <w:rPr>
          <w:sz w:val="22"/>
          <w:szCs w:val="22"/>
        </w:rPr>
        <w:t xml:space="preserve">2. Market Intelligence — target employers, staffing firms, second-chance notes</w:t>
      </w:r>
    </w:p>
    <w:p>
      <w:pPr>
        <w:spacing w:after="160"/>
      </w:pPr>
      <w:r>
        <w:rPr>
          <w:sz w:val="22"/>
          <w:szCs w:val="22"/>
        </w:rPr>
        <w:t xml:space="preserve">3. Certification Analysis — current, recommended, quick wins</w:t>
      </w:r>
    </w:p>
    <w:p>
      <w:pPr>
        <w:spacing w:after="160"/>
      </w:pPr>
      <w:r>
        <w:rPr>
          <w:sz w:val="22"/>
          <w:szCs w:val="22"/>
        </w:rPr>
        <w:t xml:space="preserve">4. Skills &amp; ATS Keywords — hard/soft/transferable, matrix, gaps</w:t>
      </w:r>
    </w:p>
    <w:p>
      <w:pPr>
        <w:spacing w:after="160"/>
      </w:pPr>
      <w:r>
        <w:rPr>
          <w:sz w:val="22"/>
          <w:szCs w:val="22"/>
        </w:rPr>
        <w:t xml:space="preserve">5. Job Matching Strategy — ideal profile, titles, industries, salary ranges</w:t>
      </w:r>
    </w:p>
    <w:p>
      <w:pPr>
        <w:spacing w:after="160"/>
      </w:pPr>
      <w:r>
        <w:rPr>
          <w:sz w:val="22"/>
          <w:szCs w:val="22"/>
        </w:rPr>
        <w:t xml:space="preserve">6. Career Narrative — summary, elevator pitch, LinkedIn, interview scripts</w:t>
      </w:r>
    </w:p>
    <w:p>
      <w:pPr>
        <w:spacing w:after="160"/>
      </w:pPr>
      <w:r>
        <w:rPr>
          <w:sz w:val="22"/>
          <w:szCs w:val="22"/>
        </w:rPr>
        <w:t xml:space="preserve">7. Challenge Strategies — criminal record, no degree, recovery (with scripts)</w:t>
      </w:r>
    </w:p>
    <w:p>
      <w:pPr>
        <w:spacing w:after="160"/>
      </w:pPr>
      <w:r>
        <w:rPr>
          <w:sz w:val="22"/>
          <w:szCs w:val="22"/>
        </w:rPr>
        <w:t xml:space="preserve">8. 42-step DIY Action Plan — overwhelming by design to drive Refinery conversion</w:t>
      </w:r>
    </w:p>
    <w:p>
      <w:pPr>
        <w:pStyle w:val="Heading2"/>
        <w:spacing w:before="300" w:after="200"/>
      </w:pPr>
      <w:r>
        <w:rPr>
          <w:b/>
          <w:bCs/>
          <w:sz w:val="28"/>
          <w:szCs w:val="28"/>
        </w:rPr>
        <w:t xml:space="preserve">The Refinery v2 — Technical Overview</w:t>
      </w:r>
    </w:p>
    <w:p>
      <w:pPr>
        <w:spacing w:after="120"/>
      </w:pPr>
      <w:r>
        <w:rPr>
          <w:b/>
          <w:bCs/>
          <w:sz w:val="22"/>
          <w:szCs w:val="22"/>
        </w:rPr>
        <w:t xml:space="preserve">Purpose: </w:t>
      </w:r>
      <w:r>
        <w:rPr>
          <w:sz w:val="22"/>
          <w:szCs w:val="22"/>
        </w:rPr>
        <w:t xml:space="preserve">Generate complete job search package from Forge intelligence</w:t>
      </w:r>
    </w:p>
    <w:p>
      <w:pPr>
        <w:spacing w:after="120"/>
      </w:pPr>
      <w:r>
        <w:rPr>
          <w:b/>
          <w:bCs/>
          <w:sz w:val="22"/>
          <w:szCs w:val="22"/>
        </w:rPr>
        <w:t xml:space="preserve">Location: </w:t>
      </w:r>
      <w:r>
        <w:rPr>
          <w:sz w:val="22"/>
          <w:szCs w:val="22"/>
        </w:rPr>
        <w:t xml:space="preserve">refinery.steelmanresumes.com (planned)</w:t>
      </w:r>
    </w:p>
    <w:p>
      <w:pPr>
        <w:spacing w:after="120"/>
      </w:pPr>
      <w:r>
        <w:rPr>
          <w:b/>
          <w:bCs/>
          <w:sz w:val="22"/>
          <w:szCs w:val="22"/>
        </w:rPr>
        <w:t xml:space="preserve">Tech Stack: </w:t>
      </w:r>
      <w:r>
        <w:rPr>
          <w:sz w:val="22"/>
          <w:szCs w:val="22"/>
        </w:rPr>
        <w:t xml:space="preserve">Next.js 14, TypeScript, Claude API, JSearch (RapidAPI), Stripe</w:t>
      </w:r>
    </w:p>
    <w:p>
      <w:pPr>
        <w:pStyle w:val="Heading3"/>
        <w:spacing w:before="300" w:after="200"/>
      </w:pPr>
      <w:r>
        <w:rPr>
          <w:b/>
          <w:bCs/>
          <w:sz w:val="24"/>
          <w:szCs w:val="24"/>
        </w:rPr>
        <w:t xml:space="preserve">Refinery Deliverables</w:t>
      </w:r>
    </w:p>
    <w:p>
      <w:pPr>
        <w:spacing w:after="160"/>
      </w:pPr>
      <w:r>
        <w:rPr>
          <w:sz w:val="22"/>
          <w:szCs w:val="22"/>
        </w:rPr>
        <w:t xml:space="preserve">• 3 Tailored Resumes (.docx) — role-specific, ATS-optimized</w:t>
      </w:r>
    </w:p>
    <w:p>
      <w:pPr>
        <w:spacing w:after="160"/>
      </w:pPr>
      <w:r>
        <w:rPr>
          <w:sz w:val="22"/>
          <w:szCs w:val="22"/>
        </w:rPr>
        <w:t xml:space="preserve">• Cover Letters — matched to real job postings</w:t>
      </w:r>
    </w:p>
    <w:p>
      <w:pPr>
        <w:spacing w:after="160"/>
      </w:pPr>
      <w:r>
        <w:rPr>
          <w:sz w:val="22"/>
          <w:szCs w:val="22"/>
        </w:rPr>
        <w:t xml:space="preserve">• 10 Employers — full contact info + application strategies</w:t>
      </w:r>
    </w:p>
    <w:p>
      <w:pPr>
        <w:spacing w:after="160"/>
      </w:pPr>
      <w:r>
        <w:rPr>
          <w:sz w:val="22"/>
          <w:szCs w:val="22"/>
        </w:rPr>
        <w:t xml:space="preserve">• 30-Day Action Plan — week-by-week tasks with time estimates</w:t>
      </w:r>
    </w:p>
    <w:p>
      <w:pPr>
        <w:spacing w:after="160"/>
      </w:pPr>
      <w:r>
        <w:rPr>
          <w:sz w:val="22"/>
          <w:szCs w:val="22"/>
        </w:rPr>
        <w:t xml:space="preserve">• Portfolio Page — static HTML/CSS/JS professional landing page</w:t>
      </w:r>
    </w:p>
    <w:p>
      <w:pPr>
        <w:pStyle w:val="Heading2"/>
        <w:spacing w:before="300" w:after="200"/>
      </w:pPr>
      <w:r>
        <w:rPr>
          <w:b/>
          <w:bCs/>
          <w:sz w:val="28"/>
          <w:szCs w:val="28"/>
        </w:rPr>
        <w:t xml:space="preserve">Service Tiers (Existing)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Tier</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Price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Includes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resumes + full package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resume + essentials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Urgent/rush delivery</w:t>
            </w:r>
          </w:p>
        </w:tc>
      </w:tr>
    </w:tbl>
    <w:p>
      <w:pPr>
        <w:pStyle w:val="Heading2"/>
        <w:spacing w:before="300" w:after="200"/>
      </w:pPr>
      <w:r>
        <w:rPr>
          <w:b/>
          <w:bCs/>
          <w:sz w:val="28"/>
          <w:szCs w:val="28"/>
        </w:rPr>
        <w:t xml:space="preserve">Naming Philosophy</w:t>
      </w:r>
    </w:p>
    <w:p>
      <w:pPr>
        <w:spacing w:after="160"/>
      </w:pPr>
      <w:r>
        <w:rPr>
          <w:sz w:val="22"/>
          <w:szCs w:val="22"/>
        </w:rPr>
        <w:t xml:space="preserve">All product names follow the metallurgy/forge metaphor:</w:t>
      </w:r>
    </w:p>
    <w:p>
      <w:pPr>
        <w:spacing w:after="160"/>
      </w:pPr>
      <w:r>
        <w:rPr>
          <w:sz w:val="22"/>
          <w:szCs w:val="22"/>
        </w:rPr>
        <w:t xml:space="preserve">• The Forge — where raw material is heated and shaped</w:t>
      </w:r>
    </w:p>
    <w:p>
      <w:pPr>
        <w:spacing w:after="160"/>
      </w:pPr>
      <w:r>
        <w:rPr>
          <w:sz w:val="22"/>
          <w:szCs w:val="22"/>
        </w:rPr>
        <w:t xml:space="preserve">• The Refinery — where rough metal becomes polished product</w:t>
      </w:r>
    </w:p>
    <w:p>
      <w:pPr>
        <w:spacing w:after="160"/>
      </w:pPr>
      <w:r>
        <w:rPr>
          <w:sz w:val="22"/>
          <w:szCs w:val="22"/>
        </w:rPr>
        <w:t xml:space="preserve">• Names should feel blue-collar, direct, no-bullshit. Industrial, not corporate.</w:t>
      </w:r>
    </w:p>
    <w:p>
      <w:r>
        <w:br w:type="page"/>
      </w:r>
    </w:p>
    <w:p>
      <w:pPr>
        <w:pStyle w:val="Heading1"/>
        <w:spacing w:before="400" w:after="200"/>
      </w:pPr>
      <w:r>
        <w:rPr>
          <w:b/>
          <w:bCs/>
          <w:sz w:val="36"/>
          <w:szCs w:val="36"/>
        </w:rPr>
        <w:t xml:space="preserve">10. THE CRUCIBLE — AEO POSITIONING</w:t>
      </w:r>
    </w:p>
    <w:p>
      <w:pPr>
        <w:pStyle w:val="Heading2"/>
        <w:spacing w:before="300" w:after="200"/>
      </w:pPr>
      <w:r>
        <w:rPr>
          <w:b/>
          <w:bCs/>
          <w:sz w:val="28"/>
          <w:szCs w:val="28"/>
        </w:rPr>
        <w:t xml:space="preserve">What Is The Crucible?</w:t>
      </w:r>
    </w:p>
    <w:p>
      <w:pPr>
        <w:spacing w:after="160"/>
      </w:pPr>
      <w:r>
        <w:rPr>
          <w:sz w:val="22"/>
          <w:szCs w:val="22"/>
        </w:rPr>
        <w:t xml:space="preserve">The Crucible is the meta-project. It's the system being built to:</w:t>
      </w:r>
    </w:p>
    <w:p>
      <w:pPr>
        <w:spacing w:after="160"/>
      </w:pPr>
      <w:r>
        <w:rPr>
          <w:sz w:val="22"/>
          <w:szCs w:val="22"/>
        </w:rPr>
        <w:t xml:space="preserve">1. Rebuild SMR with AI Engine Optimization (AEO) principles</w:t>
      </w:r>
    </w:p>
    <w:p>
      <w:pPr>
        <w:spacing w:after="160"/>
      </w:pPr>
      <w:r>
        <w:rPr>
          <w:sz w:val="22"/>
          <w:szCs w:val="22"/>
        </w:rPr>
        <w:t xml:space="preserve">2. Prove the methodology works with measurable results</w:t>
      </w:r>
    </w:p>
    <w:p>
      <w:pPr>
        <w:spacing w:after="160"/>
      </w:pPr>
      <w:r>
        <w:rPr>
          <w:sz w:val="22"/>
          <w:szCs w:val="22"/>
        </w:rPr>
        <w:t xml:space="preserve">3. Position Troy Richard Carr as THE AEO expert</w:t>
      </w:r>
    </w:p>
    <w:p>
      <w:pPr>
        <w:spacing w:after="160"/>
      </w:pPr>
      <w:r>
        <w:rPr>
          <w:sz w:val="22"/>
          <w:szCs w:val="22"/>
        </w:rPr>
        <w:t xml:space="preserve">4. Eventually productize as a Vertical AEO Kit for TMG clients</w:t>
      </w:r>
    </w:p>
    <w:p>
      <w:pPr>
        <w:pStyle w:val="Heading2"/>
        <w:spacing w:before="300" w:after="200"/>
      </w:pPr>
      <w:r>
        <w:rPr>
          <w:b/>
          <w:bCs/>
          <w:sz w:val="28"/>
          <w:szCs w:val="28"/>
        </w:rPr>
        <w:t xml:space="preserve">SMR as Proof of Concept</w:t>
      </w:r>
    </w:p>
    <w:p>
      <w:pPr>
        <w:spacing w:after="160"/>
      </w:pPr>
      <w:r>
        <w:rPr>
          <w:sz w:val="22"/>
          <w:szCs w:val="22"/>
        </w:rPr>
        <w:t xml:space="preserve">SMR is the first crucible test. If AI search engines (ChatGPT, Perplexity, Claude, Gemini) start citing SMR when users ask about second-chance resumes, felony-friendly employers, or blue-collar career services — the methodology is proven.</w:t>
      </w:r>
    </w:p>
    <w:p>
      <w:pPr>
        <w:spacing w:after="160"/>
      </w:pPr>
      <w:r>
        <w:rPr>
          <w:sz w:val="22"/>
          <w:szCs w:val="22"/>
        </w:rPr>
        <w:t xml:space="preserve">This creates a sellable case study: "I built the system that got my own business cited by AI. I can do the same for yours."</w:t>
      </w:r>
    </w:p>
    <w:p>
      <w:pPr>
        <w:pStyle w:val="Heading2"/>
        <w:spacing w:before="300" w:after="200"/>
      </w:pPr>
      <w:r>
        <w:rPr>
          <w:b/>
          <w:bCs/>
          <w:sz w:val="28"/>
          <w:szCs w:val="28"/>
        </w:rPr>
        <w:t xml:space="preserve">AEO Core Principles</w:t>
      </w:r>
    </w:p>
    <w:p>
      <w:pPr>
        <w:spacing w:after="160"/>
      </w:pPr>
      <w:r>
        <w:rPr>
          <w:sz w:val="22"/>
          <w:szCs w:val="22"/>
        </w:rPr>
        <w:t xml:space="preserve">What makes content AI-friendly:</w:t>
      </w:r>
    </w:p>
    <w:p>
      <w:pPr>
        <w:spacing w:after="160"/>
      </w:pPr>
      <w:r>
        <w:rPr>
          <w:sz w:val="22"/>
          <w:szCs w:val="22"/>
        </w:rPr>
        <w:t xml:space="preserve">• Clear hierarchical structure (H1 → H2 → H3 logic)</w:t>
      </w:r>
    </w:p>
    <w:p>
      <w:pPr>
        <w:spacing w:after="160"/>
      </w:pPr>
      <w:r>
        <w:rPr>
          <w:sz w:val="22"/>
          <w:szCs w:val="22"/>
        </w:rPr>
        <w:t xml:space="preserve">• Explicit definitions and relationships ("X is Y", "X differs from Z because...")</w:t>
      </w:r>
    </w:p>
    <w:p>
      <w:pPr>
        <w:spacing w:after="160"/>
      </w:pPr>
      <w:r>
        <w:rPr>
          <w:sz w:val="22"/>
          <w:szCs w:val="22"/>
        </w:rPr>
        <w:t xml:space="preserve">• Schema markup (FAQ schema, HowTo schema, Organization schema)</w:t>
      </w:r>
    </w:p>
    <w:p>
      <w:pPr>
        <w:spacing w:after="160"/>
      </w:pPr>
      <w:r>
        <w:rPr>
          <w:sz w:val="22"/>
          <w:szCs w:val="22"/>
        </w:rPr>
        <w:t xml:space="preserve">• Consistent entity naming (always "Steel Man Resumes" not "SMR" then "Steel Man")</w:t>
      </w:r>
    </w:p>
    <w:p>
      <w:pPr>
        <w:spacing w:after="160"/>
      </w:pPr>
      <w:r>
        <w:rPr>
          <w:sz w:val="22"/>
          <w:szCs w:val="22"/>
        </w:rPr>
        <w:t xml:space="preserve">• Citation-ready formatting (stats with sources, clear attribution)</w:t>
      </w:r>
    </w:p>
    <w:p>
      <w:pPr>
        <w:pStyle w:val="Heading2"/>
        <w:spacing w:before="300" w:after="200"/>
      </w:pPr>
      <w:r>
        <w:rPr>
          <w:b/>
          <w:bCs/>
          <w:sz w:val="28"/>
          <w:szCs w:val="28"/>
        </w:rPr>
        <w:t xml:space="preserve">Brand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Entity</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Role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Audience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Steel Man Resumes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Consumer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 seekers, second-chance candidates, blue-collar workers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Crucible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Methodology/Project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Internal — proof of concept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Midnight Garden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Consulting Agency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B2B clients who want AEO/AI transformation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Troy Richard Carr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Expert/Authority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Thought leadership, speaking, content</w:t>
            </w:r>
          </w:p>
        </w:tc>
      </w:tr>
    </w:tbl>
    <w:p>
      <w:r>
        <w:br w:type="page"/>
      </w:r>
    </w:p>
    <w:p>
      <w:pPr>
        <w:pStyle w:val="Heading1"/>
        <w:spacing w:before="400" w:after="200"/>
      </w:pPr>
      <w:r>
        <w:rPr>
          <w:b/>
          <w:bCs/>
          <w:sz w:val="36"/>
          <w:szCs w:val="36"/>
        </w:rPr>
        <w:t xml:space="preserve">11. PLATFORM USAGE GUIDELINES</w:t>
      </w:r>
    </w:p>
    <w:p>
      <w:pPr>
        <w:pStyle w:val="Heading2"/>
        <w:spacing w:before="300" w:after="200"/>
      </w:pPr>
      <w:r>
        <w:rPr>
          <w:b/>
          <w:bCs/>
          <w:sz w:val="28"/>
          <w:szCs w:val="28"/>
        </w:rPr>
        <w:t xml:space="preserve">Current Platforms</w:t>
      </w:r>
    </w:p>
    <w:p>
      <w:pPr>
        <w:pStyle w:val="Heading3"/>
        <w:spacing w:before="300" w:after="200"/>
      </w:pPr>
      <w:r>
        <w:rPr>
          <w:b/>
          <w:bCs/>
          <w:sz w:val="24"/>
          <w:szCs w:val="24"/>
        </w:rPr>
        <w:t xml:space="preserve">Facebook (Profile + Page)</w:t>
      </w:r>
    </w:p>
    <w:p>
      <w:pPr>
        <w:spacing w:after="160"/>
      </w:pPr>
      <w:r>
        <w:rPr>
          <w:sz w:val="22"/>
          <w:szCs w:val="22"/>
        </w:rPr>
        <w:t xml:space="preserve">• Profile pic: Icon-only version, gold on transparent, cropped square</w:t>
      </w:r>
    </w:p>
    <w:p>
      <w:pPr>
        <w:spacing w:after="160"/>
      </w:pPr>
      <w:r>
        <w:rPr>
          <w:sz w:val="22"/>
          <w:szCs w:val="22"/>
        </w:rPr>
        <w:t xml:space="preserve">• Cover: Full lockup or wordmark with imagery</w:t>
      </w:r>
    </w:p>
    <w:p>
      <w:pPr>
        <w:spacing w:after="160"/>
      </w:pPr>
      <w:r>
        <w:rPr>
          <w:sz w:val="22"/>
          <w:szCs w:val="22"/>
        </w:rPr>
        <w:t xml:space="preserve">• Posts: Mix of value content + authentic voice + CTAs</w:t>
      </w:r>
    </w:p>
    <w:p>
      <w:pPr>
        <w:spacing w:after="160"/>
      </w:pPr>
      <w:r>
        <w:rPr>
          <w:sz w:val="22"/>
          <w:szCs w:val="22"/>
        </w:rPr>
        <w:t xml:space="preserve">• Marketplace: Product images 1:1, clear pricing, link to site</w:t>
      </w:r>
    </w:p>
    <w:p>
      <w:pPr>
        <w:pStyle w:val="Heading3"/>
        <w:spacing w:before="300" w:after="200"/>
      </w:pPr>
      <w:r>
        <w:rPr>
          <w:b/>
          <w:bCs/>
          <w:sz w:val="24"/>
          <w:szCs w:val="24"/>
        </w:rPr>
        <w:t xml:space="preserve">Facebook Marketplace</w:t>
      </w:r>
    </w:p>
    <w:p>
      <w:pPr>
        <w:spacing w:after="160"/>
      </w:pPr>
      <w:r>
        <w:rPr>
          <w:sz w:val="22"/>
          <w:szCs w:val="22"/>
        </w:rPr>
        <w:t xml:space="preserve">• Image specs: 1:1 square, minimum 600x600px</w:t>
      </w:r>
    </w:p>
    <w:p>
      <w:pPr>
        <w:spacing w:after="160"/>
      </w:pPr>
      <w:r>
        <w:rPr>
          <w:sz w:val="22"/>
          <w:szCs w:val="22"/>
        </w:rPr>
        <w:t xml:space="preserve">• Include logo watermark in corner</w:t>
      </w:r>
    </w:p>
    <w:p>
      <w:pPr>
        <w:spacing w:after="160"/>
      </w:pPr>
      <w:r>
        <w:rPr>
          <w:sz w:val="22"/>
          <w:szCs w:val="22"/>
        </w:rPr>
        <w:t xml:space="preserve">• Text overlay: Keep minimal, price prominent</w:t>
      </w:r>
    </w:p>
    <w:p>
      <w:pPr>
        <w:spacing w:after="160"/>
      </w:pPr>
      <w:r>
        <w:rPr>
          <w:sz w:val="22"/>
          <w:szCs w:val="22"/>
        </w:rPr>
        <w:t xml:space="preserve">• Description: Direct, benefits-focused, include contact method</w:t>
      </w:r>
    </w:p>
    <w:p>
      <w:pPr>
        <w:pStyle w:val="Heading3"/>
        <w:spacing w:before="300" w:after="200"/>
      </w:pPr>
      <w:r>
        <w:rPr>
          <w:b/>
          <w:bCs/>
          <w:sz w:val="24"/>
          <w:szCs w:val="24"/>
        </w:rPr>
        <w:t xml:space="preserve">Craigslist</w:t>
      </w:r>
    </w:p>
    <w:p>
      <w:pPr>
        <w:spacing w:after="160"/>
      </w:pPr>
      <w:r>
        <w:rPr>
          <w:sz w:val="22"/>
          <w:szCs w:val="22"/>
        </w:rPr>
        <w:t xml:space="preserve">• No HTML formatting allowed — plain text only</w:t>
      </w:r>
    </w:p>
    <w:p>
      <w:pPr>
        <w:spacing w:after="160"/>
      </w:pPr>
      <w:r>
        <w:rPr>
          <w:sz w:val="22"/>
          <w:szCs w:val="22"/>
        </w:rPr>
        <w:t xml:space="preserve">• Use caps sparingly for emphasis (RESUME HELP not full caps)</w:t>
      </w:r>
    </w:p>
    <w:p>
      <w:pPr>
        <w:spacing w:after="160"/>
      </w:pPr>
      <w:r>
        <w:rPr>
          <w:sz w:val="22"/>
          <w:szCs w:val="22"/>
        </w:rPr>
        <w:t xml:space="preserve">• Image: Single clear image with logo visible</w:t>
      </w:r>
    </w:p>
    <w:p>
      <w:pPr>
        <w:spacing w:after="160"/>
      </w:pPr>
      <w:r>
        <w:rPr>
          <w:sz w:val="22"/>
          <w:szCs w:val="22"/>
        </w:rPr>
        <w:t xml:space="preserve">• Structure: Problem → Solution → Price → Contact</w:t>
      </w:r>
    </w:p>
    <w:p>
      <w:pPr>
        <w:pStyle w:val="Heading3"/>
        <w:spacing w:before="300" w:after="200"/>
      </w:pPr>
      <w:r>
        <w:rPr>
          <w:b/>
          <w:bCs/>
          <w:sz w:val="24"/>
          <w:szCs w:val="24"/>
        </w:rPr>
        <w:t xml:space="preserve">Website (steelmanresumes.com)</w:t>
      </w:r>
    </w:p>
    <w:p>
      <w:pPr>
        <w:spacing w:after="160"/>
      </w:pPr>
      <w:r>
        <w:rPr>
          <w:sz w:val="22"/>
          <w:szCs w:val="22"/>
        </w:rPr>
        <w:t xml:space="preserve">• Header: Horizontal lockup, 120px minimum width</w:t>
      </w:r>
    </w:p>
    <w:p>
      <w:pPr>
        <w:spacing w:after="160"/>
      </w:pPr>
      <w:r>
        <w:rPr>
          <w:sz w:val="22"/>
          <w:szCs w:val="22"/>
        </w:rPr>
        <w:t xml:space="preserve">• Footer: Icon + text link version</w:t>
      </w:r>
    </w:p>
    <w:p>
      <w:pPr>
        <w:spacing w:after="160"/>
      </w:pPr>
      <w:r>
        <w:rPr>
          <w:sz w:val="22"/>
          <w:szCs w:val="22"/>
        </w:rPr>
        <w:t xml:space="preserve">• Favicon: 32px icon-only</w:t>
      </w:r>
    </w:p>
    <w:p>
      <w:pPr>
        <w:spacing w:after="160"/>
      </w:pPr>
      <w:r>
        <w:rPr>
          <w:sz w:val="22"/>
          <w:szCs w:val="22"/>
        </w:rPr>
        <w:t xml:space="preserve">• Hero: Full lockup with Trash Polka elements</w:t>
      </w:r>
    </w:p>
    <w:p>
      <w:pPr>
        <w:pStyle w:val="Heading3"/>
        <w:spacing w:before="300" w:after="200"/>
      </w:pPr>
      <w:r>
        <w:rPr>
          <w:b/>
          <w:bCs/>
          <w:sz w:val="24"/>
          <w:szCs w:val="24"/>
        </w:rPr>
        <w:t xml:space="preserve">Email Signature</w:t>
      </w:r>
    </w:p>
    <w:p>
      <w:pPr>
        <w:spacing w:after="160"/>
      </w:pPr>
      <w:r>
        <w:rPr>
          <w:sz w:val="22"/>
          <w:szCs w:val="22"/>
        </w:rPr>
        <w:t xml:space="preserve">• Horizontal lockup, max 200px wide</w:t>
      </w:r>
    </w:p>
    <w:p>
      <w:pPr>
        <w:spacing w:after="160"/>
      </w:pPr>
      <w:r>
        <w:rPr>
          <w:sz w:val="22"/>
          <w:szCs w:val="22"/>
        </w:rPr>
        <w:t xml:space="preserve">• Include: Name, title, phone, website</w:t>
      </w:r>
    </w:p>
    <w:p>
      <w:pPr>
        <w:spacing w:after="160"/>
      </w:pPr>
      <w:r>
        <w:rPr>
          <w:sz w:val="22"/>
          <w:szCs w:val="22"/>
        </w:rPr>
        <w:t xml:space="preserve">• Gold on dark or Black on light depending on recipient</w:t>
      </w:r>
    </w:p>
    <w:p>
      <w:pPr>
        <w:pStyle w:val="Heading2"/>
        <w:spacing w:before="300" w:after="200"/>
      </w:pPr>
      <w:r>
        <w:rPr>
          <w:b/>
          <w:bCs/>
          <w:sz w:val="28"/>
          <w:szCs w:val="28"/>
        </w:rPr>
        <w:t xml:space="preserve">Growth Platforms (Future)</w:t>
      </w:r>
    </w:p>
    <w:p>
      <w:pPr>
        <w:pStyle w:val="Heading3"/>
        <w:spacing w:before="300" w:after="200"/>
      </w:pPr>
      <w:r>
        <w:rPr>
          <w:b/>
          <w:bCs/>
          <w:sz w:val="24"/>
          <w:szCs w:val="24"/>
        </w:rPr>
        <w:t xml:space="preserve">Instagram</w:t>
      </w:r>
    </w:p>
    <w:p>
      <w:pPr>
        <w:spacing w:after="160"/>
      </w:pPr>
      <w:r>
        <w:rPr>
          <w:sz w:val="22"/>
          <w:szCs w:val="22"/>
        </w:rPr>
        <w:t xml:space="preserve">• Profile pic: Icon-only, cropped tight</w:t>
      </w:r>
    </w:p>
    <w:p>
      <w:pPr>
        <w:spacing w:after="160"/>
      </w:pPr>
      <w:r>
        <w:rPr>
          <w:sz w:val="22"/>
          <w:szCs w:val="22"/>
        </w:rPr>
        <w:t xml:space="preserve">• Grid aesthetic: Dark backgrounds, gold accents, Trash Polka moments</w:t>
      </w:r>
    </w:p>
    <w:p>
      <w:pPr>
        <w:spacing w:after="160"/>
      </w:pPr>
      <w:r>
        <w:rPr>
          <w:sz w:val="22"/>
          <w:szCs w:val="22"/>
        </w:rPr>
        <w:t xml:space="preserve">• Stories: Behind-the-scenes, client wins (anonymized), tips</w:t>
      </w:r>
    </w:p>
    <w:p>
      <w:pPr>
        <w:spacing w:after="160"/>
      </w:pPr>
      <w:r>
        <w:rPr>
          <w:sz w:val="22"/>
          <w:szCs w:val="22"/>
        </w:rPr>
        <w:t xml:space="preserve">• Reels: Short transformation stories, advice clips</w:t>
      </w:r>
    </w:p>
    <w:p>
      <w:pPr>
        <w:pStyle w:val="Heading3"/>
        <w:spacing w:before="300" w:after="200"/>
      </w:pPr>
      <w:r>
        <w:rPr>
          <w:b/>
          <w:bCs/>
          <w:sz w:val="24"/>
          <w:szCs w:val="24"/>
        </w:rPr>
        <w:t xml:space="preserve">LinkedIn</w:t>
      </w:r>
    </w:p>
    <w:p>
      <w:pPr>
        <w:spacing w:after="160"/>
      </w:pPr>
      <w:r>
        <w:rPr>
          <w:sz w:val="22"/>
          <w:szCs w:val="22"/>
        </w:rPr>
        <w:t xml:space="preserve">• NOTE: SMR does NOT offer LinkedIn optimization services</w:t>
      </w:r>
    </w:p>
    <w:p>
      <w:pPr>
        <w:spacing w:after="160"/>
      </w:pPr>
      <w:r>
        <w:rPr>
          <w:sz w:val="22"/>
          <w:szCs w:val="22"/>
        </w:rPr>
        <w:t xml:space="preserve">• Personal branding for Troy Richard Carr only</w:t>
      </w:r>
    </w:p>
    <w:p>
      <w:pPr>
        <w:spacing w:after="160"/>
      </w:pPr>
      <w:r>
        <w:rPr>
          <w:sz w:val="22"/>
          <w:szCs w:val="22"/>
        </w:rPr>
        <w:t xml:space="preserve">• Banner: TMG or TRC branding, not SMR</w:t>
      </w:r>
    </w:p>
    <w:p>
      <w:pPr>
        <w:spacing w:after="160"/>
      </w:pPr>
      <w:r>
        <w:rPr>
          <w:sz w:val="22"/>
          <w:szCs w:val="22"/>
        </w:rPr>
        <w:t xml:space="preserve">• Content: Thought leadership, AEO insights, business philosophy</w:t>
      </w:r>
    </w:p>
    <w:p>
      <w:pPr>
        <w:pStyle w:val="Heading3"/>
        <w:spacing w:before="300" w:after="200"/>
      </w:pPr>
      <w:r>
        <w:rPr>
          <w:b/>
          <w:bCs/>
          <w:sz w:val="24"/>
          <w:szCs w:val="24"/>
        </w:rPr>
        <w:t xml:space="preserve">YouTube (d3admantalking)</w:t>
      </w:r>
    </w:p>
    <w:p>
      <w:pPr>
        <w:spacing w:after="160"/>
      </w:pPr>
      <w:r>
        <w:rPr>
          <w:sz w:val="22"/>
          <w:szCs w:val="22"/>
        </w:rPr>
        <w:t xml:space="preserve">• Separate brand — Troy Richard Carr personal channel</w:t>
      </w:r>
    </w:p>
    <w:p>
      <w:pPr>
        <w:spacing w:after="160"/>
      </w:pPr>
      <w:r>
        <w:rPr>
          <w:sz w:val="22"/>
          <w:szCs w:val="22"/>
        </w:rPr>
        <w:t xml:space="preserve">• Philosophical content, unfiltered, Marcus Aurelius inspired</w:t>
      </w:r>
    </w:p>
    <w:p>
      <w:pPr>
        <w:spacing w:after="160"/>
      </w:pPr>
      <w:r>
        <w:rPr>
          <w:sz w:val="22"/>
          <w:szCs w:val="22"/>
        </w:rPr>
        <w:t xml:space="preserve">• May cross-promote SMR when relevant</w:t>
      </w:r>
    </w:p>
    <w:p>
      <w:pPr>
        <w:pStyle w:val="Heading3"/>
        <w:spacing w:before="300" w:after="200"/>
      </w:pPr>
      <w:r>
        <w:rPr>
          <w:b/>
          <w:bCs/>
          <w:sz w:val="24"/>
          <w:szCs w:val="24"/>
        </w:rPr>
        <w:t xml:space="preserve">Documents (Proposals/Invoices)</w:t>
      </w:r>
    </w:p>
    <w:p>
      <w:pPr>
        <w:spacing w:after="160"/>
      </w:pPr>
      <w:r>
        <w:rPr>
          <w:sz w:val="22"/>
          <w:szCs w:val="22"/>
        </w:rPr>
        <w:t xml:space="preserve">• Letterhead: Horizontal lockup top-left, contact info top-right</w:t>
      </w:r>
    </w:p>
    <w:p>
      <w:pPr>
        <w:spacing w:after="160"/>
      </w:pPr>
      <w:r>
        <w:rPr>
          <w:sz w:val="22"/>
          <w:szCs w:val="22"/>
        </w:rPr>
        <w:t xml:space="preserve">• Footer: "Steel Man Resumes | Truth. Told Strong." + website</w:t>
      </w:r>
    </w:p>
    <w:p>
      <w:pPr>
        <w:spacing w:after="160"/>
      </w:pPr>
      <w:r>
        <w:rPr>
          <w:sz w:val="22"/>
          <w:szCs w:val="22"/>
        </w:rPr>
        <w:t xml:space="preserve">• Color: Gold accents on black/white base</w:t>
      </w:r>
    </w:p>
    <w:p>
      <w:r>
        <w:br w:type="page"/>
      </w:r>
    </w:p>
    <w:p>
      <w:pPr>
        <w:pStyle w:val="Heading1"/>
        <w:spacing w:before="400" w:after="200"/>
      </w:pPr>
      <w:r>
        <w:rPr>
          <w:b/>
          <w:bCs/>
          <w:sz w:val="36"/>
          <w:szCs w:val="36"/>
        </w:rPr>
        <w:t xml:space="preserve">12. APPLICATION GUIDELINES</w:t>
      </w:r>
    </w:p>
    <w:p>
      <w:pPr>
        <w:pStyle w:val="Heading2"/>
        <w:spacing w:before="300" w:after="200"/>
      </w:pPr>
      <w:r>
        <w:rPr>
          <w:b/>
          <w:bCs/>
          <w:sz w:val="28"/>
          <w:szCs w:val="28"/>
        </w:rPr>
        <w:t xml:space="preserve">Tone by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Context</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Tone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Homepage / Marketing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Confident, direct, challenging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Case Studies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Proud but not boastful — "here's what happened"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AEO Content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Helpful, practical, zero fluff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Forge (Tool)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Encouraging but no-nonsense — "let's see what we're working with"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 States / Hard Truths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Honest, not harsh — "this is where you're at, here's what we do about it"</w:t>
            </w:r>
          </w:p>
        </w:tc>
      </w:tr>
    </w:tbl>
    <w:p>
      <w:pPr>
        <w:pStyle w:val="Heading2"/>
        <w:spacing w:before="300" w:after="200"/>
      </w:pPr>
      <w:r>
        <w:rPr>
          <w:b/>
          <w:bCs/>
          <w:sz w:val="28"/>
          <w:szCs w:val="28"/>
        </w:rPr>
        <w:t xml:space="preserve">Website Structure</w:t>
      </w:r>
    </w:p>
    <w:p>
      <w:pPr>
        <w:spacing w:after="160"/>
      </w:pPr>
      <w:r>
        <w:rPr>
          <w:sz w:val="22"/>
          <w:szCs w:val="22"/>
        </w:rPr>
        <w:t xml:space="preserve">• Dark mode is the base — Forge Black (#0D0D0D) as primary background</w:t>
      </w:r>
    </w:p>
    <w:p>
      <w:pPr>
        <w:spacing w:after="160"/>
      </w:pPr>
      <w:r>
        <w:rPr>
          <w:sz w:val="22"/>
          <w:szCs w:val="22"/>
        </w:rPr>
        <w:t xml:space="preserve">• Light sections allowed for high-contrast comparisons</w:t>
      </w:r>
    </w:p>
    <w:p>
      <w:pPr>
        <w:spacing w:after="160"/>
      </w:pPr>
      <w:r>
        <w:rPr>
          <w:sz w:val="22"/>
          <w:szCs w:val="22"/>
        </w:rPr>
        <w:t xml:space="preserve">• Trash Polka textures on hero sections and key conversion moments</w:t>
      </w:r>
    </w:p>
    <w:p>
      <w:pPr>
        <w:spacing w:after="160"/>
      </w:pPr>
      <w:r>
        <w:rPr>
          <w:sz w:val="22"/>
          <w:szCs w:val="22"/>
        </w:rPr>
        <w:t xml:space="preserve">• Clean, readable content areas — chaos is controlled, not everywhere</w:t>
      </w:r>
    </w:p>
    <w:p>
      <w:pPr>
        <w:pStyle w:val="Heading2"/>
        <w:spacing w:before="300" w:after="200"/>
      </w:pPr>
      <w:r>
        <w:rPr>
          <w:b/>
          <w:bCs/>
          <w:sz w:val="28"/>
          <w:szCs w:val="28"/>
        </w:rPr>
        <w:t xml:space="preserve">Words We Use / Words We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USE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AVOID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Opportunity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Career journey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CV / Curriculum Vitae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Authenticity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Optimize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shot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Unlock potential</w:t>
            </w:r>
          </w:p>
        </w:tc>
      </w:tr>
    </w:tbl>
    <w:p>
      <w:r>
        <w:br w:type="page"/>
      </w:r>
    </w:p>
    <w:p>
      <w:pPr>
        <w:pStyle w:val="Heading1"/>
        <w:spacing w:before="400" w:after="200"/>
      </w:pPr>
      <w:r>
        <w:rPr>
          <w:b/>
          <w:bCs/>
          <w:sz w:val="36"/>
          <w:szCs w:val="36"/>
        </w:rPr>
        <w:t xml:space="preserve">13. FUTURE ASSETS CHECKLIST</w:t>
      </w:r>
    </w:p>
    <w:p>
      <w:pPr>
        <w:spacing w:after="160"/>
      </w:pPr>
      <w:r>
        <w:rPr>
          <w:sz w:val="22"/>
          <w:szCs w:val="22"/>
        </w:rPr>
        <w:t xml:space="preserve">Assets to create when time/budget allows:</w:t>
      </w:r>
    </w:p>
    <w:p>
      <w:pPr>
        <w:pStyle w:val="Heading2"/>
        <w:spacing w:before="300" w:after="200"/>
      </w:pPr>
      <w:r>
        <w:rPr>
          <w:b/>
          <w:bCs/>
          <w:sz w:val="28"/>
          <w:szCs w:val="28"/>
        </w:rPr>
        <w:t xml:space="preserve">Logo Variations</w:t>
      </w:r>
    </w:p>
    <w:p>
      <w:pPr>
        <w:spacing w:after="160"/>
      </w:pPr>
      <w:r>
        <w:rPr>
          <w:sz w:val="22"/>
          <w:szCs w:val="22"/>
        </w:rPr>
        <w:t xml:space="preserve">☐ Stacked lockup (square format for merchandise)</w:t>
      </w:r>
    </w:p>
    <w:p>
      <w:pPr>
        <w:spacing w:after="160"/>
      </w:pPr>
      <w:r>
        <w:rPr>
          <w:sz w:val="22"/>
          <w:szCs w:val="22"/>
        </w:rPr>
        <w:t xml:space="preserve">☐ Animated logo (MP4 for website hero)</w:t>
      </w:r>
    </w:p>
    <w:p>
      <w:pPr>
        <w:spacing w:after="160"/>
      </w:pPr>
      <w:r>
        <w:rPr>
          <w:sz w:val="22"/>
          <w:szCs w:val="22"/>
        </w:rPr>
        <w:t xml:space="preserve">☐ SVG versions of all logo files</w:t>
      </w:r>
    </w:p>
    <w:p>
      <w:pPr>
        <w:pStyle w:val="Heading2"/>
        <w:spacing w:before="300" w:after="200"/>
      </w:pPr>
      <w:r>
        <w:rPr>
          <w:b/>
          <w:bCs/>
          <w:sz w:val="28"/>
          <w:szCs w:val="28"/>
        </w:rPr>
        <w:t xml:space="preserve">Social Media Templates</w:t>
      </w:r>
    </w:p>
    <w:p>
      <w:pPr>
        <w:spacing w:after="160"/>
      </w:pPr>
      <w:r>
        <w:rPr>
          <w:sz w:val="22"/>
          <w:szCs w:val="22"/>
        </w:rPr>
        <w:t xml:space="preserve">☐ Facebook cover (820x312)</w:t>
      </w:r>
    </w:p>
    <w:p>
      <w:pPr>
        <w:spacing w:after="160"/>
      </w:pPr>
      <w:r>
        <w:rPr>
          <w:sz w:val="22"/>
          <w:szCs w:val="22"/>
        </w:rPr>
        <w:t xml:space="preserve">☐ Instagram post template (1080x1080)</w:t>
      </w:r>
    </w:p>
    <w:p>
      <w:pPr>
        <w:spacing w:after="160"/>
      </w:pPr>
      <w:r>
        <w:rPr>
          <w:sz w:val="22"/>
          <w:szCs w:val="22"/>
        </w:rPr>
        <w:t xml:space="preserve">☐ Instagram story template (1080x1920)</w:t>
      </w:r>
    </w:p>
    <w:p>
      <w:pPr>
        <w:spacing w:after="160"/>
      </w:pPr>
      <w:r>
        <w:rPr>
          <w:sz w:val="22"/>
          <w:szCs w:val="22"/>
        </w:rPr>
        <w:t xml:space="preserve">☐ LinkedIn banner (1584x396)</w:t>
      </w:r>
    </w:p>
    <w:p>
      <w:pPr>
        <w:spacing w:after="160"/>
      </w:pPr>
      <w:r>
        <w:rPr>
          <w:sz w:val="22"/>
          <w:szCs w:val="22"/>
        </w:rPr>
        <w:t xml:space="preserve">☐ YouTube channel art (2560x1440)</w:t>
      </w:r>
    </w:p>
    <w:p>
      <w:pPr>
        <w:pStyle w:val="Heading2"/>
        <w:spacing w:before="300" w:after="200"/>
      </w:pPr>
      <w:r>
        <w:rPr>
          <w:b/>
          <w:bCs/>
          <w:sz w:val="28"/>
          <w:szCs w:val="28"/>
        </w:rPr>
        <w:t xml:space="preserve">Document Templates</w:t>
      </w:r>
    </w:p>
    <w:p>
      <w:pPr>
        <w:spacing w:after="160"/>
      </w:pPr>
      <w:r>
        <w:rPr>
          <w:sz w:val="22"/>
          <w:szCs w:val="22"/>
        </w:rPr>
        <w:t xml:space="preserve">☐ Invoice template</w:t>
      </w:r>
    </w:p>
    <w:p>
      <w:pPr>
        <w:spacing w:after="160"/>
      </w:pPr>
      <w:r>
        <w:rPr>
          <w:sz w:val="22"/>
          <w:szCs w:val="22"/>
        </w:rPr>
        <w:t xml:space="preserve">☐ Proposal template</w:t>
      </w:r>
    </w:p>
    <w:p>
      <w:pPr>
        <w:spacing w:after="160"/>
      </w:pPr>
      <w:r>
        <w:rPr>
          <w:sz w:val="22"/>
          <w:szCs w:val="22"/>
        </w:rPr>
        <w:t xml:space="preserve">☐ Letterhead template</w:t>
      </w:r>
    </w:p>
    <w:p>
      <w:pPr>
        <w:spacing w:after="160"/>
      </w:pPr>
      <w:r>
        <w:rPr>
          <w:sz w:val="22"/>
          <w:szCs w:val="22"/>
        </w:rPr>
        <w:t xml:space="preserve">☐ Email signature (HTML)</w:t>
      </w:r>
    </w:p>
    <w:p>
      <w:pPr>
        <w:spacing w:after="160"/>
      </w:pPr>
      <w:r>
        <w:rPr>
          <w:sz w:val="22"/>
          <w:szCs w:val="22"/>
        </w:rPr>
        <w:t xml:space="preserve">☐ Business card design</w:t>
      </w:r>
    </w:p>
    <w:p>
      <w:pPr>
        <w:pStyle w:val="Heading2"/>
        <w:spacing w:before="300" w:after="200"/>
      </w:pPr>
      <w:r>
        <w:rPr>
          <w:b/>
          <w:bCs/>
          <w:sz w:val="28"/>
          <w:szCs w:val="28"/>
        </w:rPr>
        <w:t xml:space="preserve">Marketing Collateral</w:t>
      </w:r>
    </w:p>
    <w:p>
      <w:pPr>
        <w:spacing w:after="160"/>
      </w:pPr>
      <w:r>
        <w:rPr>
          <w:sz w:val="22"/>
          <w:szCs w:val="22"/>
        </w:rPr>
        <w:t xml:space="preserve">☐ One-pager / service overview</w:t>
      </w:r>
    </w:p>
    <w:p>
      <w:pPr>
        <w:spacing w:after="160"/>
      </w:pPr>
      <w:r>
        <w:rPr>
          <w:sz w:val="22"/>
          <w:szCs w:val="22"/>
        </w:rPr>
        <w:t xml:space="preserve">☐ Case study template</w:t>
      </w:r>
    </w:p>
    <w:p>
      <w:pPr>
        <w:spacing w:after="160"/>
      </w:pPr>
      <w:r>
        <w:rPr>
          <w:sz w:val="22"/>
          <w:szCs w:val="22"/>
        </w:rPr>
        <w:t xml:space="preserve">☐ Testimonial graphics</w:t>
      </w:r>
    </w:p>
    <w:p>
      <w:pPr>
        <w:spacing w:after="160"/>
      </w:pPr>
      <w:r>
        <w:rPr>
          <w:sz w:val="22"/>
          <w:szCs w:val="22"/>
        </w:rPr>
        <w:t xml:space="preserve">☐ Before/after comparison graphics</w:t>
      </w:r>
    </w:p>
    <w:p>
      <w:pPr>
        <w:pStyle w:val="Heading2"/>
        <w:spacing w:before="300" w:after="200"/>
      </w:pPr>
      <w:r>
        <w:rPr>
          <w:b/>
          <w:bCs/>
          <w:sz w:val="28"/>
          <w:szCs w:val="28"/>
        </w:rPr>
        <w:t xml:space="preserve">Website Assets</w:t>
      </w:r>
    </w:p>
    <w:p>
      <w:pPr>
        <w:spacing w:after="160"/>
      </w:pPr>
      <w:r>
        <w:rPr>
          <w:sz w:val="22"/>
          <w:szCs w:val="22"/>
        </w:rPr>
        <w:t xml:space="preserve">☐ Trash Polka texture pack (red splatters, smears)</w:t>
      </w:r>
    </w:p>
    <w:p>
      <w:pPr>
        <w:spacing w:after="160"/>
      </w:pPr>
      <w:r>
        <w:rPr>
          <w:sz w:val="22"/>
          <w:szCs w:val="22"/>
        </w:rPr>
        <w:t xml:space="preserve">☐ Background video (forge loop)</w:t>
      </w:r>
    </w:p>
    <w:p>
      <w:pPr>
        <w:spacing w:after="160"/>
      </w:pPr>
      <w:r>
        <w:rPr>
          <w:sz w:val="22"/>
          <w:szCs w:val="22"/>
        </w:rPr>
        <w:t xml:space="preserve">☐ Icon set (for services/features)</w:t>
      </w:r>
    </w:p>
    <w:p>
      <w:pPr>
        <w:spacing w:after="160"/>
      </w:pPr>
      <w:r>
        <w:rPr>
          <w:sz w:val="22"/>
          <w:szCs w:val="22"/>
        </w:rPr>
        <w:t xml:space="preserve">☐ 404 page graphic</w:t>
      </w:r>
    </w:p>
    <w:p>
      <w:r>
        <w:br w:type="page"/>
      </w:r>
    </w:p>
    <w:p>
      <w:pPr>
        <w:pStyle w:val="Heading1"/>
        <w:spacing w:before="400" w:after="200"/>
      </w:pPr>
      <w:r>
        <w:rPr>
          <w:b/>
          <w:bCs/>
          <w:sz w:val="36"/>
          <w:szCs w:val="36"/>
        </w:rPr>
        <w:t xml:space="preserve">14. CHANGE LOG</w:t>
      </w:r>
    </w:p>
    <w:p>
      <w:pPr>
        <w:spacing w:after="160"/>
      </w:pPr>
      <w:r>
        <w:rPr>
          <w:sz w:val="22"/>
          <w:szCs w:val="22"/>
        </w:rPr>
        <w:t xml:space="preserve">Document version history. Update with each revision.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Version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Date</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5F5F5"/>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Jan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Initial brand bible created — foundation, voice, colors, typography, logo system, messaging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Jan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Added: Asset inventory, platform usage, Forge/Refinery product specs, The Crucible positioning, future assets checklist, change log. Reformatted for agency presentation quality.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Jan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Added Gold Treatment Rules. Flat #D4A84B prohibited on prominent elements — must use gradient, edge highlight, glow, shimmer, or texture. Added CSS variables for gold treatments.</w:t>
            </w:r>
          </w:p>
        </w:tc>
      </w:tr>
    </w:tbl>
    <w:p>
      <w:pPr>
        <w:spacing w:before="600"/>
      </w:pPr>
    </w:p>
    <w:p>
      <w:pPr>
        <w:shd w:fill="1A1A1A" w:val="clear"/>
        <w:spacing w:before="400" w:after="400"/>
        <w:jc w:val="center"/>
      </w:pPr>
      <w:r>
        <w:rPr>
          <w:b/>
          <w:bCs/>
          <w:color w:val="D4A84B"/>
          <w:sz w:val="28"/>
          <w:szCs w:val="28"/>
        </w:rPr>
        <w:t xml:space="preserve">— END OF BRAND BIBLE —</w:t>
      </w:r>
    </w:p>
    <w:p>
      <w:pPr>
        <w:jc w:val="center"/>
      </w:pPr>
      <w:r>
        <w:rPr>
          <w:color w:val="A0A0A0"/>
          <w:sz w:val="20"/>
          <w:szCs w:val="20"/>
        </w:rPr>
        <w:t xml:space="preserve">Steel Man Resumes | The Crucible Project | 2026</w:t>
      </w:r>
    </w:p>
    <w:p>
      <w:pPr>
        <w:spacing w:before="200"/>
        <w:jc w:val="center"/>
      </w:pPr>
      <w:r>
        <w:rPr>
          <w:i/>
          <w:iCs/>
          <w:color w:val="A0A0A0"/>
          <w:sz w:val="18"/>
          <w:szCs w:val="18"/>
        </w:rPr>
        <w:t xml:space="preserve">Created by The Midnight Garden — themidnightgarden.club</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0A0A0"/>
        <w:sz w:val="18"/>
        <w:szCs w:val="18"/>
      </w:rPr>
      <w:t xml:space="preserve">Page </w:t>
    </w:r>
    <w:r>
      <w:rPr>
        <w:color w:val="A0A0A0"/>
        <w:sz w:val="18"/>
        <w:szCs w:val="18"/>
      </w:rPr>
      <w:fldChar w:fldCharType="begin"/>
      <w:instrText xml:space="preserve">PAGE</w:instrText>
      <w:fldChar w:fldCharType="separate"/>
      <w:fldChar w:fldCharType="end"/>
    </w:r>
    <w:r>
      <w:rPr>
        <w:color w:val="A0A0A0"/>
        <w:sz w:val="18"/>
        <w:szCs w:val="18"/>
      </w:rPr>
      <w:t xml:space="preserve"> — Created by The Midnight Garden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0A0A0"/>
        <w:sz w:val="18"/>
        <w:szCs w:val="18"/>
      </w:rPr>
      <w:t xml:space="preserve">Steel Man Resumes — Brand Bible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2026-01-19T00:00:00.202Z</dcterms:created>
  <dcterms:modified xsi:type="dcterms:W3CDTF">2026-01-19T00:00:00.203Z</dcterms:modified>
</cp:coreProperties>
</file>

<file path=docProps/custom.xml><?xml version="1.0" encoding="utf-8"?>
<Properties xmlns="http://schemas.openxmlformats.org/officeDocument/2006/custom-properties" xmlns:vt="http://schemas.openxmlformats.org/officeDocument/2006/docPropsVTypes"/>
</file>