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b/>
          <w:sz w:val="32"/>
        </w:rPr>
        <w:t>《八零杂货铺》修改版剧本评审报告</w:t>
      </w:r>
    </w:p>
    <w:p>
      <w:r>
        <w:rPr>
          <w:rFonts w:ascii="微软雅黑" w:hAnsi="微软雅黑" w:eastAsia="微软雅黑"/>
          <w:i/>
          <w:color w:val="5A5A5A"/>
          <w:sz w:val="21"/>
        </w:rPr>
        <w:t>版本说明：本报告已按当前 script-hard-issue-review 项目 skill 重新解析 2026-07-03 10:00:07 修改版 docx。报告采用“结论先行 + 问题簇优先 + 台账后置”结构；格式规范并入 Q005 交付整理类问题，完整格式定位另存为《八零杂货铺_格式规范清理台账_20260703_v1.md》。语言表达质量和画面可呈现性已按新版约束独立复核，覆盖锚点见第18.1-18.3节，避免只列代表性例句。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1. 总体结论</w:t>
      </w:r>
    </w:p>
    <w:p>
      <w:r>
        <w:rPr>
          <w:rFonts w:ascii="微软雅黑" w:hAnsi="微软雅黑" w:eastAsia="微软雅黑"/>
          <w:i w:val="0"/>
          <w:sz w:val="21"/>
        </w:rPr>
        <w:t>本次评审对象为修改后的 60 集剧本《八零杂货铺完本.docx》。本报告主要评估剧本内部硬伤、表达可执行性，以及是否具备进入短剧/漫剧分镜和制作的基础；不评估市场热度、平台投放或商业卖点。</w:t>
      </w:r>
    </w:p>
    <w:p>
      <w:r>
        <w:rPr>
          <w:rFonts w:ascii="微软雅黑" w:hAnsi="微软雅黑" w:eastAsia="微软雅黑"/>
          <w:i w:val="0"/>
          <w:sz w:val="21"/>
        </w:rPr>
        <w:t>修改稿已经修掉旧版中较明显的后段换题材问题，例如“天霸集团、股权激励、发布会、法院/警局、海边求婚、报童号外”等内容在本版正文中未检索到。整体主线从“空间起家”逐步转向“货源正规化、县城成衣、乡村带动”，方向比旧版统一。</w:t>
      </w:r>
    </w:p>
    <w:p>
      <w:r>
        <w:rPr>
          <w:rFonts w:ascii="微软雅黑" w:hAnsi="微软雅黑" w:eastAsia="微软雅黑"/>
          <w:i w:val="0"/>
          <w:sz w:val="21"/>
        </w:rPr>
        <w:t>但本版仍不建议直接进入分镜或制作。主要原因是：核心合法化链条仍有跳步，大棚检查仍靠造假式应急通过，空间规则和玉佩代价没有完全闭环，后 57-60 集扩张为服装厂、大棚基地和全村跃迁的速度过快，人物线与伏笔仍有残留未兑现。建议先做一轮定向返修，而不是整体推翻重写。</w:t>
      </w:r>
    </w:p>
    <w:p>
      <w:r>
        <w:rPr>
          <w:rFonts w:ascii="微软雅黑" w:hAnsi="微软雅黑" w:eastAsia="微软雅黑"/>
          <w:i w:val="0"/>
          <w:sz w:val="21"/>
        </w:rPr>
        <w:t>严重度判断：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严重度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数量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0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未发现需要推倒全剧前提的结构级硬伤。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影响核心因果、核心设定、主角可信度或结尾可信度，需优先返修。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38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影响局部连续性、人物弧线、制度常识或情绪逻辑，需定向补场。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P3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主要是格式、表达、定位、年代细节说明不足，可在润色阶段处理。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1.1 甲方先看这 7 个重点</w:t>
      </w:r>
    </w:p>
    <w:p>
      <w:r>
        <w:rPr>
          <w:rFonts w:ascii="微软雅黑" w:hAnsi="微软雅黑" w:eastAsia="微软雅黑"/>
          <w:i w:val="0"/>
          <w:sz w:val="21"/>
        </w:rPr>
        <w:t>阅读建议：甲方沟通时优先看本表和第20节返修优先级；第3节全量问题表是证据台账，不建议作为首次阅读入口。格式规范只作为交付整理问题处理，不作为判断剧本好坏的主重点。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问题簇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对应问题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为什么是重点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处理方向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核心商业合法化链条不完整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Q008、Q022、Q023、Q034、Q035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这是主角从灰色货源转向明账经营的主线，如果不补，主角合法性和全剧价值观都站不稳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补审批、备案、既有库存处理、开票范围、关键人物边界谈判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大棚检查与空间规则缺闭环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Q019、Q020、Q021、Q027、Q037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金手指和中段工商危机是剧情核心，目前规则和过关方式都偏松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明确空间取物规则、玉佩代价、真实种植过程，让检查付出代价或提前铺垫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后四集扩张像成果概述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Q006、Q007、Q026、Q028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服装厂、大棚基地、全村变化集中在结尾，缺手续、资金、订单、人员过程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把第57-60集拆成审批、筹资、建厂、订单、村民协作等可见过程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伏笔与人物弧线未完全闭合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Q009-Q018、Q036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南方姑姑、李经理、春红、王婶、张主任、陈建军等线索有弱兑现或轻收束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补关键场，明确人物转变原因、失败代价和结尾位置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经营执行逻辑削弱女主能力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Q039-Q047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招工、扣罚、出差、采购、召回、供应商责任等细节不稳，会让创业线显得外行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补培训、质检、店长、采购、托运、客户登记、供应商责任链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语言表达与画面可呈现性不足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Q035、Q040、Q048-Q052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关键追问被主观保证消解、商务话术失真、称谓承接错误、小说化心理、抽象总结和空间视觉规则不稳，会直接影响表演、分镜和短剧/漫剧制作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台词按场景任务重写；心理改为 OS/VO + 可视化画面；结尾主题用具体行动承托；统一空间视觉规则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交付格式与文档清理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Q001-Q005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影响拆集、制作表和自动解析，但不是判断剧本内容成败的核心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交付前统一标题、人物行、动作/台词边界；完整定位见格式清理台账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sz w:val="24"/>
        </w:rPr>
        <w:t>1.2 是否建议进入短剧/漫剧制作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判断项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是否建议直接进入分镜/制作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不建议。核心逻辑和结尾收束仍需定向返修。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是否需要推翻重写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暂不需要。前中段创业主线可保留，但必须补合法化、空间规则、后段扩张和人物线闭合。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适合先修哪类问题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先修 P1 和问题簇 1-3；表达和格式问题放在第二轮集中清理。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格式规范在本报告中的位置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仅作为交付整理类问题 Q005，不作为正文重点展开。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2. 剧本材料结构概览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文件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八零杂货铺完本.docx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文件时间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2026-07-03 10:00:07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解析段落数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2111 段，其中非空段落 2106 段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正文字符数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约 6.4 万字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预期集数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60 集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可拆分集数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按语义可拆出 60 集；严格识别独立集标题时仅 59 个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定位方式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集数 + 场次 + 关键剧情锚点；必要时补充解析段落序号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评审限制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未与原小说、真实地方志、1980 年代地方政策档案交叉核验；年代制度类问题中，部分标为“需资料核实”。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3. 问题总览表</w:t>
      </w:r>
    </w:p>
    <w:p>
      <w:r>
        <w:rPr>
          <w:rFonts w:ascii="微软雅黑" w:hAnsi="微软雅黑" w:eastAsia="微软雅黑"/>
          <w:i w:val="0"/>
          <w:sz w:val="21"/>
        </w:rPr>
        <w:t>以下为本次发现的全量独立硬伤清单，主要用于支撑前文重点结论和返修沟通。首次阅读建议先看第1.1节问题地图；本表用于查证具体编号、定位和修改建议。本表按严重度从高到低排序：P0、P1、P2、P3；本剧未发现 P0，同一严重度内按原问题编号/剧情推进顺序排列。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严重度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涉及集数/场次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问题表现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证据/定位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分析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修改建议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Q006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全剧结构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第57-60集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后四集从经营线跳到大型成果展示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第57集服装厂五亩上百工人；第58集大棚五亩；第60集新房、马路、新学校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前56集仍是个体经营/县城竞争，后4集突然进入乡镇企业和全村跃迁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结尾像概述，不像剧情结果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增加至少2-3个关键过程场：审批、筹资、建厂、订单、村集体协商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Q007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全剧结构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前30集、31-56集、57-60集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前段创业细，后段收束过快，戏剧密度下降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前30集逐点跑摊开店；57-60集大量“已经”“一年后”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前后节奏不均衡，后段缺少具体冲突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观众会觉得成功来得太顺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将后段成果拆为可见阻力和阶段胜利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Q008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全剧结构/因果链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第31-35集、第41-45集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货源合法化线改进明显，但关键合法流程仍跳步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吴科长第34集说需县社主任审批、工商备案；第35集直接“主任那边已经批了”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关键问题“货从哪儿来”是全剧核心，不宜用一句话跳过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主角合法性仍不稳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补县社审核、工商备案、既有库存处置、票据边界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Q014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人物一致性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第30/37/40集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陈建军的职业敏锐与处理方式不完全匹配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他明知大棚、货源异常，第40集只有一次简短问答就基本接受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退伍侦察兵和民兵队长的底线没有转化成具体边界谈判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男主可信度和主角合法性都受影响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补一场边界谈判：哪些事必须转明账，哪些风险他不能帮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Q019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世界观设定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第1/27/36/50/59集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空间取物规则仍不完整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第1集“日取三限”；第36集三天每天取二十斤；第50集物资仍整齐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每次可取多少、库存是否消耗、过量代价是什么都不清楚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金手指边界不稳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明确定量规则、库存消耗和违规代价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Q021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因果链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第11/29/36-37集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大棚突击检查通过逻辑不成立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第36集外围埋成品菜，天亮只栽一半；第37集工商认定“确实是地里长的”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“埋进去”与“地里长的”矛盾，且半夜造棚难以骗过检查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这是中段关键危机，可信度损伤大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改成提前真实培育，或让检查发现瑕疵并付出代价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Q022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因果链/合规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第33-35集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联营协议不能自动洗白过去所有无凭证货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第33集要求所有货物进货单、发票；第35集从“这个月开始”走联营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未来票据和既有库存是两件事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工商危机解决不完整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补既有库存封存、补税、罚款、下架或仅处理未来货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Q023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常识/合规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第34-35集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联营开票机制承担了“货源合法化”功能，但货源审核和开票边界没写清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第34-35集吴科长同意联营、开发票，但未见供货来源审核、既有库存处理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吴科长的务实话术可以作为人物性格保留；问题在于剧情随后用公家渠道完成合法化，容易形成替不明货源背书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主角转向明账的可信度不足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保留吴科长灰度/务实性格，但补哪些货能入账、哪些旧货不能入账、怎样补凭证或下架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Q026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因果链/常识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第57-60集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加工组到五亩厂、上百工人、正式投产缺资金和手续过程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第57集直接奠基；第60集一年后投产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建厂涉及土地、审批、设备、订单、用工、资金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结局成果可信度不足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增加融资、乡政府会议、设备采购、订单背书、厂房建设节点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Q001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文档完整性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第30-31集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第31集标题被粘在第30集最后一句台词后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段落1338：“一起找她问问清楚。第三十一集”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严格按标题拆分会只识别 59 个独立集标题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影响拆集、分发、分镜和制作统筹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将“第三十一集”独立成标题行，并统一标题样式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Q003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文档完整性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人物小传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小传存在断句和残字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周裁缝小传停在“有人”；赵老三后有孤立“力。”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说明修改稿前置资料未清理干净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甲方容易判断为未完成稿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修复断句，删除残字，复查人物小传全文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Q004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人物线闭合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人物小传、正文全剧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李想、赵老三只在小传出现，正文无功能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小传写李想、赵老三；正文检索无出场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人物资产承诺未兑现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误导人物统筹和后续分镜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删除小传，或补入正文并闭合功能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Q009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伏笔兑现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梗概、第6/31/41/45集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“南方姑姑迟早被拆穿”的承诺弱兑现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梗概写迟早拆穿；正文改成第45集“姑姑年纪大了，不跑长途了”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从“被拆穿”变成“主动改口径”，冲突降级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前置梗概与正文不一致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改梗概，或补一场正式拆穿与补救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Q010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伏笔兑现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第46-49集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灰衬衫男人、同款布、李经理手下线弱兑现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第46集人物栏写李经理手下；第47集有人订同款布；第49集李经理只在办公室生气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观众只看到暗示，没有看到竞争策略造成的后果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反派线显得虚晃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明确李经理派人跟货、抄款或抢货，并让主角应对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Q011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伏笔兑现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第40-41集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张主任匿名举报到县社后很快被压下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第40集收发室匿名信；第41集吴科长提醒后继续合作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举报作为新威胁没有形成正式调查或后果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张主任压迫感下降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增加县社核查、账目复查或吴科长风险成本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Q012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人物线闭合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第16-28集后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春红作为业务员成长线后半消失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第19集独立卖货，第28集被肯定；第29集后基本不再参与主线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早期铺垫了成长，但结尾厂区没有她的位置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次要人物线断尾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在加工组/县城店/服装厂给春红明确岗位或退场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Q013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人物线闭合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第42-49集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李经理作为县城竞争者缺少收束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第42-43集降价、挖人；第49集只停留在生气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反派行动有开端无结局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县城商业线不完整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让李经理败在质量/服务/制度上，或转为合作/退出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Q015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人物一致性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第33-39集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孙志强从供销社采购员转投主角过快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第33集还怕丢饭碗，第39集即辞职加入，且“六十块+分红”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动机有利益基础，但缺忠诚测试和风险过渡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工具人感较强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补试用期、合同、一次立功或背叛诱惑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Q016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人物一致性/情绪逻辑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第31-52集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王婶从举报煽动到公开维护转变偏快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第31-33集推动举报；第52集因儿子试工即道歉夸赞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动机能成立，但悔意和补偿过程不足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反派转化显得功利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增加她被事实打脸、主动弥补或承担后果的场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Q017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人物一致性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第54-55集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张主任从打压者到承认“老观念”过快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第54集被调仓库，第55集即认错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缺少他被时代淘汰的具体事件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反派弧线像作者总结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增加一次业务失败、上级批评或新旧制度冲突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Q018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信息流/情绪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第50集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林大柱“原来什么都知道”没有情绪兑现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第50集父亲说“现在好了，都踏实了”，秀娥内心认定父亲知道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这是家庭信任的高价值情节点，却只用旁白处理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情绪红利被浪费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补父女对话，至少让父亲说出他知道到什么程度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Q020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核心道具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第1/27/36/45/50/56集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玉佩裂纹变化偏象征化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过度取货裂纹加深，不用空间裂纹变淡，但没有阈值与后果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道具状态影响情绪，不真正制约剧情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核心装置力度不足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规定裂纹加深会带来的具体风险，如失效、反噬、暴露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Q024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因果链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第47-48集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已识别次布风险后仍做成衣出售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第47集旅馆验掉色；第48集低价次布被做成五十多件衣服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主角谨慎人设和质量经营理念短暂失效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质量事故像人为降智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改成学徒误混、供货商调包，或主角明确误判原因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Q025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时间/空间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第41-50集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广州跨省进货过程过于压缩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只写去半个月、便宜旅馆、托运、长途电话；无介绍信、资金、安全、住宿手续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不一定是年代错误，但执行细节不足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真实感不足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补介绍信/单位证明、邮电局电话、托运单、住宿登记、现金安全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Q027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场景连续性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第25/36/50/58集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村南大棚从“挡箭牌”到真实基地的状态变化不连续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第29集写真实用途是挡箭牌；第50集已足够供应饭店；第58集扩到五亩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中间缺少真实种植成熟过程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大棚线从假到真不够清晰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插入真实育苗、村民学习、产量爬坡、失败批次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Q028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场景连续性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第42/45/57/60集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镇后作坊、县城店、加工组、服装厂之间的空间资产迁移不清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第42集县城店开业，第45集加工组挂牌，第57集服装厂工地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多个经营场景并行，但管理与归属没交代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制作和观众空间感混乱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增加一张经营版图或对话说明各场景功能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Q030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常识/法律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第53-56集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婚姻流程只有提亲、看日子、拜堂，未见登记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第53集提亲，第56集婚礼；未检索到“结婚证”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年代农村可重仪式，但合法婚姻最好补登记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后续怀孕和家庭关系更稳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增加领证/登记一场或一句台词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Q031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常识/专业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第38集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空间西药给小山退烧处理偏粗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阿莫西林、头孢、布洛芬储存在空间；第38集白色药片半个时辰退烧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未说明药名、剂量、保质、病因，且儿童用药风险高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医学常识和合规风险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改成先去卫生所，空间药只作应急且明确布洛芬剂量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Q032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常识/制度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第54/57集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制度术语混乱或需核实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第54集“供销社体制改革”；第57集同一项目称“乡办服装厂”和“私营试点服装厂”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乡办、私营、试点、个体户、乡镇企业边界不同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年代剧可信度受影响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统一企业性质，并补政策依据或地方干部说法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Q034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对话信息流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第31/40/45/50集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“南方姑姑/南方货源”被质疑后，知情人接受过快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第31集村民质疑；第40集陈建军问秘密；第45集改称姑姑不跑长途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关键谎言没有真正被查证或拆穿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主角风险被台词消解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让至少一名关键人物拿到证据或提出条件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Q035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对话信息流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第40集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陈建军的关键追问被一句主观保证结束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陈建军问会不会伤人、违法，林秀娥保证“不伤人，也不违法”，随后他基本停止追问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这句作为情景安抚本身可以保留；问题是它承担了“解除男主疑虑”的剧情功能，却没有配套边界条件或后续行动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男主职业敏锐和主角合法化链条都被轻易跳过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保留安抚性台词，但补陈建军提出底线：哪些事必须转明账、哪些风险他不能帮、后续怎样补手续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Q036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情绪逻辑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第50/53-56集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带着重大秘密进入婚姻，情感冲突收束偏轻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陈建军表示不问；婚礼后秘密仍是“我的秘密”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这可以成立，但需要更清楚的信任边界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爱情线少一个核心情绪高潮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补一场“我现在不能说，但我保证什么”的承诺戏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Q037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价值观/合规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第11/29/36-37/59集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剧本一边强调踏实，一边让主角长期用假来源圆谎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第29集写大棚是挡箭牌；第36-37集应检造假；第59集还准备给孩子用品编来源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行为与结尾价值观“踏踏实实”不完全一致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平台/甲方可能认为主角价值观暧昧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增加承担代价、补手续、停止造假的明确节点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Q039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生产管理/用工逻辑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第44集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女主用“做坏的布料，从工钱里扣”控制质量，管理方式不合理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第44集镇后作坊，熟练工被挖后，林秀娥要求周裁缝带学徒赶工，并说“每一件都要查活儿。做坏的布料，从工钱里扣。”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当时问题根因是熟练工流失、学徒手生、订单超负荷，不是员工主观破坏；直接扣工钱会降低安全感，导致学徒和工人流失，也与后续扩成上百人工厂的组织能力矛盾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女主现代经营者人设受损，后续服装厂扩张可信度下降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改为“返工培训+质检分级+师傅带徒补贴+废料责任分摊规则”，只对故意浪费或严重违规扣罚，并补招工留人机制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Q040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对话/人物职业语境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第46集火车站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男主送女主去广州谈生意，却叮嘱“别跟陌生人说话”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第46集陈建军：“钱放好，别跟陌生人说话。到了广州记得给我打电话。”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女主去广州的核心任务就是和陌生档口、货主、旅馆、货运人员谈判；这句更像对小孩的生活叮嘱，不像退伍军人给成年人商务出差的风险提示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男主职业能力显得幼稚，女主商务任务也被弱化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改成“别跟人去偏僻处验货、钱货分开、签单留凭据、托运单收好、到邮电局挂长途报平安”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Q041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制度/采购逻辑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第11集国营饭店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国营饭店厨师试吃后即决定每日采购私人蔬菜，缺少采购流程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第11集胖厨师试吃后说“明天开始送，每天早上六点半之前送到后门”，且价格比菜市场贵两成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国营饭店采购通常至少涉及采购负责人、验收、结账、来源说明；剧本把公家采购写成厨师个人拍板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蔬菜线商业起点不稳，也放大后续货源风险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补采购员/后厨负责人/账本验收，或改成先少量试供、内部关系引荐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信息流/货源口径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第11/18/29集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蔬菜来源对外口径前后混乱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第11集说“自己种的，大棚菜”；第18集让胖厨师说“从县批发站进的”；第29集笔记又写“对外口径——大棚蔬菜”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同一供货链对不同人使用不同口径，会提高穿帮风险；且主角被设定为谨慎经营者，不应留下这种口径混乱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削弱主角谨慎人设，后续工商/村民质疑更难圆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统一口径，或让口径变化成为剧情危机并付出代价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Q043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常识/未成年与时间逻辑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第18/20集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十二岁林小山被安排每天清晨送菜、收钱、对账，风险过高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第18集林秀娥让十二岁弟弟早上六点半送菜；第20集林小山骑车送菜、揣钱回家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他是小学生，长期清晨骑车送菜、接触饭店后厨和现金，存在上学、安全、责任风险；母亲担心后没有实质阻止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家庭线和主角责任感受损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改成父亲/雇工送菜，小山只偶尔帮忙记账，不承担固定配送和现金责任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Q044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经营管理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第41-46集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县城店刚开业，女主又去广州半个月，店长只说不落地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第41集说“县城店找个靠谱的店长先管着”；正文仅此一处出现“店长”，第42集县城店马上开业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新店开业最需要店长、收银、库存、退换货和安全管理，但剧本未写实际人选和交接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多店扩张显得空心，女主经营能力被削弱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补店长人选、交接清单、库存账、收银规则，或推迟广州行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Q045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生产连续性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第44-45集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熟练工被挖导致订单赶不出，下一集加工组却突然十几台缝纫机顺畅运转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第44集“走了两个熟手，这批订单怕是赶不出来”；第45集“十几台缝纫机”“十几个工人各司其职”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生产线从失控到顺畅缺少招工、培训、设备、质量爬坡过程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生产困境被一笔带过，后续建厂基础不可信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增加过渡：延期、损失、培训、招熟手、建立质检流程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Q046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因果链/供应商责任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第47-49集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次布来源和赔付对象错位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第48集写低价次布来自“那家黑心老板”；第49集却给靠谱商行“王老板”打电话交涉次布并获赔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如果次布不是王老板卖的，王老板没有赔偿义务；如果是王老板卖的，则第47集“靠谱商行”设定和黑心老板线混乱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广州线因果断裂，质量事故责任不清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明确次布到底是谁卖的；若是黑心老板，应补追责失败或找不到人；若是王老板，应提前埋瑕疵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Q047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经营执行/信息流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第48集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召回退款写成“一家家上门”，但缺客户联系方式和购买记录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第48集贴告示后，陈建军陪她“一家家给买过裙子的顾客上门道歉、退款”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1980年代县城零售若无订货单、熟客登记或单位团购名单，很难知道二十多个顾客住址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召回行动显得现代化、便利化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改成“熟客/单位团购可上门，散客凭衣服和小票到店退换”，并补销售登记来源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Q048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对话逻辑/称谓连续性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第56集婚礼夜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同一场戏里女主刚叫“建军”，男主却说“还叫陈大哥呢”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第56集：林秀娥先说“建军”；下一句陈建军说“都结婚了，还叫陈大哥呢？”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这不是单纯称谓偏好，而是同场台词自相矛盾；前文虽有“陈大哥”，但婚礼夜这一句没有承接对象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角色亲密关系显得套模板，观众会明显出戏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改为男主回应“再叫一声”，或前文持续铺“陈大哥/建军”的改称呼梗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Q049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价值观/结尾台词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第59-60集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结尾反复强调“不靠凭空幸运、踏实努力”，但与空间起家和长期编来源冲突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第59集说空间是运气、努力才是根本；第60集VO说“真正能站住脚的，从来不是凭空而来的幸运”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女主确实依赖空间库存、黑土地、现代知识和假货源完成第一桶金，结尾台词有自我洗白感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主题价值观不可信，容易被客户认为强行升华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改成承认“幸运给了机会，能不能守住靠选择和代价”，并让女主有明确补偿/转正行动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画面可呈现性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全剧多处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大量心理判断、抽象理解写成动作段，缺少可视化承托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如“在心里给这个画面打了一个标记”“心里清楚，从今天起不再一个人单打独斗”“觉得心里很满”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这类句子不是不能写，而是不能伪装成纯动作段；若没有 OS/VO 或可视化画面承托，分镜和AIGC制作仍要二次发明画面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剧本执行成本升高，画面表达空泛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按“内心独白/OS/VO + 可视化画面”整改：保留必要心理信息，同时配记账本、停顿、动作选择、道具变化或场面结果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Q051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画面可呈现性/结构收束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第52-60集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后段部分段落用抽象总结替代可视化戏剧过程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如“欣欣向荣”“每个人都在往前走”“一步一个脚印，走到了今天”“整个村子，都跟着变了样”等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这些是结果判断或作者评价，若没有具体事件承托，观众看不到“如何变、如何走稳”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后段像小说尾声或解说词，不像剧本场面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用具体场景承托：干部会议、旧对手被新制度淘汰、订单验收、工人培训、村民收入变化；若作为旁白/VO使用，必须明确标注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画面可呈现性/超自然装置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第1/44/55集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空间和玉佩描写缺少稳定视觉规则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如“意识沉入玉佩”“用意识翻土撒种”“空间里的黑土地仿佛也安静了下来，像是在为她高兴”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超自然设定可以拍，但需要明确视觉机制；当前写法偏小说化和拟人化，后续分镜难以统一表现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金手指画面风格不稳定，AIGC/漫剧制作容易失控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规定进入空间、取物、裂纹变化、黑土地操作的固定视觉规则，删除拟人化抽象句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Q002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P3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文档完整性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第1-60集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集标题格式不统一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第1-30集多为“第1集”，第31集后多为“第三十二集”等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自动解析、版本比对和交付格式不稳定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影响后续工具化处理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全部统一为“第X集”或“第X集/第几集”一种格式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Q005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P3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文档可执行性/格式规范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全剧多处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场次、人物栏、动作、台词、旁白归属边界不稳定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格式清理台账显示全剧存在 270 个格式规范点，按同场同类合并为 180 个定位组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对阅读影响不大，但对制作表拆分、分镜归属和自动解析不友好，也容易把格式问题误判成内容硬伤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增加执行成本，造成问题归类偏差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统一为“场景标题 + 人物行 + △画面动作 + 人物台词/动作 + VO/OS/旁白标记”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Q029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P3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时间/空间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梗概、第1集、后续地名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地理层级和主地点命名不够清楚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梗概/字幕写“南州城”，正文主要是林家村、柳河镇、县城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“城、镇、村、县、市”的关系未明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地方空间感略乱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开头补“南州地区柳河县柳河镇林家村”等层级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Q033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P3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常识/年代细节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第35/46/49集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长途电话使用条件未交代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吴科长让“给我打电话”；广州返程后打长途电话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1982 年并非不能打电话，但乡镇/个体户使用门槛较高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年代质感略现代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补“邮电局排队挂长途”或单位电话来源</w:t>
            </w:r>
          </w:p>
        </w:tc>
      </w:tr>
      <w:tr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Q038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P3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财务/用工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第39集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“工钱六十块，还有分红”表述需规范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孙志强加入时直接给分红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早期个体经营给雇员“分红”可写，但需要机制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用工制度略现代化</w:t>
            </w:r>
          </w:p>
        </w:tc>
        <w:tc>
          <w:tcPr>
            <w:tcW w:type="dxa" w:w="1133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改为奖金、提成，或明确合伙份额和账目规则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4. 全量硬伤清单</w:t>
      </w:r>
    </w:p>
    <w:p>
      <w:r>
        <w:rPr>
          <w:rFonts w:ascii="微软雅黑" w:hAnsi="微软雅黑" w:eastAsia="微软雅黑"/>
          <w:i w:val="0"/>
          <w:sz w:val="21"/>
        </w:rPr>
        <w:t>本报告的硬伤主清单为 Q001-Q052，共 52 项。未发现 P0 级问题；P1 级问题为 Q006、Q007、Q008、Q014、Q019、Q021、Q022、Q023、Q026，其中 Q006/Q007 同属后段结构与节奏问题，实际返修可合并处理。注意：Q005 属于高频格式规范问题，已另存格式清理台账，不在正文展开；语言/画面表达专项涉及 Q035、Q040、Q048-Q052，共 48 个确定锚点。其中 Q035/Q040 在第18.1节作为场景任务话术问题补充，Q048-Q052 在第18.3节列出 46 个高频锚点。</w:t>
      </w:r>
    </w:p>
    <w:p>
      <w:r>
        <w:rPr>
          <w:rFonts w:ascii="微软雅黑" w:hAnsi="微软雅黑" w:eastAsia="微软雅黑"/>
          <w:i w:val="0"/>
          <w:sz w:val="21"/>
        </w:rPr>
        <w:t>返修时不建议平均用力。优先处理以下根因：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根因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对应问题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处理方式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货源合法化不完整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Q008、Q022、Q023、Q034、Q035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补审批、备案、既有库存处置，避免只靠人物保证或联营开票解决风险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大棚从假到真缺过程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Q021、Q027、Q037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提前铺真实育苗和失败成本，不让埋菜骗检成为胜利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空间规则边界不足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Q019、Q020、Q031、Q037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明确取物上限、库存消耗、药品规则、玉佩代价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后四集结果跳跃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Q006、Q007、Q026、Q028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把成果拆成审批、资金、设备、订单、村民协作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人物弧线弱收束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Q012-Q018、Q036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给春红、李经理、王婶、张主任、陈建军各补关键场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生产与用工管理不成立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Q024、Q038、Q039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区分质量事故、培训成本、员工责任和留人机制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商务场景话术失真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Q040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让角色台词符合出差、谈判、风险控制的真实任务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语言表达质量硬伤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Q035、Q040、Q048-Q050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只抓影响理解、表演、分镜或客户判断的硬表达问题；不把普通口语、情绪话术和角色自辩误判为语病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蔬菜供应链和未成年配送不成立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Q041、Q042、Q043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补采购流程、统一货源口径，避免让小学生承担固定配送和现金责任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多店扩张和生产恢复跳步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Q044、Q045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补店长、交接、招工、培训、设备、产能爬坡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广州质量事故责任链不清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Q046、Q047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明确供应商责任和召回信息来源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对话称谓与结尾主题口径需要收束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Q048、Q049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逐场核对称谓承接；价值观只审剧情背书、关键行动依据、旁白/VO或结尾主题，不把普通角色自辩和灰度性格台词孤立判错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小说化写法导致画面不可呈现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Q050、Q051、Q052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小说化心理用“内心独白/OS/VO + 可视化画面”处理；抽象总结用具体事件承托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文档交付未清理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Q001-Q005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统一标题、修小传、清残字、删未用人物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5. 剧本文档完整性与可执行性审查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判断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建议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Q001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第31集标题粘连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确定问题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独立标题行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Q002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集标题格式不统一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确定问题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统一标题样式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Q003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人物小传断句残片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确定问题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修复或删除残段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Q004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小传残留未用人物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确定问题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删除或补正文功能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Q005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剧本格式规范边界不统一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确定问题；完整定位见格式清理台账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统一场景标题、人物行、△画面段、人物台词/动作、VO/OS/旁白标记</w:t>
            </w:r>
          </w:p>
        </w:tc>
      </w:tr>
    </w:tbl>
    <w:p/>
    <w:p>
      <w:r>
        <w:rPr>
          <w:rFonts w:ascii="微软雅黑" w:hAnsi="微软雅黑" w:eastAsia="微软雅黑"/>
          <w:i w:val="0"/>
          <w:sz w:val="21"/>
        </w:rPr>
        <w:t>补充说明：正文可按语义拆出 60 集，说明没有实质缺集；但严格格式上仍会造成自动拆分错误。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6. 全剧结构审查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结构段落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当前功能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主要问题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建议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第1-30集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空间起家、摆摊、开店、供销社压力、大棚伏笔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推进相对细，问题主要是早期灰色经营风险未充分承认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保留主体，补早期风险代价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第31-45集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村民质疑、工商检查、联营代销、县城成衣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核心合法化链条跳步，吴科长解决问题过强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补审批、备案、调查阻力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第46-56集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广州货源、质量事故、家庭/婚恋收束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广州竞争线弱兑现，婚恋秘密边界偏轻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补竞争后果和情感承诺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第57-60集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建厂、大棚基地、怀孕、一年后成功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结果密集到像尾声概述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拆成可见过程，不要只写成果</w:t>
            </w:r>
          </w:p>
        </w:tc>
      </w:tr>
    </w:tbl>
    <w:p/>
    <w:p>
      <w:r>
        <w:rPr>
          <w:rFonts w:ascii="微软雅黑" w:hAnsi="微软雅黑" w:eastAsia="微软雅黑"/>
          <w:i w:val="0"/>
          <w:sz w:val="21"/>
        </w:rPr>
        <w:t>对应问题：Q006、Q007、Q008、Q026、Q028。</w:t>
      </w:r>
    </w:p>
    <w:p>
      <w:pPr>
        <w:pStyle w:val="Heading2"/>
      </w:pPr>
      <w:r>
        <w:rPr>
          <w:rFonts w:ascii="微软雅黑" w:hAnsi="微软雅黑" w:eastAsia="微软雅黑"/>
          <w:b/>
          <w:sz w:val="28"/>
        </w:rPr>
        <w:t>7. 伏笔与承诺兑现审查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伏笔/承诺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首次出现位置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后续推进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兑现情况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问题分析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修改建议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F001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南方姑姑迟早拆穿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梗概、第6集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第31集村民质疑，第45集改称姑姑不跑长途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弱兑现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从“拆穿危机”变成“主动换说法”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改梗概或补拆穿场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F002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张主任举报联营点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第40集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第41集吴科长提醒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弱兑现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没有形成正式核查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补县社调查和账目压力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F003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灰衬衫男人/同款布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第46-47集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第49集李经理生气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弱兑现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只暗示是李经理手下，未产生明确后果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让其抄款、抢货或设局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F004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春红业务员成长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第16-28集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后半基本消失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未闭合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早期成长线无结尾位置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结尾给岗位或交代去向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F005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大棚真实化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第11、25、29集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第36-37集应检，第50集已真实供应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弱兑现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从挡箭牌到真实基地缺过程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补真实种植成熟过程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F006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李经理县城竞争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第42-43集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第49集仍只是恼怒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未闭合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对手未被解决或转化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给一场商业胜负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8. 人物一致性审查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人物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前期设定/动机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后期行为/变化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撕裂点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修改建议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P001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陈建军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退伍侦察兵，民兵队长，敏锐有底线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第40集接受“没违法”回答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已知异常过多却过快放下职责追问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男主可信度降低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补边界谈判和原则条件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P002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孙志强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精明、贪心、供销社采购员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第39集快速辞职加入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缺少过渡和信任验证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工具人感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试用期或一次立功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P003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王婶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嫉妒、造谣、推动举报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第52集因儿子工作转为维护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悔改过程不足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情绪转折偏功利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补承担后果或主动弥补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P004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张主任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老派、压制个体户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第54-55集突然认输认错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缺少具体失败过程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反派弧线弱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补被时代淘汰的具体事件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P005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林大柱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沉默但不糊涂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第50集暗示早知道秘密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没有父女正面交流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家庭情绪点被跳过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补父女对话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9. 人物出场兑现与人物线闭合审查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人物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首次/重点出现位置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剧本承诺的功能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后续使用情况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问题类型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修改建议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C001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李想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人物小传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赵小满“碰瓷”对象，乡政府干事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正文无出场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小传未兑现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删除或补一条乡政府手续线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C002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赵老三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人物小传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赵小满父亲，控制女儿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正文无出场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小传未兑现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删除或补赵小满家庭阻力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C003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春红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第16-28集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业务员成长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后半消失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人物线断尾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放入县城店或服装厂岗位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C004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李经理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第42集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县城商业对手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没有明确失败/退出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对手线未闭合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补最终对抗或转合作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10. 世界观与设定规则审查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设定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当前规则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建议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W001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空间取物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每天取三次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每次体量、库存消耗、违规代价不明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建立“次数 + 体量 + 消耗 + 代价”四项规则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W002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黑土地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一亩、十倍流速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产量支撑饭店和后续补缺口缺计算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增加产量台账或限制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W003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玉佩裂纹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过度使用加深，少用变淡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状态变化缺后果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让裂纹影响取物、身体或暴露风险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W004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灰色经营转正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空间货逐步退居幕后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过往灰区未清算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补罚款、封存、补税或下架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11. 因果链审查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事件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因果缺口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建议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Q021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大棚检查通过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半夜埋成品菜，次日被认定地里长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核心危机不可信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改成提前真实种植，或检查发现问题后补救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Q022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停业危机解除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未来联营不能解决过去无票库存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合法性断裂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补既有库存处理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Q023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联营开票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开票和联营承担合法化功能，但货源审核边界缺失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合规风险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补真实采购、既有库存处理和明账边界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Q024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次布事故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已知风险仍做成衣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主角降智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改为供货商调包或验货误差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Q026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建厂投产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成果缺审批、资金、设备、订单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结尾跳步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补关键过程节点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Q041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饭店采购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厨师个人试吃后直接定每日供货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公家采购流程不可信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补采购负责人、验收和账本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Q045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加工组恢复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第44集生产失控，第45集突然顺畅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产能恢复缺过程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补招工、培训、延期和质检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Q046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次布追责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黑心老板卖次布，却找王老板赔付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责任对象错位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统一供应商线索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Q047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召回退款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无客户信息却逐户上门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执行链缺失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补销售登记、小票或单位名单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12. 时间线与空间逻辑审查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定位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判断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建议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T001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跨省广州半个月缺旅行手续和安全过程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第41-50集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疑似细节不足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补介绍信、住宿登记、托运、邮电局电话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T002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主地点层级不清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梗概/第1集/正文地名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轻度空间感问题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明确南州、柳河镇、林家村、县城关系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T003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一年内村庄新房、马路、新学校跃迁过快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第60集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过程不足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补政府项目或把成果缩小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T004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1981/1982背景虽可解释，但需时间轴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第1集写穿越到1981，开场1982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可成立但需统一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在梗概写“穿越一年后，1982年开篇”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T005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小学生每日清晨送菜并收钱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第18/20集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时间和安全逻辑不足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改由成年人配送，小山只辅助记账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T006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县城店刚开业即外出半个月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第41-46集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门店管理时间线不足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补店长交接或推迟广州行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13. 场景与空间状态连续性审查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场景/地点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初始功能或状态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后续功能或状态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变化过程是否交代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问题分析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修改建议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S001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村南大棚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货源挡箭牌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真实供应饭店、五亩基地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不充分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从假到真缺产量过程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补真实种植和扩建节点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S002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镇后作坊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小规模赶工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加工组、再到服装厂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不充分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空间资产迁移不清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补作坊、县城店、工厂分工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S003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县城成衣店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二十平米店面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承接县城竞争和长途供应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基本成立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店长、库存、半月离店管理不足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补店长或孙志强管理安排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S004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林家村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贫困村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新房、马路、新学校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不充分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成果过密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增加政府扶持或缩小结果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S005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国营饭店后厨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试菜场景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固定采购渠道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不充分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后厨试吃直接变采购，缺验收和账本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补采购流程</w:t>
            </w:r>
          </w:p>
        </w:tc>
      </w:tr>
      <w:tr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S006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加工组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熟手被挖、订单赶不出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十几台机器顺畅生产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不充分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生产危机一集内无代价消失</w:t>
            </w:r>
          </w:p>
        </w:tc>
        <w:tc>
          <w:tcPr>
            <w:tcW w:type="dxa" w:w="1457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补产能恢复过程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14. 核心道具与叙事装置连续性审查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道具/装置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首次出现位置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规则/用途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后续使用或消失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状态变化解释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问题分析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修改建议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R001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玉佩空间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第1集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取物、黑土地、时间流速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后期退居幕后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有裂纹变化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规则仍偏虚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补定量规则和代价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R002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玉佩裂纹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第1集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表示空间负荷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第56集几乎消失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只靠象征说明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缺戏剧后果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让裂纹影响能力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R003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红皮笔记本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第1集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规划经营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后期仍偶有使用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基本可用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后段可作为扩张台账加强可信度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用笔记本补建厂/大棚扩张计划</w:t>
            </w:r>
          </w:p>
        </w:tc>
      </w:tr>
      <w:tr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R004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票据/发票/联营协议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第33-35集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合法化凭证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第50集广州票据齐全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未来票据较清楚，既有库存不清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核心凭证链缺一段</w:t>
            </w:r>
          </w:p>
        </w:tc>
        <w:tc>
          <w:tcPr>
            <w:tcW w:type="dxa" w:w="1275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增加库存处理凭证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15. 常识与专业知识审查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判断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修改建议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K001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医学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儿童发烧直接吃空间白药片，半小时退烧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确定风险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明确药名剂量，优先卫生所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K002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法律/婚姻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婚礼无登记/结婚证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局部缺失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加一句“先去民政登记”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K003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制度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乡办服装厂与私营试点服装厂混称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确定术语问题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统一企业性质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K004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制度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供销社体制改革导致张主任调仓库过快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需资料核实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补上级考核和岗位调整依据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K005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年代媒介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报童/号外已不存在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本版未发现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保持当前处理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K006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年代通信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长途电话使用门槛未交代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细节不足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写邮电局挂长途或单位电话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K007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财务用工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工钱六十块加分红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需规范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改奖金/提成，或说明合伙机制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K008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生产管理/用工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学徒手生导致质量风险，却用“做坏布料从工钱扣”处理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确定问题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改为培训、返工、质检、责任分级和留人机制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K009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国营饭店采购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私人蔬菜直接进入国营饭店每日采购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确定问题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补采购负责人、验收和结账规则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K010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未成年配送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十二岁孩子固定送菜、收钱、对账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确定问题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改为成年人配送，孩子只学习记账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K011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门店管理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多店并行时没有店长、交接、库存、收银制度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确定问题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补店长和管理台账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16. 对话与信息流审查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涉及位置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分析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修改建议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I001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关键追问被一句主观保证结束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第40集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角色安抚性台词可以保留；问题是它直接让男主停止追问，缺少边界谈判和后续行动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补陈建军提出底线、手续补正和风险边界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I002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南方姑姑被质疑后缺证据层处理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第31/41/45集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谎言没有被真正追查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补一次对账或证人压力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I003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林大柱知道秘密但无信息边界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第50集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不清楚他知道空间还是只知道货源异常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明确“我不知道你怎么来的，但知道你有难处”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I004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吴科长灰度台词被剧情用作合法化过渡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第34-35集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“正路不正路我不关心”可表现人物务实和利益导向；问题是后续缺来源审核、账目边界，使灰度态度承担了风险解决功能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保留性格台词，补联营审核、开票范围和旧库存处理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I005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“别跟陌生人说话”与商务出差任务冲突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第46集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去广州谈供货本来就要和陌生人交流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改成具体风险提示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I006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蔬菜来源口径混乱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第11/18/29集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大棚、县批发站、大棚挡箭牌三种说法并存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统一对外口径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I007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召回退款缺客户信息来源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第48集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贴告示可以，但逐户上门需要购买记录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补小票、登记或单位名单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I008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次布赔付对象不清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第47-49集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黑心老板与王老板责任混用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明确供应商关系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I009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婚礼夜称谓台词自相矛盾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第56集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女主刚叫“建军”，男主却接“还叫陈大哥呢”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改成同场可承接的亲密称呼互动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17. 情绪逻辑审查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情绪线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建议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E001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陈建军与林秀娥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带着重大秘密进入婚姻，边界谈判偏轻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补一次深谈，明确“不问”不是无条件包庇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E002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王婶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道歉和转向太快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补她被误导、羞愧或弥补的具体行动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E003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张主任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认错太快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补失败事件和心理变化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E004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林大柱父女线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“父亲知道”情绪点太轻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补一场父女互相保护的对话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18. 价值观与合规风险审查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定位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分析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修改建议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V001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主角以假大棚、假姑姑、票据灰区推进关键胜利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第11/29/34-37集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问题不在角色临场自辩，而在剧情对灰区手段的代价和清算不足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让主角付出代价并真正转正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V002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检查欺骗被叙事奖励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第36-37集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埋菜骗过检查后被村民夸有本事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易形成不良价值导向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改为险些被发现，之后整改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V003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未来继续给孩子用品编来源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第59集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说明主角仍准备用谎言处理空间物资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与“不能不劳而获”冲突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改为只自用或不再外流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V004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联营开票机制缺货源审核边界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第34-35集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公家渠道可能被写成便利工具，而不是可核验的采购链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合规观感差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补真实采购链、入账范围和旧货处理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V005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简单扣罚学徒/工人工钱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第44集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把管理压力转嫁给弱势员工，且不利于留人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女主经营价值观显得粗暴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改成培训和质量制度，避免把扣钱写成管理智慧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V006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让十二岁弟弟承担固定经营配送和现金责任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第18/20集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家庭责任和儿童安全处理偏轻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女主责任感受损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改为成年人承担，孩子只偶尔协助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V007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结尾价值观台词与前文事实冲突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第59-60集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空间是起家关键，却说“从来不是凭空而来的幸运”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主题升华显得自我洗白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改成承认幸运与灰区，再强调转正和承担代价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18.1 语言表达质量专项审查</w:t>
      </w:r>
    </w:p>
    <w:p>
      <w:r>
        <w:rPr>
          <w:rFonts w:ascii="微软雅黑" w:hAnsi="微软雅黑" w:eastAsia="微软雅黑"/>
          <w:i w:val="0"/>
          <w:sz w:val="21"/>
        </w:rPr>
        <w:t>说明：本节不是普通文学润色，也不是把角色口语、情绪化停顿、灰度人物话术都判成语病。这里只收录会影响理解、表演、分镜、制作拆解或甲方判断的硬表达问题。本轮确定语言表达质量锚点 24 个，归入 Q035、Q040、Q048、Q049、Q050；其中 Q049 属于旁白/VO或阶段性结论口径，Q050 属于心理信息写法，不等同于标点和语序校对。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对应问题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命中数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问题判断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修改建议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L001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关键追问被主观保证结束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Q035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“不伤人，也不违法”作为情景安抚可保留；硬伤在于它承担了让男主停止追问的剧情功能，却没有手续、边界和后续行动支撑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保留安抚话术，但补男主提出底线、女主补手续、旧货源停止外流或转明账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L002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场景任务话术失真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Q040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女主去广州谈供货，男主只强调“别跟陌生人说话”，与验货、付款、托运、住宿、通信等真实任务不匹配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改成钱货分离、验货留样、托运单、小票凭证、邮电局长途电话、战友地址等具体风险提示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L003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称谓承接错误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Q048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同一婚礼夜场景里女主已经叫“建军”，男主却接“还叫陈大哥呢”，上下句承接断裂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统一当场称谓，或提前铺女主改口困难的梗；否则删除“还叫陈大哥呢”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L004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结尾主题/VO口径冲突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Q049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旁白/VO把“踏实努力”盖成结论，但前文空间起家、秘密保留、旧货源旧收入未处理，导致主题表达自我抵消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改成“幸运给了起点，站稳靠转正、补课和承担代价”，并用行动闭环承托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L005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小说化心理伪装成动作段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“心里清楚”“心里很满”“心里软”等不是不能写，而是不能没有 OS/VO 标识和可视画面承托地放在动作段里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按“内心独白/OS/VO + 可视化画面”整改，配账本、停顿、道具、眼神、行动选择或场面结果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18.2 画面可呈现性专项审查</w:t>
      </w:r>
    </w:p>
    <w:p>
      <w:r>
        <w:rPr>
          <w:rFonts w:ascii="微软雅黑" w:hAnsi="微软雅黑" w:eastAsia="微软雅黑"/>
          <w:i w:val="0"/>
          <w:sz w:val="21"/>
        </w:rPr>
        <w:t>说明：画面可呈现性专项主要覆盖 Q051-Q052，共 24 个确定锚点；Q050 中的心理信息也会影响分镜，但在本版报告里优先归入语言表达质量专项。剧本格式规范问题已并入 Q005，完整定位另存格式清理台账。普通语序、标点、口语顺滑度等润色项可另行校对，不计入本次硬伤清单。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涉及位置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问题表现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为什么不可直接呈现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修改建议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M001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作者总结替代戏剧场面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第52-60集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“欣欣向荣”“每个人都在往前走”“一步一个脚印”等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这是结果判断，不是事件；但若明确标为旁白/VO且有画面承托，可以保留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用会议、订单、验收、冲突结果承托；旁白/VO必须明确标注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M002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超自然装置缺视觉规则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第1/44/55集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“意识沉入玉佩”“意识翻土”“黑土地像是在为她高兴”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视觉机制不稳定，分镜难统一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制定进入空间、取物、裂纹变化的固定画面语法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M003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价值观独白替代人物行动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第59-60集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结尾VO概括“踏实努力”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只有口号，没有可见选择和代价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补女主补手续、下架灰货、公开制度化经营等动作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M004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空间/玉佩状态缺固定镜头规则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第1/36/44/50/55/59集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裂纹深浅、发烫、变轻、黑土地回应等状态变化未形成规则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AIGC/漫剧制作需要稳定可复用的视觉语法，否则同一设定会被画成多个版本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规定入口、退出、取物次数、代价提示、恢复条件和退场方式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18.3 高频问题覆盖定位表</w:t>
      </w:r>
    </w:p>
    <w:p>
      <w:r>
        <w:rPr>
          <w:rFonts w:ascii="微软雅黑" w:hAnsi="微软雅黑" w:eastAsia="微软雅黑"/>
          <w:i w:val="0"/>
          <w:sz w:val="21"/>
        </w:rPr>
        <w:t>说明：本表不是新增独立问题编号，而是对 Q048-Q052 这类高频根因问题补充“全量定位”。当前已确定命中 46 项，其中 Q048 3 项、Q049 3 项、Q050 16 项、Q051 7 项、Q052 17 项；Q035/Q040 的 2 个语言表达锚点已在第18.1节列出，不在本表重复。Q049 只收录被剧情当作阶段结论、旁白/VO或结尾主题盖章的句子；第5集“不偷不抢不违法”、第34集“都是正路来的”、吴科长“正路不正路我不关心”、第40集“不伤人，也不违法”、第44-45集“踏实做生意/走正道”等已从本表剔除，不再作为孤立价值观硬伤。这些句子可作为情景安抚、谈判话术或人物灰度表达保留；若它们导致剧情跳过手续和审查，则归入 Q023/Q035 的机制缺口处理。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根因编号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子项编号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集数/段落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原句/锚点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问题类型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处理建议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Q048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Q048-001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第56集 / 段落1998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林秀娥：心里一暖，眼眶有点湿 建军。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称谓承接错误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统一称谓，或提前铺垫“改称呼”的情绪梗。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Q048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Q048-002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第56集 / 段落1999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陈建军：轻轻握住她的手 都结婚了，还叫陈大哥呢？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称谓承接错误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与上一句“建军”不承接，应改成能接住当场称呼的台词。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Q048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Q048-003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第56集 / 段落2000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林秀娥：脸更红了，小声 建军。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称谓承接错误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若保留“还叫陈大哥呢”，前一句必须先让女主叫“陈大哥”；若保留“建军”，男主这句应删除或改写。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Q049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Q049-001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第50集 / 段落1836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△她看着那些盖着红章的票据，忽然想起最开始摆摊的时候，布料全是从空间里拿的，连个包装都没有。那时候天天提心吊胆，怕被查，怕被拆穿。现在好了，每一件衣服，都来得光明正大。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阶段性结论缺代价闭环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这句主动承认旧账风险，但剧本没有处理旧库存、旧收入和旧票据，应补代价闭环。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Q049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Q049-002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第59集 / 段落2076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这个秘密，她会守一辈子。以后也会告诉孩子，做人要踏实，要努力，不能总想着不劳而获。空间是运气，努力才是根本。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结尾主题冲突锚点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“守一辈子秘密”与教育孩子“踏实”存在张力，应改成承认幸运、停止外流、补足现实经营。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Q049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Q049-003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第60集 / 段落2104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林秀娥（vo）：“有人说我运气好，只有我自己知道，真正能站住脚的，从来不是凭空而来的幸运。是一步一个脚印，踏踏实实干出来的日子...”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旁白/VO主题冲突锚点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不能完全否认“凭空幸运”的关键作用，应改成“幸运给了起点，站稳靠补课、转正、承担代价”。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Q050-001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第4集 / 段落275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△林秀娥一边整理被翻乱的衣服一边在心里算：回头客开始带新客了。口碑传播比想象中快。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小说化心理/不可视表达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可保留为内心独白/OS，但需配熟客带人、记账本新增来源、排队人数变化等可视证据。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Q050-002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第4集 / 段落279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△林秀娥收回目光，表情没变。但她在心里给这个画面打了一个标记。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小说化心理/不可视表达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可用 OS 表达“记住了”，同时让她在本子上记特征或安排后续行动承接。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Q050-003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第5集 / 段落339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△林秀娥看着她，快速在心里做了判断：这姑娘眼光毒，能一眼看出是谁的手艺。有手艺，没本钱，跟她当初一样。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小说化心理/不可视表达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可保留判断为内心独白，但要用对方挑线头、摸针脚、说出做工细节来呈现依据。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Q050-004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第39集 / 段落1577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△夕阳落在桥面上，把两人的影子拉得很长。林秀娥看着远处的镇子，心里清楚，从今天起，她不再是一个人单打独斗了。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小说化心理/不可视表达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可用 OS 承载心理转折，同时配两人分工、交接账本或约定下一步行动。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Q050-005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第44集 / 段落1698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她指尖抚过布料，心里挣扎。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小说化心理/不可视表达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可用内心独白表达挣扎，但需要她反复拿起又放下布料、划掉空间取货数量、停笔等可见动作。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Q050-006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第45集 / 段落1712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△走出供销社，阳光洒在身上，林秀娥觉得心里前所未有的踏实。从今天起，服装的主要货源，彻底落到明处了。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小说化心理/不可视表达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可保留“踏实”为 OS/VO，同时用票据、合同、托运单、进货台账呈现“落到明处”。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Q050-007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第47集 / 段落1759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△她拿起一块花色特别的布料，看了很久。这块布，空间里也有。可现在，她亲手在市场里摸到了，问到了价，谈好了供货渠道。感觉完全不一样。踏实。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小说化心理/不可视表达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保留“摸布、问价、谈渠道”的可视动作；心理句可改成短 OS，不要只靠动作段解释。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Q050-008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第48集 / 段落1779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△她靠在车窗边，看着外面飞速倒退的风景，心里却在琢磨。那个也来订同款布的人，到底是谁？会不会是百货的人？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小说化心理/不可视表达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可做成车窗画面 + OS，同时让她翻记录、圈出异常订单、向同行打听。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Q050-009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第48集 / 段落1801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△暖黄的灯光落在两人身上，屋里安安静静的。林秀娥看着他低头给自己擦脚的样子，心里软得一塌糊涂。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小说化心理/不可视表达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可保留柔软心理为短 OS，同时用抽回脚又停住、递毛巾、轻声回应等可拍动作承托。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Q050-010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第50集 / 段落1844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△林秀娥心里一动，看向父亲。原来父亲什么都知道。他不问，只是信她。她鼻子有点酸，低下头，又咬了一口黄瓜。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小说化心理/不可视表达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“父亲知道什么”可用 OS 提示，但必须配父女对话或父亲具体行为，不能只靠内心解释。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Q050-011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第51集 / 段落1883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△夜色温柔，烟花绚烂。两人站在院子门口，谁都没说话，却觉得心里很满。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小说化心理/不可视表达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可用 OS/VO 表达“心里很满”，同时配递围巾、并肩看账本、交换承诺等互动。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Q050-012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第55集 / 段落1967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△他转身进了仓库。林秀娥站在原地，看着他的背影，心里有点感慨。没有永远的敌人，只有过不去的观念。时代的浪潮里，每个人都在往前走。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小说化心理/不可视表达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若作为女主内心独白，需标 OS 并配张主任具体变化；若作为作者总结，应删减或转成旁白。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Q050-013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第56集 / 段落2001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△他的手掌宽大温暖，包裹着她的手。林秀娥忽然觉得，这辈子，就这么定了。安稳，踏实，有人疼。真好。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小说化心理/不可视表达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可用短 OS 表达婚礼心境，同时用婚礼动作、眼神、停顿或承诺承托。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Q050-014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第57集 / 段落2028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林秀娥吃着饭，心里暖暖的。有事业可忙，有人等回家。这就是她想要的生活。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小说化心理/不可视表达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可做成饭桌生活画面 + OS，同时用家人等待、工厂事务、日常动作呈现生活状态。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Q050-015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第59集 / 段落2071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△林秀娥靠在他肩膀上，心里软软的。她也想谢谢他。谢谢他信她，护她，陪她。谢谢他，给了她一个家。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小说化心理/不可视表达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可保留为内心独白/OS，但需要一句具体感谢或一个可见回馈动作。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Q050-016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第60集 / 段落2104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林秀娥（vo）：“有人说我运气好，只有我自己知道，真正能站住脚的，从来不是凭空而来的幸运。是一步一个脚印，踏踏实实干出来的日子...”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小说化心理/不可视表达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VO 可以保留，但必须配具体画面组接，如补手续、培训工人、验收订单、公开账目。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Q051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Q051-001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第52集 / 段落1907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△旁边的村民都点头附和。阳光洒在大棚上，白茫茫的一片，透着一股子欣欣向荣的劲儿。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抽象总结替代场面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“欣欣向荣”需要村民报名、学习、验收或交货画面承托；若作旁白需标注。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Q051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Q051-002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第55集 / 段落1967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△他转身进了仓库。林秀娥站在原地，看着他的背影，心里有点感慨。没有永远的敌人，只有过不去的观念。时代的浪潮里，每个人都在往前走。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抽象总结替代场面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若是作者议论，应删减；若是女主 OS 或旁白，需明确标注并补张主任认错的事件原因。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Q051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Q051-003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第57集 / 段落2013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△台下掌声雷动。林秀娥站在台上，穿着朴素的衬衫，眼神坚定。从路边摊，到杂货铺，到加工组，再到服装厂。她一步一个脚印，走到了今天。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抽象总结替代场面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发言总结可保留部分，但需前置工厂手续、筹资、订单和人员矛盾等具体场面。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Q051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Q051-004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第57集 / 段落2020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△几个人聊着未来，眼里都闪着光。日子有奔头，干活都有劲。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抽象总结替代场面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用具体岗位、工资、订单、培训安排承托“有奔头”。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Q051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Q051-005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第58集 / 段落2051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△窗外的月光洒进来，温柔地落在两人身上。日子一天天过，越来越好。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抽象总结替代场面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“越来越好”若作旁白可保留，但需配具体生活事件或经营节点。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Q051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Q051-006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第60集 / 段落2093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林大柱和陈桂花抱着孙女，笑得合不拢嘴。王婶家的儿子在服装厂干得不错，已经成了技术工，王婶见了谁都夸秀娥好。整个村子，都跟着变了样。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抽象总结替代场面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“全村变样”跨度过大，应拆成道路、学校、就业、分红或订单等可验证场面。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Q051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Q051-007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第60集 / 段落2104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林秀娥（vo）：“有人说我运气好，只有我自己知道，真正能站住脚的，从来不是凭空而来的幸运。是一步一个脚印，踏踏实实干出来的日子...”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抽象总结替代场面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VO 可以保留，但结尾需要让主角做出一个可见的价值选择来承托立意。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Q052-001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第1集 / 段落115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△忽然，玉面上的裂纹像活了一样，在月光下缓缓聚拢，汇成一个小小的光点。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超自然画面规则不稳定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明确裂纹聚拢代表开启、修复还是代价变化。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Q052-002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第1集 / 段落118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1-5 夜 / 内 玉佩空间人物：林秀娥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超自然画面规则不稳定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空间场景应设定稳定入口、环境、边界和拍摄语法。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Q052-003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第1集 / 段落133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△她转身往回走。走到物资堆放区和黑土地交界处时，一道无形的力量轻轻挡住了她。同时，一条信息自然而然地出现在脑海里——“每日限取三次。”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超自然画面规则不稳定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“信息进入脑海”不可视，应设计固定提示方式，如玉佩发光、文字浮现或声音规则。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Q052-004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第1集 / 段落139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△她低头看了看胸前的玉佩——玉面上的裂纹还在，但颜色似乎深了一些。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超自然画面规则不稳定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裂纹颜色、深浅和使用代价的关系需要量化或稳定化。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Q052-005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第2集 / 段落196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△她闭上眼睛，意识沉入玉佩。黑土地上，她用意识翻土、撒种、浇水。种子一颗颗落入黑色的泥土。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超自然画面规则不稳定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“意识翻土”难直接呈现，应明确是手动操作、意念特效还是空间自动响应。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Q052-006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第36集 / 段落1481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△她抬手摸了摸胸口的玉佩，玉面隐隐发烫，裂纹比之前又深了些。这三天连轴取货，玉佩沉得像块石头。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超自然画面规则不稳定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过量取货的阈值、后果和恢复条件需要明确。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Q052-007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第44集 / 段落1697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△夜深了，林秀娥坐在桌边，意识沉入空间。黑土地上，各色布料堆得整整齐齐，花色齐全，质量上乘。只要她想，随时能拿出一大批。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超自然画面规则不稳定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“随时一大批”与每日限取、玉佩代价冲突，应统一取货上限。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Q052-008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第44集 / 段落1701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她深吸一口气，退出空间。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超自然画面规则不稳定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退出空间方式需要与进入方式一致，形成可复用视觉规则。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Q052-009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第45集 / 段落1723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△月光落在两人身上，安安静静的。林秀娥抬手摸了摸胸口的玉佩，好像没那么沉了，裂纹也淡了些。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超自然画面规则不稳定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裂纹变淡的原因和时间机制不明，应与停止取货或转正经营建立明确因果。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Q052-010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第50集 / 段落1847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△晚上，林秀娥进入空间看了看。黑土地上，蔬菜还是一茬接一茬地长，物资还是整整齐齐地堆着。玉佩温温的，安静地挂在她脖子上。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超自然画面规则不稳定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空间产出、库存补充和玉佩状态仍缺硬规则。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Q052-011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第50集 / 段落1848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她用意识给黑土地松了松土，种了一批新的菜种。不用出货，就种着。就当是，给自己留一条后路，留一个念想。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超自然画面规则不稳定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意识耕种、产出周期和是否继续依赖空间需要明确。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Q052-012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第50集 / 段落1849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退出空间，她坐在床边，看着窗外的月亮。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超自然画面规则不稳定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退出机制仍是泛写，应统一为固定动作或视觉转场。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Q052-013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第53集 / 段落1930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玉佩温温的，像是在回应她。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超自然画面规则不稳定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“像是在回应”过于主观，应改为明确发光、震动或不响应。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Q052-014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第55集 / 段落1981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△玉佩温温的，贴着掌心。空间里的黑土地，仿佛也安静了下来，像是在为她高兴。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超自然画面规则不稳定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“仿佛高兴”不可视且规则松散，应改为稳定状态变化。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Q052-015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第56集 / 段落2004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△陈建军去外面倒水了，林秀娥坐在床边，掏出玉佩。玉佩安安静静的，裂纹几乎看不见了，温润光滑。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超自然画面规则不稳定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裂纹消失需要对应明确行为代价或空间退场规则。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Q052-016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第59集 / 段落2074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△晚上，林秀娥进入空间看了看。黑土地上，她种了很多瓜果蔬菜，还有一些孩子能用的东西。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超自然画面规则不稳定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孩子用品来源和空间继续供给会冲击“踏实努力”主题，应限定空间用途。</w:t>
            </w:r>
          </w:p>
        </w:tc>
      </w:tr>
      <w:tr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Q052-017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第59集 / 段落2077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△退出空间，她躺在床上，手抚着小腹，睡得格外安稳。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超自然画面规则不稳定</w:t>
            </w:r>
          </w:p>
        </w:tc>
        <w:tc>
          <w:tcPr>
            <w:tcW w:type="dxa" w:w="17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作为收束场，应明确空间是否退场、封存或仅自用，避免继续留灰区。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19. 可保留内容</w:t>
      </w:r>
    </w:p>
    <w:p>
      <w:r>
        <w:rPr>
          <w:rFonts w:ascii="微软雅黑" w:hAnsi="微软雅黑" w:eastAsia="微软雅黑"/>
          <w:i w:val="0"/>
          <w:sz w:val="21"/>
        </w:rPr>
        <w:t>以下内容可保留，但需在周边补逻辑：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保留理由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需配套修补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从摆摊到开店的前段创业线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过程较细，冲突清晰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补早期货源风险代价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工商/供销社压力线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符合主角灰色经营的核心矛盾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补合法化流程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广州真实货源方向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是从空间依赖转向现实经营的正确方向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补旅行、供货、竞争后果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掉色布质量事故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能体现成长和经营伦理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改成更合理的误判原因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玉佩裂纹与空间退场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有主题意义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规则要更硬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王婶/张主任转化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方向可用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过程要加厚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20. 返修优先级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事项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对应问题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建议顺序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第一优先级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货源合法化与工商危机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Q008、Q022、Q023、Q034、Q035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先修，否则主角合法性不稳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第一优先级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大棚检查与空间规则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Q019、Q020、Q021、Q027、Q037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与核心金手指和价值观绑定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第一优先级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后四集扩张过程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Q006、Q007、Q026、Q028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决定结尾可信度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第二优先级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陈建军、王婶、张主任、孙志强人物弧线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Q014-Q018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补人物行为动机和转折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第二优先级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广州竞争线和李经理线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Q010、Q013、Q024、Q025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完成县城商业段落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第二优先级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生产质量与用工留人机制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Q024、Q038、Q039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修正女主经营能力和后续建厂可信度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第二优先级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商务话术、门店管理和召回执行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Q040、Q044、Q047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修正具体经营场景的执行可信度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第二优先级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饭店采购、蔬菜口径和未成年配送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Q041、Q042、Q043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修正蔬菜线制度和家庭责任逻辑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第二优先级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加工组产能恢复和广州供应商责任链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Q045、Q046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修正生产连续性和事故追责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第三优先级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交付格式与文档清理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Q001-Q005、Q004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交付前统一标题、人物行、动作/台词边界和小传内容；不作为主报告阅读重点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第二优先级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语言表达、称谓承接、结尾主题口径、画面可呈现性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Q035、Q040、Q048-Q052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修正关键追问靠主观保证过关、商务话术失真、同场称谓矛盾、旁白/VO主题口径冲突和小说化心理缺少画面承托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第三优先级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婚姻登记、通信、地名层级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Q029-Q033</w:t>
            </w:r>
          </w:p>
        </w:tc>
        <w:tc>
          <w:tcPr>
            <w:tcW w:type="dxa" w:w="255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润色时统一年代细节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21. 返修验收标准</w:t>
      </w:r>
    </w:p>
    <w:p>
      <w:r>
        <w:rPr>
          <w:rFonts w:ascii="微软雅黑" w:hAnsi="微软雅黑" w:eastAsia="微软雅黑"/>
          <w:i w:val="0"/>
          <w:sz w:val="21"/>
        </w:rPr>
        <w:t>修改稿至少应满足以下标准：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验收项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通过标准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集数格式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60 个独立集标题，标题样式统一，无粘连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剧本格式规范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场景标题、人物行、△画面段、人物台词/动作、旁白/VO/OS/内心独白归属清楚；动作和说出口的台词不能混成无法解析的一句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人物资产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小传中出现的人物，正文必须出场并完成叙事功能；不用则删除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货源合法化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明确过去库存如何处理，未来货源如何进账，工商备案如何完成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空间规则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明确每日次数、每次体量、库存消耗、玉佩裂纹后果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大棚检查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不再靠“埋成品菜”无代价过关，或让主角因此付出明确代价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广州线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灰衬衫/李经理手下必须有明确行动和后果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人物转变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王婶、张主任、孙志强的转变都有事件驱动和情绪过程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后段扩张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建厂、大棚五亩、村庄变化都有手续、资金、人员、时间过程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年代常识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婚姻登记、长途电话、介绍信/住宿、乡镇企业术语完成核查或规避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生产用工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质量问题应有培训、质检、返工、薪酬和留人制度，不应简单用扣工钱解决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商务出差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出差台词应服务谈判、验货、付款、托运和安全，不应出现与任务相反的幼稚化叮嘱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语言表达质量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硬表达问题完成修正：关键追问不能靠主观保证过关，商务场景话术必须服务当前任务，称谓承接一致，心理信息用 OS/VO + 可视画面承托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蔬菜供应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国营饭店采购、送货、结账、货源口径必须统一可查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门店扩张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新店开业和广州出差之间必须有店长、库存、收银和交接机制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质量召回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召回退款必须有可执行的信息来源，如小票、登记、熟客或单位名单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对话称谓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同一场戏内称谓、人物已知信息和上一句台词必须能承接，不能自相矛盾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画面可呈现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心理判断可用内心独白/OS/VO表达，但必须配可视化画面；抽象总结、主题口号必须有具体场面、道具或冲突结果承托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超自然画面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空间、玉佩、裂纹、取物必须有稳定视觉规则，不能只写“意识”“仿佛”“像是在回应”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价值观</w:t>
            </w:r>
          </w:p>
        </w:tc>
        <w:tc>
          <w:tcPr>
            <w:tcW w:type="dxa" w:w="510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结尾“踏实努力”有具体行动和代价闭环支撑；角色自辩台词可以保留，但不能被剧情当作无手续过关的依据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sz w:val="28"/>
        </w:rPr>
        <w:t>22. 必审模块自检表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必审模块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是否已审查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对应报告章节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是否有证据/依据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剧本文档完整性与可执行性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第5节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Q001-Q005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剧本格式规范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第5节/Q005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作为交付格式问题处理；完整定位另存格式清理台账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全剧结构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第6节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Q006-Q008、Q026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伏笔与承诺兑现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第7节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F001-F006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人物一致性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第8节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P001-P005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人物出场兑现与人物线闭合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第9节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C001-C004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世界观与设定规则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第10节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W001-W004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因果链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第11节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Q021-Q026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时间线与空间逻辑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第12节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T001-T004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场景与空间状态连续性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第13节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S001-S004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核心道具与叙事装置连续性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第14节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R001-R004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常识与专业知识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第15节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K001-K011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对话与信息流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第16节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I001-I009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情绪逻辑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第17节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E001-E004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价值观与合规风险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第18节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V001-V007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语言表达质量专项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第18.1节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L001-L005，24 个硬表达锚点；不把普通口语和角色自辩误判为语病</w:t>
            </w:r>
          </w:p>
        </w:tc>
      </w:tr>
      <w:tr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画面可呈现性专项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第18.2-18.3节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是</w:t>
            </w:r>
          </w:p>
        </w:tc>
        <w:tc>
          <w:tcPr>
            <w:tcW w:type="dxa" w:w="2040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M001-M004，Q051-Q052可视化锚点；Q048-Q052覆盖定位表</w:t>
            </w:r>
          </w:p>
        </w:tc>
      </w:tr>
    </w:tbl>
    <w:p/>
    <w:p>
      <w:r>
        <w:rPr>
          <w:rFonts w:ascii="微软雅黑" w:hAnsi="微软雅黑" w:eastAsia="微软雅黑"/>
          <w:i w:val="0"/>
          <w:sz w:val="21"/>
        </w:rPr>
        <w:t>自检结论：本报告覆盖 14 个必审模块；问题总览表为本次发现的全量独立硬伤清单，不是抽样清单。格式规范已降级为 Q005 交付整理类问题，不再挤占正文重点；未混入市场投放或商业卖点判断。</w:t>
      </w:r>
    </w:p>
    <w:p>
      <w:r>
        <w:rPr>
          <w:rFonts w:ascii="微软雅黑" w:hAnsi="微软雅黑" w:eastAsia="微软雅黑"/>
          <w:i w:val="0"/>
          <w:sz w:val="21"/>
        </w:rPr>
        <w:t>补充自检：Q005 完整定位已另存格式清理台账；Q035、Q040、Q048-Q052 已按语言/画面根因归并，共 48 个确定锚点，其中语言表达质量专项 24 个，画面可呈现性专项 24 个。Q048-Q052 已在第18.3节按根因归并并列出 46 个句子或段落锚点；Q049 只保留阶段性结论、旁白/VO和结尾主题冲突锚点；普通角色自辩、安抚、谈判话术或灰度性格台词不再孤立列为价值观硬伤。后续若扩展到逐句病句、标点、语序润色，应继续追加到对应定位表。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