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ДИНАМИЧЕСКИЕ БИБЛИОТЕКИ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Бутырев Даниил Вячеславович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М8О–206Б–20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7 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Дата: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color w:val="000000"/>
        </w:rPr>
      </w:pPr>
      <w:r>
        <w:rPr>
          <w:color w:val="000000"/>
        </w:rPr>
        <w:t>Цель работы</w:t>
      </w:r>
    </w:p>
    <w:p>
      <w:pPr>
        <w:pStyle w:val="Normal"/>
        <w:spacing w:before="0" w:after="0"/>
        <w:rPr/>
      </w:pPr>
      <w:r>
        <w:rPr/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Создание динамических библиотек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Создание программ, которые используют функции динамических библиотек</w:t>
      </w:r>
    </w:p>
    <w:p>
      <w:pPr>
        <w:pStyle w:val="2"/>
        <w:rPr>
          <w:color w:val="000000"/>
        </w:rPr>
      </w:pPr>
      <w:r>
        <w:rPr>
          <w:color w:val="000000"/>
        </w:rPr>
        <w:t>Задание</w:t>
      </w:r>
    </w:p>
    <w:p>
      <w:pPr>
        <w:pStyle w:val="Normal"/>
        <w:rPr>
          <w:lang w:eastAsia="ru-RU"/>
        </w:rPr>
      </w:pPr>
      <w:r>
        <w:rPr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3"/>
        </w:numPr>
        <w:rPr/>
      </w:pPr>
      <w:r>
        <w:rPr>
          <w:lang w:eastAsia="ru-RU"/>
        </w:rPr>
        <w:t>Во время компиляции (на этапе «линковки»/</w:t>
      </w:r>
      <w:r>
        <w:rPr>
          <w:lang w:val="en-US" w:eastAsia="ru-RU"/>
        </w:rPr>
        <w:t>linking</w:t>
      </w:r>
      <w:r>
        <w:rPr>
          <w:lang w:eastAsia="ru-RU"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lang w:eastAsia="ru-RU"/>
        </w:rPr>
        <w:t xml:space="preserve">Во время исполнения программы. </w:t>
      </w:r>
      <w:r>
        <w:rPr>
          <w:color w:val="auto"/>
          <w:lang w:eastAsia="ru-RU"/>
        </w:rPr>
        <w:t>Б</w:t>
      </w:r>
      <w:r>
        <w:rPr>
          <w:lang w:eastAsia="ru-RU"/>
        </w:rPr>
        <w:t xml:space="preserve">иблиотеки </w:t>
      </w:r>
      <w:r>
        <w:rPr>
          <w:lang w:eastAsia="ru-RU"/>
        </w:rPr>
        <w:t xml:space="preserve">загружаются </w:t>
      </w:r>
      <w:r>
        <w:rPr>
          <w:lang w:eastAsia="ru-RU"/>
        </w:rPr>
        <w:t xml:space="preserve">в память </w:t>
      </w:r>
      <w:r>
        <w:rPr>
          <w:lang w:eastAsia="ru-RU"/>
        </w:rPr>
        <w:t>с помощью интерфейса ОС для работы с динамическими библиотеками</w:t>
      </w:r>
    </w:p>
    <w:p>
      <w:pPr>
        <w:pStyle w:val="Normal"/>
        <w:rPr>
          <w:lang w:eastAsia="ru-RU"/>
        </w:rPr>
      </w:pPr>
      <w:r>
        <w:rPr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4"/>
        </w:numPr>
        <w:rPr/>
      </w:pPr>
      <w:r>
        <w:rPr>
          <w:lang w:eastAsia="ru-RU"/>
        </w:rPr>
        <w:t>Динамическ</w:t>
      </w:r>
      <w:r>
        <w:rPr>
          <w:lang w:val="ru-RU" w:eastAsia="ru-RU"/>
        </w:rPr>
        <w:t>ие</w:t>
      </w:r>
      <w:r>
        <w:rPr>
          <w:lang w:eastAsia="ru-RU"/>
        </w:rPr>
        <w:t xml:space="preserve">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4"/>
        </w:numPr>
        <w:rPr/>
      </w:pPr>
      <w:r>
        <w:rPr>
          <w:lang w:eastAsia="ru-RU"/>
        </w:rPr>
        <w:t>Тестовая программа (</w:t>
      </w:r>
      <w:r>
        <w:rPr>
          <w:i/>
          <w:iCs/>
          <w:lang w:eastAsia="ru-RU"/>
        </w:rPr>
        <w:t>программа №1</w:t>
      </w:r>
      <w:r>
        <w:rPr>
          <w:lang w:eastAsia="ru-RU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4"/>
        </w:numPr>
        <w:rPr/>
      </w:pPr>
      <w:r>
        <w:rPr>
          <w:lang w:eastAsia="ru-RU"/>
        </w:rPr>
        <w:t>Тестовая программа (</w:t>
      </w:r>
      <w:r>
        <w:rPr>
          <w:i/>
          <w:iCs/>
          <w:lang w:eastAsia="ru-RU"/>
        </w:rPr>
        <w:t>программа №2</w:t>
      </w:r>
      <w:r>
        <w:rPr>
          <w:lang w:eastAsia="ru-RU"/>
        </w:rPr>
        <w:t>), которая загружает библиотеки, используя только их местоположение и контракты.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Провести анализ двух типов использования библиотек.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/>
          <w:color w:val="000000"/>
          <w:lang w:eastAsia="ru-RU"/>
        </w:rPr>
        <w:t xml:space="preserve">Если пользователь вводит команду «0», то </w:t>
      </w:r>
      <w:r>
        <w:rPr>
          <w:rFonts w:eastAsia="Times New Roman" w:cs="Times New Roman"/>
          <w:color w:val="000000"/>
          <w:lang w:val="ru-RU" w:eastAsia="ru-RU"/>
        </w:rPr>
        <w:t>программа</w:t>
      </w:r>
      <w:r>
        <w:rPr>
          <w:rFonts w:eastAsia="Times New Roman" w:cs="Times New Roman"/>
          <w:color w:val="000000"/>
          <w:lang w:eastAsia="ru-RU"/>
        </w:rPr>
        <w:t xml:space="preserve"> переключает одну реализацию контрактов на другую </w:t>
      </w:r>
      <w:r>
        <w:rPr>
          <w:rFonts w:eastAsia="Times New Roman" w:cs="Times New Roman"/>
          <w:color w:val="000000"/>
          <w:lang w:val="en-US" w:eastAsia="ru-RU"/>
        </w:rPr>
        <w:t>(н</w:t>
      </w:r>
      <w:r>
        <w:rPr>
          <w:rFonts w:eastAsia="Times New Roman" w:cs="Times New Roman"/>
          <w:color w:val="000000"/>
          <w:lang w:val="ru-RU" w:eastAsia="ru-RU"/>
        </w:rPr>
        <w:t xml:space="preserve">еобходимо только для </w:t>
      </w:r>
      <w:r>
        <w:rPr>
          <w:rFonts w:eastAsia="Times New Roman" w:cs="Times New Roman"/>
          <w:i/>
          <w:iCs/>
          <w:color w:val="000000"/>
          <w:lang w:val="ru-RU" w:eastAsia="ru-RU"/>
        </w:rPr>
        <w:t>программы №2</w:t>
      </w:r>
      <w:r>
        <w:rPr>
          <w:rFonts w:eastAsia="Times New Roman" w:cs="Times New Roman"/>
          <w:color w:val="000000"/>
          <w:lang w:val="ru-RU" w:eastAsia="ru-RU"/>
        </w:rPr>
        <w:t>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/>
          <w:color w:val="000000"/>
          <w:lang w:eastAsia="ru-RU"/>
        </w:rPr>
        <w:t xml:space="preserve">«1 </w:t>
      </w:r>
      <w:r>
        <w:rPr>
          <w:rFonts w:eastAsia="Times New Roman" w:cs="Times New Roman"/>
          <w:color w:val="000000"/>
          <w:lang w:val="en-US" w:eastAsia="ru-RU"/>
        </w:rPr>
        <w:t xml:space="preserve">arg1 arg2 </w:t>
      </w:r>
      <w:r>
        <w:rPr>
          <w:rFonts w:eastAsia="Times New Roman" w:cs="Times New Roman"/>
          <w:color w:val="000000"/>
          <w:lang w:val="ru-RU" w:eastAsia="ru-RU"/>
        </w:rPr>
        <w:t xml:space="preserve">… </w:t>
      </w:r>
      <w:r>
        <w:rPr>
          <w:rFonts w:eastAsia="Times New Roman" w:cs="Times New Roman"/>
          <w:color w:val="000000"/>
          <w:lang w:val="en-US" w:eastAsia="ru-RU"/>
        </w:rPr>
        <w:t xml:space="preserve">argN», </w:t>
      </w:r>
      <w:r>
        <w:rPr>
          <w:rFonts w:eastAsia="Times New Roman" w:cs="Times New Roman"/>
          <w:color w:val="000000"/>
          <w:lang w:val="ru-RU"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/>
          <w:b w:val="false"/>
          <w:bCs w:val="false"/>
          <w:color w:val="000000" w:themeColor="text1"/>
          <w:sz w:val="22"/>
          <w:szCs w:val="22"/>
          <w:lang w:val="ru-RU" w:eastAsia="ru-RU"/>
        </w:rPr>
        <w:t xml:space="preserve">«2 </w:t>
      </w:r>
      <w:r>
        <w:rPr>
          <w:rFonts w:eastAsia="Times New Roman" w:cs="Times New Roman"/>
          <w:b w:val="false"/>
          <w:bCs w:val="false"/>
          <w:color w:val="000000" w:themeColor="text1"/>
          <w:sz w:val="22"/>
          <w:szCs w:val="22"/>
          <w:lang w:val="en-US" w:eastAsia="ru-RU"/>
        </w:rPr>
        <w:t xml:space="preserve">arg1 arg2 </w:t>
      </w:r>
      <w:r>
        <w:rPr>
          <w:rFonts w:eastAsia="Times New Roman" w:cs="Times New Roman"/>
          <w:b w:val="false"/>
          <w:bCs w:val="false"/>
          <w:color w:val="000000" w:themeColor="text1"/>
          <w:sz w:val="22"/>
          <w:szCs w:val="22"/>
          <w:lang w:val="ru-RU" w:eastAsia="ru-RU"/>
        </w:rPr>
        <w:t xml:space="preserve">… </w:t>
      </w:r>
      <w:r>
        <w:rPr>
          <w:rFonts w:eastAsia="Times New Roman" w:cs="Times New Roman"/>
          <w:b w:val="false"/>
          <w:bCs w:val="false"/>
          <w:color w:val="000000" w:themeColor="text1"/>
          <w:sz w:val="22"/>
          <w:szCs w:val="22"/>
          <w:lang w:val="en-US" w:eastAsia="ru-RU"/>
        </w:rPr>
        <w:t>arg</w:t>
      </w:r>
      <w:r>
        <w:rPr>
          <w:rFonts w:eastAsia="Times New Roman" w:cs="Times New Roman"/>
          <w:b w:val="false"/>
          <w:bCs w:val="false"/>
          <w:color w:val="000000" w:themeColor="text1"/>
          <w:sz w:val="22"/>
          <w:szCs w:val="22"/>
          <w:lang w:val="ru-RU" w:eastAsia="ru-RU"/>
        </w:rPr>
        <w:t>M</w:t>
      </w:r>
      <w:r>
        <w:rPr>
          <w:rFonts w:eastAsia="Times New Roman" w:cs="Times New Roman"/>
          <w:b w:val="false"/>
          <w:bCs w:val="false"/>
          <w:color w:val="000000" w:themeColor="text1"/>
          <w:sz w:val="22"/>
          <w:szCs w:val="22"/>
          <w:lang w:val="en-US" w:eastAsia="ru-RU"/>
        </w:rPr>
        <w:t xml:space="preserve">», </w:t>
      </w:r>
      <w:r>
        <w:rPr>
          <w:rFonts w:eastAsia="Times New Roman" w:cs="Times New Roman"/>
          <w:b w:val="false"/>
          <w:bCs w:val="false"/>
          <w:color w:val="000000" w:themeColor="text1"/>
          <w:sz w:val="22"/>
          <w:szCs w:val="22"/>
          <w:lang w:val="ru-RU" w:eastAsia="ru-RU"/>
        </w:rPr>
        <w:t>где после «</w:t>
      </w:r>
      <w:r>
        <w:rPr>
          <w:rFonts w:eastAsia="Times New Roman" w:cs="Times New Roman"/>
          <w:b w:val="false"/>
          <w:bCs w:val="false"/>
          <w:color w:val="000000" w:themeColor="text1"/>
          <w:sz w:val="22"/>
          <w:szCs w:val="22"/>
          <w:lang w:val="en-US" w:eastAsia="ru-RU"/>
        </w:rPr>
        <w:t>2</w:t>
      </w:r>
      <w:r>
        <w:rPr>
          <w:rFonts w:eastAsia="Times New Roman" w:cs="Times New Roman"/>
          <w:b w:val="false"/>
          <w:bCs w:val="false"/>
          <w:color w:val="000000" w:themeColor="text1"/>
          <w:sz w:val="22"/>
          <w:szCs w:val="22"/>
          <w:lang w:val="ru-RU" w:eastAsia="ru-RU"/>
        </w:rPr>
        <w:t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Normal"/>
        <w:suppressAutoHyphens w:val="false"/>
        <w:spacing w:lineRule="auto" w:line="240" w:beforeAutospacing="1" w:afterAutospacing="1"/>
        <w:ind w:left="72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ru-RU" w:eastAsia="ru-RU"/>
        </w:rPr>
        <w:t xml:space="preserve">Вариант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ru-RU" w:eastAsia="ru-RU"/>
        </w:rPr>
        <w:t>8</w:t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6"/>
        <w:gridCol w:w="3015"/>
        <w:gridCol w:w="1871"/>
        <w:gridCol w:w="1864"/>
        <w:gridCol w:w="1882"/>
      </w:tblGrid>
      <w:tr>
        <w:trPr/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spacing w:before="0" w:after="160"/>
              <w:jc w:val="left"/>
              <w:rPr/>
            </w:pPr>
            <w:r>
              <w:rPr/>
              <w:t>№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spacing w:before="0" w:after="160"/>
              <w:jc w:val="left"/>
              <w:rPr/>
            </w:pPr>
            <w:r>
              <w:rPr/>
              <w:t>Описание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spacing w:before="0" w:after="160"/>
              <w:jc w:val="left"/>
              <w:rPr/>
            </w:pPr>
            <w:r>
              <w:rPr/>
              <w:t>Сигнатура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spacing w:before="0" w:after="160"/>
              <w:jc w:val="left"/>
              <w:rPr/>
            </w:pPr>
            <w:r>
              <w:rPr/>
              <w:t>Реализация 1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spacing w:before="0" w:after="160"/>
              <w:jc w:val="left"/>
              <w:rPr/>
            </w:pPr>
            <w:r>
              <w:rPr/>
              <w:t>Реализация 2</w:t>
            </w:r>
          </w:p>
        </w:tc>
      </w:tr>
      <w:tr>
        <w:trPr/>
        <w:tc>
          <w:tcPr>
            <w:tcW w:w="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160"/>
              <w:rPr/>
            </w:pPr>
            <w:r>
              <w:rPr>
                <w:lang w:val="ru-RU"/>
              </w:rPr>
              <w:t>Рассчет</w:t>
            </w:r>
            <w:r>
              <w:rPr/>
              <w:t xml:space="preserve"> интеграла функции </w:t>
            </w:r>
            <w:r>
              <w:rPr>
                <w:lang w:val="en-US"/>
              </w:rPr>
              <w:t xml:space="preserve">sin(x) </w:t>
            </w:r>
            <w:r>
              <w:rPr>
                <w:lang w:val="ru-RU"/>
              </w:rPr>
              <w:t xml:space="preserve">на отрезке </w:t>
            </w:r>
            <w:r>
              <w:rPr>
                <w:lang w:val="en-US"/>
              </w:rPr>
              <w:t xml:space="preserve">[A, B] </w:t>
            </w:r>
            <w:r>
              <w:rPr>
                <w:lang w:val="ru-RU"/>
              </w:rPr>
              <w:t xml:space="preserve">с шагом </w:t>
            </w:r>
            <w:r>
              <w:rPr>
                <w:lang w:val="en-US"/>
              </w:rPr>
              <w:t>e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Float SinIntegral(float A, float B, float e)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160"/>
              <w:rPr/>
            </w:pPr>
            <w:r>
              <w:rPr/>
              <w:t>Подсчет интеграла методом прямоугольников.</w:t>
            </w:r>
          </w:p>
        </w:tc>
        <w:tc>
          <w:tcPr>
            <w:tcW w:w="1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spacing w:before="0" w:after="160"/>
              <w:rPr/>
            </w:pPr>
            <w:r>
              <w:rPr/>
              <w:t>Подсчет интеграла методом трапеций.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ind w:hanging="0"/>
        <w:rPr/>
      </w:pPr>
      <w:r>
        <w:rPr/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6"/>
        <w:gridCol w:w="3015"/>
        <w:gridCol w:w="1871"/>
        <w:gridCol w:w="1864"/>
        <w:gridCol w:w="1882"/>
      </w:tblGrid>
      <w:tr>
        <w:trPr/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160"/>
              <w:rPr/>
            </w:pPr>
            <w:r>
              <w:rPr/>
              <w:t>8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160"/>
              <w:rPr/>
            </w:pPr>
            <w:r>
              <w:rPr/>
              <w:t xml:space="preserve">Перевод числа </w:t>
            </w:r>
            <w:r>
              <w:rPr>
                <w:lang w:val="en-US"/>
              </w:rPr>
              <w:t>x</w:t>
            </w:r>
            <w:r>
              <w:rPr/>
              <w:t xml:space="preserve"> из десятичной системы счисления в другую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Char* translation(long x)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Другая система счисления двоичная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spacing w:before="0" w:after="160"/>
              <w:rPr/>
            </w:pPr>
            <w:r>
              <w:rPr/>
              <w:t>Другая система счисления троичная</w:t>
            </w:r>
          </w:p>
        </w:tc>
      </w:tr>
    </w:tbl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# -rdynamic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Pass the flag -export-dynamic to the ELF linker, on targets that support it. This instructs the linker to add all symbols, not only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used ones, to the dynamic symbol table. This option is needed for some uses of "dlopen" or to allow obtaining backtraces from within a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program.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</w:rPr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# -static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On systems that support dynamic linking, this overrides -pie and prevents linking with the shared libraries.  On other systems, this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option has no effect.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</w:rPr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# -shared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Produce a shared object which can then be linked with other objects to form an executable.  Not all systems support this option.  For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predictable results, you must also specify the same set of options used for compilation (-fpic, -fPIC, or model suboptions) when you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specify this linker option.[1]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#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#-fpic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Generate position-independent code (PIC) suitable for use in a shared library, if supported for the target machine.  Such code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accesses all constant addresses through a global offset table (GOT).  The dynamic loader resolves the GOT entries when the program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starts (the dynamic loader is not part of GCC; it is part of the operating system).  If the GOT size for the linked executable exceeds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a machine-specific maximum size, you get an error message from the linker indicating that -fpic does not work; in that case, recompile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with -fPIC instead.  (These maximums are 8k on the SPARC, 28k on AArch64 and 32k on the m68k and RS/6000.  The x86 has no such limit.)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</w:rPr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Position-independent code requires special support, and therefore works only on certain machines.  For the x86, GCC supports PIC for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System V but not for the Sun 386i.  Code generated for the IBM RS/6000 is always position-independent.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</w:rPr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When this flag is set, the macros "__pic__" and "__PIC__" are defined to 1.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</w:rPr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# -fPIC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If supported for the target machine, emit position-independent code, suitable for dynamic linking and avoiding any limit on the size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of the global offset table.  This option makes a difference on AArch64, m68k, PowerPC and SPARC.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</w:rPr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Position-independent code requires special support, and therefore works only on certain machines.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</w:rPr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When this flag is set, the macros "__pic__" and "__PIC__" are defined to 2.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</w:rPr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# -fpie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# -fPIE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These options are similar to -fpic and -fPIC, but the generated position-independent code can be only linked into executables.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Usually these options are used to compile code that will be linked using the -pie GCC option.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</w:rPr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-fpie and -fPIE both define the macros "__pie__" and "__PIE__".  The macros have the value 1 for -fpie and 2 for -fPIE.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# -pie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Produce a dynamically linked position independent executable on targets that support it.  For predictable results, you must also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 xml:space="preserve"># </w:t>
        <w:tab/>
        <w:t>specify the same set of options used for compilation (-fpie, -fPIE, or model suboptions) when you specify this linker option.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</w:rPr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</w:rPr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dll: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ab/>
        <w:t>g++ -Wall -pedantic -fpic -shared e_limit.cpp -o libe_limit.so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ab/>
        <w:t>g++ -Wall -pedantic -fpic -shared e_summ.cpp -o libe_summ.so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ab/>
        <w:t>g++ -Wall -pedantic -fpic -shared sin_rect.cpp -o libsin_rect.so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ab/>
        <w:t>g++ -Wall -pedantic -fpic -shared sin_trap.cpp -o libsin_trap.so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dp: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ab/>
        <w:t>g++-11 -o prog_dynamic_t -fmodules-ts -pie -rdynamic explicit_enum.cpp error_string.cpp dynamic_library.cpp prog_dynamic_time.cpp -ldl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sp: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ab/>
        <w:t>g++-11 -o prog_compile_t -fmodules-ts -pie explicit_enum.cpp prog_compile_time.cpp  -L. -lsin_trap -le_summ -Wl,-rpath,.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>clean: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ab/>
        <w:t>rm *.so prog_dynamic_t prog_compile_t</w:t>
      </w:r>
    </w:p>
    <w:p>
      <w:pPr>
        <w:pStyle w:val="Normal"/>
        <w:snapToGrid w:val="false"/>
        <w:spacing w:before="0" w:after="160"/>
        <w:contextualSpacing/>
        <w:rPr>
          <w:rFonts w:ascii="Go Mono" w:hAnsi="Go Mono" w:cs="Menlo"/>
          <w:bCs/>
          <w:sz w:val="20"/>
          <w:szCs w:val="20"/>
        </w:rPr>
      </w:pPr>
      <w:r>
        <w:rPr>
          <w:rFonts w:cs="Menlo" w:ascii="Go Mono" w:hAnsi="Go Mono"/>
          <w:bCs/>
          <w:sz w:val="20"/>
          <w:szCs w:val="20"/>
          <w:lang w:val="en-US"/>
        </w:rPr>
        <w:tab/>
        <w:t>rm -r gcm.cache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Остальное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module;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&lt;dlfcn.h&gt;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&lt;iostream&gt;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&lt;array&gt;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import explicit_enum;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import error_string;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export module dynamic_library;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namespace DynamicLibrary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enum state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 first,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 second,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state func_type;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void* sin_rect;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void* sin_trap;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void* e_limit;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void* e_summ;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void check_errors_dlopen()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char* error;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if( ( error = dlerror() ) != ReturnValue::dlerror_no_error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std::cerr &lt;&lt; error &lt;&lt; std::endl;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exit( ReturnValue::error_dlopen_fail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void check_errors_dlsym()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char* error;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if( ( error = dlerror() ) != ReturnValue::dlerror_no_error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std::cerr &lt;&lt; error &lt;&lt; std::endl;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exit( ReturnValue::error_dlsym_fail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void check_errors_dlclose(int return_val)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if( return_val != ReturnValue::dlclose_success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std::cerr &lt;&lt; Error::dlclose_fail() &lt;&lt; std::endl;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exit( ReturnValue::error_dlclose_fail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void first_config( void*&amp; sin_f, void*&amp; e_f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sin_f = sin_trap;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e_f = e_limit;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void second_config( void*&amp; sin_f, void*&amp; e_f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sin_f = sin_rect;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e_f = e_summ;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export void init( float ( *&amp;SinIntegral )( float, float, float ),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               char* ( *&amp;translation )( long )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sin_trap = dlopen( "./libsin_trap.so", RTLD_LAZY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check_errors_dlopen();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sin_rect = dlopen( "./libsin_rect.so", RTLD_LAZY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check_errors_dlopen();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e_limit = dlopen( "./libe_limit.so", RTLD_LAZY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check_errors_dlopen();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e_summ = dlopen( "./libe_summ.so", RTLD_LAZY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check_errors_dlopen();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void* sin_file_ptr;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void* e_file_ptr;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func_type = first;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first_config( sin_file_ptr, e_file_ptr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SinIntegral = reinterpret_cast&lt; float( * )( float, float, float ) 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( dlsym( sin_file_ptr, "SinIntegral" )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check_errors_dlsym();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translation = reinterpret_cast&lt; char*( * )( long ) &gt;( dlsym( e_file_ptr, "translation" )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check_errors_dlsym();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export void switch_realisation( float ( *&amp;SinIntegral )( float, float, float ),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                             char* ( *&amp;translation )( long )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void* sin_file_ptr;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void* e_file_ptr;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switch( func_type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case first: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func_type = second;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second_config(sin_file_ptr, e_file_ptr);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case second: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func_type = first;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first_config(sin_file_ptr, e_file_ptr);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SinIntegral = reinterpret_cast&lt; float ( * )( float, float, float ) 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( dlsym( sin_file_ptr, "SinIntegral" )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check_errors_dlsym();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translation = reinterpret_cast&lt; char*( * )( long ) &gt;( dlsym( e_file_ptr, "translation" )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check_errors_dlsym();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export void detach()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std::array file_ptr{ sin_rect, sin_trap, e_limit, e_summ 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for( auto file : file_ptr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check_errors_dlclose( dlclose( file )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&lt;vector&gt;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// #include &lt;cmath&gt;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// extern "C"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// float E( int x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 xml:space="preserve">// </w:t>
        <w:tab/>
        <w:t>return pow( 1 + 1.0f / x, x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// 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extern "C"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char* translation( long x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std::vector&lt; char &gt; abc;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bool negative;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if( x &lt; 0 )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negative 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x *= -1;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while( x &gt; 0 )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abc.push_back( '0' + x % 2 );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x /= 2;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char* array = new char[ abc.size()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array[ abc.size() ] = '\0';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if( negative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array[ 0 ] = '-';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array += 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for( std::vector&lt;char&gt;::size_type i = 0; i &lt; abc.size(); ++i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array[ i ] = abc[ abc.size() - 1 - i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return negative ? --array : array;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&lt;vector&gt;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// #include &lt;cmath&gt;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// extern "C"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// float E( int x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 xml:space="preserve">// </w:t>
        <w:tab/>
        <w:t>float e_val = 1.0f;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 xml:space="preserve">// </w:t>
        <w:tab/>
        <w:t>float prev_elem = 1.0f;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 xml:space="preserve">// </w:t>
        <w:tab/>
        <w:t>for( int i = 1; i &lt;= x; ++i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 xml:space="preserve">// </w:t>
        <w:tab/>
        <w:tab/>
        <w:t>prev_elem = prev_elem / i;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 xml:space="preserve">// </w:t>
        <w:tab/>
        <w:tab/>
        <w:t>e_val += prev_elem;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 xml:space="preserve">// </w:t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// 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 xml:space="preserve">// </w:t>
        <w:tab/>
        <w:t>return e_val;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//3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extern "C"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char* translation( long x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std::vector&lt; char &gt; abc;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bool negative;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if( x &lt; 0 )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negative 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x *= -1;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while( x &gt; 0 )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abc.push_back( '0' + x % 3 );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x /= 3;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char* array = new char[ abc.size() + 1 ];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array[ abc.size() ] = '\0';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if( negative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array[ 0 ] = '-';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array += 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for( std::vector&lt;char&gt;::size_type i = 0; i &lt; abc.size(); ++i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array[ i ] = abc[ abc.size() - 1 - i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return negative ? --array : array;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module;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&lt;string&gt;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export module error_string;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export namespace Error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std::string forking_process( const int pid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std::string return_str = "error: forking process: 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return return_str + std::to_string( pid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std::string executing_program( const std::string&amp; pathname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std::string return_str = "error: executing program: 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return return_str + pathname;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std::string mmap_failed( const int mapping_length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std::string return_str = "error: mmap memory with length: 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return return_str + std::to_string( mapping_length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std::string kill_failed( pid_t pid, int signal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std::string return_str = "error: kill failed : pid = 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return return_str + std::to_string( static_cast&lt; int &gt;( pid ) ) +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" and signal = " + std::to_string( signal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std::string opening_file( const std::string&amp; file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std::string return_str = "error: open failed, file: 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return return_str + file;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std::string writing_to_file( const int fd, const std::string&amp; file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std::string return_str = "error: writing to file with fd: 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return return_str + std::to_string( fd ) + " and sentence: " + file;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std::string dlclose_fail()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return "error: dlclose fail";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export module explicit_enum;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export namespace StandardValue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enum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bits_in_byte = 8,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array_begin = 0,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export namespace ReturnValue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enum standard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 nice = 0,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enum exec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 bad_exec = -1,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enum mmap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mmap_failed,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enum fork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bad_fork = -1,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fork_child_program = 0,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enum kill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bad_kill = -1,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enum open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open_fail = -1,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enum write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write_fail = -1,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const char* dlerror_no_error = nullptr;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enum dl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dlclose_success = 0,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enum error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error_executing_program = 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error_forking_process,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error_opening_file,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error_not_enough_args,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error_writing_to_file,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error_dlclose_fail,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error_dlsym_fail,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   error_dlopen_fail,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export namespace MmapValue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enum flags { //exactly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anon_fd = -1,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anon_offset = 0,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no_offset = 0,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export namespace ExecValue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enum args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here_not_zero = 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here_zero = 2,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not_zero = 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extern const auto last_arg = nullptr;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enum pointer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program_name = 0,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pointer_arg = 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mask_pointer_arg = 2,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// enum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// </w:t>
        <w:tab/>
        <w:t>read_end=0,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// </w:t>
        <w:tab/>
        <w:t>write_end=1,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// 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// enum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// </w:t>
        <w:tab/>
        <w:t>stdin = 0,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// </w:t>
        <w:tab/>
        <w:t>stdout = 1,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 xml:space="preserve">// </w:t>
        <w:tab/>
        <w:t>stderr = 2,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// 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// error_creating_pipe,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// error_child_args,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// error_creating_process,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// error_reading_input,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// error_writing_pipe,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// error_reading_pipe,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// error_writing_err,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// 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&lt;iostream&gt;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import explicit_enum;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extern "C"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float SinIntegral(float, float, float);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char* translation(long);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int main(int argc, char *argv[])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int command =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const int count_1_func_args = 3;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float args_func1[ count_1_func_args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const int count_2_func_args = 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long args_func2[ count_2_func_args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while( true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std::cin &gt;&gt; command;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if( std::cin.fail()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return ReturnValue::nice;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switch( command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case 1: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for( int i = 0; i &lt; count_1_func_args; ++i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>std::cin &gt;&gt; args_func1[ i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>if( std::cin.fail()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ab/>
        <w:t>return ReturnValue::nice;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std::cout &lt;&lt; SinIntegral( args_func1[ 0 ], args_func1[ 1 ],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 xml:space="preserve">             args_func1[ 2 ] ) &lt;&lt; std::endl;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case 2: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for( int i = 0; i &lt; count_2_func_args; ++i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>std::cin &gt;&gt; args_func2[ i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>if( std::cin.fail()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ab/>
        <w:t>return ReturnValue::nice;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char* delete_this = translation( args_func2[ 0 ]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std::cout &lt;&lt; delete_this &lt;&lt; std::endl;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delete delete_this;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return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&lt;iostream&gt;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import dynamic_library;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import explicit_enum;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int main(int argc, char *argv[])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float (*SinIntegral)(float, float, float);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// float (*E)(int);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char* (*translation)(long);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int command =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const int count_1_func_args = 3;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float args_func1[ count_1_func_args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const int count_2_func_args = 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long args_func2[ count_2_func_args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DynamicLibrary::init( SinIntegral, translation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while( true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std::cin &gt;&gt; command;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if( std::cin.fail()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return ReturnValue::nice;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switch( command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case 0: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DynamicLibrary::switch_realisation( SinIntegral, translation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case 1: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for( int i = 0; i &lt; count_1_func_args; ++i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>std::cin &gt;&gt; args_func1[ i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>if( std::cin.fail()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ab/>
        <w:t>return ReturnValue::nice;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std::cout &lt;&lt; SinIntegral( args_func1[ 0 ], args_func1[ 1 ],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 xml:space="preserve">             args_func1[ 2 ] ) &lt;&lt; std::endl;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case 2: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for( int i = 0; i &lt; count_2_func_args; ++i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>std::cin &gt;&gt; args_func2[ i 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>if( std::cin.fail()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ab/>
        <w:tab/>
        <w:t>return ReturnValue::nice;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char* delete_this = translation( args_func2[ 0 ]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std::cout &lt;&lt; delete_this &lt;&lt; std::endl;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delete delete_this;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DynamicLibrary::detach();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return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&lt;cmath&gt;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//#include &lt;iostream&gt;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&lt;cstdio&gt;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extern "C"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float SinIntegral( float A, float B, float e ) { //e - difference between steps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float integral = 0.0f;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if( std::signbit( B - A )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e *= -1;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const int n = trunc( ( B - A ) / e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for( int i = 0; i &lt; n; ++i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integral += sin( A + ( e / 2.0f ) ) 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A += 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integral = integral * e + sin( ( B + A ) / 2.0f ) * ( B - A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return integral;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&lt;cmath&gt;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&lt;iostream&gt;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#include &lt;cstdio&gt;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extern "C"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float SinIntegral( float A, float B, float e ) { //e - difference between steps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float integral = 0.0f;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if( std::signbit( B - A )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e *= -1;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const int n = trunc( ( B - A ) / e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if( n &gt; 0 )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for( int i = 0; i &lt; n; ++i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integral += ( sin( A ) + sin( A + e ) ) / 2.0f * 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ab/>
        <w:t>A += 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integral += ( sin( A ) + sin( B ) ) / 2.0f * ( B - A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// integral = sin( A ) / 4.0f; //cos I *2 in last summ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// A += 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// for( int i = 1; i &lt; n; ++i 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 xml:space="preserve">// </w:t>
        <w:tab/>
        <w:t>integral += sin( A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 xml:space="preserve">// </w:t>
        <w:tab/>
        <w:t>A += 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// 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// integral = integral * 2.0f * e + sin( A ) * ( B - A + e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 xml:space="preserve">// </w:t>
        <w:tab/>
        <w:t>+ sin( B ) / 2.0f * ( B - A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 else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ab/>
        <w:t>integral = ( sin( A ) + sin( B ) ) / 2.0f * ( B - A 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ab/>
        <w:t>return integral;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Style15"/>
          <w:rFonts w:ascii="Go Mono" w:hAnsi="Go Mono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 xml:space="preserve">steep@gg:~/educat/instit/os/5lab/src$ ./prog_dynamic_t 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 xml:space="preserve">1 1 3 0.5 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1.49828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2 10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1010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0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1 1 3 0.5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1.54635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2 10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101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2 100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10201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exit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 xml:space="preserve">steep@gg:~/educat/instit/os/5lab/src$ ./prog_compile_t 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1 1 3 0.5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1.49828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2 10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101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2 100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10201</w:t>
      </w:r>
    </w:p>
    <w:p>
      <w:pPr>
        <w:pStyle w:val="Normal"/>
        <w:spacing w:lineRule="auto" w:line="360"/>
        <w:rPr>
          <w:rFonts w:ascii="Times New Roman" w:hAnsi="Times New Roman" w:eastAsia="Calibri" w:cs="Times New Roman" w:eastAsiaTheme="minorHAnsi"/>
          <w:color w:val="000000"/>
          <w:sz w:val="18"/>
          <w:szCs w:val="18"/>
          <w:lang w:val="en-GB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18"/>
          <w:szCs w:val="18"/>
          <w:lang w:val="en-US" w:eastAsia="en-US"/>
        </w:rPr>
        <w:t>exit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Можно легко использовать и создавать динамические библиотеки. Они оказываются полезными для больших проектов с многочисленными модулямми, для распространения программ и для использования кода разными программами.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o Mono">
    <w:charset w:val="01"/>
    <w:family w:val="auto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3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6c1b02"/>
    <w:pPr>
      <w:spacing w:before="0" w:after="160"/>
      <w:ind w:left="720" w:hanging="0"/>
      <w:contextualSpacing/>
    </w:pPr>
    <w:rPr/>
  </w:style>
  <w:style w:type="paragraph" w:styleId="Style21" w:customStyle="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uiPriority w:val="39"/>
    <w:unhideWhenUsed/>
    <w:qFormat/>
    <w:rsid w:val="00a53a98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B97938-B7C4-4119-9A7B-51887397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Application>LibreOffice/7.2.5.2$Linux_X86_64 LibreOffice_project/20$Build-2</Application>
  <AppVersion>15.0000</AppVersion>
  <Pages>16</Pages>
  <Words>2532</Words>
  <Characters>13195</Characters>
  <CharactersWithSpaces>16017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2022-03-11T22:19:37Z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