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5632" w14:textId="4BD5CF99" w:rsidR="00062372" w:rsidRPr="00B91177" w:rsidRDefault="00062372" w:rsidP="00B91177">
      <w:r w:rsidRPr="00062372">
        <w:t xml:space="preserve">I am the founder. Today is the official start date. Use this design to help me write the code for </w:t>
      </w:r>
      <w:r>
        <w:t>Mercy</w:t>
      </w:r>
      <w:r w:rsidRPr="00062372">
        <w:t xml:space="preserve"> Shared Intelligence Core.</w:t>
      </w:r>
    </w:p>
    <w:p w14:paraId="548FDF97" w14:textId="77777777" w:rsidR="00B91177" w:rsidRPr="00B91177" w:rsidRDefault="00B91177" w:rsidP="00B91177">
      <w:pPr>
        <w:rPr>
          <w:b/>
          <w:bCs/>
        </w:rPr>
      </w:pPr>
      <w:r w:rsidRPr="00B91177">
        <w:rPr>
          <w:b/>
          <w:bCs/>
        </w:rPr>
        <w:t>Project Mercy: AI-Native Legal Workspace</w:t>
      </w:r>
    </w:p>
    <w:p w14:paraId="2E818D48" w14:textId="77777777" w:rsidR="00B91177" w:rsidRPr="00B91177" w:rsidRDefault="00B91177" w:rsidP="00B91177">
      <w:r w:rsidRPr="00B91177">
        <w:rPr>
          <w:b/>
          <w:bCs/>
        </w:rPr>
        <w:t>Inception Date:</w:t>
      </w:r>
      <w:r w:rsidRPr="00B91177">
        <w:t xml:space="preserve"> April 28, 2026</w:t>
      </w:r>
      <w:r w:rsidRPr="00B91177">
        <w:br/>
      </w:r>
      <w:r w:rsidRPr="00B91177">
        <w:rPr>
          <w:b/>
          <w:bCs/>
        </w:rPr>
        <w:t>Target Market:</w:t>
      </w:r>
      <w:r w:rsidRPr="00B91177">
        <w:t xml:space="preserve"> D.C. Appellate and Administrative Law (Boutique &amp; Solo Firms)</w:t>
      </w:r>
      <w:r w:rsidRPr="00B91177">
        <w:br/>
      </w:r>
      <w:r w:rsidRPr="00B91177">
        <w:rPr>
          <w:b/>
          <w:bCs/>
        </w:rPr>
        <w:t>Competitive Positioning:</w:t>
      </w:r>
      <w:r w:rsidRPr="00B91177">
        <w:t xml:space="preserve"> Down-market specialist (The "Affordable, Local Alternative" to Harvey.ai)</w:t>
      </w:r>
    </w:p>
    <w:p w14:paraId="3B15CC70" w14:textId="77777777" w:rsidR="00B91177" w:rsidRPr="00B91177" w:rsidRDefault="00B91177" w:rsidP="00B91177">
      <w:pPr>
        <w:rPr>
          <w:b/>
          <w:bCs/>
        </w:rPr>
      </w:pPr>
      <w:r w:rsidRPr="00B91177">
        <w:rPr>
          <w:b/>
          <w:bCs/>
        </w:rPr>
        <w:t>1. Executive Summary</w:t>
      </w:r>
    </w:p>
    <w:p w14:paraId="4E50B0E4" w14:textId="77777777" w:rsidR="00B91177" w:rsidRPr="00B91177" w:rsidRDefault="00B91177" w:rsidP="00B91177">
      <w:r w:rsidRPr="00B91177">
        <w:t>Project Mercy is an integrated AI workspace designed to bridge the gap between massive federal administrative records and the final appellate brief. It transforms the existing /</w:t>
      </w:r>
      <w:proofErr w:type="spellStart"/>
      <w:r w:rsidRPr="00B91177">
        <w:t>legal_discovery_ai</w:t>
      </w:r>
      <w:proofErr w:type="spellEnd"/>
      <w:r w:rsidRPr="00B91177">
        <w:t xml:space="preserve"> engine into a commercial-grade API that powers a Microsoft Word Plugin and a Web Dashboard.</w:t>
      </w:r>
    </w:p>
    <w:p w14:paraId="089EEA41" w14:textId="77777777" w:rsidR="00B91177" w:rsidRPr="00B91177" w:rsidRDefault="00B91177" w:rsidP="00B91177">
      <w:pPr>
        <w:rPr>
          <w:b/>
          <w:bCs/>
        </w:rPr>
      </w:pPr>
      <w:r w:rsidRPr="00B91177">
        <w:rPr>
          <w:b/>
          <w:bCs/>
        </w:rPr>
        <w:t>2. Product Architecture: The "Shared Intelligence Core"</w:t>
      </w:r>
    </w:p>
    <w:p w14:paraId="538D87C5" w14:textId="77777777" w:rsidR="00B91177" w:rsidRPr="00B91177" w:rsidRDefault="00B91177" w:rsidP="00B91177">
      <w:r w:rsidRPr="00B91177">
        <w:t>The system is built on a "One Brain, Two Windows" model.</w:t>
      </w:r>
    </w:p>
    <w:p w14:paraId="779E6755" w14:textId="4FA7B41D" w:rsidR="00B91177" w:rsidRPr="00B91177" w:rsidRDefault="00B91177" w:rsidP="00B91177">
      <w:pPr>
        <w:numPr>
          <w:ilvl w:val="0"/>
          <w:numId w:val="1"/>
        </w:numPr>
      </w:pPr>
      <w:r w:rsidRPr="00B91177">
        <w:rPr>
          <w:b/>
          <w:bCs/>
        </w:rPr>
        <w:t>The Brain (Python/</w:t>
      </w:r>
      <w:proofErr w:type="spellStart"/>
      <w:r w:rsidRPr="00B91177">
        <w:rPr>
          <w:b/>
          <w:bCs/>
        </w:rPr>
        <w:t>FastAPI</w:t>
      </w:r>
      <w:proofErr w:type="spellEnd"/>
      <w:r w:rsidRPr="00B91177">
        <w:rPr>
          <w:b/>
          <w:bCs/>
        </w:rPr>
        <w:t>):</w:t>
      </w:r>
      <w:r w:rsidRPr="00B91177">
        <w:t xml:space="preserve"> Central API hosted in /Mercy</w:t>
      </w:r>
      <w:r w:rsidR="00EA3836">
        <w:t xml:space="preserve"> AI</w:t>
      </w:r>
      <w:r w:rsidRPr="00B91177">
        <w:t>. It handles RAG (Retrieval-Augmented Generation), ethics guardrails, and citation verification.</w:t>
      </w:r>
    </w:p>
    <w:p w14:paraId="12EF0EC2" w14:textId="77777777" w:rsidR="00B91177" w:rsidRPr="00B91177" w:rsidRDefault="00B91177" w:rsidP="00B91177">
      <w:pPr>
        <w:numPr>
          <w:ilvl w:val="0"/>
          <w:numId w:val="1"/>
        </w:numPr>
      </w:pPr>
      <w:r w:rsidRPr="00B91177">
        <w:rPr>
          <w:b/>
          <w:bCs/>
        </w:rPr>
        <w:t>Window 1: Standalone Platform (Web):</w:t>
      </w:r>
      <w:r w:rsidRPr="00B91177">
        <w:t xml:space="preserve"> For heavy document ingestion, Bates-stamp indexing, and "Vault" management.</w:t>
      </w:r>
    </w:p>
    <w:p w14:paraId="7815EB16" w14:textId="77777777" w:rsidR="00B91177" w:rsidRPr="00B91177" w:rsidRDefault="00B91177" w:rsidP="00B91177">
      <w:pPr>
        <w:numPr>
          <w:ilvl w:val="0"/>
          <w:numId w:val="1"/>
        </w:numPr>
      </w:pPr>
      <w:r w:rsidRPr="00B91177">
        <w:rPr>
          <w:b/>
          <w:bCs/>
        </w:rPr>
        <w:t>Window 2: The Plugin (Word/JS):</w:t>
      </w:r>
      <w:r w:rsidRPr="00B91177">
        <w:t xml:space="preserve"> A lightweight </w:t>
      </w:r>
      <w:proofErr w:type="gramStart"/>
      <w:r w:rsidRPr="00B91177">
        <w:t>side-bar</w:t>
      </w:r>
      <w:proofErr w:type="gramEnd"/>
      <w:r w:rsidRPr="00B91177">
        <w:t xml:space="preserve"> for real-time drafting, using the Brain to "inject" text and citations directly into documents.</w:t>
      </w:r>
    </w:p>
    <w:p w14:paraId="7BE8972F" w14:textId="77777777" w:rsidR="00B91177" w:rsidRPr="00B91177" w:rsidRDefault="00B91177" w:rsidP="00B91177">
      <w:pPr>
        <w:rPr>
          <w:b/>
          <w:bCs/>
        </w:rPr>
      </w:pPr>
      <w:r w:rsidRPr="00B91177">
        <w:rPr>
          <w:b/>
          <w:bCs/>
        </w:rPr>
        <w:t>3. The "D.C. Clerk" Operating System (System Prompt)</w:t>
      </w:r>
    </w:p>
    <w:p w14:paraId="24FCF15E" w14:textId="77777777" w:rsidR="00B91177" w:rsidRPr="00B91177" w:rsidRDefault="00B91177" w:rsidP="00B91177">
      <w:r w:rsidRPr="00B91177">
        <w:t xml:space="preserve">The AI must not act as a general assistant. It must operate as a </w:t>
      </w:r>
      <w:r w:rsidRPr="00B91177">
        <w:rPr>
          <w:b/>
          <w:bCs/>
        </w:rPr>
        <w:t>Senior D.C. Appellate Clerk</w:t>
      </w:r>
      <w:r w:rsidRPr="00B91177">
        <w:t xml:space="preserve"> with the following constraints:</w:t>
      </w:r>
    </w:p>
    <w:p w14:paraId="16C47067" w14:textId="77777777" w:rsidR="00B91177" w:rsidRPr="00B91177" w:rsidRDefault="00B91177" w:rsidP="00B91177">
      <w:pPr>
        <w:numPr>
          <w:ilvl w:val="0"/>
          <w:numId w:val="2"/>
        </w:numPr>
      </w:pPr>
      <w:r w:rsidRPr="00B91177">
        <w:rPr>
          <w:b/>
          <w:bCs/>
        </w:rPr>
        <w:t>Rule Supremacy:</w:t>
      </w:r>
      <w:r w:rsidRPr="00B91177">
        <w:t xml:space="preserve"> Mandatory adherence to D.C. Circuit Local Rules (Rules 28, 30, 32).</w:t>
      </w:r>
    </w:p>
    <w:p w14:paraId="0918DD50" w14:textId="77777777" w:rsidR="00B91177" w:rsidRPr="00B91177" w:rsidRDefault="00B91177" w:rsidP="00B91177">
      <w:pPr>
        <w:numPr>
          <w:ilvl w:val="0"/>
          <w:numId w:val="2"/>
        </w:numPr>
      </w:pPr>
      <w:r w:rsidRPr="00B91177">
        <w:rPr>
          <w:b/>
          <w:bCs/>
        </w:rPr>
        <w:t>Citation Standard:</w:t>
      </w:r>
      <w:r w:rsidRPr="00B91177">
        <w:t xml:space="preserve"> Strict Bluebook formatting as per D.C. Court of Appeals Rule 28(g).</w:t>
      </w:r>
    </w:p>
    <w:p w14:paraId="19EEFAE4" w14:textId="77777777" w:rsidR="00B91177" w:rsidRPr="00B91177" w:rsidRDefault="00B91177" w:rsidP="00B91177">
      <w:pPr>
        <w:numPr>
          <w:ilvl w:val="0"/>
          <w:numId w:val="2"/>
        </w:numPr>
      </w:pPr>
      <w:r w:rsidRPr="00B91177">
        <w:rPr>
          <w:b/>
          <w:bCs/>
        </w:rPr>
        <w:t>Ethics Guardrail (Opinion 388):</w:t>
      </w:r>
      <w:r w:rsidRPr="00B91177">
        <w:t xml:space="preserve"> All claims must be anchored to the </w:t>
      </w:r>
      <w:proofErr w:type="spellStart"/>
      <w:r w:rsidRPr="00B91177">
        <w:t>record_chunks</w:t>
      </w:r>
      <w:proofErr w:type="spellEnd"/>
      <w:r w:rsidRPr="00B91177">
        <w:t>. If a fact is missing, the AI must flag it for attorney verification. No hallucinations are permitted.</w:t>
      </w:r>
    </w:p>
    <w:p w14:paraId="001BB27B" w14:textId="77777777" w:rsidR="00B91177" w:rsidRPr="00B91177" w:rsidRDefault="00B91177" w:rsidP="00B91177">
      <w:pPr>
        <w:rPr>
          <w:b/>
          <w:bCs/>
        </w:rPr>
      </w:pPr>
      <w:r w:rsidRPr="00B91177">
        <w:rPr>
          <w:b/>
          <w:bCs/>
        </w:rPr>
        <w:t>4. Technical Integration (The Bridge)</w:t>
      </w:r>
    </w:p>
    <w:p w14:paraId="419ACE42" w14:textId="5657FF49" w:rsidR="00B91177" w:rsidRPr="00B91177" w:rsidRDefault="00B91177" w:rsidP="00B91177">
      <w:pPr>
        <w:numPr>
          <w:ilvl w:val="0"/>
          <w:numId w:val="3"/>
        </w:numPr>
      </w:pPr>
      <w:r w:rsidRPr="00B91177">
        <w:rPr>
          <w:b/>
          <w:bCs/>
        </w:rPr>
        <w:lastRenderedPageBreak/>
        <w:t>Source Logic:</w:t>
      </w:r>
      <w:r w:rsidRPr="00B91177">
        <w:t xml:space="preserve"> Located in /Mercy</w:t>
      </w:r>
      <w:r w:rsidR="00EA3836">
        <w:t xml:space="preserve"> AI</w:t>
      </w:r>
      <w:r w:rsidRPr="00B91177">
        <w:t>/</w:t>
      </w:r>
      <w:proofErr w:type="spellStart"/>
      <w:r w:rsidRPr="00B91177">
        <w:t>legal_discovery_ai</w:t>
      </w:r>
      <w:proofErr w:type="spellEnd"/>
      <w:r w:rsidRPr="00B91177">
        <w:t>.</w:t>
      </w:r>
    </w:p>
    <w:p w14:paraId="6AE78EF2" w14:textId="77777777" w:rsidR="00B91177" w:rsidRPr="00B91177" w:rsidRDefault="00B91177" w:rsidP="00B91177">
      <w:pPr>
        <w:numPr>
          <w:ilvl w:val="0"/>
          <w:numId w:val="3"/>
        </w:numPr>
      </w:pPr>
      <w:r w:rsidRPr="00B91177">
        <w:rPr>
          <w:b/>
          <w:bCs/>
        </w:rPr>
        <w:t>The Bridge:</w:t>
      </w:r>
      <w:r w:rsidRPr="00B91177">
        <w:t xml:space="preserve"> A bridge.py layer that allows the new </w:t>
      </w:r>
      <w:proofErr w:type="spellStart"/>
      <w:r w:rsidRPr="00B91177">
        <w:t>FastAPI</w:t>
      </w:r>
      <w:proofErr w:type="spellEnd"/>
      <w:r w:rsidRPr="00B91177">
        <w:t xml:space="preserve"> main.py to call discovery functions (PDF parsing, vector search, fact extraction) without modifying the original source code.</w:t>
      </w:r>
    </w:p>
    <w:p w14:paraId="5063C164" w14:textId="77777777" w:rsidR="00B91177" w:rsidRPr="00B91177" w:rsidRDefault="00B91177" w:rsidP="00B91177">
      <w:pPr>
        <w:numPr>
          <w:ilvl w:val="0"/>
          <w:numId w:val="3"/>
        </w:numPr>
      </w:pPr>
      <w:r w:rsidRPr="00B91177">
        <w:rPr>
          <w:b/>
          <w:bCs/>
        </w:rPr>
        <w:t>Data Flow:</w:t>
      </w:r>
    </w:p>
    <w:p w14:paraId="1DFEED53" w14:textId="77777777" w:rsidR="00B91177" w:rsidRPr="00B91177" w:rsidRDefault="00B91177" w:rsidP="00B91177">
      <w:pPr>
        <w:numPr>
          <w:ilvl w:val="1"/>
          <w:numId w:val="3"/>
        </w:numPr>
      </w:pPr>
      <w:r w:rsidRPr="00B91177">
        <w:t>User highlights text in Word Plugin.</w:t>
      </w:r>
    </w:p>
    <w:p w14:paraId="57E35461" w14:textId="77777777" w:rsidR="00B91177" w:rsidRPr="00B91177" w:rsidRDefault="00B91177" w:rsidP="00B91177">
      <w:pPr>
        <w:numPr>
          <w:ilvl w:val="1"/>
          <w:numId w:val="3"/>
        </w:numPr>
      </w:pPr>
      <w:r w:rsidRPr="00B91177">
        <w:t>Plugin calls /v1/workspace/draft.</w:t>
      </w:r>
    </w:p>
    <w:p w14:paraId="4728F52A" w14:textId="77777777" w:rsidR="00B91177" w:rsidRPr="00B91177" w:rsidRDefault="00B91177" w:rsidP="00B91177">
      <w:pPr>
        <w:numPr>
          <w:ilvl w:val="1"/>
          <w:numId w:val="3"/>
        </w:numPr>
      </w:pPr>
      <w:r w:rsidRPr="00B91177">
        <w:t>Brain queries /</w:t>
      </w:r>
      <w:proofErr w:type="spellStart"/>
      <w:r w:rsidRPr="00B91177">
        <w:t>legal_discovery_ai</w:t>
      </w:r>
      <w:proofErr w:type="spellEnd"/>
      <w:r w:rsidRPr="00B91177">
        <w:t xml:space="preserve"> for relevant evidence.</w:t>
      </w:r>
    </w:p>
    <w:p w14:paraId="095223A1" w14:textId="77777777" w:rsidR="00B91177" w:rsidRPr="00B91177" w:rsidRDefault="00B91177" w:rsidP="00B91177">
      <w:pPr>
        <w:numPr>
          <w:ilvl w:val="1"/>
          <w:numId w:val="3"/>
        </w:numPr>
      </w:pPr>
      <w:r w:rsidRPr="00B91177">
        <w:t>Brain formats response using the "D.C. Clerk" System Prompt.</w:t>
      </w:r>
    </w:p>
    <w:p w14:paraId="2F2D8306" w14:textId="77777777" w:rsidR="00B91177" w:rsidRPr="00B91177" w:rsidRDefault="00B91177" w:rsidP="00B91177">
      <w:pPr>
        <w:numPr>
          <w:ilvl w:val="1"/>
          <w:numId w:val="3"/>
        </w:numPr>
      </w:pPr>
      <w:r w:rsidRPr="00B91177">
        <w:t xml:space="preserve">Result is returned with a </w:t>
      </w:r>
      <w:r w:rsidRPr="00B91177">
        <w:rPr>
          <w:b/>
          <w:bCs/>
        </w:rPr>
        <w:t>Premium Billing Hook</w:t>
      </w:r>
      <w:r w:rsidRPr="00B91177">
        <w:t xml:space="preserve"> (Estimated time saved).</w:t>
      </w:r>
    </w:p>
    <w:p w14:paraId="0008451D" w14:textId="77777777" w:rsidR="00B91177" w:rsidRPr="00B91177" w:rsidRDefault="00B91177" w:rsidP="00B91177">
      <w:pPr>
        <w:rPr>
          <w:b/>
          <w:bCs/>
        </w:rPr>
      </w:pPr>
      <w:r w:rsidRPr="00B91177">
        <w:rPr>
          <w:b/>
          <w:bCs/>
        </w:rPr>
        <w:t>5. Monetization &amp; Features</w:t>
      </w:r>
    </w:p>
    <w:p w14:paraId="58502B65" w14:textId="77777777" w:rsidR="00B91177" w:rsidRPr="00B91177" w:rsidRDefault="00B91177" w:rsidP="00B91177">
      <w:pPr>
        <w:numPr>
          <w:ilvl w:val="0"/>
          <w:numId w:val="4"/>
        </w:numPr>
      </w:pPr>
      <w:r w:rsidRPr="00B91177">
        <w:rPr>
          <w:b/>
          <w:bCs/>
        </w:rPr>
        <w:t>Free Tier:</w:t>
      </w:r>
      <w:r w:rsidRPr="00B91177">
        <w:t xml:space="preserve"> Basic drafting and single-document citation checks.</w:t>
      </w:r>
    </w:p>
    <w:p w14:paraId="169DB4EF" w14:textId="77777777" w:rsidR="00B91177" w:rsidRPr="00B91177" w:rsidRDefault="00B91177" w:rsidP="00B91177">
      <w:pPr>
        <w:numPr>
          <w:ilvl w:val="0"/>
          <w:numId w:val="4"/>
        </w:numPr>
      </w:pPr>
      <w:r w:rsidRPr="00B91177">
        <w:rPr>
          <w:b/>
          <w:bCs/>
        </w:rPr>
        <w:t>Premium Tier:</w:t>
      </w:r>
    </w:p>
    <w:p w14:paraId="3B3303E0" w14:textId="77777777" w:rsidR="00B91177" w:rsidRPr="00B91177" w:rsidRDefault="00B91177" w:rsidP="00B91177">
      <w:pPr>
        <w:numPr>
          <w:ilvl w:val="1"/>
          <w:numId w:val="4"/>
        </w:numPr>
      </w:pPr>
      <w:r w:rsidRPr="00B91177">
        <w:t>Multi-document "Administrative Record" indexing.</w:t>
      </w:r>
    </w:p>
    <w:p w14:paraId="2F28740E" w14:textId="77777777" w:rsidR="00B91177" w:rsidRPr="00B91177" w:rsidRDefault="00B91177" w:rsidP="00B91177">
      <w:pPr>
        <w:numPr>
          <w:ilvl w:val="1"/>
          <w:numId w:val="4"/>
        </w:numPr>
      </w:pPr>
      <w:r w:rsidRPr="00B91177">
        <w:rPr>
          <w:b/>
          <w:bCs/>
        </w:rPr>
        <w:t>The Audit Trail:</w:t>
      </w:r>
      <w:r w:rsidRPr="00B91177">
        <w:t xml:space="preserve"> One-click links to official court PDFs for every citation.</w:t>
      </w:r>
    </w:p>
    <w:p w14:paraId="3DF90218" w14:textId="77777777" w:rsidR="00B91177" w:rsidRPr="00B91177" w:rsidRDefault="00B91177" w:rsidP="00B91177">
      <w:pPr>
        <w:numPr>
          <w:ilvl w:val="1"/>
          <w:numId w:val="4"/>
        </w:numPr>
      </w:pPr>
      <w:r w:rsidRPr="00B91177">
        <w:rPr>
          <w:b/>
          <w:bCs/>
        </w:rPr>
        <w:t>Automated Billing Reporter:</w:t>
      </w:r>
      <w:r w:rsidRPr="00B91177">
        <w:t xml:space="preserve"> Generates a line-item report for client disbursements.</w:t>
      </w:r>
    </w:p>
    <w:p w14:paraId="14D237BA" w14:textId="77777777" w:rsidR="00B91177" w:rsidRPr="00B91177" w:rsidRDefault="00B91177" w:rsidP="00B91177">
      <w:pPr>
        <w:rPr>
          <w:b/>
          <w:bCs/>
        </w:rPr>
      </w:pPr>
      <w:r w:rsidRPr="00B91177">
        <w:rPr>
          <w:b/>
          <w:bCs/>
        </w:rPr>
        <w:t>6. Regulatory &amp; Ethical Compliance</w:t>
      </w:r>
    </w:p>
    <w:p w14:paraId="5FB0885A" w14:textId="77777777" w:rsidR="00B91177" w:rsidRPr="00B91177" w:rsidRDefault="00B91177" w:rsidP="00B91177">
      <w:pPr>
        <w:numPr>
          <w:ilvl w:val="0"/>
          <w:numId w:val="5"/>
        </w:numPr>
      </w:pPr>
      <w:r w:rsidRPr="00B91177">
        <w:rPr>
          <w:b/>
          <w:bCs/>
        </w:rPr>
        <w:t>Zero-Retention Policy:</w:t>
      </w:r>
      <w:r w:rsidRPr="00B91177">
        <w:t xml:space="preserve"> No client data is used for model training.</w:t>
      </w:r>
    </w:p>
    <w:p w14:paraId="2B5847F6" w14:textId="505CA73D" w:rsidR="0086039E" w:rsidRDefault="00B91177" w:rsidP="0086039E">
      <w:pPr>
        <w:numPr>
          <w:ilvl w:val="0"/>
          <w:numId w:val="5"/>
        </w:numPr>
      </w:pPr>
      <w:r w:rsidRPr="00B91177">
        <w:rPr>
          <w:b/>
          <w:bCs/>
        </w:rPr>
        <w:t>Duty to Supervise:</w:t>
      </w:r>
      <w:r w:rsidRPr="00B91177">
        <w:t xml:space="preserve"> The UI must include a "Human-in-the-Loop" verification button for all AI-generated citations.</w:t>
      </w:r>
    </w:p>
    <w:p w14:paraId="47987CC0" w14:textId="77777777" w:rsidR="0086039E" w:rsidRDefault="0086039E" w:rsidP="0086039E"/>
    <w:p w14:paraId="74CD7DA2" w14:textId="409EDA1B" w:rsidR="0086039E" w:rsidRDefault="0086039E" w:rsidP="0086039E">
      <w:r>
        <w:t>Brainstorming</w:t>
      </w:r>
      <w:r w:rsidR="00062372">
        <w:t xml:space="preserve"> Mercy’s </w:t>
      </w:r>
      <w:r>
        <w:t xml:space="preserve">Features </w:t>
      </w:r>
    </w:p>
    <w:p w14:paraId="0A59A4D1" w14:textId="77777777" w:rsidR="0086039E" w:rsidRDefault="0086039E" w:rsidP="0086039E">
      <w:r>
        <w:t>- Bulk document upload and intelligent parsing</w:t>
      </w:r>
    </w:p>
    <w:p w14:paraId="2C14AE3C" w14:textId="77777777" w:rsidR="0086039E" w:rsidRDefault="0086039E" w:rsidP="0086039E">
      <w:r>
        <w:t>- Automatic timeline generation</w:t>
      </w:r>
    </w:p>
    <w:p w14:paraId="306CF223" w14:textId="77777777" w:rsidR="0086039E" w:rsidRDefault="0086039E" w:rsidP="0086039E">
      <w:r>
        <w:t xml:space="preserve">- Entity extraction and relationship mapping using </w:t>
      </w:r>
      <w:proofErr w:type="spellStart"/>
      <w:r>
        <w:t>GraphRAG</w:t>
      </w:r>
      <w:proofErr w:type="spellEnd"/>
    </w:p>
    <w:p w14:paraId="5E920759" w14:textId="77777777" w:rsidR="0086039E" w:rsidRDefault="0086039E" w:rsidP="0086039E">
      <w:r>
        <w:t>- Semantic search across all case files</w:t>
      </w:r>
    </w:p>
    <w:p w14:paraId="2330CAFC" w14:textId="77777777" w:rsidR="0086039E" w:rsidRDefault="0086039E" w:rsidP="0086039E">
      <w:r>
        <w:lastRenderedPageBreak/>
        <w:t>- Contradiction and inconsistency detection</w:t>
      </w:r>
    </w:p>
    <w:p w14:paraId="21E7DD5F" w14:textId="77777777" w:rsidR="0086039E" w:rsidRDefault="0086039E" w:rsidP="0086039E">
      <w:r>
        <w:t>- Privilege and risk flagging</w:t>
      </w:r>
    </w:p>
    <w:p w14:paraId="57244559" w14:textId="77777777" w:rsidR="0086039E" w:rsidRDefault="0086039E" w:rsidP="0086039E">
      <w:r>
        <w:t>- Automated memo and summary generation with proper citations</w:t>
      </w:r>
    </w:p>
    <w:p w14:paraId="25855E3F" w14:textId="77777777" w:rsidR="0086039E" w:rsidRDefault="0086039E" w:rsidP="0086039E">
      <w:r>
        <w:t>- Grounded question-answering</w:t>
      </w:r>
    </w:p>
    <w:p w14:paraId="087D547B" w14:textId="77777777" w:rsidR="0086039E" w:rsidRDefault="0086039E" w:rsidP="0086039E">
      <w:r>
        <w:t>- Deposition preparation with suggested key questions</w:t>
      </w:r>
    </w:p>
    <w:p w14:paraId="4B1EB1FF" w14:textId="77777777" w:rsidR="0086039E" w:rsidRDefault="0086039E" w:rsidP="0086039E">
      <w:r>
        <w:t>- Case strength scoring</w:t>
      </w:r>
    </w:p>
    <w:p w14:paraId="739F7021" w14:textId="77777777" w:rsidR="0086039E" w:rsidRDefault="0086039E" w:rsidP="0086039E">
      <w:r>
        <w:t>- Version control and document change tracking</w:t>
      </w:r>
    </w:p>
    <w:p w14:paraId="469DA2CA" w14:textId="77777777" w:rsidR="0086039E" w:rsidRDefault="0086039E" w:rsidP="0086039E">
      <w:r>
        <w:t>- Secure collaboration with role-based access</w:t>
      </w:r>
    </w:p>
    <w:p w14:paraId="725AFEC6" w14:textId="55ED6CBE" w:rsidR="00873F27" w:rsidRDefault="0086039E" w:rsidP="0086039E">
      <w:r>
        <w:t>- Full audit trail and exportable reports</w:t>
      </w:r>
    </w:p>
    <w:sectPr w:rsidR="00873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090"/>
    <w:multiLevelType w:val="multilevel"/>
    <w:tmpl w:val="0C02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3084"/>
    <w:multiLevelType w:val="multilevel"/>
    <w:tmpl w:val="08B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49D9"/>
    <w:multiLevelType w:val="multilevel"/>
    <w:tmpl w:val="B14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1E10"/>
    <w:multiLevelType w:val="multilevel"/>
    <w:tmpl w:val="23D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D484E"/>
    <w:multiLevelType w:val="multilevel"/>
    <w:tmpl w:val="2ED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B6C63"/>
    <w:multiLevelType w:val="multilevel"/>
    <w:tmpl w:val="DB2C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47312">
    <w:abstractNumId w:val="3"/>
  </w:num>
  <w:num w:numId="2" w16cid:durableId="1568147876">
    <w:abstractNumId w:val="2"/>
  </w:num>
  <w:num w:numId="3" w16cid:durableId="1005789811">
    <w:abstractNumId w:val="1"/>
  </w:num>
  <w:num w:numId="4" w16cid:durableId="1332950057">
    <w:abstractNumId w:val="5"/>
  </w:num>
  <w:num w:numId="5" w16cid:durableId="1474130277">
    <w:abstractNumId w:val="4"/>
  </w:num>
  <w:num w:numId="6" w16cid:durableId="206899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32"/>
    <w:rsid w:val="00060B94"/>
    <w:rsid w:val="00062372"/>
    <w:rsid w:val="00210F24"/>
    <w:rsid w:val="004248D4"/>
    <w:rsid w:val="0086039E"/>
    <w:rsid w:val="00873F27"/>
    <w:rsid w:val="00B42426"/>
    <w:rsid w:val="00B91177"/>
    <w:rsid w:val="00BA3C10"/>
    <w:rsid w:val="00EA3836"/>
    <w:rsid w:val="00EC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E6E5"/>
  <w15:chartTrackingRefBased/>
  <w15:docId w15:val="{297B0B29-2FC4-44CC-ACEB-097D34D5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Crypto</dc:creator>
  <cp:keywords/>
  <dc:description/>
  <cp:lastModifiedBy>Steeve Crypto</cp:lastModifiedBy>
  <cp:revision>5</cp:revision>
  <dcterms:created xsi:type="dcterms:W3CDTF">2026-04-28T17:45:00Z</dcterms:created>
  <dcterms:modified xsi:type="dcterms:W3CDTF">2026-04-28T18:21:00Z</dcterms:modified>
</cp:coreProperties>
</file>