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FDA" w14:textId="61D81D45" w:rsidR="00DC2080" w:rsidRDefault="007D2F69">
      <w:r>
        <w:t>EC Assignment 1</w:t>
      </w:r>
    </w:p>
    <w:p w14:paraId="69B0C9F9" w14:textId="67CE68BB" w:rsidR="007D2F69" w:rsidRDefault="007D2F69" w:rsidP="007D2F69">
      <w:pPr>
        <w:pStyle w:val="ListParagraph"/>
        <w:numPr>
          <w:ilvl w:val="0"/>
          <w:numId w:val="1"/>
        </w:numPr>
      </w:pPr>
      <w:r>
        <w:t>Introduction</w:t>
      </w:r>
    </w:p>
    <w:p w14:paraId="4EB23D06" w14:textId="72842395" w:rsidR="007D2F69" w:rsidRDefault="007D2F69" w:rsidP="007D2F69">
      <w:pPr>
        <w:pStyle w:val="ListParagraph"/>
        <w:numPr>
          <w:ilvl w:val="1"/>
          <w:numId w:val="1"/>
        </w:numPr>
      </w:pPr>
      <w:r>
        <w:t>SA</w:t>
      </w:r>
    </w:p>
    <w:p w14:paraId="2E969974" w14:textId="7FDFF430" w:rsidR="007D2F69" w:rsidRDefault="000B098D" w:rsidP="007D2F69">
      <w:r>
        <w:t xml:space="preserve">Simulated annealing is a stochastic search algorithm that aims to find an optimal solution. It does this by implementing a random element as to not get stuck in a local optima. </w:t>
      </w:r>
      <w:r w:rsidR="007D2F69">
        <w:t>To implement the Simulated Annealing algorithm for the TSP problem</w:t>
      </w:r>
      <w:r>
        <w:t>, I need to define an objective function to calculate the quality of a given solution, and a neighbour function to define how to move from one solution to a solution with a slight difference.</w:t>
      </w:r>
    </w:p>
    <w:p w14:paraId="1A2F7B9B" w14:textId="3348B5BD" w:rsidR="007D2F69" w:rsidRDefault="000B098D" w:rsidP="007D2F69">
      <w:r>
        <w:t>For my neighbour solution I decided to swap the locations of 2 cities within the solution. As the quality of a TSP solution depends on the order of the elements within it, this effectively gives a new solution that doesn’t differ greatly from the original, while giving chance for a large change in the fitness.</w:t>
      </w:r>
      <w:r w:rsidR="007D2F69">
        <w:t xml:space="preserve"> </w:t>
      </w:r>
    </w:p>
    <w:p w14:paraId="13766C1D" w14:textId="61A65E5B" w:rsidR="000B098D" w:rsidRDefault="000B098D" w:rsidP="007D2F69">
      <w:r>
        <w:t>The objective function of TSP is given clearly in the definition</w:t>
      </w:r>
      <w:r w:rsidR="00232A9C">
        <w:t>: to minimise the total distance travelled. Therefore, my implementation calculates the sum of the Euclidian distance from one city to the next in the solution.</w:t>
      </w:r>
      <w:r w:rsidR="00232A9C">
        <w:softHyphen/>
      </w:r>
      <w:r w:rsidR="00232A9C">
        <w:softHyphen/>
      </w:r>
      <w:r w:rsidR="00232A9C">
        <w:softHyphen/>
      </w:r>
      <w:r w:rsidR="00232A9C">
        <w:softHyphen/>
      </w:r>
    </w:p>
    <w:p w14:paraId="1536BBC2" w14:textId="57EC2D9B" w:rsidR="00232A9C" w:rsidRPr="00D30ADF" w:rsidRDefault="00232A9C" w:rsidP="007D2F69">
      <w:r>
        <w:t xml:space="preserve">To allow Simulated Annealing to converge to an optima after exploring the search space, we use a temperature value which determines the probability of moving to the neighbour solution. </w:t>
      </w:r>
      <w:r>
        <w:softHyphen/>
        <w:t xml:space="preserve"> </w:t>
      </w:r>
      <w:r w:rsidR="00F73FEB">
        <w:t xml:space="preserve">To control the temperature, I use initial temperature and cooling rate parameters. The cooling rate determines </w:t>
      </w:r>
      <w:r w:rsidR="003A2469">
        <w:t>is multiplied by the temperature at each step, determining how quickly the temperature decreases</w:t>
      </w:r>
      <w:r w:rsidR="0075725A">
        <w:t xml:space="preserve">, meaning it is </w:t>
      </w:r>
      <w:r w:rsidR="008B4974">
        <w:t>more likely to move to a good solution as the algorithm runs.</w:t>
      </w:r>
    </w:p>
    <w:p w14:paraId="220FFDC3" w14:textId="702D523E" w:rsidR="007D2F69" w:rsidRDefault="007D2F69" w:rsidP="007D2F69">
      <w:pPr>
        <w:pStyle w:val="ListParagraph"/>
        <w:numPr>
          <w:ilvl w:val="2"/>
          <w:numId w:val="1"/>
        </w:numPr>
      </w:pPr>
      <w:r>
        <w:t>Flowchart</w:t>
      </w:r>
    </w:p>
    <w:p w14:paraId="101D13C1" w14:textId="76AAE8C4" w:rsidR="007D2F69" w:rsidRDefault="007D2F69" w:rsidP="007D2F69">
      <w:pPr>
        <w:pStyle w:val="ListParagraph"/>
        <w:numPr>
          <w:ilvl w:val="1"/>
          <w:numId w:val="1"/>
        </w:numPr>
      </w:pPr>
      <w:r>
        <w:t>GA</w:t>
      </w:r>
    </w:p>
    <w:p w14:paraId="458C2F98" w14:textId="3EB9B11E" w:rsidR="00D30ADF" w:rsidRDefault="008414F3" w:rsidP="00D30ADF">
      <w:r>
        <w:t>In order to create an effective genetic algorithm,</w:t>
      </w:r>
      <w:r w:rsidR="00AD408A">
        <w:t xml:space="preserve"> a suitable encoding scheme must first be chosen, then selection, </w:t>
      </w:r>
      <w:r w:rsidR="00127457">
        <w:t>variation, fitness and reproduction</w:t>
      </w:r>
      <w:r w:rsidR="006A2067">
        <w:t xml:space="preserve"> methods need to be designed with the problem and encoding scheme in mind.</w:t>
      </w:r>
    </w:p>
    <w:p w14:paraId="4A499BEC" w14:textId="72967B3F" w:rsidR="00AD408A" w:rsidRDefault="007D2F69" w:rsidP="00C53186">
      <w:pPr>
        <w:pStyle w:val="ListParagraph"/>
        <w:numPr>
          <w:ilvl w:val="2"/>
          <w:numId w:val="1"/>
        </w:numPr>
      </w:pPr>
      <w:r>
        <w:t>Design decisions</w:t>
      </w:r>
    </w:p>
    <w:p w14:paraId="0AECE9A3" w14:textId="4800AFC9" w:rsidR="007E7572" w:rsidRDefault="006A2067" w:rsidP="006A2067">
      <w:r>
        <w:t>For the encoding of this TSP problem</w:t>
      </w:r>
      <w:r w:rsidR="00112A07">
        <w:t>, I decided to maintain the scheme</w:t>
      </w:r>
      <w:r w:rsidR="00647512">
        <w:t xml:space="preserve"> found in the data file. With each city being represented by a tuple of size 2 and type int, </w:t>
      </w:r>
      <w:r w:rsidR="007932AD">
        <w:t>e</w:t>
      </w:r>
      <w:r w:rsidR="00FB6646">
        <w:t>ach solution is a list of these</w:t>
      </w:r>
      <w:r w:rsidR="007932AD">
        <w:t xml:space="preserve"> tuples</w:t>
      </w:r>
      <w:r w:rsidR="004A3FCD">
        <w:t>. This is very convenient as it allows me to do comparisons and calculations on the solutions very easily. To encode a population, I simply</w:t>
      </w:r>
      <w:r w:rsidR="00F248EB">
        <w:t xml:space="preserve"> have a list of solutions that I can iterate through.</w:t>
      </w:r>
      <w:r w:rsidR="009B4A05">
        <w:t xml:space="preserve"> I start the algorithm by generating a population of random solutions</w:t>
      </w:r>
      <w:r w:rsidR="00B15B08">
        <w:t>.</w:t>
      </w:r>
      <w:r w:rsidR="007E7572">
        <w:t xml:space="preserve"> The fitness of each solution is calculated in the same way as </w:t>
      </w:r>
      <w:r w:rsidR="009D40EE">
        <w:t xml:space="preserve">in Simulated Annealing, allowing me to compare the two approaches directly. </w:t>
      </w:r>
    </w:p>
    <w:p w14:paraId="4340FE24" w14:textId="396DD688" w:rsidR="00B15B08" w:rsidRDefault="00B15B08" w:rsidP="006A2067">
      <w:pPr>
        <w:rPr>
          <w:color w:val="FF0000"/>
        </w:rPr>
      </w:pPr>
      <w:r>
        <w:t xml:space="preserve">For the selection step, I decided to use binary tournament selection. </w:t>
      </w:r>
      <w:r w:rsidR="007E7572">
        <w:t>This selects 2 solutions at random, and returns the one with the greater fitness.</w:t>
      </w:r>
      <w:r w:rsidR="0079035B">
        <w:t xml:space="preserve"> This is repeated until we have a specified number of parents. </w:t>
      </w:r>
      <w:r w:rsidR="00327A45">
        <w:rPr>
          <w:color w:val="FF0000"/>
        </w:rPr>
        <w:t>Motivation</w:t>
      </w:r>
    </w:p>
    <w:p w14:paraId="7E4D92C8" w14:textId="77777777" w:rsidR="00327A45" w:rsidRPr="00327A45" w:rsidRDefault="00327A45" w:rsidP="006A2067">
      <w:pPr>
        <w:rPr>
          <w:color w:val="FF0000"/>
        </w:rPr>
      </w:pPr>
    </w:p>
    <w:p w14:paraId="1E567DE8" w14:textId="46B51DD6" w:rsidR="00F248EB" w:rsidRPr="004A4D45" w:rsidRDefault="00327A45" w:rsidP="00046BA0">
      <w:pPr>
        <w:rPr>
          <w:color w:val="FF0000"/>
        </w:rPr>
      </w:pPr>
      <w:r>
        <w:t xml:space="preserve">For the variation step I </w:t>
      </w:r>
      <w:r w:rsidR="00D52C85">
        <w:t xml:space="preserve">used both mutation and crossover. </w:t>
      </w:r>
      <w:r w:rsidR="00C44E37">
        <w:t xml:space="preserve">For the mutation step </w:t>
      </w:r>
      <w:r w:rsidR="00D52000">
        <w:t>I used the neighbour function from Simulated Annealing (swapping 2 random cities in the solution)</w:t>
      </w:r>
      <w:r w:rsidR="001D2896">
        <w:t>. This happens with a probability of 1/</w:t>
      </w:r>
      <w:r w:rsidR="008C4BA3">
        <w:t>population size</w:t>
      </w:r>
      <w:r w:rsidR="00287195">
        <w:t xml:space="preserve">, meaning approximately 1 parent will undergo </w:t>
      </w:r>
      <w:r w:rsidR="00287195">
        <w:lastRenderedPageBreak/>
        <w:t xml:space="preserve">mutation in each iteration. </w:t>
      </w:r>
      <w:r w:rsidR="00512527">
        <w:t xml:space="preserve">For the crossover step, I decided to implement ordered crossover. </w:t>
      </w:r>
      <w:r w:rsidR="00224C31">
        <w:t>This</w:t>
      </w:r>
      <w:r w:rsidR="00046BA0">
        <w:t xml:space="preserve"> crossover operator is extremely useful in this case as it preserves the ordering of the two parents within the offspring. </w:t>
      </w:r>
      <w:r w:rsidR="004A4D45">
        <w:rPr>
          <w:color w:val="FF0000"/>
        </w:rPr>
        <w:t>However violates constraints</w:t>
      </w:r>
    </w:p>
    <w:p w14:paraId="1717C1FE" w14:textId="638A5872" w:rsidR="00046BA0" w:rsidRDefault="00F24CFD" w:rsidP="00046BA0">
      <w:r>
        <w:t xml:space="preserve">For reproduction, </w:t>
      </w:r>
      <w:r w:rsidR="00A961C0">
        <w:t xml:space="preserve">I decided to go with generational reproduction, using all of the new offspring to replace the worse-performing solutions in the population. </w:t>
      </w:r>
      <w:r w:rsidR="00EE5C12">
        <w:t xml:space="preserve">I chose this as a middle ground between </w:t>
      </w:r>
      <w:r w:rsidR="00587798">
        <w:t>Steady-state and elitism, allowing for a good number of new offspring</w:t>
      </w:r>
      <w:r w:rsidR="00B43746">
        <w:t xml:space="preserve">, while conserving a relatively stable population. </w:t>
      </w:r>
    </w:p>
    <w:p w14:paraId="77AB8715" w14:textId="09A99041" w:rsidR="007D2F69" w:rsidRDefault="007D2F69" w:rsidP="007D2F69">
      <w:pPr>
        <w:pStyle w:val="ListParagraph"/>
        <w:numPr>
          <w:ilvl w:val="2"/>
          <w:numId w:val="1"/>
        </w:numPr>
      </w:pPr>
      <w:r>
        <w:t>Flwochart</w:t>
      </w:r>
    </w:p>
    <w:p w14:paraId="0593EB8B" w14:textId="1ADE51AF" w:rsidR="004A4D45" w:rsidRDefault="004A4D45" w:rsidP="004A4D45">
      <w:pPr>
        <w:rPr>
          <w:b/>
          <w:bCs/>
          <w:sz w:val="28"/>
          <w:szCs w:val="28"/>
          <w:u w:val="single"/>
        </w:rPr>
      </w:pPr>
      <w:r w:rsidRPr="004A4D45">
        <w:rPr>
          <w:b/>
          <w:bCs/>
          <w:sz w:val="28"/>
          <w:szCs w:val="28"/>
          <w:u w:val="single"/>
        </w:rPr>
        <w:t>SCRIPTS ARE READY FOR TUNING</w:t>
      </w:r>
    </w:p>
    <w:p w14:paraId="4D428B2E" w14:textId="55A7275C" w:rsidR="0032726B" w:rsidRDefault="0032726B" w:rsidP="004A4D45">
      <w:pPr>
        <w:rPr>
          <w:sz w:val="28"/>
          <w:szCs w:val="28"/>
        </w:rPr>
      </w:pPr>
      <w:r>
        <w:rPr>
          <w:sz w:val="28"/>
          <w:szCs w:val="28"/>
        </w:rPr>
        <w:tab/>
        <w:t>Todo:  add constraint handling – penalty function</w:t>
      </w:r>
    </w:p>
    <w:p w14:paraId="44DCD84B" w14:textId="4AA3E8A4" w:rsidR="00D82F24" w:rsidRPr="0032726B" w:rsidRDefault="00D82F24" w:rsidP="004A4D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Every duplicate city</w:t>
      </w:r>
    </w:p>
    <w:p w14:paraId="4C27DF18" w14:textId="2E6C1BEC" w:rsidR="00177295" w:rsidRDefault="00177295" w:rsidP="004A4D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Just define ranges!</w:t>
      </w:r>
    </w:p>
    <w:p w14:paraId="098D3F01" w14:textId="77777777" w:rsidR="00177295" w:rsidRPr="00177295" w:rsidRDefault="00177295" w:rsidP="004A4D45">
      <w:pPr>
        <w:rPr>
          <w:sz w:val="28"/>
          <w:szCs w:val="28"/>
        </w:rPr>
      </w:pPr>
    </w:p>
    <w:p w14:paraId="71E38EEA" w14:textId="77777777" w:rsidR="00177295" w:rsidRPr="00177295" w:rsidRDefault="00177295" w:rsidP="004A4D45">
      <w:pPr>
        <w:rPr>
          <w:sz w:val="28"/>
          <w:szCs w:val="28"/>
        </w:rPr>
      </w:pPr>
    </w:p>
    <w:p w14:paraId="7E80493A" w14:textId="63886A00" w:rsidR="007D2F69" w:rsidRDefault="007D2F69" w:rsidP="007D2F69">
      <w:pPr>
        <w:pStyle w:val="ListParagraph"/>
        <w:numPr>
          <w:ilvl w:val="0"/>
          <w:numId w:val="1"/>
        </w:numPr>
      </w:pPr>
      <w:r>
        <w:t>Parameters</w:t>
      </w:r>
    </w:p>
    <w:p w14:paraId="4C61F6A3" w14:textId="29B1B263" w:rsidR="007D2F69" w:rsidRDefault="007D2F69" w:rsidP="007D2F69">
      <w:pPr>
        <w:pStyle w:val="ListParagraph"/>
        <w:numPr>
          <w:ilvl w:val="1"/>
          <w:numId w:val="1"/>
        </w:numPr>
      </w:pPr>
      <w:r>
        <w:t>How they affected performance</w:t>
      </w:r>
    </w:p>
    <w:p w14:paraId="49CCF4E6" w14:textId="2BB482BC" w:rsidR="007D2F69" w:rsidRDefault="007D2F69" w:rsidP="007D2F69">
      <w:pPr>
        <w:pStyle w:val="ListParagraph"/>
        <w:numPr>
          <w:ilvl w:val="0"/>
          <w:numId w:val="1"/>
        </w:numPr>
      </w:pPr>
      <w:r>
        <w:t>List average results and Standard deviations from 30 runs</w:t>
      </w:r>
    </w:p>
    <w:p w14:paraId="1D728B5D" w14:textId="1354BBF6" w:rsidR="007D2F69" w:rsidRDefault="007D2F69" w:rsidP="007D2F69">
      <w:pPr>
        <w:pStyle w:val="ListParagraph"/>
        <w:numPr>
          <w:ilvl w:val="0"/>
          <w:numId w:val="1"/>
        </w:numPr>
      </w:pPr>
      <w:r>
        <w:t>How I compare SA and GA statistically</w:t>
      </w:r>
    </w:p>
    <w:sectPr w:rsidR="007D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033B"/>
    <w:multiLevelType w:val="hybridMultilevel"/>
    <w:tmpl w:val="3D88E2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25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69"/>
    <w:rsid w:val="00046BA0"/>
    <w:rsid w:val="000B098D"/>
    <w:rsid w:val="000B63F4"/>
    <w:rsid w:val="00112A07"/>
    <w:rsid w:val="00127457"/>
    <w:rsid w:val="00177295"/>
    <w:rsid w:val="001D2896"/>
    <w:rsid w:val="00224C31"/>
    <w:rsid w:val="00232A9C"/>
    <w:rsid w:val="0024719A"/>
    <w:rsid w:val="00287195"/>
    <w:rsid w:val="0032726B"/>
    <w:rsid w:val="00327A45"/>
    <w:rsid w:val="003A2469"/>
    <w:rsid w:val="004A3FCD"/>
    <w:rsid w:val="004A4D45"/>
    <w:rsid w:val="00512527"/>
    <w:rsid w:val="00587798"/>
    <w:rsid w:val="00647512"/>
    <w:rsid w:val="006A2067"/>
    <w:rsid w:val="00712B54"/>
    <w:rsid w:val="0075725A"/>
    <w:rsid w:val="0079035B"/>
    <w:rsid w:val="007932AD"/>
    <w:rsid w:val="007D2F69"/>
    <w:rsid w:val="007E7572"/>
    <w:rsid w:val="008414F3"/>
    <w:rsid w:val="008B4974"/>
    <w:rsid w:val="008C4BA3"/>
    <w:rsid w:val="00976E96"/>
    <w:rsid w:val="009B4A05"/>
    <w:rsid w:val="009D40EE"/>
    <w:rsid w:val="00A961C0"/>
    <w:rsid w:val="00AD408A"/>
    <w:rsid w:val="00B15B08"/>
    <w:rsid w:val="00B43746"/>
    <w:rsid w:val="00B770FC"/>
    <w:rsid w:val="00C44E37"/>
    <w:rsid w:val="00C53186"/>
    <w:rsid w:val="00D30ADF"/>
    <w:rsid w:val="00D52000"/>
    <w:rsid w:val="00D52C85"/>
    <w:rsid w:val="00D82F24"/>
    <w:rsid w:val="00DC2080"/>
    <w:rsid w:val="00EE5C12"/>
    <w:rsid w:val="00F248EB"/>
    <w:rsid w:val="00F24CFD"/>
    <w:rsid w:val="00F73FEB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EBC"/>
  <w15:chartTrackingRefBased/>
  <w15:docId w15:val="{A18B99B2-D0FB-461B-AEC8-878A3F32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5621AA29E214A9B475793035DB25B" ma:contentTypeVersion="10" ma:contentTypeDescription="Create a new document." ma:contentTypeScope="" ma:versionID="c659de32c4e93953290ccd945bce0b4d">
  <xsd:schema xmlns:xsd="http://www.w3.org/2001/XMLSchema" xmlns:xs="http://www.w3.org/2001/XMLSchema" xmlns:p="http://schemas.microsoft.com/office/2006/metadata/properties" xmlns:ns3="5c918ffb-f713-40e4-994e-58ba8cc87d85" targetNamespace="http://schemas.microsoft.com/office/2006/metadata/properties" ma:root="true" ma:fieldsID="d6e0139f5ad22eaf518222dcab1daa9d" ns3:_="">
    <xsd:import namespace="5c918ffb-f713-40e4-994e-58ba8cc87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18ffb-f713-40e4-994e-58ba8cc87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386CD-7669-4952-BAE0-65D1DB5C0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18ffb-f713-40e4-994e-58ba8cc87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224A2-BFC0-4982-A471-595A91480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5E35E-E691-4494-A6F2-3DBB98F6AD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6</cp:revision>
  <dcterms:created xsi:type="dcterms:W3CDTF">2024-02-29T15:19:00Z</dcterms:created>
  <dcterms:modified xsi:type="dcterms:W3CDTF">2024-03-01T18:36:00Z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0x0101007495621AA29E214A9B475793035DB25B</vt:lpwstr>
  </property>
</Properties>
</file>