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1F8" w14:textId="20641CCE" w:rsidR="009B77DB" w:rsidRDefault="009B77DB"/>
    <w:sdt>
      <w:sdtPr>
        <w:id w:val="-957019017"/>
        <w:docPartObj>
          <w:docPartGallery w:val="Cover Pages"/>
          <w:docPartUnique/>
        </w:docPartObj>
      </w:sdtPr>
      <w:sdtContent>
        <w:p w14:paraId="6F28B395" w14:textId="48A9F746" w:rsidR="00F60270" w:rsidRPr="00F60270" w:rsidRDefault="00B11B74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8019E9" wp14:editId="4272CBAB">
                    <wp:simplePos x="0" y="0"/>
                    <wp:positionH relativeFrom="column">
                      <wp:posOffset>-318770</wp:posOffset>
                    </wp:positionH>
                    <wp:positionV relativeFrom="paragraph">
                      <wp:posOffset>7677150</wp:posOffset>
                    </wp:positionV>
                    <wp:extent cx="3468370" cy="635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55E9" w14:textId="55F5C24F" w:rsidR="005E5A12" w:rsidRPr="0076673C" w:rsidRDefault="005E5A12" w:rsidP="00B11B74">
                                <w:pPr>
                                  <w:pStyle w:val="Lgende"/>
                                </w:pPr>
                                <w:r>
                                  <w:t xml:space="preserve">Fig. </w:t>
                                </w:r>
                                <w:fldSimple w:instr=" SEQ Fig.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 xml:space="preserve"> Exemple de résultat d'un programme CVRP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B8019E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-25.1pt;margin-top:604.5pt;width:273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" stroked="f">
                    <v:textbox style="mso-fit-shape-to-text:t" inset="0,0,0,0">
                      <w:txbxContent>
                        <w:p w14:paraId="194255E9" w14:textId="55F5C24F" w:rsidR="005E5A12" w:rsidRPr="0076673C" w:rsidRDefault="005E5A12" w:rsidP="00B11B74">
                          <w:pPr>
                            <w:pStyle w:val="Lgende"/>
                          </w:pPr>
                          <w:r>
                            <w:t xml:space="preserve">Fig. </w:t>
                          </w:r>
                          <w:fldSimple w:instr=" SEQ Fig. \* ARABIC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t xml:space="preserve"> Exemple de résultat d'un programme CVRP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A691B"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45F353A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3380105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5E5A12" w:rsidRPr="00591743" w:rsidRDefault="005E5A12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A20A5" id="Zone de texte 2" o:spid="_x0000_s1027" type="#_x0000_t202" style="position:absolute;left:0;text-align:left;margin-left:-70.85pt;margin-top:266.15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" fillcolor="#1f3763 [1608]" stroked="f">
                    <v:textbox>
                      <w:txbxContent>
                        <w:p w14:paraId="09491430" w14:textId="44801C9C" w:rsidR="005E5A12" w:rsidRPr="00591743" w:rsidRDefault="005E5A12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958B2B" w14:textId="72AA8EEC" w:rsidR="005E5A12" w:rsidRPr="009B77DB" w:rsidRDefault="005E5A12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8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BZ+1Mx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958B2B" w14:textId="72AA8EEC" w:rsidR="005E5A12" w:rsidRPr="009B77DB" w:rsidRDefault="005E5A12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7AD722A3" w:rsidR="005E5A12" w:rsidRDefault="005E5A1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03.06.2020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4496C43" w14:textId="0D252100" w:rsidR="005E5A12" w:rsidRPr="00A6284E" w:rsidRDefault="005E5A1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FCB0E7F" w14:textId="77777777" w:rsidR="005E5A12" w:rsidRPr="009B77DB" w:rsidRDefault="005E5A12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5E5A12" w:rsidRPr="009B77DB" w:rsidRDefault="005E5A12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5E5A12" w:rsidRPr="009B77DB" w:rsidRDefault="005E5A12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9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">
                    <v:rect id="Rectangle 460" o:spid="_x0000_s1030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1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7AD722A3" w:rsidR="005E5A12" w:rsidRDefault="005E5A12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03.06.2020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4496C43" w14:textId="0D252100" w:rsidR="005E5A12" w:rsidRPr="00A6284E" w:rsidRDefault="005E5A1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FCB0E7F" w14:textId="77777777" w:rsidR="005E5A12" w:rsidRPr="009B77DB" w:rsidRDefault="005E5A12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5E5A12" w:rsidRPr="009B77DB" w:rsidRDefault="005E5A12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5E5A12" w:rsidRPr="009B77DB" w:rsidRDefault="005E5A12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77E43CF" w14:textId="77777777" w:rsidR="00864B59" w:rsidRDefault="005E5A12" w:rsidP="00F60270">
          <w:pPr>
            <w:rPr>
              <w:rFonts w:eastAsiaTheme="majorEastAsia" w:cstheme="majorBidi"/>
              <w:spacing w:val="-10"/>
              <w:kern w:val="28"/>
              <w:szCs w:val="56"/>
            </w:rPr>
          </w:pPr>
        </w:p>
      </w:sdtContent>
    </w:sdt>
    <w:sdt>
      <w:sdtPr>
        <w:rPr>
          <w:rFonts w:ascii="Bahnschrift Condensed" w:hAnsi="Bahnschrift Condensed"/>
          <w:color w:val="D12727"/>
          <w:sz w:val="40"/>
          <w:szCs w:val="40"/>
          <w:lang w:val="fr-FR"/>
        </w:rPr>
        <w:id w:val="1620578270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  <w:color w:val="auto"/>
          <w:sz w:val="22"/>
          <w:szCs w:val="22"/>
        </w:rPr>
      </w:sdtEndPr>
      <w:sdtContent>
        <w:p w14:paraId="11FC063D" w14:textId="77777777" w:rsidR="00A00ACE" w:rsidRPr="00591743" w:rsidRDefault="00A00ACE" w:rsidP="00A01B18">
          <w:pPr>
            <w:rPr>
              <w:rFonts w:ascii="Bahnschrift Condensed" w:hAnsi="Bahnschrift Condensed"/>
              <w:color w:val="1F3864" w:themeColor="accent5" w:themeShade="80"/>
              <w:sz w:val="40"/>
              <w:szCs w:val="40"/>
            </w:rPr>
          </w:pPr>
          <w:r w:rsidRPr="00591743">
            <w:rPr>
              <w:rFonts w:ascii="Bahnschrift Condensed" w:hAnsi="Bahnschrift Condensed"/>
              <w:color w:val="1F3864" w:themeColor="accent5" w:themeShade="80"/>
              <w:sz w:val="40"/>
              <w:szCs w:val="40"/>
              <w:lang w:val="fr-FR"/>
            </w:rPr>
            <w:t xml:space="preserve">Table des </w:t>
          </w:r>
          <w:r w:rsidRPr="00591743">
            <w:rPr>
              <w:rStyle w:val="tl8wme"/>
              <w:rFonts w:ascii="Bahnschrift Condensed" w:hAnsi="Bahnschrift Condensed"/>
              <w:color w:val="1F3864" w:themeColor="accent5" w:themeShade="80"/>
              <w:sz w:val="40"/>
              <w:szCs w:val="40"/>
            </w:rPr>
            <w:t>matières</w:t>
          </w:r>
        </w:p>
        <w:p w14:paraId="634F1F88" w14:textId="33B87402" w:rsidR="00990083" w:rsidRDefault="00A00A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1679" w:history="1">
            <w:r w:rsidR="00990083" w:rsidRPr="00326F57">
              <w:rPr>
                <w:rStyle w:val="Lienhypertexte"/>
                <w:noProof/>
              </w:rPr>
              <w:t>1</w:t>
            </w:r>
            <w:r w:rsidR="00990083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990083" w:rsidRPr="00326F57">
              <w:rPr>
                <w:rStyle w:val="Lienhypertexte"/>
                <w:noProof/>
              </w:rPr>
              <w:t>Introduction</w:t>
            </w:r>
            <w:r w:rsidR="00990083">
              <w:rPr>
                <w:noProof/>
                <w:webHidden/>
              </w:rPr>
              <w:tab/>
            </w:r>
            <w:r w:rsidR="00990083">
              <w:rPr>
                <w:noProof/>
                <w:webHidden/>
              </w:rPr>
              <w:fldChar w:fldCharType="begin"/>
            </w:r>
            <w:r w:rsidR="00990083">
              <w:rPr>
                <w:noProof/>
                <w:webHidden/>
              </w:rPr>
              <w:instrText xml:space="preserve"> PAGEREF _Toc42071679 \h </w:instrText>
            </w:r>
            <w:r w:rsidR="00990083">
              <w:rPr>
                <w:noProof/>
                <w:webHidden/>
              </w:rPr>
            </w:r>
            <w:r w:rsidR="00990083">
              <w:rPr>
                <w:noProof/>
                <w:webHidden/>
              </w:rPr>
              <w:fldChar w:fldCharType="separate"/>
            </w:r>
            <w:r w:rsidR="00990083">
              <w:rPr>
                <w:noProof/>
                <w:webHidden/>
              </w:rPr>
              <w:t>2</w:t>
            </w:r>
            <w:r w:rsidR="00990083">
              <w:rPr>
                <w:noProof/>
                <w:webHidden/>
              </w:rPr>
              <w:fldChar w:fldCharType="end"/>
            </w:r>
          </w:hyperlink>
        </w:p>
        <w:p w14:paraId="6D798F40" w14:textId="56860FED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0" w:history="1">
            <w:r w:rsidRPr="00326F57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Rappel de l'énoncé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8B33" w14:textId="08E78FDB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1" w:history="1">
            <w:r w:rsidRPr="00326F5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1498" w14:textId="70E07AA2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2" w:history="1">
            <w:r w:rsidRPr="00326F57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Inventaire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E8CE" w14:textId="39866AA0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3" w:history="1">
            <w:r w:rsidRPr="00326F57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Inventaire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FBA9" w14:textId="48FBB0B2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4" w:history="1">
            <w:r w:rsidRPr="00326F57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272F" w14:textId="00087019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5" w:history="1">
            <w:r w:rsidRPr="00326F57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1709" w14:textId="4C30A463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6" w:history="1">
            <w:r w:rsidRPr="00326F57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Fonctionnement vu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74DB" w14:textId="0C61C396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7" w:history="1">
            <w:r w:rsidRPr="00326F57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Description de l’utilisation et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E56E" w14:textId="6144A28E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8" w:history="1">
            <w:r w:rsidRPr="00326F57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67B4" w14:textId="6A5ECB68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9" w:history="1">
            <w:r w:rsidRPr="00326F5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4DD1" w14:textId="158354C1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0" w:history="1">
            <w:r w:rsidRPr="00326F57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1435" w14:textId="23B3471B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1" w:history="1">
            <w:r w:rsidRPr="00326F57">
              <w:rPr>
                <w:rStyle w:val="Lienhypertexte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DepotManager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0175" w14:textId="14555A28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2" w:history="1">
            <w:r w:rsidRPr="00326F57">
              <w:rPr>
                <w:rStyle w:val="Lienhypertexte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B4ED" w14:textId="509371CF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3" w:history="1">
            <w:r w:rsidRPr="00326F57">
              <w:rPr>
                <w:rStyle w:val="Lienhypertexte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D69F" w14:textId="33359732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4" w:history="1">
            <w:r w:rsidRPr="00326F57">
              <w:rPr>
                <w:rStyle w:val="Lienhypertexte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DataImporter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423F" w14:textId="1AACE2DF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5" w:history="1">
            <w:r w:rsidRPr="00326F57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Format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0C02" w14:textId="3734993A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6" w:history="1">
            <w:r w:rsidRPr="00326F57">
              <w:rPr>
                <w:rStyle w:val="Lienhypertext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Fichier .vrp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6725" w14:textId="79C0E95A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7" w:history="1">
            <w:r w:rsidRPr="00326F57">
              <w:rPr>
                <w:rStyle w:val="Lienhypertexte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Fichier 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B5AF" w14:textId="430A841F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8" w:history="1">
            <w:r w:rsidRPr="00326F57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Déroulement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B9BE" w14:textId="6841FCFF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9" w:history="1">
            <w:r w:rsidRPr="00326F57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6638" w14:textId="756F79F2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0" w:history="1">
            <w:r w:rsidRPr="00326F57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5506" w14:textId="014CDE70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1" w:history="1">
            <w:r w:rsidRPr="00326F57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A97C" w14:textId="555EE397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2" w:history="1">
            <w:r w:rsidRPr="00326F57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DFE1" w14:textId="152A473F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3" w:history="1">
            <w:r w:rsidRPr="00326F57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6884" w14:textId="4A4C007A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4" w:history="1">
            <w:r w:rsidRPr="00326F57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8F7B" w14:textId="30BAB06E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5" w:history="1">
            <w:r w:rsidRPr="00326F57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4184" w14:textId="440364D8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6" w:history="1">
            <w:r w:rsidRPr="00326F57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4B01" w14:textId="18109D1C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7" w:history="1">
            <w:r w:rsidRPr="00326F57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4E7C" w14:textId="6584B0FA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8" w:history="1">
            <w:r w:rsidRPr="00326F57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E52E" w14:textId="1BBF666D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9" w:history="1">
            <w:r w:rsidRPr="00326F57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015" w14:textId="4A00F28C" w:rsidR="006073BA" w:rsidRDefault="00A00ACE" w:rsidP="00F602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71D48CE" w14:textId="0401F3A9" w:rsidR="00437647" w:rsidRPr="006073BA" w:rsidRDefault="00437647" w:rsidP="00F60270">
      <w:pPr>
        <w:rPr>
          <w:rStyle w:val="tl8wme"/>
        </w:rPr>
      </w:pPr>
      <w:r>
        <w:rPr>
          <w:rStyle w:val="tl8wme"/>
        </w:rPr>
        <w:br w:type="page"/>
      </w:r>
    </w:p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2071679"/>
      <w:r w:rsidRPr="00777774">
        <w:rPr>
          <w:rStyle w:val="tl8wme"/>
        </w:rPr>
        <w:lastRenderedPageBreak/>
        <w:t>Introduction</w:t>
      </w:r>
      <w:bookmarkEnd w:id="0"/>
    </w:p>
    <w:p w14:paraId="373E3353" w14:textId="623EF931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 xml:space="preserve">a été développé pendant TPI (Travail </w:t>
      </w:r>
      <w:r w:rsidR="001B602E">
        <w:t>P</w:t>
      </w:r>
      <w:r w:rsidR="00355F4F">
        <w:t xml:space="preserve">ratique </w:t>
      </w:r>
      <w:r w:rsidR="001B602E">
        <w:t>I</w:t>
      </w:r>
      <w:r w:rsidR="00355F4F">
        <w:t>ndividuel) du 25 mai au 9 juin 2020.</w:t>
      </w:r>
    </w:p>
    <w:p w14:paraId="3C5FDD32" w14:textId="77857EC2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>.</w:t>
      </w:r>
      <w:r w:rsidR="00E60768">
        <w:t xml:space="preserve"> Chaque client contient une demande de marchandise,</w:t>
      </w:r>
      <w:r w:rsidR="00FB4F83">
        <w:t xml:space="preserve"> la somme des demandes dans une tournée ne peut pas dépasser la capacitée maximale du camion.</w:t>
      </w:r>
      <w:r w:rsidR="008C3133">
        <w:t xml:space="preserve">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2071680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2071681"/>
      <w:r>
        <w:t>Objectifs du projet</w:t>
      </w:r>
      <w:bookmarkEnd w:id="2"/>
    </w:p>
    <w:p w14:paraId="4748542E" w14:textId="03E7C2F4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 xml:space="preserve">en affichant chaque </w:t>
      </w:r>
      <w:r w:rsidR="00AE39CB">
        <w:t>étape</w:t>
      </w:r>
      <w:r w:rsidR="001E3A27">
        <w:t xml:space="preserve">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2071682"/>
      <w:r w:rsidRPr="00356B30">
        <w:t>Inventaire du matériel</w:t>
      </w:r>
      <w:bookmarkEnd w:id="3"/>
    </w:p>
    <w:p w14:paraId="5955F091" w14:textId="1F6DEDFC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</w:p>
    <w:p w14:paraId="574FB2A3" w14:textId="4CE6616F" w:rsidR="00D309DD" w:rsidRDefault="00D309DD" w:rsidP="00D41B7A">
      <w:pPr>
        <w:pStyle w:val="Paragraphedeliste"/>
        <w:numPr>
          <w:ilvl w:val="0"/>
          <w:numId w:val="3"/>
        </w:numPr>
      </w:pPr>
      <w:r>
        <w:t>2 écrans</w:t>
      </w:r>
    </w:p>
    <w:p w14:paraId="7B9F820F" w14:textId="7CE26C4F" w:rsidR="00591743" w:rsidRDefault="00A91038" w:rsidP="005C788A">
      <w:pPr>
        <w:pStyle w:val="Titre2"/>
      </w:pPr>
      <w:bookmarkStart w:id="4" w:name="_Toc42071683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717E9A06" w:rsid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20E7D7DC" w14:textId="01C07772" w:rsidR="00B11B74" w:rsidRDefault="002B1271" w:rsidP="00591743">
      <w:pPr>
        <w:pStyle w:val="Paragraphedeliste"/>
        <w:numPr>
          <w:ilvl w:val="0"/>
          <w:numId w:val="5"/>
        </w:numPr>
      </w:pPr>
      <w:r>
        <w:t>Gestion des versions avec</w:t>
      </w:r>
      <w:r w:rsidR="00B11B74">
        <w:t xml:space="preserve"> GitHub</w:t>
      </w:r>
    </w:p>
    <w:p w14:paraId="4FB2FE58" w14:textId="42F1C52F" w:rsidR="003E5859" w:rsidRDefault="003E5859" w:rsidP="003E5859">
      <w:pPr>
        <w:pStyle w:val="Titre2"/>
      </w:pPr>
      <w:bookmarkStart w:id="5" w:name="_Toc42071684"/>
      <w:r>
        <w:t>Contraintes</w:t>
      </w:r>
      <w:bookmarkEnd w:id="5"/>
    </w:p>
    <w:p w14:paraId="502665E1" w14:textId="5A43F847" w:rsidR="003E5859" w:rsidRPr="003E5859" w:rsidRDefault="0046707A" w:rsidP="003E5859">
      <w:r>
        <w:t>Pendant que l’algorithme tourne il n’y a seulement un changement lorsqu’on trouve une solution moins couteuse que la précédente,</w:t>
      </w:r>
      <w:r w:rsidR="00B910E9">
        <w:t xml:space="preserve"> </w:t>
      </w:r>
      <w:r w:rsidR="00D309DD">
        <w:t xml:space="preserve">cela nous permet de trouver </w:t>
      </w:r>
      <w:r w:rsidR="007B1567">
        <w:t>la solution optimale</w:t>
      </w:r>
      <w:r w:rsidR="00D309DD">
        <w:t xml:space="preserve"> local, puisqu’on commence avec des tournées aléatoires la solution optimal</w:t>
      </w:r>
      <w:r w:rsidR="007B1567">
        <w:t>e</w:t>
      </w:r>
      <w:r w:rsidR="00D309DD">
        <w:t xml:space="preserve"> local</w:t>
      </w:r>
      <w:r w:rsidR="007B1567">
        <w:t xml:space="preserve"> diffère. Pour arriver à la meilleure solution possible il faut faire des </w:t>
      </w:r>
      <w:r w:rsidR="00C90E32">
        <w:t>changements</w:t>
      </w:r>
      <w:r w:rsidR="007B1567">
        <w:t xml:space="preserve"> qui augmente le coût pour ensuite baisser le coût avec un meilleur </w:t>
      </w:r>
      <w:r w:rsidR="00C90E32">
        <w:t>changement</w:t>
      </w:r>
      <w:r w:rsidR="007B1567">
        <w:t>.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6" w:name="_Toc42071685"/>
      <w:r>
        <w:rPr>
          <w:rStyle w:val="tl8wme"/>
        </w:rPr>
        <w:t xml:space="preserve">Analyse </w:t>
      </w:r>
      <w:r w:rsidR="00357D40" w:rsidRPr="007D69D6">
        <w:rPr>
          <w:rStyle w:val="tl8wme"/>
        </w:rPr>
        <w:t>fonctionnelle</w:t>
      </w:r>
      <w:bookmarkEnd w:id="6"/>
    </w:p>
    <w:p w14:paraId="35C3C977" w14:textId="77777777" w:rsidR="00357D40" w:rsidRDefault="00357D40" w:rsidP="00357D40">
      <w:pPr>
        <w:pStyle w:val="Titre2"/>
      </w:pPr>
      <w:bookmarkStart w:id="7" w:name="_Toc42071686"/>
      <w:r>
        <w:t>Fonctionnement vu par l’utilisateur</w:t>
      </w:r>
      <w:bookmarkEnd w:id="7"/>
    </w:p>
    <w:p w14:paraId="3314B592" w14:textId="3976B12C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Start » pour débuter l’optimisation.</w:t>
      </w:r>
    </w:p>
    <w:p w14:paraId="070F1403" w14:textId="77777777" w:rsidR="00357D40" w:rsidRDefault="00357D40" w:rsidP="00357D40">
      <w:pPr>
        <w:pStyle w:val="Titre2"/>
      </w:pPr>
      <w:bookmarkStart w:id="8" w:name="_Toc42071687"/>
      <w:r>
        <w:lastRenderedPageBreak/>
        <w:t>Description de l’utilisation et des fonctionnalités</w:t>
      </w:r>
      <w:bookmarkEnd w:id="8"/>
    </w:p>
    <w:p w14:paraId="69F9E000" w14:textId="0D9D3174" w:rsidR="0026592E" w:rsidRPr="00357D40" w:rsidRDefault="00F931A7" w:rsidP="00357D40">
      <w:r>
        <w:t xml:space="preserve">Quand l’utilisateur appuiera sur le bouton « Start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9" w:name="_Toc42071688"/>
      <w:r>
        <w:rPr>
          <w:rStyle w:val="tl8wme"/>
        </w:rPr>
        <w:t>Analyse organique</w:t>
      </w:r>
      <w:bookmarkEnd w:id="9"/>
    </w:p>
    <w:p w14:paraId="34C8AFE6" w14:textId="5DCB70A9" w:rsidR="0043408E" w:rsidRDefault="00595D57" w:rsidP="006F7BE2">
      <w:pPr>
        <w:pStyle w:val="Titre2"/>
      </w:pPr>
      <w:bookmarkStart w:id="10" w:name="_Toc42071689"/>
      <w:r>
        <w:t>Classes</w:t>
      </w:r>
      <w:bookmarkEnd w:id="10"/>
    </w:p>
    <w:p w14:paraId="60ADE1BA" w14:textId="5C800BA7" w:rsidR="0073458D" w:rsidRDefault="0073458D" w:rsidP="006F7BE2">
      <w:pPr>
        <w:pStyle w:val="Titre3"/>
      </w:pPr>
      <w:bookmarkStart w:id="11" w:name="_Toc42071690"/>
      <w:r>
        <w:t>Node</w:t>
      </w:r>
      <w:bookmarkEnd w:id="11"/>
    </w:p>
    <w:p w14:paraId="374BE235" w14:textId="090AA256" w:rsidR="00C15FC7" w:rsidRDefault="00FC2739" w:rsidP="00C15FC7">
      <w:r>
        <w:t xml:space="preserve">Les nodes représentes les clients et le dépôt. Chaque node a une position X et </w:t>
      </w:r>
      <w:r w:rsidR="00033B66">
        <w:t>Y</w:t>
      </w:r>
      <w:r w:rsidR="00471E35">
        <w:t xml:space="preserve"> et une position pour le dessiné qui vaut 4 fois </w:t>
      </w:r>
      <w:r w:rsidR="00763C7D">
        <w:t>l’originale</w:t>
      </w:r>
      <w:r w:rsidR="007841F3">
        <w:t xml:space="preserve"> </w:t>
      </w:r>
      <w:r w:rsidR="00D04B41">
        <w:t>pour améliorer la visibilité sur la fenêtre</w:t>
      </w:r>
      <w:r>
        <w:t xml:space="preserve">, une </w:t>
      </w:r>
      <w:r w:rsidR="003B09BB">
        <w:t xml:space="preserve">quantité de marchandise </w:t>
      </w:r>
      <w:r w:rsidR="00033B66">
        <w:t>et un node désignant son suivant.</w:t>
      </w:r>
    </w:p>
    <w:p w14:paraId="780269BF" w14:textId="0A1D1BC5" w:rsidR="00837963" w:rsidRPr="00C15FC7" w:rsidRDefault="00837963" w:rsidP="00C15FC7">
      <w:r>
        <w:t xml:space="preserve">Ils ont une méthode permettant de calculer la distance entre </w:t>
      </w:r>
      <w:r w:rsidR="003F7256">
        <w:t>eux</w:t>
      </w:r>
      <w:r>
        <w:t xml:space="preserve"> et un autre node avec le théorème de Pythagore arrondi</w:t>
      </w:r>
      <w:r w:rsidR="00D614B8">
        <w:t>.</w:t>
      </w:r>
    </w:p>
    <w:p w14:paraId="511538E5" w14:textId="5DD9843C" w:rsidR="0073458D" w:rsidRDefault="0073458D" w:rsidP="006F7BE2">
      <w:pPr>
        <w:pStyle w:val="Titre3"/>
      </w:pPr>
      <w:bookmarkStart w:id="12" w:name="_Toc42071691"/>
      <w:r>
        <w:t>DepotManager</w:t>
      </w:r>
      <w:bookmarkEnd w:id="12"/>
    </w:p>
    <w:p w14:paraId="7CB2DCF1" w14:textId="5A250FA5" w:rsidR="00D614B8" w:rsidRDefault="00D614B8" w:rsidP="00D614B8">
      <w:r>
        <w:t>Le DepotManager est composé d’un tableau de tous les clients et inclue une propriété qui retourne le dépôt.</w:t>
      </w:r>
    </w:p>
    <w:p w14:paraId="5AD606B4" w14:textId="09EE01CC" w:rsidR="007F325D" w:rsidRPr="00D614B8" w:rsidRDefault="007F325D" w:rsidP="00D614B8">
      <w:r>
        <w:t xml:space="preserve">Il y a une méthode pour ajouter et récupérer un client et une </w:t>
      </w:r>
      <w:r w:rsidR="00680542">
        <w:t>pour déclarer quelle node est le dépôt.</w:t>
      </w:r>
    </w:p>
    <w:p w14:paraId="5F8FA83B" w14:textId="0043E0CF" w:rsidR="00386576" w:rsidRDefault="00386576" w:rsidP="006F7BE2">
      <w:pPr>
        <w:pStyle w:val="Titre3"/>
      </w:pPr>
      <w:bookmarkStart w:id="13" w:name="_Toc42071692"/>
      <w:r>
        <w:t>Truck</w:t>
      </w:r>
      <w:bookmarkEnd w:id="13"/>
    </w:p>
    <w:p w14:paraId="47142171" w14:textId="0FD2CF2D" w:rsidR="0090638D" w:rsidRDefault="0090638D" w:rsidP="0090638D">
      <w:r>
        <w:t xml:space="preserve">Le Truck contient un </w:t>
      </w:r>
      <w:r w:rsidR="00A37D47">
        <w:t xml:space="preserve">Node </w:t>
      </w:r>
      <w:r>
        <w:t>Head qui représente le départ de la tournée à la même position que le dépôt.</w:t>
      </w:r>
      <w:r w:rsidR="00A37D47">
        <w:t xml:space="preserve"> La propriété Next du Head pointe </w:t>
      </w:r>
      <w:r w:rsidR="00326E9B">
        <w:t>sur le premier client et lui sur le prochain, jusqu</w:t>
      </w:r>
      <w:r w:rsidR="00BB77D2">
        <w:t>’à celui qui</w:t>
      </w:r>
      <w:r w:rsidR="00326E9B">
        <w:t xml:space="preserve"> pointe sur le Head</w:t>
      </w:r>
      <w:r w:rsidR="00BB77D2">
        <w:t>.</w:t>
      </w:r>
    </w:p>
    <w:p w14:paraId="2562B3F6" w14:textId="49703C21" w:rsidR="006748A2" w:rsidRDefault="006748A2" w:rsidP="006F7BE2">
      <w:pPr>
        <w:pStyle w:val="Titre3"/>
      </w:pPr>
      <w:bookmarkStart w:id="14" w:name="_Toc42071693"/>
      <w:r>
        <w:t>Movement</w:t>
      </w:r>
      <w:bookmarkEnd w:id="14"/>
    </w:p>
    <w:p w14:paraId="71BF8DA2" w14:textId="534DE4A4" w:rsidR="006748A2" w:rsidRDefault="006748A2" w:rsidP="006748A2">
      <w:r>
        <w:t>Movement est une classe qui permet de stocker un mouvement de node entre deux tournées</w:t>
      </w:r>
      <w:r w:rsidR="009E3ED8">
        <w:t xml:space="preserve">, et sauvegarde la réduction du coût des tournées. Cette classe implémente l’interface </w:t>
      </w:r>
      <w:r w:rsidR="009E3ED8" w:rsidRPr="009E3ED8">
        <w:rPr>
          <w:i/>
          <w:iCs/>
        </w:rPr>
        <w:t>IComparable</w:t>
      </w:r>
      <w:r w:rsidR="009E3ED8">
        <w:rPr>
          <w:i/>
          <w:iCs/>
        </w:rPr>
        <w:t xml:space="preserve"> </w:t>
      </w:r>
      <w:r w:rsidR="009E3ED8">
        <w:t xml:space="preserve">pour comparer le coût entre </w:t>
      </w:r>
      <w:r w:rsidR="00021431">
        <w:t>deux mouvements</w:t>
      </w:r>
      <w:r w:rsidR="009E3ED8">
        <w:t>.</w:t>
      </w:r>
    </w:p>
    <w:p w14:paraId="6E49440A" w14:textId="53CCB776" w:rsidR="00E744A7" w:rsidRDefault="00E744A7" w:rsidP="00E744A7">
      <w:pPr>
        <w:pStyle w:val="Titre3"/>
      </w:pPr>
      <w:bookmarkStart w:id="15" w:name="_Toc42071694"/>
      <w:r>
        <w:t>DataImporter</w:t>
      </w:r>
      <w:bookmarkEnd w:id="15"/>
    </w:p>
    <w:p w14:paraId="6FA706DA" w14:textId="5A5AE0AC" w:rsidR="00E744A7" w:rsidRPr="00E744A7" w:rsidRDefault="00B74317" w:rsidP="00E744A7">
      <w:r>
        <w:t>La classe DataImporter s’occupe de lire un fichier .vrp ou .dat et de créer un DepotManager avec les données du fichier.</w:t>
      </w:r>
    </w:p>
    <w:p w14:paraId="49BC80D8" w14:textId="5D1EDEE9" w:rsidR="00F65133" w:rsidRDefault="00F65133" w:rsidP="006F7BE2">
      <w:pPr>
        <w:pStyle w:val="Titre2"/>
      </w:pPr>
      <w:bookmarkStart w:id="16" w:name="_Toc42071695"/>
      <w:r>
        <w:t>Format des fichiers</w:t>
      </w:r>
      <w:bookmarkEnd w:id="16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F7BE2">
      <w:pPr>
        <w:pStyle w:val="Titre3"/>
      </w:pPr>
      <w:bookmarkStart w:id="17" w:name="_Toc42071696"/>
      <w:r>
        <w:t>Fichier .vrp</w:t>
      </w:r>
      <w:bookmarkEnd w:id="17"/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lastRenderedPageBreak/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2508EA5A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CAPACITY : ce nombre indique combien </w:t>
      </w:r>
      <w:r w:rsidR="00A503F7">
        <w:t>de marchandise les camions peuvent transporter.</w:t>
      </w:r>
    </w:p>
    <w:p w14:paraId="6AD6111B" w14:textId="00893B3E" w:rsidR="00D771CF" w:rsidRDefault="00651FAF" w:rsidP="00D771CF">
      <w:pPr>
        <w:keepNext/>
        <w:spacing w:after="0"/>
      </w:pPr>
      <w:r>
        <w:rPr>
          <w:noProof/>
        </w:rPr>
        <w:drawing>
          <wp:inline distT="0" distB="0" distL="0" distR="0" wp14:anchorId="70A479B6" wp14:editId="19E6B1D5">
            <wp:extent cx="5760720" cy="958850"/>
            <wp:effectExtent l="0" t="0" r="0" b="0"/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9B2" w14:textId="1F9BEB9E" w:rsidR="0060474C" w:rsidRPr="0060474C" w:rsidRDefault="002F4E5C" w:rsidP="00D771CF">
      <w:pPr>
        <w:pStyle w:val="Lgende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F4BD2B" wp14:editId="7448C22B">
            <wp:simplePos x="0" y="0"/>
            <wp:positionH relativeFrom="column">
              <wp:posOffset>4238601</wp:posOffset>
            </wp:positionH>
            <wp:positionV relativeFrom="paragraph">
              <wp:posOffset>224155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CF">
        <w:t xml:space="preserve">Fig. </w:t>
      </w:r>
      <w:fldSimple w:instr=" SEQ Fig. \* ARABIC ">
        <w:r w:rsidR="00B11B74">
          <w:rPr>
            <w:noProof/>
          </w:rPr>
          <w:t>2</w:t>
        </w:r>
      </w:fldSimple>
      <w:r w:rsidR="00D771CF">
        <w:t xml:space="preserve"> Exemple de spécification pour un fichier .vrp</w:t>
      </w:r>
    </w:p>
    <w:p w14:paraId="717C31D8" w14:textId="5EEDCA0F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075FA1B7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7655214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360A0A59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61168716" w:rsidR="00D771CF" w:rsidRDefault="00D771CF" w:rsidP="00D771CF">
      <w:pPr>
        <w:rPr>
          <w:rStyle w:val="tl8wme"/>
        </w:rPr>
      </w:pPr>
      <w:r>
        <w:rPr>
          <w:rStyle w:val="tl8wme"/>
        </w:rPr>
        <w:t xml:space="preserve">La fin de la section de données est définie par </w:t>
      </w:r>
      <w:r>
        <w:rPr>
          <w:rStyle w:val="tl8wme"/>
          <w:i/>
          <w:iCs/>
        </w:rPr>
        <w:t>EOF.</w:t>
      </w:r>
    </w:p>
    <w:p w14:paraId="33C0140F" w14:textId="636D869A" w:rsidR="00D771CF" w:rsidRDefault="002F4E5C" w:rsidP="006F7BE2">
      <w:pPr>
        <w:pStyle w:val="Titre3"/>
        <w:rPr>
          <w:rStyle w:val="tl8wme"/>
        </w:rPr>
      </w:pPr>
      <w:bookmarkStart w:id="18" w:name="_Toc42071697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08351282">
                <wp:simplePos x="0" y="0"/>
                <wp:positionH relativeFrom="column">
                  <wp:posOffset>4241165</wp:posOffset>
                </wp:positionH>
                <wp:positionV relativeFrom="paragraph">
                  <wp:posOffset>148590</wp:posOffset>
                </wp:positionV>
                <wp:extent cx="1602740" cy="635"/>
                <wp:effectExtent l="0" t="0" r="0" b="0"/>
                <wp:wrapThrough wrapText="bothSides">
                  <wp:wrapPolygon edited="0">
                    <wp:start x="0" y="0"/>
                    <wp:lineTo x="0" y="20506"/>
                    <wp:lineTo x="21309" y="20506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05715A93" w:rsidR="005E5A12" w:rsidRPr="000E6DAF" w:rsidRDefault="005E5A12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1DAD5" id="Zone de texte 1" o:spid="_x0000_s1033" type="#_x0000_t202" style="position:absolute;left:0;text-align:left;margin-left:333.95pt;margin-top:11.7pt;width:12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" stroked="f">
                <v:textbox style="mso-fit-shape-to-text:t" inset="0,0,0,0">
                  <w:txbxContent>
                    <w:p w14:paraId="2809730C" w14:textId="05715A93" w:rsidR="005E5A12" w:rsidRPr="000E6DAF" w:rsidRDefault="005E5A12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>Fichier .dat</w:t>
      </w:r>
      <w:bookmarkEnd w:id="18"/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drawing>
          <wp:inline distT="0" distB="0" distL="0" distR="0" wp14:anchorId="19810E80" wp14:editId="43938C22">
            <wp:extent cx="5760720" cy="119751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2A08B0F0" w:rsidR="00D771CF" w:rsidRPr="00D771CF" w:rsidRDefault="0043408E" w:rsidP="0043408E">
      <w:pPr>
        <w:pStyle w:val="Lgende"/>
      </w:pPr>
      <w:r>
        <w:t xml:space="preserve">Fig. </w:t>
      </w:r>
      <w:fldSimple w:instr=" SEQ Fig. \* ARABIC ">
        <w:r w:rsidR="00B11B74">
          <w:rPr>
            <w:noProof/>
          </w:rPr>
          <w:t>4</w:t>
        </w:r>
      </w:fldSimple>
      <w:r>
        <w:t xml:space="preserve"> Exemple de données dans un fichier .dat</w:t>
      </w:r>
    </w:p>
    <w:p w14:paraId="6B510DE0" w14:textId="77777777" w:rsidR="00E744A7" w:rsidRDefault="00E744A7" w:rsidP="00E744A7">
      <w:pPr>
        <w:pStyle w:val="Titre2"/>
      </w:pPr>
      <w:bookmarkStart w:id="19" w:name="_Toc42071698"/>
      <w:r>
        <w:t>Déroulement du programme</w:t>
      </w:r>
      <w:bookmarkEnd w:id="19"/>
    </w:p>
    <w:p w14:paraId="1F8E3CF1" w14:textId="16F7C046" w:rsidR="00E744A7" w:rsidRPr="00E632DC" w:rsidRDefault="00E744A7" w:rsidP="00E744A7">
      <w:r>
        <w:t xml:space="preserve">Quand le programme démarre </w:t>
      </w:r>
      <w:r w:rsidR="00990083">
        <w:t>le DataImporter</w:t>
      </w:r>
      <w:r w:rsidR="00070CDB">
        <w:t xml:space="preserve"> parse un fichier .vrp et crée un DepotManager, par suite de cela une méthode démarre qui crée des tournées de camion aléatoirement. Puis le dépôt et </w:t>
      </w:r>
      <w:r w:rsidR="00B03435">
        <w:t>tous les clients</w:t>
      </w:r>
      <w:r w:rsidR="00070CDB">
        <w:t xml:space="preserve"> sont dessinés sur la fenêtre, ainsi que les tournées des camions.</w:t>
      </w:r>
      <w:r w:rsidR="00322138">
        <w:t xml:space="preserve"> Quand l’utilisateur appuie sur le bouton « Start »</w:t>
      </w:r>
      <w:r w:rsidR="005E5A12">
        <w:t xml:space="preserve"> </w:t>
      </w:r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20" w:name="_Toc42071699"/>
      <w:r>
        <w:rPr>
          <w:rStyle w:val="tl8wme"/>
        </w:rPr>
        <w:lastRenderedPageBreak/>
        <w:t>T</w:t>
      </w:r>
      <w:r w:rsidR="001F06AC">
        <w:rPr>
          <w:rStyle w:val="tl8wme"/>
        </w:rPr>
        <w:t>ests</w:t>
      </w:r>
      <w:bookmarkEnd w:id="20"/>
    </w:p>
    <w:p w14:paraId="1DD29BE7" w14:textId="19AC3084" w:rsidR="000304ED" w:rsidRDefault="000304ED" w:rsidP="000304ED">
      <w:pPr>
        <w:pStyle w:val="Titre2"/>
      </w:pPr>
      <w:bookmarkStart w:id="21" w:name="_Toc42071700"/>
      <w:r>
        <w:t>Conditions de tests</w:t>
      </w:r>
      <w:bookmarkEnd w:id="21"/>
    </w:p>
    <w:p w14:paraId="293BBEF5" w14:textId="77777777" w:rsidR="00CD234B" w:rsidRPr="00CD234B" w:rsidRDefault="00CD234B" w:rsidP="00CD234B">
      <w:pPr>
        <w:pStyle w:val="Titre2"/>
      </w:pPr>
      <w:bookmarkStart w:id="22" w:name="_Toc42071701"/>
      <w:r>
        <w:t>Plan</w:t>
      </w:r>
      <w:r w:rsidR="005C0FB6">
        <w:t xml:space="preserve"> de test</w:t>
      </w:r>
      <w:bookmarkEnd w:id="22"/>
    </w:p>
    <w:p w14:paraId="1E9296A4" w14:textId="0706AAD5" w:rsidR="002E53F6" w:rsidRDefault="007D2A78" w:rsidP="007D2A78">
      <w:pPr>
        <w:pStyle w:val="Titre2"/>
      </w:pPr>
      <w:bookmarkStart w:id="23" w:name="_Toc42071702"/>
      <w:r>
        <w:t>Rapport</w:t>
      </w:r>
      <w:r w:rsidR="00763E00">
        <w:t xml:space="preserve"> de tests</w:t>
      </w:r>
      <w:bookmarkEnd w:id="23"/>
    </w:p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24" w:name="_Toc42071703"/>
      <w:r>
        <w:rPr>
          <w:rStyle w:val="tl8wme"/>
        </w:rPr>
        <w:t>Conclusion</w:t>
      </w:r>
      <w:bookmarkEnd w:id="24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25" w:name="_Toc42071704"/>
      <w:r>
        <w:rPr>
          <w:rStyle w:val="tl8wme"/>
        </w:rPr>
        <w:t>Difficultés rencontrées</w:t>
      </w:r>
      <w:bookmarkEnd w:id="25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26" w:name="_Toc42071705"/>
      <w:r>
        <w:rPr>
          <w:rStyle w:val="tl8wme"/>
        </w:rPr>
        <w:t>Améliorations possibles</w:t>
      </w:r>
      <w:bookmarkEnd w:id="26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27" w:name="_Toc42071706"/>
      <w:r>
        <w:rPr>
          <w:rStyle w:val="tl8wme"/>
        </w:rPr>
        <w:t>Bilan personnel</w:t>
      </w:r>
      <w:bookmarkEnd w:id="27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8" w:name="_Toc42071707"/>
      <w:r>
        <w:rPr>
          <w:rStyle w:val="tl8wme"/>
        </w:rPr>
        <w:t>Annexes</w:t>
      </w:r>
      <w:bookmarkEnd w:id="28"/>
    </w:p>
    <w:p w14:paraId="2C79F34A" w14:textId="1DE1F834" w:rsidR="00AF2904" w:rsidRDefault="002E7A38" w:rsidP="002F0879">
      <w:pPr>
        <w:pStyle w:val="Titre2"/>
        <w:rPr>
          <w:rStyle w:val="tl8wme"/>
        </w:rPr>
      </w:pPr>
      <w:bookmarkStart w:id="29" w:name="_Toc42071708"/>
      <w:r>
        <w:rPr>
          <w:rStyle w:val="tl8wme"/>
        </w:rPr>
        <w:t>Planning</w:t>
      </w:r>
      <w:r w:rsidR="00B03DCC">
        <w:rPr>
          <w:rStyle w:val="tl8wme"/>
        </w:rPr>
        <w:t xml:space="preserve"> </w:t>
      </w:r>
      <w:r w:rsidR="00B03DCC" w:rsidRPr="00B03DCC">
        <w:rPr>
          <w:rStyle w:val="tl8wme"/>
        </w:rPr>
        <w:t>prévisionnel</w:t>
      </w:r>
      <w:bookmarkEnd w:id="29"/>
    </w:p>
    <w:p w14:paraId="2A6240D3" w14:textId="3EF3C569" w:rsidR="00260488" w:rsidRPr="00260488" w:rsidRDefault="00260488" w:rsidP="00260488">
      <w:pPr>
        <w:pStyle w:val="Titre2"/>
      </w:pPr>
      <w:bookmarkStart w:id="30" w:name="_Toc42071709"/>
      <w:r>
        <w:t>Planning réel</w:t>
      </w:r>
      <w:bookmarkEnd w:id="30"/>
    </w:p>
    <w:sectPr w:rsidR="00260488" w:rsidRPr="00260488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A7419" w14:textId="77777777" w:rsidR="00552F98" w:rsidRDefault="00552F98" w:rsidP="00165FD5">
      <w:pPr>
        <w:spacing w:after="0" w:line="240" w:lineRule="auto"/>
      </w:pPr>
      <w:r>
        <w:separator/>
      </w:r>
    </w:p>
  </w:endnote>
  <w:endnote w:type="continuationSeparator" w:id="0">
    <w:p w14:paraId="652E8F47" w14:textId="77777777" w:rsidR="00552F98" w:rsidRDefault="00552F98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5C5EE4DF" w:rsidR="005E5A12" w:rsidRDefault="005E5A12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Documentation Technique</w:t>
        </w:r>
      </w:sdtContent>
    </w:sdt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655F6F">
      <w:rPr>
        <w:noProof/>
        <w:lang w:val="fr-FR"/>
      </w:rPr>
      <w:t>7</w:t>
    </w:r>
    <w:r>
      <w:fldChar w:fldCharType="end"/>
    </w:r>
    <w:r>
      <w:t xml:space="preserve"> / </w:t>
    </w:r>
    <w:fldSimple w:instr=" SECTIONPAGES  \* Arabic  \* MERGEFORMAT ">
      <w:r w:rsidR="00237B0C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ED0E2" w14:textId="77777777" w:rsidR="00552F98" w:rsidRDefault="00552F98" w:rsidP="00165FD5">
      <w:pPr>
        <w:spacing w:after="0" w:line="240" w:lineRule="auto"/>
      </w:pPr>
      <w:r>
        <w:separator/>
      </w:r>
    </w:p>
  </w:footnote>
  <w:footnote w:type="continuationSeparator" w:id="0">
    <w:p w14:paraId="6B5D9C0C" w14:textId="77777777" w:rsidR="00552F98" w:rsidRDefault="00552F98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5E5A12" w:rsidRPr="00D41B7A" w:rsidRDefault="005E5A12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CVRP Viewer</w:t>
        </w:r>
      </w:sdtContent>
    </w:sdt>
    <w:r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12F99"/>
    <w:rsid w:val="000138C7"/>
    <w:rsid w:val="000140C6"/>
    <w:rsid w:val="00016767"/>
    <w:rsid w:val="000201C1"/>
    <w:rsid w:val="00021431"/>
    <w:rsid w:val="0002587F"/>
    <w:rsid w:val="00027A33"/>
    <w:rsid w:val="000304ED"/>
    <w:rsid w:val="00033B66"/>
    <w:rsid w:val="00033EF4"/>
    <w:rsid w:val="00042438"/>
    <w:rsid w:val="00070CDB"/>
    <w:rsid w:val="00075E9D"/>
    <w:rsid w:val="00084380"/>
    <w:rsid w:val="00087A58"/>
    <w:rsid w:val="000918CE"/>
    <w:rsid w:val="0009740E"/>
    <w:rsid w:val="000A7CE7"/>
    <w:rsid w:val="000B1A07"/>
    <w:rsid w:val="000C1632"/>
    <w:rsid w:val="001216C6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90BF4"/>
    <w:rsid w:val="001A5CEF"/>
    <w:rsid w:val="001B28EA"/>
    <w:rsid w:val="001B602E"/>
    <w:rsid w:val="001B71FD"/>
    <w:rsid w:val="001C0E36"/>
    <w:rsid w:val="001C3E3D"/>
    <w:rsid w:val="001C4131"/>
    <w:rsid w:val="001C54DA"/>
    <w:rsid w:val="001D4696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37B0C"/>
    <w:rsid w:val="00247E97"/>
    <w:rsid w:val="00260488"/>
    <w:rsid w:val="0026592E"/>
    <w:rsid w:val="00265A02"/>
    <w:rsid w:val="00275D15"/>
    <w:rsid w:val="002773D9"/>
    <w:rsid w:val="00281C4D"/>
    <w:rsid w:val="00283716"/>
    <w:rsid w:val="00292117"/>
    <w:rsid w:val="002A45C8"/>
    <w:rsid w:val="002B1271"/>
    <w:rsid w:val="002B4900"/>
    <w:rsid w:val="002E20E7"/>
    <w:rsid w:val="002E52FC"/>
    <w:rsid w:val="002E53F6"/>
    <w:rsid w:val="002E7A38"/>
    <w:rsid w:val="002F0879"/>
    <w:rsid w:val="002F4411"/>
    <w:rsid w:val="002F4E5C"/>
    <w:rsid w:val="00322138"/>
    <w:rsid w:val="00325819"/>
    <w:rsid w:val="00326E9B"/>
    <w:rsid w:val="00334DB6"/>
    <w:rsid w:val="00340AF2"/>
    <w:rsid w:val="00355F4F"/>
    <w:rsid w:val="00356B30"/>
    <w:rsid w:val="00357D40"/>
    <w:rsid w:val="003628E4"/>
    <w:rsid w:val="00362AE3"/>
    <w:rsid w:val="00366119"/>
    <w:rsid w:val="003857DD"/>
    <w:rsid w:val="00386576"/>
    <w:rsid w:val="0039497C"/>
    <w:rsid w:val="003A6DD7"/>
    <w:rsid w:val="003B09BB"/>
    <w:rsid w:val="003B3F37"/>
    <w:rsid w:val="003C23EA"/>
    <w:rsid w:val="003E0B74"/>
    <w:rsid w:val="003E5859"/>
    <w:rsid w:val="003E7612"/>
    <w:rsid w:val="003F7256"/>
    <w:rsid w:val="004062C8"/>
    <w:rsid w:val="00411C1D"/>
    <w:rsid w:val="004209B3"/>
    <w:rsid w:val="00424C0A"/>
    <w:rsid w:val="00424E01"/>
    <w:rsid w:val="0043408E"/>
    <w:rsid w:val="00437647"/>
    <w:rsid w:val="00437F0C"/>
    <w:rsid w:val="00451CBB"/>
    <w:rsid w:val="004668EF"/>
    <w:rsid w:val="0046707A"/>
    <w:rsid w:val="00471E35"/>
    <w:rsid w:val="00473C44"/>
    <w:rsid w:val="00474139"/>
    <w:rsid w:val="00474E65"/>
    <w:rsid w:val="00485C50"/>
    <w:rsid w:val="004A03CB"/>
    <w:rsid w:val="004A5C78"/>
    <w:rsid w:val="004B065E"/>
    <w:rsid w:val="004C5306"/>
    <w:rsid w:val="004D0A77"/>
    <w:rsid w:val="004F5EBE"/>
    <w:rsid w:val="00500D52"/>
    <w:rsid w:val="00502757"/>
    <w:rsid w:val="00515444"/>
    <w:rsid w:val="00531220"/>
    <w:rsid w:val="005374FB"/>
    <w:rsid w:val="00550DF8"/>
    <w:rsid w:val="00552344"/>
    <w:rsid w:val="00552F98"/>
    <w:rsid w:val="0055434A"/>
    <w:rsid w:val="0057016E"/>
    <w:rsid w:val="00570632"/>
    <w:rsid w:val="00582E45"/>
    <w:rsid w:val="0058687A"/>
    <w:rsid w:val="00591743"/>
    <w:rsid w:val="005922F5"/>
    <w:rsid w:val="00595D57"/>
    <w:rsid w:val="005B02F6"/>
    <w:rsid w:val="005B1411"/>
    <w:rsid w:val="005B648D"/>
    <w:rsid w:val="005B7FC8"/>
    <w:rsid w:val="005C0838"/>
    <w:rsid w:val="005C0FB6"/>
    <w:rsid w:val="005C36FA"/>
    <w:rsid w:val="005C788A"/>
    <w:rsid w:val="005D44F0"/>
    <w:rsid w:val="005E5A12"/>
    <w:rsid w:val="005E7B4D"/>
    <w:rsid w:val="005F1CA1"/>
    <w:rsid w:val="005F3792"/>
    <w:rsid w:val="0060474C"/>
    <w:rsid w:val="006073BA"/>
    <w:rsid w:val="006308B0"/>
    <w:rsid w:val="00651FAF"/>
    <w:rsid w:val="00655F6F"/>
    <w:rsid w:val="00662E38"/>
    <w:rsid w:val="006748A2"/>
    <w:rsid w:val="00677CD5"/>
    <w:rsid w:val="00680542"/>
    <w:rsid w:val="006A13F5"/>
    <w:rsid w:val="006A22F4"/>
    <w:rsid w:val="006B3CD4"/>
    <w:rsid w:val="006B4D52"/>
    <w:rsid w:val="006B5F80"/>
    <w:rsid w:val="006C7123"/>
    <w:rsid w:val="006D5B61"/>
    <w:rsid w:val="006D62FC"/>
    <w:rsid w:val="006F322F"/>
    <w:rsid w:val="006F4892"/>
    <w:rsid w:val="006F77D1"/>
    <w:rsid w:val="006F7BE2"/>
    <w:rsid w:val="00701774"/>
    <w:rsid w:val="007138DF"/>
    <w:rsid w:val="0072393C"/>
    <w:rsid w:val="00733BD2"/>
    <w:rsid w:val="0073458D"/>
    <w:rsid w:val="00737264"/>
    <w:rsid w:val="007372A6"/>
    <w:rsid w:val="00752237"/>
    <w:rsid w:val="0075435B"/>
    <w:rsid w:val="00763C7D"/>
    <w:rsid w:val="00763E00"/>
    <w:rsid w:val="00765D43"/>
    <w:rsid w:val="00777774"/>
    <w:rsid w:val="00780584"/>
    <w:rsid w:val="007841F3"/>
    <w:rsid w:val="00792F85"/>
    <w:rsid w:val="007A14E4"/>
    <w:rsid w:val="007A1EA9"/>
    <w:rsid w:val="007B1567"/>
    <w:rsid w:val="007D052B"/>
    <w:rsid w:val="007D2A78"/>
    <w:rsid w:val="007D69D6"/>
    <w:rsid w:val="007E24BC"/>
    <w:rsid w:val="007F325D"/>
    <w:rsid w:val="007F39A5"/>
    <w:rsid w:val="00820086"/>
    <w:rsid w:val="00837963"/>
    <w:rsid w:val="008426F0"/>
    <w:rsid w:val="008457C5"/>
    <w:rsid w:val="008467AA"/>
    <w:rsid w:val="00864B59"/>
    <w:rsid w:val="0089048C"/>
    <w:rsid w:val="00891F11"/>
    <w:rsid w:val="008944EF"/>
    <w:rsid w:val="00897331"/>
    <w:rsid w:val="008A66DC"/>
    <w:rsid w:val="008B6270"/>
    <w:rsid w:val="008C3133"/>
    <w:rsid w:val="008D1D53"/>
    <w:rsid w:val="008D30AF"/>
    <w:rsid w:val="008D69B7"/>
    <w:rsid w:val="008E2727"/>
    <w:rsid w:val="0090638D"/>
    <w:rsid w:val="00925187"/>
    <w:rsid w:val="009370BD"/>
    <w:rsid w:val="009475A1"/>
    <w:rsid w:val="00952BA8"/>
    <w:rsid w:val="00955A1C"/>
    <w:rsid w:val="009565CF"/>
    <w:rsid w:val="00971ACC"/>
    <w:rsid w:val="00975C62"/>
    <w:rsid w:val="00990083"/>
    <w:rsid w:val="0099028A"/>
    <w:rsid w:val="009939B0"/>
    <w:rsid w:val="009B62C8"/>
    <w:rsid w:val="009B6622"/>
    <w:rsid w:val="009B77DB"/>
    <w:rsid w:val="009E3ED8"/>
    <w:rsid w:val="009F3110"/>
    <w:rsid w:val="009F35C9"/>
    <w:rsid w:val="00A00ACE"/>
    <w:rsid w:val="00A01B18"/>
    <w:rsid w:val="00A11FD5"/>
    <w:rsid w:val="00A23B49"/>
    <w:rsid w:val="00A26490"/>
    <w:rsid w:val="00A275B2"/>
    <w:rsid w:val="00A37D47"/>
    <w:rsid w:val="00A440A5"/>
    <w:rsid w:val="00A503F7"/>
    <w:rsid w:val="00A6284E"/>
    <w:rsid w:val="00A62966"/>
    <w:rsid w:val="00A70B4D"/>
    <w:rsid w:val="00A72D14"/>
    <w:rsid w:val="00A770AB"/>
    <w:rsid w:val="00A8437B"/>
    <w:rsid w:val="00A84528"/>
    <w:rsid w:val="00A91038"/>
    <w:rsid w:val="00AA08EC"/>
    <w:rsid w:val="00AA691B"/>
    <w:rsid w:val="00AD70CB"/>
    <w:rsid w:val="00AE1720"/>
    <w:rsid w:val="00AE39CB"/>
    <w:rsid w:val="00AF2904"/>
    <w:rsid w:val="00AF5868"/>
    <w:rsid w:val="00B030B2"/>
    <w:rsid w:val="00B03435"/>
    <w:rsid w:val="00B03DCC"/>
    <w:rsid w:val="00B11B74"/>
    <w:rsid w:val="00B247BA"/>
    <w:rsid w:val="00B24CEA"/>
    <w:rsid w:val="00B323E2"/>
    <w:rsid w:val="00B45368"/>
    <w:rsid w:val="00B46E19"/>
    <w:rsid w:val="00B51B82"/>
    <w:rsid w:val="00B53634"/>
    <w:rsid w:val="00B646F4"/>
    <w:rsid w:val="00B65369"/>
    <w:rsid w:val="00B74317"/>
    <w:rsid w:val="00B80E68"/>
    <w:rsid w:val="00B81A79"/>
    <w:rsid w:val="00B910E9"/>
    <w:rsid w:val="00B92429"/>
    <w:rsid w:val="00BA4A77"/>
    <w:rsid w:val="00BA4F46"/>
    <w:rsid w:val="00BB16B5"/>
    <w:rsid w:val="00BB2FB4"/>
    <w:rsid w:val="00BB5C55"/>
    <w:rsid w:val="00BB77D2"/>
    <w:rsid w:val="00BC539C"/>
    <w:rsid w:val="00BD4CE4"/>
    <w:rsid w:val="00BD5B48"/>
    <w:rsid w:val="00BE63C0"/>
    <w:rsid w:val="00BE78DA"/>
    <w:rsid w:val="00BF3E68"/>
    <w:rsid w:val="00C11D15"/>
    <w:rsid w:val="00C15AD6"/>
    <w:rsid w:val="00C15FC7"/>
    <w:rsid w:val="00C37C41"/>
    <w:rsid w:val="00C42A7F"/>
    <w:rsid w:val="00C56F41"/>
    <w:rsid w:val="00C61389"/>
    <w:rsid w:val="00C77A40"/>
    <w:rsid w:val="00C90E32"/>
    <w:rsid w:val="00CA0C94"/>
    <w:rsid w:val="00CD234B"/>
    <w:rsid w:val="00CE10E0"/>
    <w:rsid w:val="00D04B41"/>
    <w:rsid w:val="00D16F88"/>
    <w:rsid w:val="00D309DD"/>
    <w:rsid w:val="00D317C5"/>
    <w:rsid w:val="00D41B7A"/>
    <w:rsid w:val="00D543D1"/>
    <w:rsid w:val="00D55D5E"/>
    <w:rsid w:val="00D614B8"/>
    <w:rsid w:val="00D61DB1"/>
    <w:rsid w:val="00D771CF"/>
    <w:rsid w:val="00DA22C6"/>
    <w:rsid w:val="00DA2DE7"/>
    <w:rsid w:val="00DB2B7E"/>
    <w:rsid w:val="00DC4BBE"/>
    <w:rsid w:val="00DD2DDE"/>
    <w:rsid w:val="00E00552"/>
    <w:rsid w:val="00E12C22"/>
    <w:rsid w:val="00E12EB1"/>
    <w:rsid w:val="00E23FE3"/>
    <w:rsid w:val="00E30926"/>
    <w:rsid w:val="00E30EE2"/>
    <w:rsid w:val="00E319FC"/>
    <w:rsid w:val="00E3302C"/>
    <w:rsid w:val="00E4086A"/>
    <w:rsid w:val="00E50BEB"/>
    <w:rsid w:val="00E5792B"/>
    <w:rsid w:val="00E60768"/>
    <w:rsid w:val="00E632DC"/>
    <w:rsid w:val="00E744A7"/>
    <w:rsid w:val="00E81010"/>
    <w:rsid w:val="00E82AB0"/>
    <w:rsid w:val="00E91F49"/>
    <w:rsid w:val="00E95E0D"/>
    <w:rsid w:val="00EB7C9B"/>
    <w:rsid w:val="00ED7986"/>
    <w:rsid w:val="00F02160"/>
    <w:rsid w:val="00F073B0"/>
    <w:rsid w:val="00F07FCD"/>
    <w:rsid w:val="00F12EA2"/>
    <w:rsid w:val="00F15129"/>
    <w:rsid w:val="00F15504"/>
    <w:rsid w:val="00F20F6F"/>
    <w:rsid w:val="00F23773"/>
    <w:rsid w:val="00F254C9"/>
    <w:rsid w:val="00F26982"/>
    <w:rsid w:val="00F32D16"/>
    <w:rsid w:val="00F41BB6"/>
    <w:rsid w:val="00F513C3"/>
    <w:rsid w:val="00F5543D"/>
    <w:rsid w:val="00F5755D"/>
    <w:rsid w:val="00F60270"/>
    <w:rsid w:val="00F609BF"/>
    <w:rsid w:val="00F60BAF"/>
    <w:rsid w:val="00F65133"/>
    <w:rsid w:val="00F700EB"/>
    <w:rsid w:val="00F866B4"/>
    <w:rsid w:val="00F931A7"/>
    <w:rsid w:val="00FA75DB"/>
    <w:rsid w:val="00FB4F83"/>
    <w:rsid w:val="00FC2739"/>
    <w:rsid w:val="00FD2F29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92FB0"/>
    <w:rsid w:val="002F2BB8"/>
    <w:rsid w:val="00301396"/>
    <w:rsid w:val="003B2042"/>
    <w:rsid w:val="003B72C3"/>
    <w:rsid w:val="00442C23"/>
    <w:rsid w:val="004F5A79"/>
    <w:rsid w:val="005710BD"/>
    <w:rsid w:val="008675E7"/>
    <w:rsid w:val="008E4664"/>
    <w:rsid w:val="0090257E"/>
    <w:rsid w:val="00965AD7"/>
    <w:rsid w:val="00A257B1"/>
    <w:rsid w:val="00AB33A7"/>
    <w:rsid w:val="00BA4A25"/>
    <w:rsid w:val="00BD11A4"/>
    <w:rsid w:val="00C852B3"/>
    <w:rsid w:val="00CE4210"/>
    <w:rsid w:val="00D74710"/>
    <w:rsid w:val="00DC0FB9"/>
    <w:rsid w:val="00DC5E7A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AB93D-1D13-45F1-8FE4-B9F8EEF0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6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81</cp:revision>
  <dcterms:created xsi:type="dcterms:W3CDTF">2020-03-25T01:03:00Z</dcterms:created>
  <dcterms:modified xsi:type="dcterms:W3CDTF">2020-06-03T10:02:00Z</dcterms:modified>
</cp:coreProperties>
</file>