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E1" w:rsidRDefault="009E4922" w:rsidP="009E4922">
      <w:pPr>
        <w:pStyle w:val="Ttulo1"/>
        <w:jc w:val="center"/>
        <w:rPr>
          <w:rFonts w:ascii="Segoe UI Light" w:hAnsi="Segoe UI Light" w:cs="Segoe UI Light"/>
          <w:b/>
          <w:u w:val="single"/>
        </w:rPr>
      </w:pPr>
      <w:bookmarkStart w:id="0" w:name="_GoBack"/>
      <w:bookmarkEnd w:id="0"/>
      <w:r w:rsidRPr="009E4922">
        <w:rPr>
          <w:rFonts w:ascii="Segoe UI Light" w:hAnsi="Segoe UI Light" w:cs="Segoe UI Light"/>
          <w:b/>
          <w:u w:val="single"/>
        </w:rPr>
        <w:t>Bancos: Requerimientos Proceso de autorización de ordenes de compras</w:t>
      </w:r>
    </w:p>
    <w:p w:rsidR="009E4922" w:rsidRDefault="009E4922" w:rsidP="009E4922">
      <w:pPr>
        <w:pStyle w:val="Ttulo2"/>
        <w:rPr>
          <w:rFonts w:ascii="Segoe UI Light" w:hAnsi="Segoe UI Light" w:cs="Segoe UI Light"/>
          <w:sz w:val="28"/>
          <w:szCs w:val="28"/>
        </w:rPr>
      </w:pPr>
      <w:r w:rsidRPr="009E4922">
        <w:rPr>
          <w:rFonts w:ascii="Segoe UI Light" w:hAnsi="Segoe UI Light" w:cs="Segoe UI Light"/>
          <w:sz w:val="28"/>
          <w:szCs w:val="28"/>
        </w:rPr>
        <w:t>Objetivos:</w:t>
      </w:r>
    </w:p>
    <w:p w:rsidR="009E4922" w:rsidRDefault="009E4922" w:rsidP="009E4922">
      <w:pPr>
        <w:pStyle w:val="Prrafodelista"/>
        <w:numPr>
          <w:ilvl w:val="0"/>
          <w:numId w:val="1"/>
        </w:numPr>
      </w:pPr>
      <w:r>
        <w:t>Autorización de las o</w:t>
      </w:r>
      <w:r w:rsidR="00FC7514">
        <w:t>rdenes de compras por parte de</w:t>
      </w:r>
      <w:r>
        <w:t xml:space="preserve">l </w:t>
      </w:r>
      <w:r w:rsidR="00FC7514">
        <w:t>módulo</w:t>
      </w:r>
      <w:r>
        <w:t xml:space="preserve"> de bancos del hotel San Carlos</w:t>
      </w:r>
    </w:p>
    <w:p w:rsidR="009E4922" w:rsidRDefault="009E4922" w:rsidP="009E4922">
      <w:pPr>
        <w:pStyle w:val="Prrafodelista"/>
        <w:numPr>
          <w:ilvl w:val="0"/>
          <w:numId w:val="1"/>
        </w:numPr>
      </w:pPr>
      <w:r>
        <w:t xml:space="preserve">Llevar un control y autorización de </w:t>
      </w:r>
      <w:r w:rsidR="007078CB">
        <w:t>cambios en saldos de las cuentas</w:t>
      </w:r>
    </w:p>
    <w:p w:rsidR="007078CB" w:rsidRDefault="007078CB" w:rsidP="007078CB">
      <w:pPr>
        <w:pStyle w:val="Ttulo2"/>
        <w:rPr>
          <w:rFonts w:ascii="Segoe UI Light" w:hAnsi="Segoe UI Light" w:cs="Segoe UI Light"/>
          <w:sz w:val="28"/>
          <w:szCs w:val="28"/>
        </w:rPr>
      </w:pPr>
      <w:r w:rsidRPr="007078CB">
        <w:rPr>
          <w:rFonts w:ascii="Segoe UI Light" w:hAnsi="Segoe UI Light" w:cs="Segoe UI Light"/>
          <w:sz w:val="28"/>
          <w:szCs w:val="28"/>
        </w:rPr>
        <w:t>Funciones y procedimientos</w:t>
      </w:r>
      <w:r>
        <w:rPr>
          <w:rFonts w:ascii="Segoe UI Light" w:hAnsi="Segoe UI Light" w:cs="Segoe UI Light"/>
          <w:sz w:val="28"/>
          <w:szCs w:val="28"/>
        </w:rPr>
        <w:t>:</w:t>
      </w:r>
    </w:p>
    <w:p w:rsidR="00FC7514" w:rsidRDefault="007078CB" w:rsidP="007078CB">
      <w:r>
        <w:t xml:space="preserve">Se </w:t>
      </w:r>
      <w:r w:rsidR="00FC7514">
        <w:t>realizarán</w:t>
      </w:r>
      <w:r>
        <w:t xml:space="preserve"> diagramas para detallar los pasos para la realización </w:t>
      </w:r>
      <w:proofErr w:type="gramStart"/>
      <w:r>
        <w:t>del procesos</w:t>
      </w:r>
      <w:proofErr w:type="gramEnd"/>
      <w:r>
        <w:t xml:space="preserve"> de la autorización de compras</w:t>
      </w:r>
      <w:r w:rsidR="00FC7514">
        <w:t>, que se relacionara con el módulo de compras del hotel San Carlos.</w:t>
      </w:r>
    </w:p>
    <w:p w:rsidR="00FC7514" w:rsidRDefault="00FC7514" w:rsidP="007078CB">
      <w:r>
        <w:t>Los requerimientos establecidos son:</w:t>
      </w:r>
    </w:p>
    <w:p w:rsidR="00FC7514" w:rsidRDefault="00FC7514" w:rsidP="00FC7514">
      <w:pPr>
        <w:pStyle w:val="Prrafodelista"/>
        <w:numPr>
          <w:ilvl w:val="0"/>
          <w:numId w:val="2"/>
        </w:numPr>
      </w:pPr>
      <w:r>
        <w:t xml:space="preserve">Verificar el saldo de la cuenta a utilizar: </w:t>
      </w:r>
      <w:r w:rsidR="001D62CC">
        <w:t>primeramente,</w:t>
      </w:r>
      <w:r>
        <w:t xml:space="preserve"> al realizar una compra utilizando una cuenta es necesario verificar si la cuenta posee saldo suficiente para cualquier tipo de transacción, en este caso, un egreso de la misma.</w:t>
      </w:r>
    </w:p>
    <w:p w:rsidR="001D62CC" w:rsidRDefault="001D62CC" w:rsidP="001D62CC">
      <w:pPr>
        <w:pStyle w:val="Prrafodelista"/>
      </w:pPr>
    </w:p>
    <w:p w:rsidR="00FC7514" w:rsidRDefault="00FC7514" w:rsidP="00FC7514">
      <w:pPr>
        <w:pStyle w:val="Prrafodelista"/>
        <w:numPr>
          <w:ilvl w:val="0"/>
          <w:numId w:val="2"/>
        </w:numPr>
      </w:pPr>
      <w:r>
        <w:t>Reservar el saldo que se utilizara para la compra y almacenarlo: esto es algo que se conoce como saldo actual y disponible de la cuenta, es decir, al momento de realizar un movimien</w:t>
      </w:r>
      <w:r w:rsidR="001D62CC">
        <w:t>to de egreso en la cuenta, después</w:t>
      </w:r>
      <w:r>
        <w:t xml:space="preserve"> de realizar la verificación de fo</w:t>
      </w:r>
      <w:r w:rsidR="001D62CC">
        <w:t>ndos se realiza un apartado de</w:t>
      </w:r>
      <w:r>
        <w:t>l dinero que se utilizara</w:t>
      </w:r>
      <w:r w:rsidR="001D62CC">
        <w:t xml:space="preserve"> en el apartado de saldo disponible</w:t>
      </w:r>
      <w:r>
        <w:t>,</w:t>
      </w:r>
      <w:r w:rsidR="001D62CC">
        <w:t xml:space="preserve"> sin restarlo inmediatamente del saldo actual. Al final del </w:t>
      </w:r>
      <w:proofErr w:type="spellStart"/>
      <w:r w:rsidR="001D62CC">
        <w:t>dia</w:t>
      </w:r>
      <w:proofErr w:type="spellEnd"/>
      <w:r w:rsidR="001D62CC">
        <w:t xml:space="preserve"> se realiza la resta del acumulado de las compras que se le realizaron a la cuenta, es decir, el saldo actual se le restara el total de las compras realizadas a lo largo del día.</w:t>
      </w:r>
    </w:p>
    <w:p w:rsidR="001D62CC" w:rsidRDefault="001D62CC" w:rsidP="001D62CC">
      <w:pPr>
        <w:pStyle w:val="Prrafodelista"/>
      </w:pPr>
    </w:p>
    <w:p w:rsidR="001D62CC" w:rsidRDefault="001D62CC" w:rsidP="00FC7514">
      <w:pPr>
        <w:pStyle w:val="Prrafodelista"/>
        <w:numPr>
          <w:ilvl w:val="0"/>
          <w:numId w:val="2"/>
        </w:numPr>
      </w:pPr>
      <w:r>
        <w:t xml:space="preserve">Permitir la selección del banco a utilizar: Se colocará un </w:t>
      </w:r>
      <w:proofErr w:type="spellStart"/>
      <w:r>
        <w:t>combobox</w:t>
      </w:r>
      <w:proofErr w:type="spellEnd"/>
      <w:r>
        <w:t xml:space="preserve"> que se </w:t>
      </w:r>
      <w:proofErr w:type="gramStart"/>
      <w:r>
        <w:t>llenara</w:t>
      </w:r>
      <w:proofErr w:type="gramEnd"/>
      <w:r>
        <w:t xml:space="preserve"> con los bancos que estén en la tabla banco de la base de datos para que se les seleccione de forma fácil y sencilla.</w:t>
      </w:r>
    </w:p>
    <w:p w:rsidR="001D62CC" w:rsidRDefault="001D62CC" w:rsidP="001D62CC">
      <w:pPr>
        <w:pStyle w:val="Prrafodelista"/>
      </w:pPr>
    </w:p>
    <w:p w:rsidR="001D62CC" w:rsidRDefault="001D62CC" w:rsidP="00FC7514">
      <w:pPr>
        <w:pStyle w:val="Prrafodelista"/>
        <w:numPr>
          <w:ilvl w:val="0"/>
          <w:numId w:val="2"/>
        </w:numPr>
      </w:pPr>
      <w:r>
        <w:t>Guardar la transacción: se deberá de almacenar el movimiento bancario, es decir, de donde salió el dinero y a donde fue</w:t>
      </w:r>
    </w:p>
    <w:p w:rsidR="001D62CC" w:rsidRDefault="001D62CC" w:rsidP="001D62CC">
      <w:pPr>
        <w:pStyle w:val="Prrafodelista"/>
      </w:pPr>
    </w:p>
    <w:p w:rsidR="001D62CC" w:rsidRDefault="001D62CC" w:rsidP="001D62CC">
      <w:pPr>
        <w:pStyle w:val="Ttulo2"/>
        <w:rPr>
          <w:rFonts w:ascii="Segoe UI Light" w:hAnsi="Segoe UI Light" w:cs="Segoe UI Light"/>
          <w:sz w:val="28"/>
          <w:szCs w:val="28"/>
        </w:rPr>
      </w:pPr>
      <w:r w:rsidRPr="001D62CC">
        <w:rPr>
          <w:rFonts w:ascii="Segoe UI Light" w:hAnsi="Segoe UI Light" w:cs="Segoe UI Light"/>
          <w:sz w:val="28"/>
          <w:szCs w:val="28"/>
        </w:rPr>
        <w:t>Cronograma:</w:t>
      </w:r>
    </w:p>
    <w:p w:rsidR="001D62CC" w:rsidRPr="001D62CC" w:rsidRDefault="001D62CC" w:rsidP="001D62CC">
      <w:r w:rsidRPr="001D62CC">
        <w:t>https://www.tomsplanner.es/public/autorizacioncompras</w:t>
      </w:r>
    </w:p>
    <w:sectPr w:rsidR="001D62CC" w:rsidRPr="001D62C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7D9" w:rsidRDefault="00F247D9" w:rsidP="009E4922">
      <w:pPr>
        <w:spacing w:after="0" w:line="240" w:lineRule="auto"/>
      </w:pPr>
      <w:r>
        <w:separator/>
      </w:r>
    </w:p>
  </w:endnote>
  <w:endnote w:type="continuationSeparator" w:id="0">
    <w:p w:rsidR="00F247D9" w:rsidRDefault="00F247D9" w:rsidP="009E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7D9" w:rsidRDefault="00F247D9" w:rsidP="009E4922">
      <w:pPr>
        <w:spacing w:after="0" w:line="240" w:lineRule="auto"/>
      </w:pPr>
      <w:r>
        <w:separator/>
      </w:r>
    </w:p>
  </w:footnote>
  <w:footnote w:type="continuationSeparator" w:id="0">
    <w:p w:rsidR="00F247D9" w:rsidRDefault="00F247D9" w:rsidP="009E4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922" w:rsidRDefault="009E4922">
    <w:pPr>
      <w:pStyle w:val="Encabezado"/>
      <w:rPr>
        <w:b/>
      </w:rPr>
    </w:pPr>
    <w:r>
      <w:rPr>
        <w:b/>
      </w:rPr>
      <w:t>André Stefano De León Hernández</w:t>
    </w:r>
  </w:p>
  <w:p w:rsidR="009E4922" w:rsidRPr="009E4922" w:rsidRDefault="009E4922">
    <w:pPr>
      <w:pStyle w:val="Encabezado"/>
      <w:rPr>
        <w:b/>
      </w:rPr>
    </w:pPr>
    <w:r>
      <w:rPr>
        <w:b/>
      </w:rPr>
      <w:t>0901-14-1887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2E54"/>
    <w:multiLevelType w:val="hybridMultilevel"/>
    <w:tmpl w:val="0DBA10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C6C84"/>
    <w:multiLevelType w:val="hybridMultilevel"/>
    <w:tmpl w:val="C3D4409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922"/>
    <w:rsid w:val="001D62CC"/>
    <w:rsid w:val="004C16E1"/>
    <w:rsid w:val="005B0DA1"/>
    <w:rsid w:val="00635D59"/>
    <w:rsid w:val="007078CB"/>
    <w:rsid w:val="007B1140"/>
    <w:rsid w:val="009E4922"/>
    <w:rsid w:val="00AC5F6D"/>
    <w:rsid w:val="00F247D9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8D4F-DA2E-42C6-AB60-59D826D3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922"/>
    <w:pPr>
      <w:jc w:val="both"/>
    </w:pPr>
    <w:rPr>
      <w:rFonts w:ascii="Segoe UI Light" w:hAnsi="Segoe UI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E4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49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922"/>
  </w:style>
  <w:style w:type="paragraph" w:styleId="Piedepgina">
    <w:name w:val="footer"/>
    <w:basedOn w:val="Normal"/>
    <w:link w:val="PiedepginaCar"/>
    <w:uiPriority w:val="99"/>
    <w:unhideWhenUsed/>
    <w:rsid w:val="009E49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922"/>
  </w:style>
  <w:style w:type="character" w:customStyle="1" w:styleId="Ttulo1Car">
    <w:name w:val="Título 1 Car"/>
    <w:basedOn w:val="Fuentedeprrafopredeter"/>
    <w:link w:val="Ttulo1"/>
    <w:uiPriority w:val="9"/>
    <w:rsid w:val="009E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4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141887 - ANDRÉ STEFANO DE LEÓN HERNÁNDEZ</dc:creator>
  <cp:keywords/>
  <dc:description/>
  <cp:lastModifiedBy>141887 - ANDRÉ STEFANO DE LEÓN HERNÁNDEZ</cp:lastModifiedBy>
  <cp:revision>2</cp:revision>
  <dcterms:created xsi:type="dcterms:W3CDTF">2017-11-07T13:54:00Z</dcterms:created>
  <dcterms:modified xsi:type="dcterms:W3CDTF">2017-11-07T13:54:00Z</dcterms:modified>
</cp:coreProperties>
</file>