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3ACF5" w14:textId="6466C6C6" w:rsidR="005B7F7D" w:rsidRDefault="00F91CFE">
      <w:r w:rsidRPr="00F91CFE">
        <w:rPr>
          <w:noProof/>
        </w:rPr>
        <w:drawing>
          <wp:inline distT="0" distB="0" distL="0" distR="0" wp14:anchorId="55E47B69" wp14:editId="3990F6C6">
            <wp:extent cx="6638925" cy="4838700"/>
            <wp:effectExtent l="0" t="0" r="0" b="0"/>
            <wp:docPr id="126423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38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D48" w14:textId="207A2230" w:rsidR="007A2CA2" w:rsidRDefault="007A2CA2" w:rsidP="007A2CA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 xml:space="preserve">Customer pizza orders are captured in the below </w:t>
      </w:r>
      <w:proofErr w:type="spellStart"/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customer_orders</w:t>
      </w:r>
      <w:proofErr w:type="spellEnd"/>
      <w:r>
        <w:rPr>
          <w:rFonts w:ascii="Segoe UI" w:hAnsi="Segoe UI" w:cs="Segoe UI"/>
          <w:color w:val="404040"/>
          <w:sz w:val="27"/>
          <w:szCs w:val="27"/>
        </w:rPr>
        <w:t> table. One single order may contain more than 1 pizza.</w:t>
      </w:r>
    </w:p>
    <w:p w14:paraId="0668058C" w14:textId="77777777" w:rsidR="007A2CA2" w:rsidRDefault="007A2CA2" w:rsidP="007A2CA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>The </w:t>
      </w:r>
      <w:proofErr w:type="spellStart"/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pizza_id</w:t>
      </w:r>
      <w:proofErr w:type="spellEnd"/>
      <w:r>
        <w:rPr>
          <w:rFonts w:ascii="Segoe UI" w:hAnsi="Segoe UI" w:cs="Segoe UI"/>
          <w:color w:val="404040"/>
          <w:sz w:val="27"/>
          <w:szCs w:val="27"/>
        </w:rPr>
        <w:t> relates to the type of pizza which was ordered whilst the </w:t>
      </w:r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exclusions</w:t>
      </w:r>
      <w:r>
        <w:rPr>
          <w:rFonts w:ascii="Segoe UI" w:hAnsi="Segoe UI" w:cs="Segoe UI"/>
          <w:color w:val="404040"/>
          <w:sz w:val="27"/>
          <w:szCs w:val="27"/>
        </w:rPr>
        <w:t> are the </w:t>
      </w:r>
      <w:proofErr w:type="spellStart"/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ingredient_id</w:t>
      </w:r>
      <w:proofErr w:type="spellEnd"/>
      <w:r>
        <w:rPr>
          <w:rFonts w:ascii="Segoe UI" w:hAnsi="Segoe UI" w:cs="Segoe UI"/>
          <w:color w:val="404040"/>
          <w:sz w:val="27"/>
          <w:szCs w:val="27"/>
        </w:rPr>
        <w:t> values which should be removed from the pizza and the </w:t>
      </w:r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extras</w:t>
      </w:r>
      <w:r>
        <w:rPr>
          <w:rFonts w:ascii="Segoe UI" w:hAnsi="Segoe UI" w:cs="Segoe UI"/>
          <w:color w:val="404040"/>
          <w:sz w:val="27"/>
          <w:szCs w:val="27"/>
        </w:rPr>
        <w:t> are the </w:t>
      </w:r>
      <w:proofErr w:type="spellStart"/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ingredient_id</w:t>
      </w:r>
      <w:proofErr w:type="spellEnd"/>
      <w:r>
        <w:rPr>
          <w:rFonts w:ascii="Segoe UI" w:hAnsi="Segoe UI" w:cs="Segoe UI"/>
          <w:color w:val="404040"/>
          <w:sz w:val="27"/>
          <w:szCs w:val="27"/>
        </w:rPr>
        <w:t> values which need to be added to the pizza.</w:t>
      </w:r>
    </w:p>
    <w:p w14:paraId="5FA97CC9" w14:textId="41D4BC01" w:rsidR="007A2CA2" w:rsidRDefault="007A2CA2" w:rsidP="007A2CA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>Customers can order multiple pizzas in a single order with varying </w:t>
      </w:r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exclusions</w:t>
      </w:r>
      <w:r>
        <w:rPr>
          <w:rFonts w:ascii="Segoe UI" w:hAnsi="Segoe UI" w:cs="Segoe UI"/>
          <w:color w:val="404040"/>
          <w:sz w:val="27"/>
          <w:szCs w:val="27"/>
        </w:rPr>
        <w:t> and </w:t>
      </w:r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extras</w:t>
      </w:r>
      <w:r>
        <w:rPr>
          <w:rFonts w:ascii="Segoe UI" w:hAnsi="Segoe UI" w:cs="Segoe UI"/>
          <w:color w:val="404040"/>
          <w:sz w:val="27"/>
          <w:szCs w:val="27"/>
        </w:rPr>
        <w:t> values even if the pizza is the same type!</w:t>
      </w:r>
    </w:p>
    <w:p w14:paraId="04251C51" w14:textId="402D527C" w:rsidR="007A2CA2" w:rsidRPr="007A2CA2" w:rsidRDefault="007A2CA2" w:rsidP="007A2CA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404040"/>
          <w:sz w:val="27"/>
          <w:szCs w:val="27"/>
          <w:u w:val="single"/>
        </w:rPr>
      </w:pPr>
      <w:r w:rsidRPr="007A2CA2">
        <w:rPr>
          <w:rFonts w:ascii="Segoe UI" w:hAnsi="Segoe UI" w:cs="Segoe UI"/>
          <w:color w:val="404040"/>
          <w:sz w:val="27"/>
          <w:szCs w:val="27"/>
          <w:u w:val="single"/>
        </w:rPr>
        <w:t>The </w:t>
      </w:r>
      <w:r w:rsidRPr="007A2CA2">
        <w:rPr>
          <w:rStyle w:val="HTMLCode"/>
          <w:rFonts w:ascii="Courier" w:eastAsiaTheme="majorEastAsia" w:hAnsi="Courier"/>
          <w:color w:val="FF554A"/>
          <w:sz w:val="24"/>
          <w:szCs w:val="24"/>
          <w:u w:val="single"/>
          <w:bdr w:val="none" w:sz="0" w:space="0" w:color="auto" w:frame="1"/>
          <w:shd w:val="clear" w:color="auto" w:fill="FAFAFA"/>
        </w:rPr>
        <w:t>exclusions</w:t>
      </w:r>
      <w:r w:rsidRPr="007A2CA2">
        <w:rPr>
          <w:rFonts w:ascii="Segoe UI" w:hAnsi="Segoe UI" w:cs="Segoe UI"/>
          <w:color w:val="404040"/>
          <w:sz w:val="27"/>
          <w:szCs w:val="27"/>
          <w:u w:val="single"/>
        </w:rPr>
        <w:t> and </w:t>
      </w:r>
      <w:r w:rsidRPr="007A2CA2">
        <w:rPr>
          <w:rStyle w:val="HTMLCode"/>
          <w:rFonts w:ascii="Courier" w:eastAsiaTheme="majorEastAsia" w:hAnsi="Courier"/>
          <w:color w:val="FF554A"/>
          <w:sz w:val="24"/>
          <w:szCs w:val="24"/>
          <w:u w:val="single"/>
          <w:bdr w:val="none" w:sz="0" w:space="0" w:color="auto" w:frame="1"/>
          <w:shd w:val="clear" w:color="auto" w:fill="FAFAFA"/>
        </w:rPr>
        <w:t>extras</w:t>
      </w:r>
      <w:r w:rsidRPr="007A2CA2">
        <w:rPr>
          <w:rFonts w:ascii="Segoe UI" w:hAnsi="Segoe UI" w:cs="Segoe UI"/>
          <w:color w:val="404040"/>
          <w:sz w:val="27"/>
          <w:szCs w:val="27"/>
          <w:u w:val="single"/>
        </w:rPr>
        <w:t> columns will need to be cleaned up before using them in the queries.</w:t>
      </w:r>
    </w:p>
    <w:p w14:paraId="511C2F9C" w14:textId="77777777" w:rsidR="007A2CA2" w:rsidRPr="007A2CA2" w:rsidRDefault="007A2CA2">
      <w:pPr>
        <w:rPr>
          <w:lang w:val="en-GB"/>
        </w:rPr>
      </w:pPr>
    </w:p>
    <w:p w14:paraId="7615AAE5" w14:textId="20F85D38" w:rsidR="00F91CFE" w:rsidRDefault="00F91CFE">
      <w:r w:rsidRPr="00F91CFE">
        <w:rPr>
          <w:noProof/>
        </w:rPr>
        <w:lastRenderedPageBreak/>
        <w:drawing>
          <wp:inline distT="0" distB="0" distL="0" distR="0" wp14:anchorId="731CFA71" wp14:editId="45153F71">
            <wp:extent cx="6724650" cy="5448935"/>
            <wp:effectExtent l="0" t="0" r="0" b="0"/>
            <wp:docPr id="117351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15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4807" cy="54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635" w14:textId="77777777" w:rsidR="007A2CA2" w:rsidRPr="007A2CA2" w:rsidRDefault="007A2CA2" w:rsidP="007A2CA2">
      <w:pPr>
        <w:shd w:val="clear" w:color="auto" w:fill="FFFFFF"/>
        <w:spacing w:before="225" w:after="225" w:line="240" w:lineRule="auto"/>
        <w:textAlignment w:val="baseline"/>
        <w:rPr>
          <w:rFonts w:ascii="Segoe UI" w:eastAsia="Times New Roman" w:hAnsi="Segoe UI" w:cs="Segoe UI"/>
          <w:color w:val="404040"/>
          <w:kern w:val="0"/>
          <w:sz w:val="27"/>
          <w:szCs w:val="27"/>
          <w:lang w:val="en-GB" w:eastAsia="en-GB"/>
          <w14:ligatures w14:val="none"/>
        </w:rPr>
      </w:pPr>
      <w:r w:rsidRPr="007A2CA2">
        <w:rPr>
          <w:rFonts w:ascii="Segoe UI" w:eastAsia="Times New Roman" w:hAnsi="Segoe UI" w:cs="Segoe UI"/>
          <w:color w:val="404040"/>
          <w:kern w:val="0"/>
          <w:sz w:val="27"/>
          <w:szCs w:val="27"/>
          <w:lang w:val="en-GB" w:eastAsia="en-GB"/>
          <w14:ligatures w14:val="none"/>
        </w:rPr>
        <w:t>After each orders are received through the system - they are assigned to a runner - however not all orders are fully completed and can be cancelled by the restaurant or the customer.</w:t>
      </w:r>
    </w:p>
    <w:p w14:paraId="5F5940D8" w14:textId="3FCF94D0" w:rsidR="007A2CA2" w:rsidRPr="007A2CA2" w:rsidRDefault="007A2CA2" w:rsidP="007A2CA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404040"/>
          <w:kern w:val="0"/>
          <w:sz w:val="27"/>
          <w:szCs w:val="27"/>
          <w:lang w:val="en-GB" w:eastAsia="en-GB"/>
          <w14:ligatures w14:val="none"/>
        </w:rPr>
      </w:pPr>
      <w:r w:rsidRPr="007A2CA2">
        <w:rPr>
          <w:rFonts w:ascii="Segoe UI" w:eastAsia="Times New Roman" w:hAnsi="Segoe UI" w:cs="Segoe UI"/>
          <w:color w:val="404040"/>
          <w:kern w:val="0"/>
          <w:sz w:val="27"/>
          <w:szCs w:val="27"/>
          <w:lang w:val="en-GB" w:eastAsia="en-GB"/>
          <w14:ligatures w14:val="none"/>
        </w:rPr>
        <w:t>The </w:t>
      </w:r>
      <w:proofErr w:type="spellStart"/>
      <w:r w:rsidRPr="007A2CA2">
        <w:rPr>
          <w:rFonts w:ascii="Courier" w:eastAsia="Times New Roman" w:hAnsi="Courier" w:cs="Courier New"/>
          <w:color w:val="FF554A"/>
          <w:kern w:val="0"/>
          <w:sz w:val="20"/>
          <w:szCs w:val="20"/>
          <w:bdr w:val="none" w:sz="0" w:space="0" w:color="auto" w:frame="1"/>
          <w:shd w:val="clear" w:color="auto" w:fill="FAFAFA"/>
          <w:lang w:val="en-GB" w:eastAsia="en-GB"/>
          <w14:ligatures w14:val="none"/>
        </w:rPr>
        <w:t>pickup_time</w:t>
      </w:r>
      <w:proofErr w:type="spellEnd"/>
      <w:r w:rsidRPr="007A2CA2">
        <w:rPr>
          <w:rFonts w:ascii="Segoe UI" w:eastAsia="Times New Roman" w:hAnsi="Segoe UI" w:cs="Segoe UI"/>
          <w:color w:val="404040"/>
          <w:kern w:val="0"/>
          <w:sz w:val="27"/>
          <w:szCs w:val="27"/>
          <w:lang w:val="en-GB" w:eastAsia="en-GB"/>
          <w14:ligatures w14:val="none"/>
        </w:rPr>
        <w:t xml:space="preserve"> is the </w:t>
      </w:r>
      <w:r>
        <w:rPr>
          <w:rFonts w:ascii="Segoe UI" w:eastAsia="Times New Roman" w:hAnsi="Segoe UI" w:cs="Segoe UI"/>
          <w:color w:val="404040"/>
          <w:kern w:val="0"/>
          <w:sz w:val="27"/>
          <w:szCs w:val="27"/>
          <w:lang w:val="en-GB" w:eastAsia="en-GB"/>
          <w14:ligatures w14:val="none"/>
        </w:rPr>
        <w:t>datetime</w:t>
      </w:r>
      <w:r w:rsidRPr="007A2CA2">
        <w:rPr>
          <w:rFonts w:ascii="Segoe UI" w:eastAsia="Times New Roman" w:hAnsi="Segoe UI" w:cs="Segoe UI"/>
          <w:color w:val="404040"/>
          <w:kern w:val="0"/>
          <w:sz w:val="27"/>
          <w:szCs w:val="27"/>
          <w:lang w:val="en-GB" w:eastAsia="en-GB"/>
          <w14:ligatures w14:val="none"/>
        </w:rPr>
        <w:t xml:space="preserve"> at which the runner arrives at the Pizza Runner headquarters to pick up the freshly cooked pizzas. The </w:t>
      </w:r>
      <w:r w:rsidRPr="007A2CA2">
        <w:rPr>
          <w:rFonts w:ascii="Courier" w:eastAsia="Times New Roman" w:hAnsi="Courier" w:cs="Courier New"/>
          <w:color w:val="FF554A"/>
          <w:kern w:val="0"/>
          <w:sz w:val="20"/>
          <w:szCs w:val="20"/>
          <w:bdr w:val="none" w:sz="0" w:space="0" w:color="auto" w:frame="1"/>
          <w:shd w:val="clear" w:color="auto" w:fill="FAFAFA"/>
          <w:lang w:val="en-GB" w:eastAsia="en-GB"/>
          <w14:ligatures w14:val="none"/>
        </w:rPr>
        <w:t>distance</w:t>
      </w:r>
      <w:r w:rsidRPr="007A2CA2">
        <w:rPr>
          <w:rFonts w:ascii="Segoe UI" w:eastAsia="Times New Roman" w:hAnsi="Segoe UI" w:cs="Segoe UI"/>
          <w:color w:val="404040"/>
          <w:kern w:val="0"/>
          <w:sz w:val="27"/>
          <w:szCs w:val="27"/>
          <w:lang w:val="en-GB" w:eastAsia="en-GB"/>
          <w14:ligatures w14:val="none"/>
        </w:rPr>
        <w:t> and </w:t>
      </w:r>
      <w:r w:rsidRPr="007A2CA2">
        <w:rPr>
          <w:rFonts w:ascii="Courier" w:eastAsia="Times New Roman" w:hAnsi="Courier" w:cs="Courier New"/>
          <w:color w:val="FF554A"/>
          <w:kern w:val="0"/>
          <w:sz w:val="20"/>
          <w:szCs w:val="20"/>
          <w:bdr w:val="none" w:sz="0" w:space="0" w:color="auto" w:frame="1"/>
          <w:shd w:val="clear" w:color="auto" w:fill="FAFAFA"/>
          <w:lang w:val="en-GB" w:eastAsia="en-GB"/>
          <w14:ligatures w14:val="none"/>
        </w:rPr>
        <w:t>duration</w:t>
      </w:r>
      <w:r w:rsidRPr="007A2CA2">
        <w:rPr>
          <w:rFonts w:ascii="Segoe UI" w:eastAsia="Times New Roman" w:hAnsi="Segoe UI" w:cs="Segoe UI"/>
          <w:color w:val="404040"/>
          <w:kern w:val="0"/>
          <w:sz w:val="27"/>
          <w:szCs w:val="27"/>
          <w:lang w:val="en-GB" w:eastAsia="en-GB"/>
          <w14:ligatures w14:val="none"/>
        </w:rPr>
        <w:t> fields are related to how far and long the runner had to travel to deliver the order to the respective customer.</w:t>
      </w:r>
    </w:p>
    <w:p w14:paraId="7E198664" w14:textId="6315BEB5" w:rsidR="007A2CA2" w:rsidRPr="007A2CA2" w:rsidRDefault="007A2CA2" w:rsidP="007A2CA2">
      <w:pPr>
        <w:shd w:val="clear" w:color="auto" w:fill="FFFFFF"/>
        <w:spacing w:before="225" w:after="225" w:line="240" w:lineRule="auto"/>
        <w:textAlignment w:val="baseline"/>
        <w:rPr>
          <w:rFonts w:ascii="Segoe UI" w:eastAsia="Times New Roman" w:hAnsi="Segoe UI" w:cs="Segoe UI"/>
          <w:color w:val="404040"/>
          <w:kern w:val="0"/>
          <w:sz w:val="27"/>
          <w:szCs w:val="27"/>
          <w:u w:val="single"/>
          <w:lang w:val="en-GB" w:eastAsia="en-GB"/>
          <w14:ligatures w14:val="none"/>
        </w:rPr>
      </w:pPr>
      <w:r w:rsidRPr="007A2CA2">
        <w:rPr>
          <w:rFonts w:ascii="Segoe UI" w:eastAsia="Times New Roman" w:hAnsi="Segoe UI" w:cs="Segoe UI"/>
          <w:color w:val="404040"/>
          <w:kern w:val="0"/>
          <w:sz w:val="27"/>
          <w:szCs w:val="27"/>
          <w:u w:val="single"/>
          <w:lang w:val="en-GB" w:eastAsia="en-GB"/>
          <w14:ligatures w14:val="none"/>
        </w:rPr>
        <w:t>There are some known data issues with this table so I need to be careful and make sure to check the data types for each column in the schema SQL!</w:t>
      </w:r>
    </w:p>
    <w:p w14:paraId="28A83BA5" w14:textId="77777777" w:rsidR="007A2CA2" w:rsidRPr="007A2CA2" w:rsidRDefault="007A2CA2">
      <w:pPr>
        <w:rPr>
          <w:lang w:val="en-GB"/>
        </w:rPr>
      </w:pPr>
    </w:p>
    <w:p w14:paraId="4C07FC59" w14:textId="7D86A558" w:rsidR="00F91CFE" w:rsidRDefault="003A2E03">
      <w:r w:rsidRPr="003A2E03">
        <w:rPr>
          <w:noProof/>
        </w:rPr>
        <w:drawing>
          <wp:inline distT="0" distB="0" distL="0" distR="0" wp14:anchorId="31821110" wp14:editId="22CBC15F">
            <wp:extent cx="6705600" cy="5458440"/>
            <wp:effectExtent l="0" t="0" r="0" b="0"/>
            <wp:docPr id="189064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1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8638" cy="546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E903" w14:textId="77777777" w:rsidR="007A2CA2" w:rsidRDefault="007A2CA2"/>
    <w:p w14:paraId="36F3B72C" w14:textId="77777777" w:rsidR="007A2CA2" w:rsidRDefault="007A2CA2"/>
    <w:p w14:paraId="71CB5D10" w14:textId="77777777" w:rsidR="007A2CA2" w:rsidRDefault="007A2CA2"/>
    <w:p w14:paraId="142AABBA" w14:textId="3A933FF5" w:rsidR="007A2CA2" w:rsidRDefault="007A2CA2">
      <w:pPr>
        <w:rPr>
          <w:rFonts w:ascii="Segoe UI" w:hAnsi="Segoe UI" w:cs="Segoe UI"/>
          <w:color w:val="404040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04040"/>
          <w:sz w:val="27"/>
          <w:szCs w:val="27"/>
          <w:shd w:val="clear" w:color="auto" w:fill="FFFFFF"/>
        </w:rPr>
        <w:t>At the moment - Pizza Runner only has 2 pizzas available the Meat Lovers or Vegetarian!</w:t>
      </w:r>
    </w:p>
    <w:p w14:paraId="1C150D39" w14:textId="7CB8EC8F" w:rsidR="007A2CA2" w:rsidRDefault="007A2CA2">
      <w:r>
        <w:rPr>
          <w:rFonts w:ascii="Segoe UI" w:hAnsi="Segoe UI" w:cs="Segoe UI"/>
          <w:color w:val="404040"/>
          <w:sz w:val="27"/>
          <w:szCs w:val="27"/>
          <w:shd w:val="clear" w:color="auto" w:fill="FFFFFF"/>
        </w:rPr>
        <w:t>Each </w:t>
      </w:r>
      <w:proofErr w:type="spellStart"/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pizza_id</w:t>
      </w:r>
      <w:proofErr w:type="spellEnd"/>
      <w:r>
        <w:rPr>
          <w:rFonts w:ascii="Segoe UI" w:hAnsi="Segoe UI" w:cs="Segoe UI"/>
          <w:color w:val="404040"/>
          <w:sz w:val="27"/>
          <w:szCs w:val="27"/>
          <w:shd w:val="clear" w:color="auto" w:fill="FFFFFF"/>
        </w:rPr>
        <w:t> has a standard set of </w:t>
      </w:r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toppings</w:t>
      </w:r>
      <w:r>
        <w:rPr>
          <w:rFonts w:ascii="Segoe UI" w:hAnsi="Segoe UI" w:cs="Segoe UI"/>
          <w:color w:val="404040"/>
          <w:sz w:val="27"/>
          <w:szCs w:val="27"/>
          <w:shd w:val="clear" w:color="auto" w:fill="FFFFFF"/>
        </w:rPr>
        <w:t> which are used as part of the pizza recipe.</w:t>
      </w:r>
    </w:p>
    <w:p w14:paraId="6B7849D0" w14:textId="3425425B" w:rsidR="003A2E03" w:rsidRDefault="003A2E03">
      <w:r w:rsidRPr="003A2E03">
        <w:rPr>
          <w:noProof/>
        </w:rPr>
        <w:lastRenderedPageBreak/>
        <w:drawing>
          <wp:inline distT="0" distB="0" distL="0" distR="0" wp14:anchorId="146F6538" wp14:editId="71CCF18E">
            <wp:extent cx="5324475" cy="2981325"/>
            <wp:effectExtent l="0" t="0" r="0" b="0"/>
            <wp:docPr id="117563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35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3CBA" w14:textId="5309D007" w:rsidR="004945F5" w:rsidRDefault="004945F5">
      <w:r w:rsidRPr="004945F5">
        <w:rPr>
          <w:noProof/>
        </w:rPr>
        <w:drawing>
          <wp:inline distT="0" distB="0" distL="0" distR="0" wp14:anchorId="3A7E763C" wp14:editId="3DEB62F3">
            <wp:extent cx="5810250" cy="4072827"/>
            <wp:effectExtent l="0" t="0" r="0" b="0"/>
            <wp:docPr id="4174866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6686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342" cy="409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106D" w14:textId="77777777" w:rsidR="007A2CA2" w:rsidRDefault="007A2CA2"/>
    <w:p w14:paraId="661567F2" w14:textId="60529137" w:rsidR="007A2CA2" w:rsidRDefault="007A2CA2">
      <w:r>
        <w:rPr>
          <w:rFonts w:ascii="Segoe UI" w:hAnsi="Segoe UI" w:cs="Segoe UI"/>
          <w:color w:val="404040"/>
          <w:sz w:val="27"/>
          <w:szCs w:val="27"/>
          <w:shd w:val="clear" w:color="auto" w:fill="FFFFFF"/>
        </w:rPr>
        <w:t>The below table contains all of the </w:t>
      </w:r>
      <w:proofErr w:type="spellStart"/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topping_name</w:t>
      </w:r>
      <w:proofErr w:type="spellEnd"/>
      <w:r>
        <w:rPr>
          <w:rFonts w:ascii="Segoe UI" w:hAnsi="Segoe UI" w:cs="Segoe UI"/>
          <w:color w:val="404040"/>
          <w:sz w:val="27"/>
          <w:szCs w:val="27"/>
          <w:shd w:val="clear" w:color="auto" w:fill="FFFFFF"/>
        </w:rPr>
        <w:t> values with their corresponding </w:t>
      </w:r>
      <w:proofErr w:type="spellStart"/>
      <w:r>
        <w:rPr>
          <w:rStyle w:val="HTMLCode"/>
          <w:rFonts w:ascii="Courier" w:eastAsiaTheme="majorEastAsia" w:hAnsi="Courier"/>
          <w:color w:val="FF554A"/>
          <w:sz w:val="24"/>
          <w:szCs w:val="24"/>
          <w:bdr w:val="none" w:sz="0" w:space="0" w:color="auto" w:frame="1"/>
          <w:shd w:val="clear" w:color="auto" w:fill="FAFAFA"/>
        </w:rPr>
        <w:t>topping_id</w:t>
      </w:r>
      <w:proofErr w:type="spellEnd"/>
      <w:r>
        <w:rPr>
          <w:rFonts w:ascii="Segoe UI" w:hAnsi="Segoe UI" w:cs="Segoe UI"/>
          <w:color w:val="404040"/>
          <w:sz w:val="27"/>
          <w:szCs w:val="27"/>
          <w:shd w:val="clear" w:color="auto" w:fill="FFFFFF"/>
        </w:rPr>
        <w:t> value</w:t>
      </w:r>
    </w:p>
    <w:p w14:paraId="1889C455" w14:textId="7F737041" w:rsidR="00D37394" w:rsidRDefault="00D37394">
      <w:r w:rsidRPr="00D37394">
        <w:rPr>
          <w:noProof/>
        </w:rPr>
        <w:lastRenderedPageBreak/>
        <w:drawing>
          <wp:inline distT="0" distB="0" distL="0" distR="0" wp14:anchorId="0AA66162" wp14:editId="1C8E9D36">
            <wp:extent cx="5086350" cy="5448300"/>
            <wp:effectExtent l="0" t="0" r="0" b="0"/>
            <wp:docPr id="222760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6054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1" cy="54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15AD" w14:textId="77777777" w:rsidR="004321EF" w:rsidRDefault="004321EF"/>
    <w:p w14:paraId="20A59046" w14:textId="77777777" w:rsidR="004945F5" w:rsidRDefault="004945F5"/>
    <w:p w14:paraId="0266ED7F" w14:textId="77777777" w:rsidR="003A2E03" w:rsidRDefault="003A2E03"/>
    <w:p w14:paraId="3237D438" w14:textId="77777777" w:rsidR="003A2E03" w:rsidRDefault="003A2E03"/>
    <w:sectPr w:rsidR="003A2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E1F35"/>
    <w:rsid w:val="000E1F35"/>
    <w:rsid w:val="003A2E03"/>
    <w:rsid w:val="004321EF"/>
    <w:rsid w:val="004945F5"/>
    <w:rsid w:val="005B7F7D"/>
    <w:rsid w:val="007A2CA2"/>
    <w:rsid w:val="007B20BA"/>
    <w:rsid w:val="007B41D4"/>
    <w:rsid w:val="00D37394"/>
    <w:rsid w:val="00F9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CCEB"/>
  <w15:chartTrackingRefBased/>
  <w15:docId w15:val="{0A257997-1836-4181-BE30-366413FF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F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F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35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7A2C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7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11</cp:revision>
  <dcterms:created xsi:type="dcterms:W3CDTF">2024-01-22T18:09:00Z</dcterms:created>
  <dcterms:modified xsi:type="dcterms:W3CDTF">2024-01-22T20:17:00Z</dcterms:modified>
</cp:coreProperties>
</file>