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CF2D" w14:textId="77777777" w:rsidR="002B3BF5" w:rsidRDefault="002B3BF5"/>
    <w:p w14:paraId="4789A775" w14:textId="77777777" w:rsidR="009E480C" w:rsidRDefault="009E480C">
      <w:r>
        <w:t>Iată un rezumat scurt al situației acțiunilor TSLA bazat pe știrile furnizate, din perspectiva unui asistent financiar:</w:t>
      </w:r>
    </w:p>
    <w:p w14:paraId="5E6D3F5A" w14:textId="77777777" w:rsidR="009E480C" w:rsidRDefault="009E480C"/>
    <w:p w14:paraId="2A9A591B" w14:textId="77777777" w:rsidR="009E480C" w:rsidRDefault="009E480C">
      <w:r>
        <w:t>**Rezumat TSLA (Decembrie 2025): Între Ambiții Tehnologice și Provocări Reale**</w:t>
      </w:r>
    </w:p>
    <w:p w14:paraId="3BF014BC" w14:textId="77777777" w:rsidR="009E480C" w:rsidRDefault="009E480C"/>
    <w:p w14:paraId="4490F129" w14:textId="77777777" w:rsidR="009E480C" w:rsidRDefault="009E480C">
      <w:r>
        <w:t>Acțiunile Tesla (TSLA) au înregistrat un raliu puternic la jumătatea lunii decembrie 2025, atingând noi maxime, susținute de un optimism crescut în jurul **conducerii autonome, serviciilor robotaxi și veniturilor din software-ul bazat pe inteligență artificială (AI)**. Piața evaluează TSLA tot mai mult ca un pariu pe tehnologie și inovație (robotaxi, FSD, robotică), nu ca un producător auto tradițional. De asemenea, reconfirmarea pachetului salarial al lui Elon Musk a contribuit la sentimentul pozitiv.</w:t>
      </w:r>
    </w:p>
    <w:p w14:paraId="67ABD1EB" w14:textId="77777777" w:rsidR="009E480C" w:rsidRDefault="009E480C"/>
    <w:p w14:paraId="4E84156C" w14:textId="77777777" w:rsidR="009E480C" w:rsidRDefault="009E480C">
      <w:r>
        <w:t>**Provocări și riscuri:**</w:t>
      </w:r>
    </w:p>
    <w:p w14:paraId="1B0D0B36" w14:textId="77777777" w:rsidR="009E480C" w:rsidRDefault="009E480C"/>
    <w:p w14:paraId="23D6CA75" w14:textId="77777777" w:rsidR="009E480C" w:rsidRDefault="009E480C">
      <w:r>
        <w:t>1.  **Încetinirea vânzărilor:** Datele recente indică o **scădere a cererii** în piețele cheie (SUA, Europa, China). În noiembrie 2025, vânzările Tesla în SUA au scăzut cu aproape **23% an-pe-an**, ajungând la cel mai scăzut nivel din ianuarie 2022. Totuși, cota de piață a Tesla pe segmentul EV din SUA a crescut la **56,7%** (de la 43,1% anul trecut), pe o piață EV în scădere generală.</w:t>
      </w:r>
    </w:p>
    <w:p w14:paraId="455FD19D" w14:textId="77777777" w:rsidR="009E480C" w:rsidRDefault="009E480C">
      <w:r>
        <w:t>2.  **Scrutin Regulatoriu:** Departamentul de Vehicule cu Motor din California (DMV) a emis un avertisment privind utilizarea termenilor "Autopilot" și "Full Self-Driving" (FSD), considerându-i înșelători, întrucât sistemul rămâne de Nivel 2. Tesla riscă suspendarea licenței de dealer dacă nu modifică limbajul de marketing în 60 de zile. Acest lucru aduce un risc semnificativ pentru planurile de robotaxi și pentru percepția publică.</w:t>
      </w:r>
    </w:p>
    <w:p w14:paraId="00531164" w14:textId="77777777" w:rsidR="009E480C" w:rsidRDefault="009E480C">
      <w:r>
        <w:t>3.  **Situația Financiară:** Compania raportează un venit operațional de 4,9 miliarde de dolari (marjă de 5,1%), dar are o datorie de 14 miliarde de dolari.</w:t>
      </w:r>
    </w:p>
    <w:p w14:paraId="52530F85" w14:textId="77777777" w:rsidR="009E480C" w:rsidRDefault="009E480C"/>
    <w:p w14:paraId="74673A88" w14:textId="3CB05223" w:rsidR="009E480C" w:rsidRDefault="009E480C">
      <w:r>
        <w:t xml:space="preserve">**Concluzie:** Perspectiva analiștilor este împărțită, reflectând un echilibru între potențialul imens al tehnologiilor avansate (autonomie, AI) și presiunile legate de cererea în scădere de vehicule electrice, datoriile și obstacolele regulatorii. Acțiunile TSLA rămân </w:t>
      </w:r>
      <w:r>
        <w:lastRenderedPageBreak/>
        <w:t>un activ cu **volatilitate ridicată**, oferind un mix de oportunități semnificative de creștere și riscuri considerabile.</w:t>
      </w:r>
    </w:p>
    <w:p w14:paraId="09C53D11" w14:textId="77777777" w:rsidR="00EA4DE9" w:rsidRDefault="00EA4DE9">
      <w:r>
        <w:t>Iată un rezumat scurt al situației acțiunilor TSLA, bazat pe știrile furnizate:</w:t>
      </w:r>
    </w:p>
    <w:p w14:paraId="03061CC7" w14:textId="77777777" w:rsidR="00EA4DE9" w:rsidRDefault="00EA4DE9"/>
    <w:p w14:paraId="3236CB68" w14:textId="77777777" w:rsidR="00EA4DE9" w:rsidRDefault="00EA4DE9">
      <w:r>
        <w:t>La mijlocul lunii decembrie 2025, acțiunea Tesla (TSLA) a atins noi maxime anuale, impulsionată de optimismul puternic legat de progresele în **conducerea autonomă, serviciile robotaxi și veniturile din software-ul bazat pe AI și robotică**. Această percepție a transformat TSLA dintr-un producător auto tradițional într-un pariu pe tehnologie de vârf, iar acordul de plată al lui Elon Musk a fost, de asemenea, reinstaurat.</w:t>
      </w:r>
    </w:p>
    <w:p w14:paraId="01282ED6" w14:textId="77777777" w:rsidR="00EA4DE9" w:rsidRDefault="00EA4DE9"/>
    <w:p w14:paraId="5D3CE1C4" w14:textId="77777777" w:rsidR="00EA4DE9" w:rsidRDefault="00EA4DE9">
      <w:r>
        <w:t>Cu toate acestea, există semne de avertizare. **Vânzările din SUA au scăzut semnificativ** în noiembrie 2025 (cu aproape 23% față de anul precedent), indicând o cerere mai slabă pe piețele cheie de vehicule electrice, chiar dacă cota de piață a Tesla a crescut. În plus, compania se confruntă cu o **examinare intensă din partea autorităților de reglementare din California** cu privire la termenii "Autopilot" și "Full Self-Driving" (FSD), considerate înșelătoare, sistemul fiind încă de Nivel 2. Acest lucru ar putea încetini planurile ambițioase pentru robotaxi și introduce un risc de titlu.</w:t>
      </w:r>
    </w:p>
    <w:p w14:paraId="44FE2792" w14:textId="77777777" w:rsidR="00EA4DE9" w:rsidRDefault="00EA4DE9"/>
    <w:p w14:paraId="781D325A" w14:textId="075AC7EC" w:rsidR="00EA4DE9" w:rsidRDefault="00EA4DE9">
      <w:r>
        <w:t>Analiștii de pe Wall Street au o perspectivă împărțită, unii menținând ținte înalte bazate pe potențialul tehnologic, în timp ce alții sunt prudenți din cauza încetinirii vânzărilor și a obstacolelor de reglementare. Per total, TSLA reprezintă un echilibru între potențialul tehnologic futurist și provocările operaționale și de reglementare actuale.</w:t>
      </w:r>
    </w:p>
    <w:p w14:paraId="43793C98" w14:textId="77777777" w:rsidR="007822BB" w:rsidRDefault="007822BB">
      <w:r>
        <w:t>Iată un rezumat scurt privind acțiunile Tesla (TSLA) bazat pe știrile furnizate:</w:t>
      </w:r>
    </w:p>
    <w:p w14:paraId="0079A917" w14:textId="77777777" w:rsidR="007822BB" w:rsidRDefault="007822BB"/>
    <w:p w14:paraId="1E909685" w14:textId="77777777" w:rsidR="007822BB" w:rsidRDefault="007822BB">
      <w:r>
        <w:t>**Acțiuni Tesla (TSLA): O Perspectivă Mixtă între Inovație și Provocări (Decembrie 2025)**</w:t>
      </w:r>
    </w:p>
    <w:p w14:paraId="7751D35A" w14:textId="77777777" w:rsidR="007822BB" w:rsidRDefault="007822BB"/>
    <w:p w14:paraId="4540B145" w14:textId="77777777" w:rsidR="007822BB" w:rsidRDefault="007822BB">
      <w:r>
        <w:t xml:space="preserve">Acțiunile Tesla (TSLA) au atins noi maxime pentru 2025, fiind evaluate tot mai mult ca un pariu pe tehnologii de creștere cu risc ridicat (high-beta) – vehicule autonome (robotaxiuri), software AI și robotică – mai degrabă decât ca un producător auto tradițional. Reinstalarea acordului de plată al lui Elon Musk și optimismul continuu al Wall Street-ului, care menține ținte înalte chiar și în fața prognozelor de livrări mai slabe, alimentează această percepție. </w:t>
      </w:r>
      <w:r>
        <w:lastRenderedPageBreak/>
        <w:t>Chiar dacă vânzările totale de vehicule electrice în SUA au scăzut semnificativ, Tesla și-a crescut cota de piață.</w:t>
      </w:r>
    </w:p>
    <w:p w14:paraId="15FA5608" w14:textId="77777777" w:rsidR="007822BB" w:rsidRDefault="007822BB"/>
    <w:p w14:paraId="42E09E8F" w14:textId="77777777" w:rsidR="007822BB" w:rsidRDefault="007822BB">
      <w:r>
        <w:t>Totuși, aceste perspective pozitive sunt umbrite de semne clare de încetinire a vânzărilor. Vânzările Tesla în SUA au scăzut cu 23% anual în noiembrie 2025, atingând cel mai scăzut nivel lunar din ianuarie 2022. Mai mult, compania se confruntă cu un control regulator sporit în California, unde Departamentul Vehiculelor Motorizate (DMV) a considerat termenii "Autopilot" și "Full Self-Driving" ca fiind înșelători, clasificând sistemul ca Nivel 2. Această situație ar putea duce la suspendarea licenței de dealer și la încetinirea planurilor ambițioase pentru robotaxiuri, în timp ce termenul lui Musk de a elimina monitorii de siguranță până la sfârșitul anului este considerat "ambițios" de către analiști.</w:t>
      </w:r>
    </w:p>
    <w:p w14:paraId="474A631F" w14:textId="77777777" w:rsidR="007822BB" w:rsidRDefault="007822BB"/>
    <w:p w14:paraId="0CE7C041" w14:textId="39419783" w:rsidR="007822BB" w:rsidRDefault="007822BB">
      <w:r>
        <w:t>**Concluzie:** TSLA prezintă un echilibru între potențialul imens de creștere din inovație și riscurile semnificative legate de cererea în scădere și obstacolele de reglementare. Analiza financiară indică o performanță operațională moderată, cu o datorie considerabilă, ceea ce sugerează o perspectivă "aproape egală de aspecte pozitive și negative".</w:t>
      </w:r>
    </w:p>
    <w:p w14:paraId="37AE41B3" w14:textId="77777777" w:rsidR="00035EA7" w:rsidRDefault="00035EA7">
      <w:r>
        <w:t>**Rezumat acțiuni Tesla (TSLA) - Decembrie 2025**</w:t>
      </w:r>
    </w:p>
    <w:p w14:paraId="34DD0A23" w14:textId="77777777" w:rsidR="00035EA7" w:rsidRDefault="00035EA7"/>
    <w:p w14:paraId="6A27C365" w14:textId="77777777" w:rsidR="00035EA7" w:rsidRDefault="00035EA7">
      <w:r>
        <w:t>Acțiunile Tesla (TSLA) au înregistrat un raliu semnificativ la jumătatea lunii decembrie 2025, atingând noi maxime, impulsionate de optimismul legat de vehiculele autonome (robotaxi), software-ul FSD și veniturile din inteligența artificială. Această tendință a transformat evaluarea companiei mai mult într-un pariu pe tehnologie high-beta decât pe un producător auto tradițional, iar reinstaurarea pachetului salarial al lui Elon Musk a contribuit la sentimentul pozitiv.</w:t>
      </w:r>
    </w:p>
    <w:p w14:paraId="4FCE3874" w14:textId="77777777" w:rsidR="00035EA7" w:rsidRDefault="00035EA7"/>
    <w:p w14:paraId="33569D96" w14:textId="77777777" w:rsidR="00035EA7" w:rsidRDefault="00035EA7">
      <w:r>
        <w:t>Cu toate acestea, există semnale clare de avertizare. Vânzările din SUA au scăzut cu aproape 23% în noiembrie 2025 (cel mai scăzut nivel lunar din ianuarie 2022), indicând o cerere mai slabă în piețele cheie, inclusiv Europa și China. O preocupare majoră o reprezintă controlul de reglementare: Departamentul de Autovehicule din California a contestat termenii "Autopilot" și "Full Self-Driving", considerându-i înșelători și solicitând modificarea limbajului de marketing, cu riscul suspendării licenței de dealer. Această situație ar putea încetini planurile ambițioase pentru robotaxi, mai ales că sistemul FSD este clasificat ca Nivel 2, necesitând atenția șoferului.</w:t>
      </w:r>
    </w:p>
    <w:p w14:paraId="189F1F92" w14:textId="77777777" w:rsidR="00035EA7" w:rsidRDefault="00035EA7"/>
    <w:p w14:paraId="04240BAB" w14:textId="69C18B36" w:rsidR="00035EA7" w:rsidRDefault="00035EA7">
      <w:r>
        <w:t>Perspectiva Wall Street-ului este împărțită, reflectând un echilibru între potențialul futurist al tehnologiilor Tesla și provocările imediate legate de cerere și obstacolele de reglementare. Compania este caracterizată de o performanță operațională "moderată" și o "evaluare ridicată", ceea ce indică un echilibru între punctele pozitive și riscuri.</w:t>
      </w:r>
    </w:p>
    <w:p w14:paraId="5FC0C614" w14:textId="77777777" w:rsidR="00DA6AEB" w:rsidRDefault="00DA6AEB">
      <w:r>
        <w:t>Iată un rezumat scurt pentru acțiunea TSLA, bazat pe știrile furnizate:</w:t>
      </w:r>
    </w:p>
    <w:p w14:paraId="08BF7860" w14:textId="77777777" w:rsidR="00DA6AEB" w:rsidRDefault="00DA6AEB"/>
    <w:p w14:paraId="3B4ACE0F" w14:textId="77777777" w:rsidR="00DA6AEB" w:rsidRDefault="00DA6AEB">
      <w:r>
        <w:t>**Acțiuni Tesla (TSLA): Între optimismul Robotaxi și Presiunea Reglementară/Vânzări**</w:t>
      </w:r>
    </w:p>
    <w:p w14:paraId="2656D474" w14:textId="77777777" w:rsidR="00DA6AEB" w:rsidRDefault="00DA6AEB"/>
    <w:p w14:paraId="34B21121" w14:textId="77777777" w:rsidR="00DA6AEB" w:rsidRDefault="00DA6AEB">
      <w:r>
        <w:t>Acțiunile Tesla (TSLA) au înregistrat recent o ușoară scădere (aprox. 0,5%) din cauza problemelor de reglementare în California. Departamentul pentru Vehicule Motorizate (DMV) acuză Tesla de utilizarea unor termeni înșelători precum „Autopilot” și „Full Self-Driving” (FSD) pentru sistemele sale de asistență a șoferului, subliniind că acestea sunt de Nivel 2 și necesită atenția șoferului. Compania are la dispoziție 60 de zile pentru a modifica limbajul de marketing, altfel riscă suspendarea licenței de dealer în California. Planul CEO-ului Elon Musk de a elimina monitorii de siguranță din serviciile de robo-taxi până la sfârșitul anului este considerat ambițios de analiști, având în vedere obstacolele de reglementare.</w:t>
      </w:r>
    </w:p>
    <w:p w14:paraId="165EBA04" w14:textId="77777777" w:rsidR="00DA6AEB" w:rsidRDefault="00DA6AEB"/>
    <w:p w14:paraId="46FF739D" w14:textId="77777777" w:rsidR="00DA6AEB" w:rsidRDefault="00DA6AEB">
      <w:r>
        <w:t>Pe de altă parte, acțiunile Tesla au fost recent aproape de un maxim istoric, impulsionate de entuziasmul legat de potențialul serviciilor de robo-taxi fără șofer, investitorii considerând Tesla o platformă de AI și robotică, nu doar un producător auto. Cu toate acestea, există semne de încetinire a vânzărilor, cu o scădere de aproape 23% a livrărilor în SUA în noiembrie 2025, ajungând la cel mai scăzut nivel lunar din ianuarie 2022. Deși piața generală a vehiculelor electrice a scăzut, Tesla și-a mărit cota de piață.</w:t>
      </w:r>
    </w:p>
    <w:p w14:paraId="001DB990" w14:textId="77777777" w:rsidR="00DA6AEB" w:rsidRDefault="00DA6AEB"/>
    <w:p w14:paraId="659B2FFA" w14:textId="27082B1A" w:rsidR="00DA6AEB" w:rsidRDefault="00DA6AEB">
      <w:r>
        <w:t>Situația actuală a TSLA reflectă o coliziune între impulsul puternic generat de ambițiile în domeniul autonomiei și al robo-taxiurilor și realitatea unor vânzări în scădere, alături de o supraveghere reglementară sporită a sistemului FSD. Orice escaladare a investigației privind FSD reprezintă un factor de risc semnificativ care ar putea influența rapid prețul acțiunilor.</w:t>
      </w:r>
    </w:p>
    <w:p w14:paraId="3F3912D6" w14:textId="77777777" w:rsidR="00FE10B7" w:rsidRDefault="00FE10B7">
      <w:r>
        <w:t>Iată un rezumat scurt pentru acțiunea TSLA:</w:t>
      </w:r>
    </w:p>
    <w:p w14:paraId="57AF3AF9" w14:textId="77777777" w:rsidR="00FE10B7" w:rsidRDefault="00FE10B7"/>
    <w:p w14:paraId="6F3E0FE0" w14:textId="77777777" w:rsidR="00FE10B7" w:rsidRDefault="00FE10B7">
      <w:r>
        <w:t>**Rezumat TSLA (Tesla) - 2025 și Perspectivă Recentă**</w:t>
      </w:r>
    </w:p>
    <w:p w14:paraId="3E1B769E" w14:textId="77777777" w:rsidR="00FE10B7" w:rsidRDefault="00FE10B7"/>
    <w:p w14:paraId="101BB6E0" w14:textId="77777777" w:rsidR="00FE10B7" w:rsidRDefault="00FE10B7">
      <w:r>
        <w:t>Acțiunea Tesla (TSLA) a avut un parcurs mixt și este subiect de dezbateri intense. În 2025, o investiție de 10.000 GBP la începutul anului a rămas la o valoare similară, ajustată pentru mișcările valutare, în ciuda unei creșteri de 10% în valoarea acțiunii denominată în dolari. Anul a fost caracterizat de o volatilitate semnificativă.</w:t>
      </w:r>
    </w:p>
    <w:p w14:paraId="40B7F9E6" w14:textId="77777777" w:rsidR="00FE10B7" w:rsidRDefault="00FE10B7"/>
    <w:p w14:paraId="2B1A2B55" w14:textId="77777777" w:rsidR="00FE10B7" w:rsidRDefault="00FE10B7">
      <w:r>
        <w:t>Pe plan operațional, compania a înregistrat vânzări record de vehicule și o performanță record a diviziei de stocare a energiei în trimestrul al treilea.</w:t>
      </w:r>
    </w:p>
    <w:p w14:paraId="7A25D200" w14:textId="77777777" w:rsidR="00FE10B7" w:rsidRDefault="00FE10B7"/>
    <w:p w14:paraId="5C26526C" w14:textId="77777777" w:rsidR="00FE10B7" w:rsidRDefault="00FE10B7">
      <w:r>
        <w:t>Sentimentul pieței este divizat: în timp ce unii investitori o consideră supraevaluată și sfătuiesc să nu se mizeze pe ea, alți analiști de top subliniază un avans de 12 ani față de concurență în domeniul autonomiei și au majorat țintele de preț la 600 USD. Prețul acțiunii a beneficiat recent de explicațiile lui Elon Musk privind achiziția de Nvidia, dar a și scăzut din cauza problemelor legate de marca comercială "Cybercab".</w:t>
      </w:r>
    </w:p>
    <w:p w14:paraId="18DCB732" w14:textId="77777777" w:rsidR="00FE10B7" w:rsidRDefault="00FE10B7"/>
    <w:p w14:paraId="2036FE5A" w14:textId="666CAF7C" w:rsidR="00FE10B7" w:rsidRDefault="00FE10B7">
      <w:r>
        <w:t>Per total, Tesla rămâne o acțiune cu un profil de risc-recompensă complex, caracterizată de fluctuații mari și opinii divergente ale investitorilor.</w:t>
      </w:r>
    </w:p>
    <w:p w14:paraId="596F4481" w14:textId="77777777" w:rsidR="0095311A" w:rsidRDefault="0095311A">
      <w:r>
        <w:t>Iată un rezumat scurt privind acțiunile Tesla (TSLA), bazat pe știrile furnizate:</w:t>
      </w:r>
    </w:p>
    <w:p w14:paraId="5687A1B3" w14:textId="77777777" w:rsidR="0095311A" w:rsidRDefault="0095311A"/>
    <w:p w14:paraId="604BD136" w14:textId="77777777" w:rsidR="0095311A" w:rsidRDefault="0095311A">
      <w:r>
        <w:t>Acțiunile Tesla (TSLA) au fost în centrul atenției, înregistrând atât câștiguri, cât și scăderi recente. Un factor cheie pozitiv este accentul pe **dominanța companiei în tehnologia de conducere autonomă**, analiști de top precum Andrew Percoco (Morgan Stanley) și Pierre Ferragu (New Street Research) afirmând că Tesla are un avans considerabil, "nu este nici pe aproape", față de concurență (estimat la 12 ani). Această poziție în AI, autonomie și robotică a condus la creșteri ale țintelor de preț pentru acțiuni. De asemenea, acțiunile au crescut după ce Elon Musk a explicat achiziția de cipuri Nvidia.</w:t>
      </w:r>
    </w:p>
    <w:p w14:paraId="13EEE22D" w14:textId="77777777" w:rsidR="0095311A" w:rsidRDefault="0095311A"/>
    <w:p w14:paraId="567B75B0" w14:textId="77777777" w:rsidR="0095311A" w:rsidRDefault="0095311A">
      <w:r>
        <w:t xml:space="preserve">Din punct de vedere al performanței în 2025, TSLA a înregistrat o creștere de 10% în dolari, deși, din cauza fluctuațiilor valutare, un investitor din Marea Britanie ar fi înregistrat un </w:t>
      </w:r>
      <w:r>
        <w:lastRenderedPageBreak/>
        <w:t>randament aproape nul în lire sterline. Compania a avut un an volatil, dar cu volume record de vânzări de vehicule și o performanță excelentă a diviziei de stocare a energiei în trimestrul al treilea.</w:t>
      </w:r>
    </w:p>
    <w:p w14:paraId="262F87ED" w14:textId="77777777" w:rsidR="0095311A" w:rsidRDefault="0095311A"/>
    <w:p w14:paraId="61263BB1" w14:textId="7316E1AB" w:rsidR="0095311A" w:rsidRDefault="0095311A">
      <w:r>
        <w:t>Pe de altă parte, Tesla s-a confruntat cu o provocare recentă, acțiunile "plonjând" din cauza unei probleme legate de disponibilitatea mărcii comerciale "Cybercab" pentru un produs cheie. Există, de asemenea, păreri divergente privind evaluarea curentă, unii analiști considerând că acțiunile ar putea fi supraevaluate, în ciuda argumentelor că valoarea se bazează pe "realitate, nu pe narațiune".</w:t>
      </w:r>
    </w:p>
    <w:p w14:paraId="137E6D8E" w14:textId="77777777" w:rsidR="00DB326C" w:rsidRDefault="00DB326C">
      <w:r>
        <w:t>**Acțiunea AAPL - Rezumat Financiar**</w:t>
      </w:r>
    </w:p>
    <w:p w14:paraId="7A4071A7" w14:textId="77777777" w:rsidR="00DB326C" w:rsidRDefault="00DB326C"/>
    <w:p w14:paraId="2B7C4375" w14:textId="77777777" w:rsidR="00DB326C" w:rsidRDefault="00DB326C">
      <w:r>
        <w:t>Apple se confruntă cu o potențială tranziție la vârf, John Ternus, șeful ingineriei hardware, fiind principalul favorit pentru a-i succeda lui Tim Cook (65 ani) ca CEO. Aceasta indică o preferință pentru un lider intern și continuitate, Ternus având un stil de management similar cu cel al lui Cook.</w:t>
      </w:r>
    </w:p>
    <w:p w14:paraId="5530483A" w14:textId="77777777" w:rsidR="00DB326C" w:rsidRDefault="00DB326C"/>
    <w:p w14:paraId="67FEFEBE" w14:textId="77777777" w:rsidR="00DB326C" w:rsidRDefault="00DB326C">
      <w:r>
        <w:t>Recent, Alphabet (GOOGL) a depășit Apple în capitalizarea de piață pentru prima dată din 2019, marcând o schimbare semnificativă în rândul giganților tech americani.</w:t>
      </w:r>
    </w:p>
    <w:p w14:paraId="06C4A034" w14:textId="77777777" w:rsidR="00DB326C" w:rsidRDefault="00DB326C"/>
    <w:p w14:paraId="0ED15376" w14:textId="2AD38044" w:rsidR="00DB326C" w:rsidRDefault="00DB326C">
      <w:r>
        <w:t>În ciuda acestei dinamici, analiștii Wall Street au un rating de consens "Moderate Buy" pentru AAPL. Un analist optimist de la Wedbush estimează o creștere de până la 35% a acțiunilor Apple anul acesta, până la un preț țintă de 350 USD. Acest lucru depinde, printre altele, de dezvoltarea unei strategii clare de inteligență artificială și de continuarea mandatului lui Tim Cook în această perioadă de transformare.</w:t>
      </w:r>
    </w:p>
    <w:p w14:paraId="78A51D06" w14:textId="77777777" w:rsidR="001520B7" w:rsidRDefault="001520B7">
      <w:r>
        <w:t>Iată un rezumat scurt pentru acțiunea MSFT, bazat pe știrile furnizate:</w:t>
      </w:r>
    </w:p>
    <w:p w14:paraId="414200F8" w14:textId="77777777" w:rsidR="001520B7" w:rsidRDefault="001520B7"/>
    <w:p w14:paraId="3984AFBF" w14:textId="77777777" w:rsidR="001520B7" w:rsidRDefault="001520B7">
      <w:r>
        <w:t>Acțiunile Microsoft (MSFT) au înregistrat o evoluție mixtă recent. Au avut o scădere ușoară din cauza vânzărilor sub așteptări ale PC-urilor cu inteligență artificială (AI), indicând o confuzie inițială a consumatorilor privind beneficiile AI-ului în acest segment. Pe de altă parte, stocul a cunoscut o creștere semnificativă atunci când asistentul AI Copilot al Microsoft a reușit predicții precise pentru Super Bowl 60, demonstrând potențialul AI-ului în alte domenii.</w:t>
      </w:r>
    </w:p>
    <w:p w14:paraId="521ACC1E" w14:textId="77777777" w:rsidR="001520B7" w:rsidRDefault="001520B7"/>
    <w:p w14:paraId="7A28E5EE" w14:textId="77777777" w:rsidR="001520B7" w:rsidRDefault="001520B7">
      <w:r>
        <w:t>Compania continuă să inoveze, pregătind actualizări majore pentru Windows 11 care vor îmbunătăți experiența de gaming pe PC, integrând mai mult funcționalitățile Xbox.</w:t>
      </w:r>
    </w:p>
    <w:p w14:paraId="27DE814E" w14:textId="77777777" w:rsidR="001520B7" w:rsidRDefault="001520B7"/>
    <w:p w14:paraId="34FC2339" w14:textId="06D1F7FF" w:rsidR="001520B7" w:rsidRDefault="001520B7">
      <w:r>
        <w:t>Analiștii de pe Wall Street mențin un rating de consens "Strong Buy" pentru MSFT (32 Buy, 2 Hold), considerând compania o investiție solidă datorită performanțelor operaționale și sănătății financiare robuste, în ciuda unor discuții privind o posibilă supraevaluare. Unii analiști sugerează că MSFT ar putea fi subestimată.</w:t>
      </w:r>
    </w:p>
    <w:p w14:paraId="6A50E937" w14:textId="77777777" w:rsidR="002A26B4" w:rsidRDefault="002A26B4">
      <w:r>
        <w:t>Iată un rezumat scurt pentru acțiunea MSFT, bazat pe știrile furnizate:</w:t>
      </w:r>
    </w:p>
    <w:p w14:paraId="251E18AA" w14:textId="77777777" w:rsidR="002A26B4" w:rsidRDefault="002A26B4"/>
    <w:p w14:paraId="29ABDD13" w14:textId="77777777" w:rsidR="002A26B4" w:rsidRDefault="002A26B4">
      <w:r>
        <w:t>Acțiunile Microsoft (MSFT) au înregistrat recent o volatilitate, influențată de mai mulți factori. Pe de o parte, au scăzut din cauza vânzărilor mai mici decât așteptările pentru PC-urile cu inteligență artificială (AI) și, separat, ca răspuns la zvonuri nefondate despre concedieri. Pe de altă parte, acțiunile au crescut când instrumentul AI al Microsoft, Copilot, a făcut predicții precise pentru Super Bowl, demonstrând capacitățile AI ale companiei.</w:t>
      </w:r>
    </w:p>
    <w:p w14:paraId="3D85A62F" w14:textId="77777777" w:rsidR="002A26B4" w:rsidRDefault="002A26B4"/>
    <w:p w14:paraId="2815DFE2" w14:textId="77777777" w:rsidR="002A26B4" w:rsidRDefault="002A26B4">
      <w:r>
        <w:t>În ciuda fluctuațiilor, consensul analiștilor de pe Wall Street este un rating de **"Strong Buy"** pentru MSFT. Deși o publicație sugerează o reducere a expunerii datorită evaluării, aceeași sursă recunoaște performanța operațională puternică și sănătatea financiară a companiei, iar Goldman Sachs consideră că Microsoft este subestimată.</w:t>
      </w:r>
    </w:p>
    <w:p w14:paraId="66B5C8AA" w14:textId="77777777" w:rsidR="002A26B4" w:rsidRDefault="002A26B4"/>
    <w:p w14:paraId="02F5C7D8" w14:textId="3E169C77" w:rsidR="002A26B4" w:rsidRDefault="002A26B4">
      <w:r>
        <w:t>Microsoft inovează continuu, pregătind noi actualizări pentru Windows 11 Full Screen Experience, cu scopul de a îmbunătăți experiența de gaming pe PC, integrând-o mai bine cu Xbox.</w:t>
      </w:r>
    </w:p>
    <w:p w14:paraId="6860BC7A" w14:textId="77777777" w:rsidR="00E4339D" w:rsidRDefault="00E4339D">
      <w:r>
        <w:t>Iată un rezumat scurt pentru acțiunea TSLA bazat pe știrile furnizate:</w:t>
      </w:r>
    </w:p>
    <w:p w14:paraId="3A5B67F8" w14:textId="77777777" w:rsidR="00E4339D" w:rsidRDefault="00E4339D"/>
    <w:p w14:paraId="0C3E13CA" w14:textId="77777777" w:rsidR="00E4339D" w:rsidRDefault="00E4339D">
      <w:r>
        <w:t>Acțiunile Tesla (TSLA) au avut o evoluție mixtă recent, fiind influențate de diverse știri:</w:t>
      </w:r>
    </w:p>
    <w:p w14:paraId="7661037B" w14:textId="77777777" w:rsidR="00E4339D" w:rsidRDefault="00E4339D"/>
    <w:p w14:paraId="6E530701" w14:textId="77777777" w:rsidR="00E4339D" w:rsidRDefault="00E4339D">
      <w:r>
        <w:t>**Aspecte Pozitive:**</w:t>
      </w:r>
    </w:p>
    <w:p w14:paraId="6A95218F" w14:textId="77777777" w:rsidR="00E4339D" w:rsidRDefault="00E4339D">
      <w:r>
        <w:lastRenderedPageBreak/>
        <w:t>*   Acțiunile au crescut după ce Elon Musk a explicat achizițiile de chip-uri Nvidia, subliniind implicarea Tesla în domeniul inteligenței artificiale.</w:t>
      </w:r>
    </w:p>
    <w:p w14:paraId="61011BEB" w14:textId="77777777" w:rsidR="00E4339D" w:rsidRDefault="00E4339D">
      <w:r>
        <w:t>*   Analiștii, precum Andrew Percoco de la Morgan Stanley și Pierre Ferragu de la New Street Research, laudă dominația Tesla în tehnologia de conducere autonomă, estimând un avans de până la 12 ani față de concurență. Unii analiști chiar au majorat țintele de preț, unul ajungând la 600 USD, bazându-se pe poziția sa în AI, autonomie și robotică.</w:t>
      </w:r>
    </w:p>
    <w:p w14:paraId="325AF083" w14:textId="77777777" w:rsidR="00E4339D" w:rsidRDefault="00E4339D">
      <w:r>
        <w:t>*   Compania a raportat vânzări record de vehicule și o performanță puternică a diviziei de stocare a energiei în al treilea trimestru din 2025.</w:t>
      </w:r>
    </w:p>
    <w:p w14:paraId="02C2C3A8" w14:textId="77777777" w:rsidR="00E4339D" w:rsidRDefault="00E4339D"/>
    <w:p w14:paraId="09A5C0AA" w14:textId="77777777" w:rsidR="00E4339D" w:rsidRDefault="00E4339D">
      <w:r>
        <w:t>**Aspecte Negative:**</w:t>
      </w:r>
    </w:p>
    <w:p w14:paraId="521008CE" w14:textId="77777777" w:rsidR="00E4339D" w:rsidRDefault="00E4339D">
      <w:r>
        <w:t>*   Acțiunile au înregistrat o scădere semnificativă ca urmare a indisponibilității numelui "Cybercab" pentru înregistrarea mărcii.</w:t>
      </w:r>
    </w:p>
    <w:p w14:paraId="35019530" w14:textId="77777777" w:rsidR="00E4339D" w:rsidRDefault="00E4339D">
      <w:r>
        <w:t>*   Există îngrijorări cu privire la evaluarea actuală a acțiunilor, unii analiști sugerând că prețul este condus mai mult de "narativă" decât de "realitate" și că evaluarea ar putea fi prea ridicată.</w:t>
      </w:r>
    </w:p>
    <w:p w14:paraId="3A870BEB" w14:textId="77777777" w:rsidR="00E4339D" w:rsidRDefault="00E4339D">
      <w:r>
        <w:t>*   Performanța din 2025 a fost descrisă ca fiind modestă, cu o creștere de doar 10% în valoare dolară și o stagnare în valoare de lire sterline pentru o investiție inițială.</w:t>
      </w:r>
    </w:p>
    <w:p w14:paraId="774C5AE9" w14:textId="77777777" w:rsidR="00E4339D" w:rsidRDefault="00E4339D"/>
    <w:p w14:paraId="7FC89E36" w14:textId="473D4803" w:rsidR="00E4339D" w:rsidRDefault="00E4339D">
      <w:r>
        <w:t>În concluzie, Tesla (TSLA) continuă să fie o companie care generează opinii împărțite printre investitori și manifestă o volatilitate considerabilă, având parte atât de vești entuziasmante legate de tehnologia sa, cât și de provocări legate de marcă și evaluare.</w:t>
      </w:r>
    </w:p>
    <w:p w14:paraId="56FFE950" w14:textId="77777777" w:rsidR="008D288D" w:rsidRDefault="008D288D">
      <w:r>
        <w:t>Iată un rezumat scurt pentru acțiunea TSLA:</w:t>
      </w:r>
    </w:p>
    <w:p w14:paraId="36DDEABF" w14:textId="77777777" w:rsidR="008D288D" w:rsidRDefault="008D288D"/>
    <w:p w14:paraId="1F6A52C1" w14:textId="77777777" w:rsidR="008D288D" w:rsidRDefault="008D288D">
      <w:r>
        <w:t>Tesla (TSLA) va elimina opțiunea de a cumpăra software-ul Full Self-Driving (FSD) după 14 februarie 2026, trecând la un model bazat exclusiv pe abonament pentru noii clienți. Această decizie, anunțată de Elon Musk, vizează stimularea veniturilor din tehnologia autonomă, după doi ani consecutivi de scădere a vânzărilor de mașini.</w:t>
      </w:r>
    </w:p>
    <w:p w14:paraId="00B21712" w14:textId="77777777" w:rsidR="008D288D" w:rsidRDefault="008D288D"/>
    <w:p w14:paraId="583E790E" w14:textId="77777777" w:rsidR="008D288D" w:rsidRDefault="008D288D">
      <w:r>
        <w:t>În același timp, Administrația Națională pentru Siguranța Traficului pe Autostrăzi (NHTSA) investighează 2,88 milioane de vehicule Tesla echipate cu FSD, în urma a peste 50 de rapoarte de încălcări ale regulilor de circulație și accidente.</w:t>
      </w:r>
    </w:p>
    <w:p w14:paraId="5A75B808" w14:textId="77777777" w:rsidR="008D288D" w:rsidRDefault="008D288D"/>
    <w:p w14:paraId="2E476D50" w14:textId="77777777" w:rsidR="008D288D" w:rsidRDefault="008D288D">
      <w:r>
        <w:t>Pe plan juridic, Tesla a acceptat medierea pentru a rezolva un proces intentat de Comisia Egalității de Șanse la Angajare din SUA, care acuză compania de tolerarea hărțuirii angajaților de culoare la fabrica sa din Fremont. Negocierile ar putea începe în martie sau aprilie.</w:t>
      </w:r>
    </w:p>
    <w:p w14:paraId="046A866B" w14:textId="77777777" w:rsidR="008D288D" w:rsidRDefault="008D288D"/>
    <w:p w14:paraId="49CEA61C" w14:textId="4D8B1AF2" w:rsidR="008D288D" w:rsidRDefault="008D288D">
      <w:r>
        <w:t>Într-o notă mixtă, acțiunile TSLA au înregistrat creșteri pe măsură ce Elon Musk a explicat achiziția de Nvidia, însă unii analiști de top rămân prudenți, sfătuind "să nu se parieze" pe acțiunile Tesla.</w:t>
      </w:r>
    </w:p>
    <w:p w14:paraId="79488018" w14:textId="77777777" w:rsidR="008A6B79" w:rsidRDefault="008A6B79">
      <w:r>
        <w:t>Iată un rezumat scurt pentru acțiunea AAPL:</w:t>
      </w:r>
    </w:p>
    <w:p w14:paraId="2833BBE6" w14:textId="77777777" w:rsidR="008A6B79" w:rsidRDefault="008A6B79"/>
    <w:p w14:paraId="44B7DA20" w14:textId="77777777" w:rsidR="008A6B79" w:rsidRDefault="008A6B79">
      <w:r>
        <w:t>**Acțiunile Apple (AAPL) - Rezumat Financiar**</w:t>
      </w:r>
    </w:p>
    <w:p w14:paraId="675CEA5D" w14:textId="77777777" w:rsidR="008A6B79" w:rsidRDefault="008A6B79"/>
    <w:p w14:paraId="6A553528" w14:textId="77777777" w:rsidR="008A6B79" w:rsidRDefault="008A6B79">
      <w:r>
        <w:t>Recent, Alphabet (GOOGL) a depășit Apple (AAPL) în capitalizarea de piață, pentru prima dată din 2019, pe fondul inovațiilor în AI ale Alphabet. Această schimbare evidențiază provocările Apple în domeniul AI.</w:t>
      </w:r>
    </w:p>
    <w:p w14:paraId="2E7832C3" w14:textId="77777777" w:rsidR="008A6B79" w:rsidRDefault="008A6B79"/>
    <w:p w14:paraId="46BE161E" w14:textId="77777777" w:rsidR="008A6B79" w:rsidRDefault="008A6B79">
      <w:r>
        <w:t>Pe plan intern, John Ternus, șeful de inginerie hardware, este văzut ca principalul candidat să-i succeadă lui Tim Cook în funcția de CEO, semnalând dorința de continuitate și un stil de management similar cu cel al lui Cook.</w:t>
      </w:r>
    </w:p>
    <w:p w14:paraId="51760623" w14:textId="77777777" w:rsidR="008A6B79" w:rsidRDefault="008A6B79"/>
    <w:p w14:paraId="67B356A2" w14:textId="35A4E17F" w:rsidR="008A6B79" w:rsidRDefault="008A6B79">
      <w:r>
        <w:t>În ciuda acestor provocări, acțiunile AAPL au un rating de "Moderate Buy" din partea analiștilor Wall Street. Un analist Wedbush, cel mai optimist pe Apple, estimează o creștere de până la 35% a acțiunilor AAPL anul acesta, condiționată de abordarea strategiei "invizibile" de AI a companiei și de menținerea lui Tim Cook în funcția de CEO în această perioadă de transformare.</w:t>
      </w:r>
    </w:p>
    <w:p w14:paraId="35FAA3AE" w14:textId="77777777" w:rsidR="008B51D0" w:rsidRDefault="008B51D0">
      <w:r>
        <w:t>Iată un rezumat scurt pentru acțiunea LI:</w:t>
      </w:r>
    </w:p>
    <w:p w14:paraId="44B0845E" w14:textId="77777777" w:rsidR="008B51D0" w:rsidRDefault="008B51D0"/>
    <w:p w14:paraId="620174EC" w14:textId="2CB852A8" w:rsidR="008B51D0" w:rsidRDefault="008B51D0">
      <w:r>
        <w:t xml:space="preserve">**Li Auto (LI)**, un producător auto chinez, își reorientează strategia către inteligența artificială (AI). Fondatorul companiei, Li Xiang, a anunțat în 2023 investiții anuale de peste 6 miliarde de yuani (aprox. 859,1 milioane USD) în modele AI, putere de calcul și </w:t>
      </w:r>
      <w:r>
        <w:lastRenderedPageBreak/>
        <w:t>infrastructură. Această mișcare vine într-un peisaj concurențial intensificat în sectorul auto chinezesc, unde și alți jucători, precum Xpeng, prioritizează AI.</w:t>
      </w:r>
    </w:p>
    <w:p w14:paraId="0A1227F7" w14:textId="77777777" w:rsidR="00213A3F" w:rsidRDefault="00213A3F">
      <w:r>
        <w:t>Ca asistent financiar, iată un rezumat al știrilor recente despre Sony:</w:t>
      </w:r>
    </w:p>
    <w:p w14:paraId="44D5A2E0" w14:textId="77777777" w:rsidR="00213A3F" w:rsidRDefault="00213A3F"/>
    <w:p w14:paraId="00C2A550" w14:textId="77777777" w:rsidR="00213A3F" w:rsidRDefault="00213A3F">
      <w:r>
        <w:t>**Puncte pozitive:**</w:t>
      </w:r>
    </w:p>
    <w:p w14:paraId="72DDB3C7" w14:textId="77777777" w:rsidR="00213A3F" w:rsidRDefault="00213A3F">
      <w:r>
        <w:t>*   **Divizia de imagistică (camere foto):** A lansat noua cameră mirrorless **Sony A7V**, lăudată ca fiind "cea mai bună cameră all-around" și "cea mai bună cameră mirrorless" de pe piață, cu inovații semnificative la senzor, procesor și autofocus. Aceasta reprezintă o consolidare a poziției de lider a Sony în domeniu.</w:t>
      </w:r>
    </w:p>
    <w:p w14:paraId="19CA5195" w14:textId="77777777" w:rsidR="00213A3F" w:rsidRDefault="00213A3F">
      <w:r>
        <w:t>*   **Divizia PlayStation:** A anunțat colecția **"Hyperpop"** pentru PS5 (huse și controllere DualSense), oferind opțiuni de personalizare și potențial de vânzări suplimentare, în special prin ediții limitate.</w:t>
      </w:r>
    </w:p>
    <w:p w14:paraId="36B00E2D" w14:textId="77777777" w:rsidR="00213A3F" w:rsidRDefault="00213A3F">
      <w:r>
        <w:t>*   **Perspective bursiere:** În ciuda presiunilor curente, analiștii văd un **potențial de creștere mai mare (39.52%)** pentru acțiunile SONY pe termen lung, comparativ cu concurenții precum Microsoft.</w:t>
      </w:r>
    </w:p>
    <w:p w14:paraId="36D1B36B" w14:textId="77777777" w:rsidR="00213A3F" w:rsidRDefault="00213A3F"/>
    <w:p w14:paraId="287FEB76" w14:textId="77777777" w:rsidR="00213A3F" w:rsidRDefault="00213A3F">
      <w:r>
        <w:t>**Puncte negative/Provocări:**</w:t>
      </w:r>
    </w:p>
    <w:p w14:paraId="05A811BC" w14:textId="77777777" w:rsidR="00213A3F" w:rsidRDefault="00213A3F">
      <w:r>
        <w:t>*   **Divizia Media (Sony Pictures Networks India - SPNI):** Compania va reduce peste 100 de angajați și va restructura managementul superior ca parte a unor măsuri de **reducere a costurilor**, pe fondul "provocărilor de profitabilitate". Se preconizează externalizarea unor echipe.</w:t>
      </w:r>
    </w:p>
    <w:p w14:paraId="6C630707" w14:textId="77777777" w:rsidR="00213A3F" w:rsidRDefault="00213A3F">
      <w:r>
        <w:t>*   **Gaming (PlayStation):** Creșterea platformei PC Steam a intensificat **concurența** pentru PlayStation, contribuind la o **scădere de 3.22% a acțiunilor Sony** recent. Mai mult, o scurgere a cheilor ROM pentru PS5 ridică **preocupări semnificative privind securitatea, pirateria și riscurile de jailbreaking**.</w:t>
      </w:r>
    </w:p>
    <w:p w14:paraId="741F8A52" w14:textId="77777777" w:rsidR="00213A3F" w:rsidRDefault="00213A3F"/>
    <w:p w14:paraId="38B5D0BE" w14:textId="1DF23710" w:rsidR="00213A3F" w:rsidRDefault="00213A3F">
      <w:r>
        <w:t>În concluzie, Sony demonstrează inovație puternică în segmentul camerelor, dar se confruntă cu presiuni de profitabilitate în divizia media și cu o concurență crescândă, alături de riscuri de securitate, în segmentul gaming.</w:t>
      </w:r>
    </w:p>
    <w:p w14:paraId="6267EFBB" w14:textId="77777777" w:rsidR="000A257B" w:rsidRDefault="000A257B">
      <w:r>
        <w:t>Iată un rezumat scurt pentru acțiunea TSLA bazat pe știrile furnizate:</w:t>
      </w:r>
    </w:p>
    <w:p w14:paraId="5F722AD1" w14:textId="77777777" w:rsidR="000A257B" w:rsidRDefault="000A257B"/>
    <w:p w14:paraId="358353C6" w14:textId="77777777" w:rsidR="000A257B" w:rsidRDefault="000A257B">
      <w:r>
        <w:lastRenderedPageBreak/>
        <w:t>Tesla (TSLA) a acceptat medierea într-un proces intentat de U.S. Equal Employment Opportunity Commission (EEOC) privind acuzații de rasism la fabrica sa din Fremont, negocierile fiind programate pentru martie sau aprilie.</w:t>
      </w:r>
    </w:p>
    <w:p w14:paraId="2FE0262D" w14:textId="77777777" w:rsidR="000A257B" w:rsidRDefault="000A257B"/>
    <w:p w14:paraId="7FFA96CB" w14:textId="77777777" w:rsidR="000A257B" w:rsidRDefault="000A257B">
      <w:r>
        <w:t>Pe partea de produs, după 14 februarie 2026, software-ul Full Self-Driving (FSD) va fi disponibil doar prin abonament pentru clienții noi, eliminând opțiunea de cumpărare unică. Această decizie vine în contextul în care Elon Musk mizează pe FSD ca motor de creștere, pe fondul declinului vânzărilor de mașini, și în timp ce NHTSA investighează 2,88 milioane de vehicule Tesla cu FSD pentru posibile încălcări de trafic și accidente.</w:t>
      </w:r>
    </w:p>
    <w:p w14:paraId="5495C728" w14:textId="77777777" w:rsidR="000A257B" w:rsidRDefault="000A257B"/>
    <w:p w14:paraId="2315FB2D" w14:textId="3778B7CB" w:rsidR="000A257B" w:rsidRDefault="000A257B">
      <w:r>
        <w:t>Din perspectiva investiției, o analiză Forbes sugerează că ar putea fi un moment potrivit pentru a divest from TSLA, menționând un echilibru între aspectele pozitive și negative, performanță operațională moderată și scăderi istorice semnificative ale acțiunilor companiei.</w:t>
      </w:r>
    </w:p>
    <w:sectPr w:rsidR="000A2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E0"/>
    <w:rsid w:val="00016E10"/>
    <w:rsid w:val="00035EA7"/>
    <w:rsid w:val="000A257B"/>
    <w:rsid w:val="000B0179"/>
    <w:rsid w:val="00134630"/>
    <w:rsid w:val="001520B7"/>
    <w:rsid w:val="001F3ECD"/>
    <w:rsid w:val="00213A3F"/>
    <w:rsid w:val="00233501"/>
    <w:rsid w:val="002A26B4"/>
    <w:rsid w:val="002B3BF5"/>
    <w:rsid w:val="00393CCC"/>
    <w:rsid w:val="00537900"/>
    <w:rsid w:val="006234E0"/>
    <w:rsid w:val="00686CA5"/>
    <w:rsid w:val="007822BB"/>
    <w:rsid w:val="00782348"/>
    <w:rsid w:val="00801447"/>
    <w:rsid w:val="008A6B79"/>
    <w:rsid w:val="008B51D0"/>
    <w:rsid w:val="008D288D"/>
    <w:rsid w:val="008E423F"/>
    <w:rsid w:val="0095311A"/>
    <w:rsid w:val="009E480C"/>
    <w:rsid w:val="009E4A76"/>
    <w:rsid w:val="00A608E7"/>
    <w:rsid w:val="00C615EE"/>
    <w:rsid w:val="00C94FDF"/>
    <w:rsid w:val="00DA6AEB"/>
    <w:rsid w:val="00DB326C"/>
    <w:rsid w:val="00E4339D"/>
    <w:rsid w:val="00EA4DE9"/>
    <w:rsid w:val="00ED2090"/>
    <w:rsid w:val="00F91E06"/>
    <w:rsid w:val="00FE1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D191"/>
  <w15:chartTrackingRefBased/>
  <w15:docId w15:val="{D381DE41-CBF7-4608-BBE1-35149FB8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4E0"/>
    <w:rPr>
      <w:rFonts w:eastAsiaTheme="majorEastAsia" w:cstheme="majorBidi"/>
      <w:color w:val="272727" w:themeColor="text1" w:themeTint="D8"/>
    </w:rPr>
  </w:style>
  <w:style w:type="paragraph" w:styleId="Title">
    <w:name w:val="Title"/>
    <w:basedOn w:val="Normal"/>
    <w:next w:val="Normal"/>
    <w:link w:val="TitleChar"/>
    <w:uiPriority w:val="10"/>
    <w:qFormat/>
    <w:rsid w:val="00623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4E0"/>
    <w:pPr>
      <w:spacing w:before="160"/>
      <w:jc w:val="center"/>
    </w:pPr>
    <w:rPr>
      <w:i/>
      <w:iCs/>
      <w:color w:val="404040" w:themeColor="text1" w:themeTint="BF"/>
    </w:rPr>
  </w:style>
  <w:style w:type="character" w:customStyle="1" w:styleId="QuoteChar">
    <w:name w:val="Quote Char"/>
    <w:basedOn w:val="DefaultParagraphFont"/>
    <w:link w:val="Quote"/>
    <w:uiPriority w:val="29"/>
    <w:rsid w:val="006234E0"/>
    <w:rPr>
      <w:i/>
      <w:iCs/>
      <w:color w:val="404040" w:themeColor="text1" w:themeTint="BF"/>
    </w:rPr>
  </w:style>
  <w:style w:type="paragraph" w:styleId="ListParagraph">
    <w:name w:val="List Paragraph"/>
    <w:basedOn w:val="Normal"/>
    <w:uiPriority w:val="34"/>
    <w:qFormat/>
    <w:rsid w:val="006234E0"/>
    <w:pPr>
      <w:ind w:left="720"/>
      <w:contextualSpacing/>
    </w:pPr>
  </w:style>
  <w:style w:type="character" w:styleId="IntenseEmphasis">
    <w:name w:val="Intense Emphasis"/>
    <w:basedOn w:val="DefaultParagraphFont"/>
    <w:uiPriority w:val="21"/>
    <w:qFormat/>
    <w:rsid w:val="006234E0"/>
    <w:rPr>
      <w:i/>
      <w:iCs/>
      <w:color w:val="0F4761" w:themeColor="accent1" w:themeShade="BF"/>
    </w:rPr>
  </w:style>
  <w:style w:type="paragraph" w:styleId="IntenseQuote">
    <w:name w:val="Intense Quote"/>
    <w:basedOn w:val="Normal"/>
    <w:next w:val="Normal"/>
    <w:link w:val="IntenseQuoteChar"/>
    <w:uiPriority w:val="30"/>
    <w:qFormat/>
    <w:rsid w:val="00623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4E0"/>
    <w:rPr>
      <w:i/>
      <w:iCs/>
      <w:color w:val="0F4761" w:themeColor="accent1" w:themeShade="BF"/>
    </w:rPr>
  </w:style>
  <w:style w:type="character" w:styleId="IntenseReference">
    <w:name w:val="Intense Reference"/>
    <w:basedOn w:val="DefaultParagraphFont"/>
    <w:uiPriority w:val="32"/>
    <w:qFormat/>
    <w:rsid w:val="00623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3161</Words>
  <Characters>18021</Characters>
  <Application>Microsoft Office Word</Application>
  <DocSecurity>0</DocSecurity>
  <Lines>150</Lines>
  <Paragraphs>42</Paragraphs>
  <ScaleCrop>false</ScaleCrop>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ANDREI-DELIAN DAN</dc:creator>
  <cp:keywords/>
  <dc:description/>
  <cp:lastModifiedBy>STEFAN-OCTAVIAN MILITARU</cp:lastModifiedBy>
  <cp:revision>17</cp:revision>
  <dcterms:created xsi:type="dcterms:W3CDTF">2025-12-21T08:10:00Z</dcterms:created>
  <dcterms:modified xsi:type="dcterms:W3CDTF">2026-01-14T23:03:00Z</dcterms:modified>
</cp:coreProperties>
</file>