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>
          <w:rFonts w:ascii="Times New Roman" w:hAnsi="Times New Roman"/>
        </w:rPr>
        <w:t>Scrum Planner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Glossary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textDirection w:val="lrTb"/>
          <w:docGrid w:type="default" w:linePitch="249" w:charSpace="2047"/>
        </w:sectPr>
        <w:pStyle w:val="Title"/>
        <w:jc w:val="right"/>
        <w:rPr/>
      </w:pPr>
      <w:r>
        <w:rPr>
          <w:rFonts w:ascii="Times New Roman" w:hAnsi="Times New Roman"/>
          <w:sz w:val="28"/>
        </w:rPr>
        <w:t>Version 1.1</w:t>
      </w:r>
    </w:p>
    <w:p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-45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59" w:type="dxa"/>
          <w:bottom w:w="0" w:type="dxa"/>
          <w:right w:w="108" w:type="dxa"/>
        </w:tblCellMar>
        <w:tblLook w:val="0000"/>
      </w:tblPr>
      <w:tblGrid>
        <w:gridCol w:w="2299"/>
        <w:gridCol w:w="1150"/>
        <w:gridCol w:w="3750"/>
        <w:gridCol w:w="2304"/>
      </w:tblGrid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12/03/2016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Initial draft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Stefan Pamparau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20</w:t>
            </w:r>
            <w:r>
              <w:rPr/>
              <w:t>/03/2016</w:t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Second draft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Stefan Pamparau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5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59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p>
      <w:pPr>
        <w:pStyle w:val="Contents1"/>
        <w:tabs>
          <w:tab w:val="right" w:pos="9360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_RefHeading___Toc175_592110639">
        <w:r>
          <w:rPr>
            <w:rStyle w:val="IndexLink"/>
          </w:rPr>
          <w:t>1.Introduction</w:t>
          <w:tab/>
          <w:t>3</w:t>
        </w:r>
      </w:hyperlink>
    </w:p>
    <w:p>
      <w:pPr>
        <w:pStyle w:val="Contents1"/>
        <w:tabs>
          <w:tab w:val="right" w:pos="9360" w:leader="dot"/>
        </w:tabs>
        <w:rPr/>
      </w:pPr>
      <w:hyperlink w:anchor="__RefHeading___Toc177_592110639">
        <w:r>
          <w:rPr>
            <w:rStyle w:val="IndexLink"/>
          </w:rPr>
          <w:t>2.Glossary</w:t>
          <w:tab/>
          <w:t>3</w:t>
        </w:r>
      </w:hyperlink>
      <w:r>
        <w:fldChar w:fldCharType="end"/>
      </w:r>
    </w:p>
    <w:p>
      <w:pPr>
        <w:pStyle w:val="Heading1"/>
        <w:numPr>
          <w:ilvl w:val="0"/>
          <w:numId w:val="1"/>
        </w:numPr>
        <w:ind w:left="720" w:hanging="720"/>
        <w:rPr>
          <w:rFonts w:ascii="Times New Roman" w:hAnsi="Times New Roman"/>
        </w:rPr>
      </w:pPr>
      <w:bookmarkStart w:id="0" w:name="__RefHeading___Toc175_592110639"/>
      <w:bookmarkStart w:id="1" w:name="_Toc452813577"/>
      <w:bookmarkStart w:id="2" w:name="_Toc436203377"/>
      <w:bookmarkStart w:id="3" w:name="_Toc254949441"/>
      <w:bookmarkStart w:id="4" w:name="_Toc456600917"/>
      <w:bookmarkStart w:id="5" w:name="_Toc456598586"/>
      <w:bookmarkEnd w:id="0"/>
      <w:bookmarkEnd w:id="1"/>
      <w:bookmarkEnd w:id="2"/>
      <w:bookmarkEnd w:id="3"/>
      <w:bookmarkEnd w:id="4"/>
      <w:bookmarkEnd w:id="5"/>
      <w:r>
        <w:rPr>
          <w:rFonts w:ascii="Times New Roman" w:hAnsi="Times New Roman"/>
        </w:rPr>
        <w:t>Introduction</w:t>
      </w:r>
    </w:p>
    <w:p>
      <w:pPr>
        <w:pStyle w:val="TextBody"/>
        <w:rPr>
          <w:color w:val="000000"/>
        </w:rPr>
      </w:pPr>
      <w:r>
        <w:rPr>
          <w:color w:val="000000"/>
        </w:rPr>
        <w:t>The current Glossary document contains a list of terms, abbreviations, etc. used throughout documentation of the system. The list is formatted as a table which contains in the first column the term / abbreviation name and on the second column a brief description.</w:t>
      </w:r>
    </w:p>
    <w:p>
      <w:pPr>
        <w:pStyle w:val="Heading1"/>
        <w:numPr>
          <w:ilvl w:val="0"/>
          <w:numId w:val="1"/>
        </w:numPr>
        <w:ind w:left="720" w:hanging="720"/>
        <w:rPr/>
      </w:pPr>
      <w:bookmarkStart w:id="6" w:name="_Toc4528135771"/>
      <w:bookmarkStart w:id="7" w:name="_Toc4362033771"/>
      <w:bookmarkStart w:id="8" w:name="__RefHeading___Toc177_592110639"/>
      <w:bookmarkStart w:id="9" w:name="_Toc254949442"/>
      <w:bookmarkEnd w:id="6"/>
      <w:bookmarkEnd w:id="7"/>
      <w:bookmarkEnd w:id="8"/>
      <w:bookmarkEnd w:id="9"/>
      <w:r>
        <w:rPr>
          <w:rFonts w:ascii="Times New Roman" w:hAnsi="Times New Roman"/>
        </w:rPr>
        <w:t>Glossary</w:t>
      </w:r>
    </w:p>
    <w:p>
      <w:pPr>
        <w:pStyle w:val="Normal"/>
        <w:ind w:left="720" w:hanging="720"/>
        <w:rPr>
          <w:rFonts w:ascii="Times New Roman" w:hAnsi="Times New Roman"/>
        </w:rPr>
      </w:pPr>
      <w:r>
        <w:rPr/>
      </w:r>
    </w:p>
    <w:tbl>
      <w:tblPr>
        <w:tblW w:w="10800" w:type="dxa"/>
        <w:jc w:val="left"/>
        <w:tblInd w:w="-477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59" w:type="dxa"/>
          <w:bottom w:w="0" w:type="dxa"/>
          <w:right w:w="108" w:type="dxa"/>
        </w:tblCellMar>
        <w:tblLook w:val="00bf"/>
      </w:tblPr>
      <w:tblGrid>
        <w:gridCol w:w="2369"/>
        <w:gridCol w:w="8430"/>
      </w:tblGrid>
      <w:tr>
        <w:trPr>
          <w:trHeight w:val="418" w:hRule="atLeast"/>
        </w:trPr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Term</w:t>
            </w:r>
          </w:p>
        </w:tc>
        <w:tc>
          <w:tcPr>
            <w:tcW w:w="8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59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b/>
                <w:b/>
              </w:rPr>
            </w:pPr>
            <w:r>
              <w:rPr>
                <w:b/>
              </w:rPr>
              <w:t>Definition and Information</w:t>
            </w:r>
          </w:p>
        </w:tc>
      </w:tr>
      <w:tr>
        <w:trPr>
          <w:trHeight w:val="482" w:hRule="atLeast"/>
        </w:trPr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Scrum</w:t>
            </w:r>
          </w:p>
        </w:tc>
        <w:tc>
          <w:tcPr>
            <w:tcW w:w="8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spacing w:before="0" w:after="120"/>
              <w:rPr/>
            </w:pPr>
            <w:r>
              <w:rPr>
                <w:i w:val="false"/>
                <w:color w:val="000000" w:themeColor="text1"/>
              </w:rPr>
              <w:t>An iterative and incremental agile software development framework for managing product development</w:t>
            </w:r>
          </w:p>
        </w:tc>
      </w:tr>
      <w:tr>
        <w:trPr>
          <w:trHeight w:val="450" w:hRule="atLeast"/>
        </w:trPr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CRUD</w:t>
            </w:r>
          </w:p>
        </w:tc>
        <w:tc>
          <w:tcPr>
            <w:tcW w:w="8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spacing w:before="0" w:after="120"/>
              <w:rPr/>
            </w:pPr>
            <w:r>
              <w:rPr>
                <w:i w:val="false"/>
                <w:color w:val="000000" w:themeColor="text1"/>
              </w:rPr>
              <w:t>Create, retrieve, update and delete operations</w:t>
            </w:r>
          </w:p>
        </w:tc>
      </w:tr>
      <w:tr>
        <w:trPr>
          <w:trHeight w:val="540" w:hRule="atLeast"/>
        </w:trPr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Scrum Master</w:t>
            </w:r>
          </w:p>
        </w:tc>
        <w:tc>
          <w:tcPr>
            <w:tcW w:w="8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rPr/>
            </w:pPr>
            <w:r>
              <w:rPr/>
              <w:t>The facilitator for a product development team that uses Scrum. He is responsible for making sure a Scrum team lives by the values and practices of Scrum.</w:t>
            </w:r>
          </w:p>
        </w:tc>
      </w:tr>
      <w:tr>
        <w:trPr>
          <w:trHeight w:val="540" w:hRule="atLeast"/>
        </w:trPr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spacing w:before="0" w:after="120"/>
              <w:rPr/>
            </w:pPr>
            <w:r>
              <w:rPr/>
              <w:t>OS</w:t>
            </w:r>
          </w:p>
        </w:tc>
        <w:tc>
          <w:tcPr>
            <w:tcW w:w="8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rPr/>
            </w:pPr>
            <w:r>
              <w:rPr/>
              <w:t>Operating system</w:t>
            </w:r>
          </w:p>
        </w:tc>
      </w:tr>
      <w:tr>
        <w:trPr>
          <w:trHeight w:val="540" w:hRule="atLeast"/>
        </w:trPr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spacing w:before="0" w:after="120"/>
              <w:rPr/>
            </w:pPr>
            <w:r>
              <w:rPr/>
              <w:t>JVM</w:t>
            </w:r>
          </w:p>
        </w:tc>
        <w:tc>
          <w:tcPr>
            <w:tcW w:w="8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rPr/>
            </w:pPr>
            <w:r>
              <w:rPr/>
              <w:t>Java virtual machine.</w:t>
            </w:r>
          </w:p>
        </w:tc>
      </w:tr>
      <w:tr>
        <w:trPr>
          <w:trHeight w:val="540" w:hRule="atLeast"/>
        </w:trPr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keepLines/>
              <w:widowControl w:val="false"/>
              <w:bidi w:val="0"/>
              <w:spacing w:lineRule="atLeast" w:line="240" w:before="0" w:after="120"/>
              <w:ind w:left="0" w:right="0" w:hanging="0"/>
              <w:jc w:val="left"/>
              <w:rPr/>
            </w:pPr>
            <w:r>
              <w:rPr/>
              <w:t>REST</w:t>
            </w:r>
          </w:p>
        </w:tc>
        <w:tc>
          <w:tcPr>
            <w:tcW w:w="8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rPr/>
            </w:pPr>
            <w:r>
              <w:rPr/>
              <w:t>Representation State Transfer. Communication protocol based on resources.</w:t>
            </w:r>
          </w:p>
        </w:tc>
      </w:tr>
      <w:tr>
        <w:trPr>
          <w:trHeight w:val="540" w:hRule="atLeast"/>
        </w:trPr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TextBody"/>
              <w:keepLines/>
              <w:widowControl w:val="false"/>
              <w:bidi w:val="0"/>
              <w:spacing w:lineRule="atLeast" w:line="240" w:before="0" w:after="120"/>
              <w:ind w:left="0" w:right="0" w:hanging="0"/>
              <w:jc w:val="left"/>
              <w:rPr/>
            </w:pPr>
            <w:r>
              <w:rPr/>
              <w:t>API</w:t>
            </w:r>
          </w:p>
        </w:tc>
        <w:tc>
          <w:tcPr>
            <w:tcW w:w="8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rPr/>
            </w:pPr>
            <w:r>
              <w:rPr/>
              <w:t>Application programming interface. Abstraction used in software development to ensure portability over the underlying implementation.</w:t>
            </w:r>
          </w:p>
        </w:tc>
      </w:tr>
      <w:tr>
        <w:trPr>
          <w:trHeight w:val="540" w:hRule="atLeast"/>
        </w:trPr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spacing w:before="0" w:after="120"/>
              <w:rPr>
                <w:i w:val="false"/>
                <w:i w:val="false"/>
                <w:color w:val="000000" w:themeColor="text1"/>
              </w:rPr>
            </w:pPr>
            <w:r>
              <w:rPr>
                <w:i w:val="false"/>
                <w:color w:val="000000" w:themeColor="text1"/>
              </w:rPr>
              <w:t>IDE</w:t>
            </w:r>
          </w:p>
        </w:tc>
        <w:tc>
          <w:tcPr>
            <w:tcW w:w="8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rPr/>
            </w:pPr>
            <w:r>
              <w:rPr/>
              <w:t>Integrated development environment. A tool which accelerates the development.</w:t>
            </w:r>
          </w:p>
        </w:tc>
      </w:tr>
      <w:tr>
        <w:trPr>
          <w:trHeight w:val="540" w:hRule="atLeast"/>
        </w:trPr>
        <w:tc>
          <w:tcPr>
            <w:tcW w:w="236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spacing w:before="0" w:after="120"/>
              <w:rPr/>
            </w:pPr>
            <w:r>
              <w:rPr/>
              <w:t>UI</w:t>
            </w:r>
          </w:p>
        </w:tc>
        <w:tc>
          <w:tcPr>
            <w:tcW w:w="843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59" w:type="dxa"/>
            </w:tcMar>
          </w:tcPr>
          <w:p>
            <w:pPr>
              <w:pStyle w:val="Normal"/>
              <w:rPr/>
            </w:pPr>
            <w:r>
              <w:rPr/>
              <w:t>User interface.</w:t>
            </w:r>
          </w:p>
        </w:tc>
      </w:tr>
    </w:tbl>
    <w:p>
      <w:pPr>
        <w:pStyle w:val="TextBody"/>
        <w:keepLines/>
        <w:spacing w:before="0" w:after="120"/>
        <w:ind w:left="720" w:hanging="0"/>
        <w:rPr/>
      </w:pPr>
      <w:r>
        <w:rPr/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/>
            </w:rPr>
            <w:t>stefan pamparau</w:t>
          </w:r>
          <w:r>
            <w:rPr/>
            <w:t xml:space="preserve">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2016</w:t>
          </w:r>
          <w:r>
            <w:fldChar w:fldCharType="end"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45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59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>Scrum Planner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1.1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>Glossary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59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 xml:space="preserve">Date:  </w:t>
          </w:r>
          <w:r>
            <w:rPr/>
            <w:t>20</w:t>
          </w:r>
          <w:r>
            <w:rPr/>
            <w:t>/02/2016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85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c35d85"/>
    <w:pPr>
      <w:keepNext/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c35d85"/>
    <w:pPr>
      <w:spacing w:before="240" w:after="60"/>
      <w:ind w:left="2880" w:hanging="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spacing w:before="240" w:after="60"/>
      <w:ind w:left="2880" w:hanging="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spacing w:before="240" w:after="60"/>
      <w:ind w:left="2880" w:hanging="0"/>
      <w:outlineLvl w:val="6"/>
    </w:pPr>
    <w:rPr/>
  </w:style>
  <w:style w:type="paragraph" w:styleId="Heading8">
    <w:name w:val="Heading 8"/>
    <w:basedOn w:val="Normal"/>
    <w:next w:val="Normal"/>
    <w:qFormat/>
    <w:rsid w:val="00c35d85"/>
    <w:pPr>
      <w:spacing w:before="240" w:after="60"/>
      <w:ind w:left="2880" w:hanging="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spacing w:before="240" w:after="60"/>
      <w:ind w:left="2880" w:hanging="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c35d85"/>
    <w:rPr/>
  </w:style>
  <w:style w:type="character" w:styleId="Footnotereference">
    <w:name w:val="footnote reference"/>
    <w:basedOn w:val="DefaultParagraphFont"/>
    <w:semiHidden/>
    <w:qFormat/>
    <w:rsid w:val="00c35d85"/>
    <w:rPr>
      <w:sz w:val="20"/>
      <w:vertAlign w:val="superscript"/>
    </w:rPr>
  </w:style>
  <w:style w:type="character" w:styleId="InternetLink">
    <w:name w:val="Internet Link"/>
    <w:basedOn w:val="DefaultParagraphFont"/>
    <w:rsid w:val="00c35d85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b5bf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rsid w:val="00c35d85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aragraph2" w:customStyle="1">
    <w:name w:val="Paragraph2"/>
    <w:basedOn w:val="Normal"/>
    <w:qFormat/>
    <w:rsid w:val="00c35d85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rsid w:val="00c35d85"/>
    <w:pPr>
      <w:ind w:left="900" w:hanging="900"/>
    </w:pPr>
    <w:rPr/>
  </w:style>
  <w:style w:type="paragraph" w:styleId="Contents1">
    <w:name w:val="Contents 1"/>
    <w:basedOn w:val="Normal"/>
    <w:next w:val="Normal"/>
    <w:uiPriority w:val="39"/>
    <w:rsid w:val="00c35d85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Contents 2"/>
    <w:basedOn w:val="Normal"/>
    <w:next w:val="Normal"/>
    <w:uiPriority w:val="39"/>
    <w:rsid w:val="00c35d85"/>
    <w:pPr>
      <w:tabs>
        <w:tab w:val="right" w:pos="9360" w:leader="none"/>
      </w:tabs>
      <w:ind w:left="432" w:right="720" w:hanging="0"/>
    </w:pPr>
    <w:rPr/>
  </w:style>
  <w:style w:type="paragraph" w:styleId="Contents3">
    <w:name w:val="Contents 3"/>
    <w:basedOn w:val="Normal"/>
    <w:next w:val="Normal"/>
    <w:semiHidden/>
    <w:rsid w:val="00c35d85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c35d85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c35d85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c35d85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35d85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c35d85"/>
    <w:pPr>
      <w:ind w:left="720" w:hanging="432"/>
    </w:pPr>
    <w:rPr/>
  </w:style>
  <w:style w:type="paragraph" w:styleId="Footnotetext">
    <w:name w:val="footnote text"/>
    <w:basedOn w:val="Normal"/>
    <w:semiHidden/>
    <w:qFormat/>
    <w:rsid w:val="00c35d85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35d85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c35d85"/>
    <w:pPr>
      <w:spacing w:lineRule="auto" w:line="240" w:before="80" w:after="0"/>
      <w:ind w:left="2250" w:hanging="0"/>
      <w:jc w:val="both"/>
    </w:pPr>
    <w:rPr/>
  </w:style>
  <w:style w:type="paragraph" w:styleId="Contents4">
    <w:name w:val="Contents 4"/>
    <w:basedOn w:val="Normal"/>
    <w:next w:val="Normal"/>
    <w:semiHidden/>
    <w:rsid w:val="00c35d85"/>
    <w:pPr>
      <w:ind w:left="600" w:hanging="0"/>
    </w:pPr>
    <w:rPr/>
  </w:style>
  <w:style w:type="paragraph" w:styleId="Contents5">
    <w:name w:val="Contents 5"/>
    <w:basedOn w:val="Normal"/>
    <w:next w:val="Normal"/>
    <w:semiHidden/>
    <w:rsid w:val="00c35d85"/>
    <w:pPr>
      <w:ind w:left="800" w:hanging="0"/>
    </w:pPr>
    <w:rPr/>
  </w:style>
  <w:style w:type="paragraph" w:styleId="Contents6">
    <w:name w:val="Contents 6"/>
    <w:basedOn w:val="Normal"/>
    <w:next w:val="Normal"/>
    <w:semiHidden/>
    <w:rsid w:val="00c35d85"/>
    <w:pPr>
      <w:ind w:left="1000" w:hanging="0"/>
    </w:pPr>
    <w:rPr/>
  </w:style>
  <w:style w:type="paragraph" w:styleId="Contents7">
    <w:name w:val="Contents 7"/>
    <w:basedOn w:val="Normal"/>
    <w:next w:val="Normal"/>
    <w:semiHidden/>
    <w:rsid w:val="00c35d85"/>
    <w:pPr>
      <w:ind w:left="1200" w:hanging="0"/>
    </w:pPr>
    <w:rPr/>
  </w:style>
  <w:style w:type="paragraph" w:styleId="Contents8">
    <w:name w:val="Contents 8"/>
    <w:basedOn w:val="Normal"/>
    <w:next w:val="Normal"/>
    <w:semiHidden/>
    <w:rsid w:val="00c35d85"/>
    <w:pPr>
      <w:ind w:left="1400" w:hanging="0"/>
    </w:pPr>
    <w:rPr/>
  </w:style>
  <w:style w:type="paragraph" w:styleId="Contents9">
    <w:name w:val="Contents 9"/>
    <w:basedOn w:val="Normal"/>
    <w:next w:val="Normal"/>
    <w:semiHidden/>
    <w:rsid w:val="00c35d85"/>
    <w:pPr>
      <w:ind w:left="1600" w:hanging="0"/>
    </w:pPr>
    <w:rPr/>
  </w:style>
  <w:style w:type="paragraph" w:styleId="MainTitle" w:customStyle="1">
    <w:name w:val="Main Title"/>
    <w:basedOn w:val="Normal"/>
    <w:qFormat/>
    <w:rsid w:val="00c35d85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qFormat/>
    <w:rsid w:val="00c35d85"/>
    <w:pPr/>
    <w:rPr>
      <w:i/>
      <w:color w:val="0000FF"/>
    </w:rPr>
  </w:style>
  <w:style w:type="paragraph" w:styleId="TextBodyIndent">
    <w:name w:val="Text Body Indent"/>
    <w:basedOn w:val="Normal"/>
    <w:rsid w:val="00c35d85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c35d85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c35d85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f669db"/>
    <w:pPr>
      <w:tabs>
        <w:tab w:val="left" w:pos="540" w:leader="none"/>
        <w:tab w:val="left" w:pos="1260" w:leader="none"/>
      </w:tabs>
      <w:spacing w:before="0" w:after="120"/>
    </w:pPr>
    <w:rPr>
      <w:i/>
      <w:color w:val="C0504D"/>
    </w:rPr>
  </w:style>
  <w:style w:type="paragraph" w:styleId="Infoblue1" w:customStyle="1">
    <w:name w:val="infoblue"/>
    <w:basedOn w:val="Normal"/>
    <w:qFormat/>
    <w:rsid w:val="00c35d85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5bf2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29</TotalTime>
  <Application>LibreOffice/5.0.5.2$Linux_X86_64 LibreOffice_project/00m0$Build-2</Application>
  <Paragraphs>48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2010-02-26T10:01:00Z</dcterms:created>
  <dc:creator>Cristina</dc:creator>
  <dc:language>en-US</dc:language>
  <cp:lastPrinted>2001-03-15T12:26:00Z</cp:lastPrinted>
  <dcterms:modified xsi:type="dcterms:W3CDTF">2016-03-20T15:08:30Z</dcterms:modified>
  <cp:revision>19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