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CAEE6" w14:textId="77777777" w:rsidR="00501EF2" w:rsidRPr="001A5C86" w:rsidRDefault="00501EF2" w:rsidP="00B93BB3">
      <w:pPr>
        <w:pStyle w:val="Title"/>
        <w:jc w:val="center"/>
        <w:rPr>
          <w:sz w:val="36"/>
          <w:szCs w:val="36"/>
        </w:rPr>
      </w:pPr>
    </w:p>
    <w:p w14:paraId="185E6022" w14:textId="012CC8C7" w:rsidR="00501EF2" w:rsidRPr="001A5C86" w:rsidRDefault="00501EF2" w:rsidP="00B93BB3">
      <w:pPr>
        <w:pStyle w:val="Title"/>
        <w:jc w:val="center"/>
        <w:rPr>
          <w:sz w:val="32"/>
          <w:szCs w:val="32"/>
        </w:rPr>
      </w:pPr>
      <w:r>
        <w:rPr>
          <w:sz w:val="32"/>
          <w:szCs w:val="32"/>
        </w:rPr>
        <w:t>Fremgangsmåde</w:t>
      </w:r>
    </w:p>
    <w:tbl>
      <w:tblPr>
        <w:tblStyle w:val="GridTable5Dark-Accent1"/>
        <w:tblW w:w="9673" w:type="dxa"/>
        <w:tblLook w:val="04A0" w:firstRow="1" w:lastRow="0" w:firstColumn="1" w:lastColumn="0" w:noHBand="0" w:noVBand="1"/>
      </w:tblPr>
      <w:tblGrid>
        <w:gridCol w:w="1852"/>
        <w:gridCol w:w="7821"/>
      </w:tblGrid>
      <w:tr w:rsidR="00501EF2" w:rsidRPr="001A5C86" w14:paraId="3DD79E66" w14:textId="77777777" w:rsidTr="002D23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779AC320" w14:textId="77777777" w:rsidR="00501EF2" w:rsidRPr="001A5C86" w:rsidRDefault="00501EF2" w:rsidP="00B93BB3">
            <w:pPr>
              <w:jc w:val="center"/>
            </w:pPr>
            <w:r w:rsidRPr="001A5C86">
              <w:t>Navn</w:t>
            </w:r>
          </w:p>
        </w:tc>
        <w:tc>
          <w:tcPr>
            <w:tcW w:w="7821" w:type="dxa"/>
            <w:shd w:val="clear" w:color="auto" w:fill="C1E4F5" w:themeFill="accent1" w:themeFillTint="33"/>
          </w:tcPr>
          <w:p w14:paraId="073CAD79" w14:textId="77777777" w:rsidR="00501EF2" w:rsidRPr="001A5C86" w:rsidRDefault="00501EF2" w:rsidP="00B93B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A5C86">
              <w:rPr>
                <w:color w:val="auto"/>
              </w:rPr>
              <w:t>Stefan Andrei Tumurug</w:t>
            </w:r>
          </w:p>
        </w:tc>
      </w:tr>
      <w:tr w:rsidR="00501EF2" w:rsidRPr="00501EF2" w14:paraId="435C5060" w14:textId="77777777" w:rsidTr="002D23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13E485AD" w14:textId="113832C8" w:rsidR="00501EF2" w:rsidRPr="001A5C86" w:rsidRDefault="00501EF2" w:rsidP="00B93BB3">
            <w:pPr>
              <w:jc w:val="center"/>
            </w:pPr>
            <w:r>
              <w:t>Projektopstart</w:t>
            </w:r>
          </w:p>
        </w:tc>
        <w:tc>
          <w:tcPr>
            <w:tcW w:w="7821" w:type="dxa"/>
          </w:tcPr>
          <w:p w14:paraId="5BACFC95" w14:textId="77777777" w:rsidR="00482AE2" w:rsidRDefault="00482AE2" w:rsidP="00B93B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482AE2">
              <w:rPr>
                <w:b/>
                <w:bCs/>
                <w:lang w:val="da-DK"/>
              </w:rPr>
              <w:t xml:space="preserve">Projektet blev startet med oprettelse af et nyt GitHub repository via GitHub Desktop. Repositoryet blev initialiseret med en README, som grundlag for løbende dokumentation af projektet. </w:t>
            </w:r>
          </w:p>
          <w:p w14:paraId="38377E98" w14:textId="44005440" w:rsidR="00482AE2" w:rsidRDefault="00482AE2" w:rsidP="00B93B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482AE2">
              <w:rPr>
                <w:b/>
                <w:bCs/>
                <w:lang w:val="da-DK"/>
              </w:rPr>
              <w:t>Herefter blev projektet åbnet i Visual Studio i samme mappe som GitHub-repositoryet.</w:t>
            </w:r>
          </w:p>
          <w:p w14:paraId="70C62D66" w14:textId="77777777" w:rsidR="00482AE2" w:rsidRDefault="00482AE2" w:rsidP="00B93B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482AE2">
              <w:rPr>
                <w:b/>
                <w:bCs/>
                <w:lang w:val="da-DK"/>
              </w:rPr>
              <w:t xml:space="preserve">Selve projektet blev oprettet som en Blank Solution i C# frem for et direkte Console App-projekt. </w:t>
            </w:r>
          </w:p>
          <w:p w14:paraId="149294E6" w14:textId="77777777" w:rsidR="00482AE2" w:rsidRDefault="00482AE2" w:rsidP="00B93B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482AE2">
              <w:rPr>
                <w:b/>
                <w:bCs/>
                <w:lang w:val="da-DK"/>
              </w:rPr>
              <w:t xml:space="preserve">Dette valg blev truffet for at kunne styre arkitekturen fra begyndelsen og sikre en klar adskillelse mellem spil-logik, brugerinterface og tests. </w:t>
            </w:r>
          </w:p>
          <w:p w14:paraId="57A16909" w14:textId="77777777" w:rsidR="00482AE2" w:rsidRDefault="00482AE2" w:rsidP="00B93B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482AE2">
              <w:rPr>
                <w:b/>
                <w:bCs/>
                <w:lang w:val="da-DK"/>
              </w:rPr>
              <w:t>Denne tilgang understøtter bedre struktur, testbarhed og fremtidig udvidelse (fx GUI).</w:t>
            </w:r>
          </w:p>
          <w:p w14:paraId="40E8F06D" w14:textId="58A89D25" w:rsidR="00501EF2" w:rsidRPr="00482AE2" w:rsidRDefault="00482AE2" w:rsidP="00B93B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 xml:space="preserve"> </w:t>
            </w:r>
            <w:r w:rsidRPr="00482AE2">
              <w:rPr>
                <w:b/>
                <w:bCs/>
                <w:lang w:val="da-DK"/>
              </w:rPr>
              <w:t>Projektopstarten og de første arkitekturvalg blev registreret i tidsregistreringsdokumentet.</w:t>
            </w:r>
          </w:p>
        </w:tc>
      </w:tr>
      <w:tr w:rsidR="00501EF2" w:rsidRPr="00E009A2" w14:paraId="58A8DC92" w14:textId="77777777" w:rsidTr="002D23CA">
        <w:trPr>
          <w:trHeight w:val="1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05BB6560" w14:textId="77777777" w:rsidR="00501EF2" w:rsidRDefault="00B93BB3" w:rsidP="00B93BB3">
            <w:pPr>
              <w:jc w:val="center"/>
              <w:rPr>
                <w:b w:val="0"/>
                <w:bCs w:val="0"/>
                <w:lang w:val="da-DK"/>
              </w:rPr>
            </w:pPr>
            <w:r>
              <w:rPr>
                <w:lang w:val="da-DK"/>
              </w:rPr>
              <w:t>Versionsstyring</w:t>
            </w:r>
          </w:p>
          <w:p w14:paraId="4784575B" w14:textId="772398ED" w:rsidR="00B93BB3" w:rsidRPr="00826AAA" w:rsidRDefault="00B93BB3" w:rsidP="00B93BB3">
            <w:pPr>
              <w:jc w:val="center"/>
              <w:rPr>
                <w:lang w:val="da-DK"/>
              </w:rPr>
            </w:pPr>
            <w:r>
              <w:rPr>
                <w:lang w:val="da-DK"/>
              </w:rPr>
              <w:t>GitHub</w:t>
            </w:r>
          </w:p>
        </w:tc>
        <w:tc>
          <w:tcPr>
            <w:tcW w:w="7821" w:type="dxa"/>
          </w:tcPr>
          <w:p w14:paraId="60F09AB8" w14:textId="77777777" w:rsidR="002D23CA" w:rsidRDefault="00482AE2" w:rsidP="00B93BB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482AE2">
              <w:rPr>
                <w:b/>
                <w:bCs/>
                <w:lang w:val="da-DK"/>
              </w:rPr>
              <w:t xml:space="preserve">GitHub anvendes til versionsstyring via GitHub Desktop. Alle ændringer committes løbende med beskrivende commit-beskeder. </w:t>
            </w:r>
          </w:p>
          <w:p w14:paraId="44816515" w14:textId="5E042AF3" w:rsidR="00501EF2" w:rsidRPr="00482AE2" w:rsidRDefault="00482AE2" w:rsidP="00B93BB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482AE2">
              <w:rPr>
                <w:b/>
                <w:bCs/>
                <w:lang w:val="da-DK"/>
              </w:rPr>
              <w:t>Dette gør det muligt at følge udviklingen trin for trin og giver mulighed for rollback, hvis der opstår fejl, som ikke har simple løsninger.</w:t>
            </w:r>
          </w:p>
          <w:p w14:paraId="343B3244" w14:textId="77777777" w:rsidR="002D23CA" w:rsidRDefault="00482AE2" w:rsidP="00B93BB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482AE2">
              <w:rPr>
                <w:b/>
                <w:bCs/>
                <w:lang w:val="da-DK"/>
              </w:rPr>
              <w:t xml:space="preserve">Der blev desuden oprettet en .gitignore-fil for at udelukke Visual Studio-specifikke filer og build-artifacts såsom .vs, bin, obj og TestResults. </w:t>
            </w:r>
          </w:p>
          <w:p w14:paraId="1AA8CC0D" w14:textId="6B36E6A5" w:rsidR="00482AE2" w:rsidRPr="00482AE2" w:rsidRDefault="00482AE2" w:rsidP="00B93BB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482AE2">
              <w:rPr>
                <w:b/>
                <w:bCs/>
                <w:lang w:val="da-DK"/>
              </w:rPr>
              <w:t>Dette sikrer et rent repository, hvor kun kildekode og relevante projektfiler versionsstyres.</w:t>
            </w:r>
          </w:p>
        </w:tc>
      </w:tr>
      <w:tr w:rsidR="00501EF2" w:rsidRPr="00501EF2" w14:paraId="662825F8" w14:textId="77777777" w:rsidTr="002D23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6122C2AD" w14:textId="6B646079" w:rsidR="00B93BB3" w:rsidRPr="00B93BB3" w:rsidRDefault="00B93BB3" w:rsidP="00B93BB3">
            <w:pPr>
              <w:jc w:val="center"/>
              <w:rPr>
                <w:b w:val="0"/>
                <w:bCs w:val="0"/>
                <w:lang w:val="da-DK"/>
              </w:rPr>
            </w:pPr>
            <w:r>
              <w:rPr>
                <w:lang w:val="da-DK"/>
              </w:rPr>
              <w:t>Solution- og Projektstruktur</w:t>
            </w:r>
          </w:p>
        </w:tc>
        <w:tc>
          <w:tcPr>
            <w:tcW w:w="7821" w:type="dxa"/>
          </w:tcPr>
          <w:p w14:paraId="6E18899F" w14:textId="77777777" w:rsidR="00482AE2" w:rsidRPr="00482AE2" w:rsidRDefault="00482AE2" w:rsidP="00B93BB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482AE2">
              <w:rPr>
                <w:b/>
                <w:bCs/>
                <w:lang w:val="da-DK"/>
              </w:rPr>
              <w:t>Solutionen er opdelt i tre separate projekter:</w:t>
            </w:r>
          </w:p>
          <w:p w14:paraId="173AEB9E" w14:textId="3204680D" w:rsidR="00B93BB3" w:rsidRDefault="00B93BB3" w:rsidP="00B93BB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>Blackjack.Core:</w:t>
            </w:r>
          </w:p>
          <w:p w14:paraId="15F4CBB0" w14:textId="77777777" w:rsidR="002D23CA" w:rsidRDefault="00482AE2" w:rsidP="00B93BB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482AE2">
              <w:rPr>
                <w:b/>
                <w:bCs/>
                <w:lang w:val="da-DK"/>
              </w:rPr>
              <w:t xml:space="preserve">Indeholder al spil-logik og domænemodeller såsom Card, Deck, Hand og GameEngine. </w:t>
            </w:r>
          </w:p>
          <w:p w14:paraId="4A66E6D8" w14:textId="01B19D86" w:rsidR="00482AE2" w:rsidRDefault="00482AE2" w:rsidP="00B93BB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482AE2">
              <w:rPr>
                <w:b/>
                <w:bCs/>
                <w:lang w:val="da-DK"/>
              </w:rPr>
              <w:lastRenderedPageBreak/>
              <w:t>Dette projekt har ingen afhængighed til Console eller UI og fungerer som projektets kerne.</w:t>
            </w:r>
          </w:p>
          <w:p w14:paraId="3C11CCF4" w14:textId="77777777" w:rsidR="00482AE2" w:rsidRDefault="00482AE2" w:rsidP="00B93BB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50C34C9E" w14:textId="77777777" w:rsidR="00482AE2" w:rsidRDefault="00482AE2" w:rsidP="00B93BB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2F2F0233" w14:textId="77777777" w:rsidR="00B93BB3" w:rsidRDefault="00B93BB3" w:rsidP="00B93BB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>Blackjack.Cli</w:t>
            </w:r>
          </w:p>
          <w:p w14:paraId="66EFBAE5" w14:textId="15E1C1D4" w:rsidR="00482AE2" w:rsidRDefault="00482AE2" w:rsidP="00482AE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482AE2">
              <w:rPr>
                <w:b/>
                <w:bCs/>
                <w:lang w:val="da-DK"/>
              </w:rPr>
              <w:t>Console-applikationen, som håndterer brugerinput og visning af spillets tilstand. Dette projekt refererer til Blackjack.Core og fungerer som eksekverbar indgang til programmet.</w:t>
            </w:r>
          </w:p>
          <w:p w14:paraId="6F335928" w14:textId="77777777" w:rsidR="00482AE2" w:rsidRDefault="00482AE2" w:rsidP="00482AE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5DE3B1D8" w14:textId="79F34155" w:rsidR="00482AE2" w:rsidRDefault="00482AE2" w:rsidP="00482AE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>Blackjack.Tests</w:t>
            </w:r>
          </w:p>
          <w:p w14:paraId="1C83BD2B" w14:textId="7F97688A" w:rsidR="00482AE2" w:rsidRDefault="00482AE2" w:rsidP="00482AE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482AE2">
              <w:rPr>
                <w:b/>
                <w:bCs/>
                <w:lang w:val="da-DK"/>
              </w:rPr>
              <w:t>MSTest-projekt til unit tests. Dette projekt refererer ligeledes til Blackjack.Core og anvendes til at teste kernefunktionalitet såsom håndværdi, dealer-logik og vinderberegning.</w:t>
            </w:r>
          </w:p>
          <w:p w14:paraId="0E3F425B" w14:textId="77777777" w:rsidR="00482AE2" w:rsidRDefault="00482AE2" w:rsidP="00482AE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0ED24F16" w14:textId="77777777" w:rsidR="00482AE2" w:rsidRPr="00482AE2" w:rsidRDefault="00482AE2" w:rsidP="00482AE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482AE2">
              <w:rPr>
                <w:b/>
                <w:bCs/>
                <w:lang w:val="da-DK"/>
              </w:rPr>
              <w:t>Referencer er sat således:</w:t>
            </w:r>
          </w:p>
          <w:p w14:paraId="3530A788" w14:textId="77777777" w:rsidR="00482AE2" w:rsidRPr="00482AE2" w:rsidRDefault="00482AE2" w:rsidP="00482AE2">
            <w:pPr>
              <w:spacing w:line="360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482AE2">
              <w:rPr>
                <w:b/>
                <w:bCs/>
                <w:lang w:val="da-DK"/>
              </w:rPr>
              <w:t>Blackjack.Cli → Blackjack.Core</w:t>
            </w:r>
          </w:p>
          <w:p w14:paraId="2697CA26" w14:textId="77777777" w:rsidR="00482AE2" w:rsidRDefault="00482AE2" w:rsidP="00482AE2">
            <w:pPr>
              <w:spacing w:line="360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482AE2">
              <w:rPr>
                <w:b/>
                <w:bCs/>
                <w:lang w:val="da-DK"/>
              </w:rPr>
              <w:t>Blackjack.Tests → Blackjack.Core</w:t>
            </w:r>
          </w:p>
          <w:p w14:paraId="1E02C9C5" w14:textId="77777777" w:rsidR="00482AE2" w:rsidRPr="00482AE2" w:rsidRDefault="00482AE2" w:rsidP="00482AE2">
            <w:pPr>
              <w:spacing w:line="360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482AE2">
              <w:rPr>
                <w:b/>
                <w:bCs/>
                <w:lang w:val="da-DK"/>
              </w:rPr>
              <w:t>Blackjack.Core har ingen afhængigheder til de øvrige projekter.</w:t>
            </w:r>
          </w:p>
          <w:p w14:paraId="0D93476F" w14:textId="47ABDDB6" w:rsidR="00482AE2" w:rsidRPr="00482AE2" w:rsidRDefault="00482AE2" w:rsidP="00482AE2">
            <w:pPr>
              <w:spacing w:line="360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482AE2">
              <w:rPr>
                <w:b/>
                <w:bCs/>
                <w:lang w:val="da-DK"/>
              </w:rPr>
              <w:t>Denne struktur sikrer tydelig separation af ansvar og gør det muligt at teste spil-logikken uafhængigt af UI.</w:t>
            </w:r>
          </w:p>
        </w:tc>
      </w:tr>
      <w:tr w:rsidR="00501EF2" w:rsidRPr="00482AE2" w14:paraId="371EA599" w14:textId="77777777" w:rsidTr="002D23CA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2D458139" w14:textId="497AC9D2" w:rsidR="00501EF2" w:rsidRPr="00501EF2" w:rsidRDefault="00482AE2" w:rsidP="00B93BB3">
            <w:pPr>
              <w:jc w:val="center"/>
              <w:rPr>
                <w:lang w:val="da-DK"/>
              </w:rPr>
            </w:pPr>
            <w:r w:rsidRPr="00482AE2">
              <w:lastRenderedPageBreak/>
              <w:t>Arkitektur og mappestruktur</w:t>
            </w:r>
          </w:p>
        </w:tc>
        <w:tc>
          <w:tcPr>
            <w:tcW w:w="7821" w:type="dxa"/>
          </w:tcPr>
          <w:p w14:paraId="3E69E426" w14:textId="77777777" w:rsidR="00501EF2" w:rsidRDefault="00482AE2" w:rsidP="00482AE2">
            <w:pPr>
              <w:tabs>
                <w:tab w:val="left" w:pos="190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482AE2">
              <w:rPr>
                <w:b/>
                <w:bCs/>
                <w:lang w:val="da-DK"/>
              </w:rPr>
              <w:t>For at understøtte god kodepraksis er projekterne yderligere opdelt i mapper:</w:t>
            </w:r>
          </w:p>
          <w:p w14:paraId="5F212435" w14:textId="77777777" w:rsidR="00482AE2" w:rsidRDefault="00482AE2" w:rsidP="00482AE2">
            <w:pPr>
              <w:tabs>
                <w:tab w:val="left" w:pos="190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82AE2">
              <w:rPr>
                <w:b/>
                <w:bCs/>
              </w:rPr>
              <w:t>Blackjack.Core:</w:t>
            </w:r>
            <w:r w:rsidRPr="00482AE2">
              <w:rPr>
                <w:b/>
                <w:bCs/>
              </w:rPr>
              <w:br/>
              <w:t>Domain (Card, Deck, Hand)</w:t>
            </w:r>
            <w:r w:rsidRPr="00482AE2">
              <w:rPr>
                <w:b/>
                <w:bCs/>
              </w:rPr>
              <w:br/>
              <w:t>Game (GameEngine og spilflow)</w:t>
            </w:r>
            <w:r w:rsidRPr="00482AE2">
              <w:rPr>
                <w:b/>
                <w:bCs/>
              </w:rPr>
              <w:br/>
              <w:t>Abstractions (interfaces, fx til randomisering)</w:t>
            </w:r>
          </w:p>
          <w:p w14:paraId="330C23FB" w14:textId="77777777" w:rsidR="00482AE2" w:rsidRDefault="00482AE2" w:rsidP="00482AE2">
            <w:pPr>
              <w:tabs>
                <w:tab w:val="left" w:pos="190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82AE2">
              <w:rPr>
                <w:b/>
                <w:bCs/>
              </w:rPr>
              <w:lastRenderedPageBreak/>
              <w:t>Blackjack.Cli:</w:t>
            </w:r>
            <w:r w:rsidRPr="00482AE2">
              <w:rPr>
                <w:b/>
                <w:bCs/>
              </w:rPr>
              <w:br/>
              <w:t>Ui (console rendering og input)</w:t>
            </w:r>
          </w:p>
          <w:p w14:paraId="7B82F95A" w14:textId="77777777" w:rsidR="00482AE2" w:rsidRDefault="00482AE2" w:rsidP="00482AE2">
            <w:pPr>
              <w:tabs>
                <w:tab w:val="left" w:pos="190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82AE2">
              <w:rPr>
                <w:b/>
                <w:bCs/>
              </w:rPr>
              <w:t>Blackjack.Tests:</w:t>
            </w:r>
            <w:r w:rsidRPr="00482AE2">
              <w:rPr>
                <w:b/>
                <w:bCs/>
              </w:rPr>
              <w:br/>
              <w:t>Domain (tests af domænemodeller)</w:t>
            </w:r>
            <w:r w:rsidRPr="00482AE2">
              <w:rPr>
                <w:b/>
                <w:bCs/>
              </w:rPr>
              <w:br/>
              <w:t>Game (tests af game logic)</w:t>
            </w:r>
          </w:p>
          <w:p w14:paraId="5E7B3149" w14:textId="53512D34" w:rsidR="00482AE2" w:rsidRPr="00482AE2" w:rsidRDefault="00482AE2" w:rsidP="00482AE2">
            <w:pPr>
              <w:tabs>
                <w:tab w:val="left" w:pos="190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482AE2">
              <w:rPr>
                <w:b/>
                <w:bCs/>
                <w:lang w:val="da-DK"/>
              </w:rPr>
              <w:t>Denne struktur følger princippet om Single Responsibility og gør koden mere overskuelig og testbar.</w:t>
            </w:r>
          </w:p>
        </w:tc>
      </w:tr>
      <w:tr w:rsidR="00501EF2" w:rsidRPr="00482AE2" w14:paraId="54434D66" w14:textId="77777777" w:rsidTr="002D23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2DC39D86" w14:textId="0FA5077A" w:rsidR="00501EF2" w:rsidRPr="00482AE2" w:rsidRDefault="00482AE2" w:rsidP="00B93BB3">
            <w:pPr>
              <w:jc w:val="center"/>
              <w:rPr>
                <w:lang w:val="da-DK"/>
              </w:rPr>
            </w:pPr>
            <w:r w:rsidRPr="00482AE2">
              <w:lastRenderedPageBreak/>
              <w:t>Klargøring af kørbart projekt</w:t>
            </w:r>
          </w:p>
        </w:tc>
        <w:tc>
          <w:tcPr>
            <w:tcW w:w="7821" w:type="dxa"/>
          </w:tcPr>
          <w:p w14:paraId="50705D21" w14:textId="77777777" w:rsidR="002D23CA" w:rsidRDefault="00482AE2" w:rsidP="00B93BB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482AE2">
              <w:rPr>
                <w:b/>
                <w:bCs/>
                <w:lang w:val="da-DK"/>
              </w:rPr>
              <w:t xml:space="preserve">Da Blackjack.Core er et Class Library, kan det ikke køres direkte. Derfor blev Blackjack.Cli sat som startup project i Visual Studio. </w:t>
            </w:r>
          </w:p>
          <w:p w14:paraId="0106B852" w14:textId="4A7A49DC" w:rsidR="00501EF2" w:rsidRDefault="00482AE2" w:rsidP="00B93BB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482AE2">
              <w:rPr>
                <w:b/>
                <w:bCs/>
                <w:lang w:val="da-DK"/>
              </w:rPr>
              <w:t>En testkørsel blev foretaget, hvor standard “Hello World” blev vist i konsollen, hvilket bekræftede at solution, projektreferencer og startup-konfiguration fungerer korrekt.</w:t>
            </w:r>
          </w:p>
          <w:p w14:paraId="1413BCEB" w14:textId="77D71F78" w:rsidR="00482AE2" w:rsidRPr="00482AE2" w:rsidRDefault="00482AE2" w:rsidP="00B93BB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482AE2">
              <w:rPr>
                <w:b/>
                <w:bCs/>
                <w:lang w:val="da-DK"/>
              </w:rPr>
              <w:t>Projektet er herefter klar til implementering af domænemodellen og den videre spil-logik.</w:t>
            </w:r>
          </w:p>
        </w:tc>
      </w:tr>
      <w:tr w:rsidR="00055A6C" w:rsidRPr="00482AE2" w14:paraId="04309BD1" w14:textId="77777777" w:rsidTr="002D23CA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19364E8A" w14:textId="037C2EFC" w:rsidR="00055A6C" w:rsidRPr="005C114F" w:rsidRDefault="00513086" w:rsidP="00B93BB3">
            <w:pPr>
              <w:jc w:val="center"/>
              <w:rPr>
                <w:lang w:val="da-DK"/>
              </w:rPr>
            </w:pPr>
            <w:r w:rsidRPr="00513086">
              <w:t>Implementering af domænemodeller</w:t>
            </w:r>
          </w:p>
        </w:tc>
        <w:tc>
          <w:tcPr>
            <w:tcW w:w="7821" w:type="dxa"/>
          </w:tcPr>
          <w:p w14:paraId="3416BA07" w14:textId="77777777" w:rsidR="00513086" w:rsidRDefault="00513086" w:rsidP="0051308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513086">
              <w:rPr>
                <w:b/>
                <w:bCs/>
                <w:lang w:val="da-DK"/>
              </w:rPr>
              <w:t xml:space="preserve">Domænemodellen blev implementeret i Blackjack.Core og omfatter Card, Deck og Hand. Card repræsenterer et kort med kulør og rang samt standard Blackjack-værdi. </w:t>
            </w:r>
          </w:p>
          <w:p w14:paraId="7184A422" w14:textId="77777777" w:rsidR="00513086" w:rsidRDefault="00513086" w:rsidP="0051308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513086">
              <w:rPr>
                <w:b/>
                <w:bCs/>
                <w:lang w:val="da-DK"/>
              </w:rPr>
              <w:t xml:space="preserve">Deck opretter et standard 52-korts deck, blander kortene med Fisher-Yates algoritmen og understøtter træk af kort. Deck kan initialiseres med en seed for at gøre kort-rækkefølgen deterministisk i tests. </w:t>
            </w:r>
          </w:p>
          <w:p w14:paraId="536FD44E" w14:textId="66EB7216" w:rsidR="00055A6C" w:rsidRPr="00513086" w:rsidRDefault="00513086" w:rsidP="0051308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513086">
              <w:rPr>
                <w:b/>
                <w:bCs/>
                <w:lang w:val="da-DK"/>
              </w:rPr>
              <w:t>Hand repræsenterer en hånd og beregner håndværdi med korrekt es-logik, hvor es først tælles som 11 og nedjusteres til 1 ved behov for at undgå bust.</w:t>
            </w:r>
          </w:p>
        </w:tc>
      </w:tr>
      <w:tr w:rsidR="00055A6C" w:rsidRPr="00482AE2" w14:paraId="6F0231B6" w14:textId="77777777" w:rsidTr="002D23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7D8B2F61" w14:textId="3B678997" w:rsidR="00055A6C" w:rsidRPr="005C114F" w:rsidRDefault="00513086" w:rsidP="00B93BB3">
            <w:pPr>
              <w:jc w:val="center"/>
              <w:rPr>
                <w:lang w:val="da-DK"/>
              </w:rPr>
            </w:pPr>
            <w:r w:rsidRPr="00513086">
              <w:t>Opsætning af unit tests og test coverage</w:t>
            </w:r>
          </w:p>
        </w:tc>
        <w:tc>
          <w:tcPr>
            <w:tcW w:w="7821" w:type="dxa"/>
          </w:tcPr>
          <w:p w14:paraId="018AF3D3" w14:textId="77777777" w:rsidR="00513086" w:rsidRDefault="00513086" w:rsidP="0051308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513086">
              <w:rPr>
                <w:b/>
                <w:bCs/>
                <w:lang w:val="da-DK"/>
              </w:rPr>
              <w:t xml:space="preserve">Afsnittet om test er opdelt i separate underafsnit for unit tests og test coverage for tydeligt at adskille validering af funktionalitet fra dokumentation af testdækning. </w:t>
            </w:r>
          </w:p>
          <w:p w14:paraId="4F7474B0" w14:textId="7C847BB6" w:rsidR="00513086" w:rsidRPr="00513086" w:rsidRDefault="00513086" w:rsidP="0051308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513086">
              <w:rPr>
                <w:b/>
                <w:bCs/>
                <w:lang w:val="da-DK"/>
              </w:rPr>
              <w:t>Unit tests anvendes til at verificere korrekt adfærd i spillets kernefunktioner, mens test coverage anvendes til at dokumentere, hvor stor en del af koden der faktisk er dækket af automatiske tests.</w:t>
            </w:r>
          </w:p>
          <w:p w14:paraId="27BD4E51" w14:textId="77777777" w:rsidR="00513086" w:rsidRDefault="00513086" w:rsidP="0051308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513086">
              <w:rPr>
                <w:b/>
                <w:bCs/>
                <w:lang w:val="da-DK"/>
              </w:rPr>
              <w:lastRenderedPageBreak/>
              <w:t xml:space="preserve">Denne opdeling gør det lettere løbende at udvide tests i takt med at nye dele af spillet implementeres, samtidig med at testdækningen kan opdateres og dokumenteres uafhængigt. </w:t>
            </w:r>
          </w:p>
          <w:p w14:paraId="5FA59997" w14:textId="4AB89F1F" w:rsidR="00513086" w:rsidRPr="00482AE2" w:rsidRDefault="00513086" w:rsidP="0051308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513086">
              <w:rPr>
                <w:b/>
                <w:bCs/>
                <w:lang w:val="da-DK"/>
              </w:rPr>
              <w:t>Strukturen understøtter en iterativ udviklingsproces, hvor tests og coverage forbedres løbende frem for at blive tilføjet samlet til sidst.</w:t>
            </w:r>
          </w:p>
        </w:tc>
      </w:tr>
      <w:tr w:rsidR="00055A6C" w:rsidRPr="00482AE2" w14:paraId="6821DC51" w14:textId="77777777" w:rsidTr="002D23CA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2368DC77" w14:textId="77777777" w:rsidR="00055A6C" w:rsidRDefault="00513086" w:rsidP="00B93BB3">
            <w:pPr>
              <w:jc w:val="center"/>
              <w:rPr>
                <w:b w:val="0"/>
                <w:bCs w:val="0"/>
              </w:rPr>
            </w:pPr>
            <w:r w:rsidRPr="00513086">
              <w:lastRenderedPageBreak/>
              <w:t>Unit tests</w:t>
            </w:r>
          </w:p>
          <w:p w14:paraId="3E86D622" w14:textId="0FE4D907" w:rsidR="00513086" w:rsidRPr="005C114F" w:rsidRDefault="00513086" w:rsidP="00B93BB3">
            <w:pPr>
              <w:jc w:val="center"/>
              <w:rPr>
                <w:lang w:val="da-DK"/>
              </w:rPr>
            </w:pPr>
            <w:r>
              <w:t>Domænemodel</w:t>
            </w:r>
          </w:p>
        </w:tc>
        <w:tc>
          <w:tcPr>
            <w:tcW w:w="7821" w:type="dxa"/>
          </w:tcPr>
          <w:p w14:paraId="169E1AE4" w14:textId="77777777" w:rsidR="002D23CA" w:rsidRDefault="00513086" w:rsidP="00B93BB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513086">
              <w:rPr>
                <w:b/>
                <w:bCs/>
                <w:lang w:val="da-DK"/>
              </w:rPr>
              <w:t xml:space="preserve">For at validere den mest kritiske regel tidligt blev der oprettet unit tests i Blackjack.Tests under Domain. </w:t>
            </w:r>
          </w:p>
          <w:p w14:paraId="42520449" w14:textId="5F7B41F4" w:rsidR="002D23CA" w:rsidRDefault="00513086" w:rsidP="00B93BB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513086">
              <w:rPr>
                <w:b/>
                <w:bCs/>
                <w:lang w:val="da-DK"/>
              </w:rPr>
              <w:t xml:space="preserve">HandValueTests tester håndværdi-beregning, korrekt håndtering af flere esser samt bust-logik. </w:t>
            </w:r>
          </w:p>
          <w:p w14:paraId="55D1AE8B" w14:textId="1FC0CBAA" w:rsidR="00055A6C" w:rsidRPr="00482AE2" w:rsidRDefault="00513086" w:rsidP="00B93BB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513086">
              <w:rPr>
                <w:b/>
                <w:bCs/>
                <w:lang w:val="da-DK"/>
              </w:rPr>
              <w:t>Testene fungerer som sikkerhedsnet ved videre udvikling, så ændringer i game engine ikke bryder grundreglerne.</w:t>
            </w:r>
          </w:p>
        </w:tc>
      </w:tr>
      <w:tr w:rsidR="00055A6C" w:rsidRPr="00482AE2" w14:paraId="4AAE5D6A" w14:textId="77777777" w:rsidTr="002D23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33365BBC" w14:textId="2E51AEA4" w:rsidR="00055A6C" w:rsidRPr="005C114F" w:rsidRDefault="00513086" w:rsidP="00B93BB3">
            <w:pPr>
              <w:jc w:val="center"/>
              <w:rPr>
                <w:lang w:val="da-DK"/>
              </w:rPr>
            </w:pPr>
            <w:r w:rsidRPr="00513086">
              <w:t>Test coverage rapport</w:t>
            </w:r>
          </w:p>
        </w:tc>
        <w:tc>
          <w:tcPr>
            <w:tcW w:w="7821" w:type="dxa"/>
          </w:tcPr>
          <w:p w14:paraId="41C5AA04" w14:textId="77777777" w:rsidR="00513086" w:rsidRDefault="00513086" w:rsidP="0051308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513086">
              <w:rPr>
                <w:b/>
                <w:bCs/>
                <w:lang w:val="da-DK"/>
              </w:rPr>
              <w:t xml:space="preserve">For at opfylde kravet om test coverage blev Coverlet collector anvendt til at generere coverage-data. </w:t>
            </w:r>
          </w:p>
          <w:p w14:paraId="07FD6964" w14:textId="77777777" w:rsidR="002D23CA" w:rsidRDefault="00513086" w:rsidP="0051308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513086">
              <w:rPr>
                <w:b/>
                <w:bCs/>
                <w:lang w:val="da-DK"/>
              </w:rPr>
              <w:t xml:space="preserve">Coverage-rapporten visualiseres i HTML-format via ReportGenerator, så testdækning kan gennemgås pr. klasse og dokumenteres som en del af projektet. </w:t>
            </w:r>
          </w:p>
          <w:p w14:paraId="00799CD7" w14:textId="331000DA" w:rsidR="00513086" w:rsidRPr="00513086" w:rsidRDefault="00513086" w:rsidP="0051308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513086">
              <w:rPr>
                <w:b/>
                <w:bCs/>
                <w:lang w:val="da-DK"/>
              </w:rPr>
              <w:t>Der blev desuden opsat et script, som kan generere en opdateret coverage-rapport automatisk.</w:t>
            </w:r>
          </w:p>
          <w:p w14:paraId="476A0E2B" w14:textId="77777777" w:rsidR="00055A6C" w:rsidRPr="00482AE2" w:rsidRDefault="00055A6C" w:rsidP="00B93BB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</w:tc>
      </w:tr>
      <w:tr w:rsidR="00055A6C" w:rsidRPr="00482AE2" w14:paraId="7F067A09" w14:textId="77777777" w:rsidTr="002D23CA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31E267F5" w14:textId="57312783" w:rsidR="00055A6C" w:rsidRPr="00D36C7D" w:rsidRDefault="00D36C7D" w:rsidP="00B93BB3">
            <w:pPr>
              <w:jc w:val="center"/>
              <w:rPr>
                <w:lang w:val="da-DK"/>
              </w:rPr>
            </w:pPr>
            <w:r w:rsidRPr="00D36C7D">
              <w:rPr>
                <w:lang w:val="da-DK"/>
              </w:rPr>
              <w:t>Implementering og test af game engine</w:t>
            </w:r>
          </w:p>
        </w:tc>
        <w:tc>
          <w:tcPr>
            <w:tcW w:w="7821" w:type="dxa"/>
          </w:tcPr>
          <w:p w14:paraId="3FBC3A29" w14:textId="77777777" w:rsidR="002D23CA" w:rsidRDefault="00D36C7D" w:rsidP="00D36C7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D36C7D">
              <w:rPr>
                <w:b/>
                <w:bCs/>
                <w:lang w:val="da-DK"/>
              </w:rPr>
              <w:t xml:space="preserve">Efter domænemodellen var valideret med unit tests blev GameEngine implementeret til at styre selve spilflowet. </w:t>
            </w:r>
          </w:p>
          <w:p w14:paraId="1664E040" w14:textId="1A300854" w:rsidR="00D36C7D" w:rsidRPr="00D36C7D" w:rsidRDefault="00D36C7D" w:rsidP="00D36C7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D36C7D">
              <w:rPr>
                <w:b/>
                <w:bCs/>
                <w:lang w:val="da-DK"/>
              </w:rPr>
              <w:t>Dette omfatter startdeal, spillerens hit-funktion, dealerens automatiske træk indtil mindst 17 samt afgørelse af rundens resultat (win, lose eller push).</w:t>
            </w:r>
          </w:p>
          <w:p w14:paraId="3A633F49" w14:textId="77777777" w:rsidR="002D23CA" w:rsidRDefault="00D36C7D" w:rsidP="00D36C7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D36C7D">
              <w:rPr>
                <w:b/>
                <w:bCs/>
                <w:lang w:val="da-DK"/>
              </w:rPr>
              <w:t>For at gøre game engine testbar blev et IDeck-interface introduceret, så der i tests kan anvendes et kontrolleret FakeDeck i stedet for et tilfældigt deck.</w:t>
            </w:r>
          </w:p>
          <w:p w14:paraId="36FBB3DE" w14:textId="0C7FB42E" w:rsidR="00D36C7D" w:rsidRPr="00D36C7D" w:rsidRDefault="00D36C7D" w:rsidP="00D36C7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D36C7D">
              <w:rPr>
                <w:b/>
                <w:bCs/>
                <w:lang w:val="da-DK"/>
              </w:rPr>
              <w:t>Dette gør det muligt at teste specifikke scenarier deterministisk, såsom dealerens trækregel og forskellige udfald af en runde.</w:t>
            </w:r>
          </w:p>
          <w:p w14:paraId="413F0F3F" w14:textId="77777777" w:rsidR="002D23CA" w:rsidRDefault="00D36C7D" w:rsidP="00D36C7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D36C7D">
              <w:rPr>
                <w:b/>
                <w:bCs/>
                <w:lang w:val="da-DK"/>
              </w:rPr>
              <w:lastRenderedPageBreak/>
              <w:t xml:space="preserve">Der blev herefter oprettet unit tests for game engine, som verificerer at dealeren trækker korrekt til mindst 17, at spilleren taber ved bust, samt at samme håndværdi resulterer i uafgjort (push). </w:t>
            </w:r>
          </w:p>
          <w:p w14:paraId="71302376" w14:textId="2C07C5E1" w:rsidR="00D36C7D" w:rsidRPr="00D36C7D" w:rsidRDefault="00D36C7D" w:rsidP="00D36C7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D36C7D">
              <w:rPr>
                <w:b/>
                <w:bCs/>
                <w:lang w:val="da-DK"/>
              </w:rPr>
              <w:t>Disse tests sikrer, at centrale Blackjack-regler fungerer korrekt, før videre udvikling af CLI og brugerinteraktion.</w:t>
            </w:r>
          </w:p>
          <w:p w14:paraId="2E3FAE26" w14:textId="77777777" w:rsidR="00055A6C" w:rsidRDefault="00D36C7D" w:rsidP="00D36C7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D36C7D">
              <w:rPr>
                <w:b/>
                <w:bCs/>
                <w:lang w:val="da-DK"/>
              </w:rPr>
              <w:t>Game engine tests blev inkluderet i coverage-rapporten for at dokumentere testdækning af spillets kernefunktionalitet.</w:t>
            </w:r>
          </w:p>
          <w:p w14:paraId="45B72864" w14:textId="77777777" w:rsidR="00D36C7D" w:rsidRDefault="00D36C7D" w:rsidP="00D36C7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D36C7D">
              <w:rPr>
                <w:b/>
                <w:bCs/>
                <w:lang w:val="da-DK"/>
              </w:rPr>
              <w:t>Denne tilgang sikrer, at spillets forretningslogik er fuldt valideret før UI-implementering, hvilket reducerer risikoen for regressions.</w:t>
            </w:r>
          </w:p>
          <w:p w14:paraId="55BAEC42" w14:textId="76D32348" w:rsidR="002D23CA" w:rsidRPr="00D36C7D" w:rsidRDefault="002D23CA" w:rsidP="00D36C7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</w:tc>
      </w:tr>
      <w:tr w:rsidR="00055A6C" w:rsidRPr="00482AE2" w14:paraId="715D506A" w14:textId="77777777" w:rsidTr="002D23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7F513B24" w14:textId="77777777" w:rsidR="002D23CA" w:rsidRDefault="002D23CA" w:rsidP="00B93BB3">
            <w:pPr>
              <w:jc w:val="center"/>
              <w:rPr>
                <w:b w:val="0"/>
                <w:bCs w:val="0"/>
                <w:lang w:val="da-DK"/>
              </w:rPr>
            </w:pPr>
            <w:r w:rsidRPr="002D23CA">
              <w:rPr>
                <w:lang w:val="da-DK"/>
              </w:rPr>
              <w:lastRenderedPageBreak/>
              <w:t>CLI UI</w:t>
            </w:r>
          </w:p>
          <w:p w14:paraId="1DA3B52A" w14:textId="6B4A61FF" w:rsidR="00055A6C" w:rsidRPr="002D23CA" w:rsidRDefault="002D23CA" w:rsidP="00B93BB3">
            <w:pPr>
              <w:jc w:val="center"/>
              <w:rPr>
                <w:lang w:val="da-DK"/>
              </w:rPr>
            </w:pPr>
            <w:r>
              <w:rPr>
                <w:lang w:val="da-DK"/>
              </w:rPr>
              <w:t>G</w:t>
            </w:r>
            <w:r w:rsidRPr="002D23CA">
              <w:rPr>
                <w:lang w:val="da-DK"/>
              </w:rPr>
              <w:t xml:space="preserve">rundstruktur og </w:t>
            </w:r>
            <w:r>
              <w:rPr>
                <w:lang w:val="da-DK"/>
              </w:rPr>
              <w:t>H</w:t>
            </w:r>
            <w:r w:rsidRPr="002D23CA">
              <w:rPr>
                <w:lang w:val="da-DK"/>
              </w:rPr>
              <w:t>elper-</w:t>
            </w:r>
            <w:r>
              <w:rPr>
                <w:lang w:val="da-DK"/>
              </w:rPr>
              <w:t>M</w:t>
            </w:r>
            <w:r w:rsidRPr="002D23CA">
              <w:rPr>
                <w:lang w:val="da-DK"/>
              </w:rPr>
              <w:t>etoder</w:t>
            </w:r>
          </w:p>
        </w:tc>
        <w:tc>
          <w:tcPr>
            <w:tcW w:w="7821" w:type="dxa"/>
          </w:tcPr>
          <w:p w14:paraId="2C776A9B" w14:textId="77777777" w:rsidR="002D23CA" w:rsidRDefault="002D23CA" w:rsidP="00B93BB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2D23CA">
              <w:rPr>
                <w:b/>
                <w:bCs/>
                <w:lang w:val="da-DK"/>
              </w:rPr>
              <w:t xml:space="preserve">Som forberedelse til CLI-interfacet blev der oprettet en UI-struktur i Blackjack.Cli, hvor input og rendering holdes adskilt fra spil-logikken. ConsoleInput-klassen håndterer robust inputvalidering (fx menuvalg), så ugyldige inputs ikke kan crashe programmet. </w:t>
            </w:r>
          </w:p>
          <w:p w14:paraId="761F5B8A" w14:textId="77777777" w:rsidR="002D23CA" w:rsidRDefault="002D23CA" w:rsidP="00B93BB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2D23CA">
              <w:rPr>
                <w:b/>
                <w:bCs/>
                <w:lang w:val="da-DK"/>
              </w:rPr>
              <w:t xml:space="preserve">ConsoleRenderer-klassen samler al udskrift til konsollen, herunder visning af spillerens og dealerens hænder samt simple status- og resultatbeskeder. </w:t>
            </w:r>
          </w:p>
          <w:p w14:paraId="2C69C953" w14:textId="7C417480" w:rsidR="00055A6C" w:rsidRPr="002D23CA" w:rsidRDefault="002D23CA" w:rsidP="00B93BB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2D23CA">
              <w:rPr>
                <w:b/>
                <w:bCs/>
                <w:lang w:val="da-DK"/>
              </w:rPr>
              <w:t>Denne opdeling gør Program.cs til et tyndt kontrol-flow, forbedrer læsbarheden og gør UI-laget lettere at udvide senere.</w:t>
            </w:r>
          </w:p>
        </w:tc>
      </w:tr>
      <w:tr w:rsidR="00055A6C" w:rsidRPr="00482AE2" w14:paraId="6847E593" w14:textId="77777777" w:rsidTr="002D23CA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755644C4" w14:textId="77777777" w:rsidR="00055A6C" w:rsidRDefault="00EC430A" w:rsidP="00B93BB3">
            <w:pPr>
              <w:jc w:val="center"/>
              <w:rPr>
                <w:b w:val="0"/>
                <w:bCs w:val="0"/>
                <w:lang w:val="da-DK"/>
              </w:rPr>
            </w:pPr>
            <w:r>
              <w:rPr>
                <w:lang w:val="da-DK"/>
              </w:rPr>
              <w:t>CLI UI</w:t>
            </w:r>
          </w:p>
          <w:p w14:paraId="34BD0A49" w14:textId="2FAEB557" w:rsidR="00EC430A" w:rsidRPr="005C114F" w:rsidRDefault="00530E07" w:rsidP="00B93BB3">
            <w:pPr>
              <w:jc w:val="center"/>
              <w:rPr>
                <w:lang w:val="da-DK"/>
              </w:rPr>
            </w:pPr>
            <w:r w:rsidRPr="00530E07">
              <w:t>Implementering af CLI game loop</w:t>
            </w:r>
          </w:p>
        </w:tc>
        <w:tc>
          <w:tcPr>
            <w:tcW w:w="7821" w:type="dxa"/>
          </w:tcPr>
          <w:p w14:paraId="0A04A3C0" w14:textId="77777777" w:rsidR="00530E07" w:rsidRDefault="00530E07" w:rsidP="00530E0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530E07">
              <w:rPr>
                <w:b/>
                <w:bCs/>
                <w:lang w:val="da-DK"/>
              </w:rPr>
              <w:t xml:space="preserve">Efter opsætning af UI-helper-klasserne blev selve spil-loopet implementeret i Program.cs. CLI fungerer som composition root, hvor et konkret Deck oprettes og injiceres i GameEngine. </w:t>
            </w:r>
          </w:p>
          <w:p w14:paraId="131311A8" w14:textId="044945BA" w:rsidR="00530E07" w:rsidRPr="00530E07" w:rsidRDefault="00530E07" w:rsidP="00530E0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530E07">
              <w:rPr>
                <w:b/>
                <w:bCs/>
                <w:lang w:val="da-DK"/>
              </w:rPr>
              <w:t>Program.cs indeholder kun kontrol-flow, mens inputvalidering og konsolvisning håndteres i ConsoleInput og ConsoleRenderer.</w:t>
            </w:r>
          </w:p>
          <w:p w14:paraId="08708EBD" w14:textId="77777777" w:rsidR="00530E07" w:rsidRDefault="00530E07" w:rsidP="00530E0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530E07">
              <w:rPr>
                <w:b/>
                <w:bCs/>
                <w:lang w:val="da-DK"/>
              </w:rPr>
              <w:t xml:space="preserve">CLI’en understøtter nu en fuld Blackjack-runde med startdeal, spillerens hit/stand valg, dealerens automatiske tur samt visning af rundens resultat. </w:t>
            </w:r>
          </w:p>
          <w:p w14:paraId="5D9908C9" w14:textId="6F0AB28C" w:rsidR="00530E07" w:rsidRPr="00530E07" w:rsidRDefault="00530E07" w:rsidP="00530E0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530E07">
              <w:rPr>
                <w:b/>
                <w:bCs/>
                <w:lang w:val="da-DK"/>
              </w:rPr>
              <w:t>Dealerens skjulte kort vises først efter spillerens tur er afsluttet. Efter hver runde får brugeren mulighed for at starte en ny runde eller afslutte programmet.</w:t>
            </w:r>
          </w:p>
          <w:p w14:paraId="391E92E4" w14:textId="77777777" w:rsidR="00530E07" w:rsidRDefault="00530E07" w:rsidP="00530E0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4CC61D00" w14:textId="77777777" w:rsidR="00530E07" w:rsidRDefault="00530E07" w:rsidP="00530E0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52F2EE0C" w14:textId="64F60261" w:rsidR="00530E07" w:rsidRPr="00530E07" w:rsidRDefault="00530E07" w:rsidP="00530E0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530E07">
              <w:rPr>
                <w:b/>
                <w:bCs/>
                <w:lang w:val="da-DK"/>
              </w:rPr>
              <w:t>Efter implementeringen blev hele spilflowet testet manuelt via konsollen, og alle eksisterende unit tests blev kørt igen for at sikre, at CLI-integrationen ikke introducerede regressions i spillets kernefunktionalitet.</w:t>
            </w:r>
          </w:p>
          <w:p w14:paraId="534063F7" w14:textId="77777777" w:rsidR="00055A6C" w:rsidRPr="00482AE2" w:rsidRDefault="00055A6C" w:rsidP="00B93BB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</w:tc>
      </w:tr>
      <w:tr w:rsidR="00055A6C" w:rsidRPr="00482AE2" w14:paraId="67E32BE0" w14:textId="77777777" w:rsidTr="002D23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76A7907A" w14:textId="0C6A84A5" w:rsidR="00055A6C" w:rsidRPr="005C114F" w:rsidRDefault="00530E07" w:rsidP="00B93BB3">
            <w:pPr>
              <w:jc w:val="center"/>
              <w:rPr>
                <w:lang w:val="da-DK"/>
              </w:rPr>
            </w:pPr>
            <w:r>
              <w:rPr>
                <w:lang w:val="da-DK"/>
              </w:rPr>
              <w:lastRenderedPageBreak/>
              <w:t>README opdatering</w:t>
            </w:r>
          </w:p>
        </w:tc>
        <w:tc>
          <w:tcPr>
            <w:tcW w:w="7821" w:type="dxa"/>
          </w:tcPr>
          <w:p w14:paraId="5FC764AE" w14:textId="77777777" w:rsidR="00530E07" w:rsidRDefault="00530E07" w:rsidP="00530E0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530E07">
              <w:rPr>
                <w:b/>
                <w:bCs/>
                <w:lang w:val="da-DK"/>
              </w:rPr>
              <w:t xml:space="preserve">Som afsluttende trin blev der udarbejdet en README.md i repositoryets rod, som beskriver projektets formål, arkitektur, mappestruktur, implementerede features samt hvordan applikationen og tests køres. </w:t>
            </w:r>
          </w:p>
          <w:p w14:paraId="48292EB3" w14:textId="77777777" w:rsidR="00530E07" w:rsidRDefault="00530E07" w:rsidP="00530E0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353E8D83" w14:textId="1D9B424A" w:rsidR="00530E07" w:rsidRDefault="00530E07" w:rsidP="00530E0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530E07">
              <w:rPr>
                <w:b/>
                <w:bCs/>
                <w:lang w:val="da-DK"/>
              </w:rPr>
              <w:t>README’en fungerer som central teknisk dokumentation og giver et hurtigt overblik over løsningen.</w:t>
            </w:r>
          </w:p>
          <w:p w14:paraId="194D18B9" w14:textId="77777777" w:rsidR="00530E07" w:rsidRPr="00530E07" w:rsidRDefault="00530E07" w:rsidP="00530E0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3C5D2C01" w14:textId="77777777" w:rsidR="00530E07" w:rsidRDefault="00530E07" w:rsidP="00530E0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530E07">
              <w:rPr>
                <w:b/>
                <w:bCs/>
                <w:lang w:val="da-DK"/>
              </w:rPr>
              <w:t xml:space="preserve">Dokumentationen inkluderer en beskrivelse af projektets opdeling i Core, CLI og Tests, de centrale Blackjack-regler der er implementeret, samt anvendelsen af unit tests og test coverage. </w:t>
            </w:r>
          </w:p>
          <w:p w14:paraId="155E90BC" w14:textId="257CB5F5" w:rsidR="00055A6C" w:rsidRPr="00482AE2" w:rsidRDefault="00530E07" w:rsidP="00530E0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530E07">
              <w:rPr>
                <w:b/>
                <w:bCs/>
                <w:lang w:val="da-DK"/>
              </w:rPr>
              <w:t>Dette sikrer, at projektet kan forstås og afvikles uden yderligere forklaring</w:t>
            </w:r>
            <w:r>
              <w:rPr>
                <w:b/>
                <w:bCs/>
                <w:lang w:val="da-DK"/>
              </w:rPr>
              <w:t>.</w:t>
            </w:r>
          </w:p>
        </w:tc>
      </w:tr>
      <w:tr w:rsidR="002D23CA" w:rsidRPr="00482AE2" w14:paraId="6EC5400D" w14:textId="77777777" w:rsidTr="002D23CA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6FC9E206" w14:textId="77777777" w:rsidR="002D23CA" w:rsidRPr="005C114F" w:rsidRDefault="002D23CA" w:rsidP="00B93BB3">
            <w:pPr>
              <w:jc w:val="center"/>
              <w:rPr>
                <w:lang w:val="da-DK"/>
              </w:rPr>
            </w:pPr>
          </w:p>
        </w:tc>
        <w:tc>
          <w:tcPr>
            <w:tcW w:w="7821" w:type="dxa"/>
          </w:tcPr>
          <w:p w14:paraId="2EF10122" w14:textId="77777777" w:rsidR="002D23CA" w:rsidRPr="00482AE2" w:rsidRDefault="002D23CA" w:rsidP="00B93BB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</w:tc>
      </w:tr>
      <w:tr w:rsidR="002D23CA" w:rsidRPr="00482AE2" w14:paraId="73CB81C4" w14:textId="77777777" w:rsidTr="002D23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1D11C69A" w14:textId="77777777" w:rsidR="002D23CA" w:rsidRPr="005C114F" w:rsidRDefault="002D23CA" w:rsidP="00B93BB3">
            <w:pPr>
              <w:jc w:val="center"/>
              <w:rPr>
                <w:lang w:val="da-DK"/>
              </w:rPr>
            </w:pPr>
          </w:p>
        </w:tc>
        <w:tc>
          <w:tcPr>
            <w:tcW w:w="7821" w:type="dxa"/>
          </w:tcPr>
          <w:p w14:paraId="4DFCBC2A" w14:textId="77777777" w:rsidR="002D23CA" w:rsidRPr="00482AE2" w:rsidRDefault="002D23CA" w:rsidP="00B93BB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</w:tc>
      </w:tr>
      <w:tr w:rsidR="002D23CA" w:rsidRPr="00482AE2" w14:paraId="1FE9608E" w14:textId="77777777" w:rsidTr="002D23CA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53D33900" w14:textId="77777777" w:rsidR="002D23CA" w:rsidRPr="005C114F" w:rsidRDefault="002D23CA" w:rsidP="00B93BB3">
            <w:pPr>
              <w:jc w:val="center"/>
              <w:rPr>
                <w:lang w:val="da-DK"/>
              </w:rPr>
            </w:pPr>
          </w:p>
        </w:tc>
        <w:tc>
          <w:tcPr>
            <w:tcW w:w="7821" w:type="dxa"/>
          </w:tcPr>
          <w:p w14:paraId="693E8E63" w14:textId="77777777" w:rsidR="002D23CA" w:rsidRPr="00482AE2" w:rsidRDefault="002D23CA" w:rsidP="00B93BB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</w:tc>
      </w:tr>
      <w:tr w:rsidR="002D23CA" w:rsidRPr="00482AE2" w14:paraId="6E370A42" w14:textId="77777777" w:rsidTr="002D23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7E7A6102" w14:textId="77777777" w:rsidR="002D23CA" w:rsidRPr="005C114F" w:rsidRDefault="002D23CA" w:rsidP="00B93BB3">
            <w:pPr>
              <w:jc w:val="center"/>
              <w:rPr>
                <w:lang w:val="da-DK"/>
              </w:rPr>
            </w:pPr>
          </w:p>
        </w:tc>
        <w:tc>
          <w:tcPr>
            <w:tcW w:w="7821" w:type="dxa"/>
          </w:tcPr>
          <w:p w14:paraId="37E884AF" w14:textId="77777777" w:rsidR="002D23CA" w:rsidRPr="00482AE2" w:rsidRDefault="002D23CA" w:rsidP="00B93BB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</w:tc>
      </w:tr>
      <w:tr w:rsidR="002D23CA" w:rsidRPr="00482AE2" w14:paraId="02FF5854" w14:textId="77777777" w:rsidTr="002D23CA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0CBD1861" w14:textId="77777777" w:rsidR="002D23CA" w:rsidRPr="005C114F" w:rsidRDefault="002D23CA" w:rsidP="00B93BB3">
            <w:pPr>
              <w:jc w:val="center"/>
              <w:rPr>
                <w:lang w:val="da-DK"/>
              </w:rPr>
            </w:pPr>
          </w:p>
        </w:tc>
        <w:tc>
          <w:tcPr>
            <w:tcW w:w="7821" w:type="dxa"/>
          </w:tcPr>
          <w:p w14:paraId="4D5CFA68" w14:textId="77777777" w:rsidR="002D23CA" w:rsidRPr="00482AE2" w:rsidRDefault="002D23CA" w:rsidP="00B93BB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</w:tc>
      </w:tr>
      <w:tr w:rsidR="002D23CA" w:rsidRPr="00482AE2" w14:paraId="0068A64B" w14:textId="77777777" w:rsidTr="002D23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41CDC026" w14:textId="77777777" w:rsidR="002D23CA" w:rsidRPr="005C114F" w:rsidRDefault="002D23CA" w:rsidP="00B93BB3">
            <w:pPr>
              <w:jc w:val="center"/>
              <w:rPr>
                <w:lang w:val="da-DK"/>
              </w:rPr>
            </w:pPr>
          </w:p>
        </w:tc>
        <w:tc>
          <w:tcPr>
            <w:tcW w:w="7821" w:type="dxa"/>
          </w:tcPr>
          <w:p w14:paraId="0D513B9D" w14:textId="77777777" w:rsidR="002D23CA" w:rsidRPr="00482AE2" w:rsidRDefault="002D23CA" w:rsidP="00B93BB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</w:tc>
      </w:tr>
      <w:tr w:rsidR="002D23CA" w:rsidRPr="00482AE2" w14:paraId="206C252F" w14:textId="77777777" w:rsidTr="002D23CA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69CE78D3" w14:textId="77777777" w:rsidR="002D23CA" w:rsidRPr="005C114F" w:rsidRDefault="002D23CA" w:rsidP="00B93BB3">
            <w:pPr>
              <w:jc w:val="center"/>
              <w:rPr>
                <w:lang w:val="da-DK"/>
              </w:rPr>
            </w:pPr>
          </w:p>
        </w:tc>
        <w:tc>
          <w:tcPr>
            <w:tcW w:w="7821" w:type="dxa"/>
          </w:tcPr>
          <w:p w14:paraId="30FE2207" w14:textId="77777777" w:rsidR="002D23CA" w:rsidRPr="00482AE2" w:rsidRDefault="002D23CA" w:rsidP="00B93BB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</w:tc>
      </w:tr>
      <w:tr w:rsidR="002D23CA" w:rsidRPr="00482AE2" w14:paraId="39037C7A" w14:textId="77777777" w:rsidTr="002D23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06275410" w14:textId="77777777" w:rsidR="002D23CA" w:rsidRPr="005C114F" w:rsidRDefault="002D23CA" w:rsidP="00B93BB3">
            <w:pPr>
              <w:jc w:val="center"/>
              <w:rPr>
                <w:lang w:val="da-DK"/>
              </w:rPr>
            </w:pPr>
          </w:p>
        </w:tc>
        <w:tc>
          <w:tcPr>
            <w:tcW w:w="7821" w:type="dxa"/>
          </w:tcPr>
          <w:p w14:paraId="2DD0A981" w14:textId="77777777" w:rsidR="002D23CA" w:rsidRPr="00482AE2" w:rsidRDefault="002D23CA" w:rsidP="00B93BB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</w:tc>
      </w:tr>
      <w:tr w:rsidR="002D23CA" w:rsidRPr="00482AE2" w14:paraId="32AC9D77" w14:textId="77777777" w:rsidTr="002D23CA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6D969F41" w14:textId="77777777" w:rsidR="002D23CA" w:rsidRPr="005C114F" w:rsidRDefault="002D23CA" w:rsidP="00B93BB3">
            <w:pPr>
              <w:jc w:val="center"/>
              <w:rPr>
                <w:lang w:val="da-DK"/>
              </w:rPr>
            </w:pPr>
          </w:p>
        </w:tc>
        <w:tc>
          <w:tcPr>
            <w:tcW w:w="7821" w:type="dxa"/>
          </w:tcPr>
          <w:p w14:paraId="46688469" w14:textId="77777777" w:rsidR="002D23CA" w:rsidRPr="00482AE2" w:rsidRDefault="002D23CA" w:rsidP="00B93BB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</w:tc>
      </w:tr>
      <w:tr w:rsidR="002D23CA" w:rsidRPr="00482AE2" w14:paraId="4990B6FA" w14:textId="77777777" w:rsidTr="002D23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038E423F" w14:textId="77777777" w:rsidR="002D23CA" w:rsidRPr="005C114F" w:rsidRDefault="002D23CA" w:rsidP="00B93BB3">
            <w:pPr>
              <w:jc w:val="center"/>
              <w:rPr>
                <w:lang w:val="da-DK"/>
              </w:rPr>
            </w:pPr>
          </w:p>
        </w:tc>
        <w:tc>
          <w:tcPr>
            <w:tcW w:w="7821" w:type="dxa"/>
          </w:tcPr>
          <w:p w14:paraId="03901560" w14:textId="77777777" w:rsidR="002D23CA" w:rsidRPr="00482AE2" w:rsidRDefault="002D23CA" w:rsidP="00B93BB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</w:tc>
      </w:tr>
      <w:tr w:rsidR="002D23CA" w:rsidRPr="00482AE2" w14:paraId="4E287CCB" w14:textId="77777777" w:rsidTr="002D23CA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1BEF8F59" w14:textId="77777777" w:rsidR="002D23CA" w:rsidRPr="005C114F" w:rsidRDefault="002D23CA" w:rsidP="00B93BB3">
            <w:pPr>
              <w:jc w:val="center"/>
              <w:rPr>
                <w:lang w:val="da-DK"/>
              </w:rPr>
            </w:pPr>
          </w:p>
        </w:tc>
        <w:tc>
          <w:tcPr>
            <w:tcW w:w="7821" w:type="dxa"/>
          </w:tcPr>
          <w:p w14:paraId="505B0054" w14:textId="77777777" w:rsidR="002D23CA" w:rsidRPr="00482AE2" w:rsidRDefault="002D23CA" w:rsidP="00B93BB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</w:tc>
      </w:tr>
      <w:tr w:rsidR="002D23CA" w:rsidRPr="00482AE2" w14:paraId="59EAA804" w14:textId="77777777" w:rsidTr="002D23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773B8709" w14:textId="77777777" w:rsidR="002D23CA" w:rsidRPr="005C114F" w:rsidRDefault="002D23CA" w:rsidP="00B93BB3">
            <w:pPr>
              <w:jc w:val="center"/>
              <w:rPr>
                <w:lang w:val="da-DK"/>
              </w:rPr>
            </w:pPr>
          </w:p>
        </w:tc>
        <w:tc>
          <w:tcPr>
            <w:tcW w:w="7821" w:type="dxa"/>
          </w:tcPr>
          <w:p w14:paraId="41B8643F" w14:textId="77777777" w:rsidR="002D23CA" w:rsidRPr="00482AE2" w:rsidRDefault="002D23CA" w:rsidP="00B93BB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</w:tc>
      </w:tr>
      <w:tr w:rsidR="002D23CA" w:rsidRPr="00482AE2" w14:paraId="1615E79A" w14:textId="77777777" w:rsidTr="002D23CA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08087E61" w14:textId="77777777" w:rsidR="002D23CA" w:rsidRPr="005C114F" w:rsidRDefault="002D23CA" w:rsidP="00B93BB3">
            <w:pPr>
              <w:jc w:val="center"/>
              <w:rPr>
                <w:lang w:val="da-DK"/>
              </w:rPr>
            </w:pPr>
          </w:p>
        </w:tc>
        <w:tc>
          <w:tcPr>
            <w:tcW w:w="7821" w:type="dxa"/>
          </w:tcPr>
          <w:p w14:paraId="48E50C4E" w14:textId="77777777" w:rsidR="002D23CA" w:rsidRPr="00482AE2" w:rsidRDefault="002D23CA" w:rsidP="00B93BB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</w:tc>
      </w:tr>
      <w:tr w:rsidR="002D23CA" w:rsidRPr="00482AE2" w14:paraId="23D8100A" w14:textId="77777777" w:rsidTr="002D23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722ED654" w14:textId="77777777" w:rsidR="002D23CA" w:rsidRPr="005C114F" w:rsidRDefault="002D23CA" w:rsidP="00B93BB3">
            <w:pPr>
              <w:jc w:val="center"/>
              <w:rPr>
                <w:lang w:val="da-DK"/>
              </w:rPr>
            </w:pPr>
          </w:p>
        </w:tc>
        <w:tc>
          <w:tcPr>
            <w:tcW w:w="7821" w:type="dxa"/>
          </w:tcPr>
          <w:p w14:paraId="09E15073" w14:textId="77777777" w:rsidR="002D23CA" w:rsidRPr="00482AE2" w:rsidRDefault="002D23CA" w:rsidP="00B93BB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</w:tc>
      </w:tr>
      <w:tr w:rsidR="002D23CA" w:rsidRPr="00482AE2" w14:paraId="046F8B3A" w14:textId="77777777" w:rsidTr="002D23CA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1A292D4B" w14:textId="77777777" w:rsidR="002D23CA" w:rsidRPr="005C114F" w:rsidRDefault="002D23CA" w:rsidP="00B93BB3">
            <w:pPr>
              <w:jc w:val="center"/>
              <w:rPr>
                <w:lang w:val="da-DK"/>
              </w:rPr>
            </w:pPr>
          </w:p>
        </w:tc>
        <w:tc>
          <w:tcPr>
            <w:tcW w:w="7821" w:type="dxa"/>
          </w:tcPr>
          <w:p w14:paraId="38BB4C6C" w14:textId="77777777" w:rsidR="002D23CA" w:rsidRPr="00482AE2" w:rsidRDefault="002D23CA" w:rsidP="00B93BB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</w:tc>
      </w:tr>
      <w:tr w:rsidR="002D23CA" w:rsidRPr="00482AE2" w14:paraId="6A0B90DF" w14:textId="77777777" w:rsidTr="002D23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26233705" w14:textId="77777777" w:rsidR="002D23CA" w:rsidRPr="005C114F" w:rsidRDefault="002D23CA" w:rsidP="00B93BB3">
            <w:pPr>
              <w:jc w:val="center"/>
              <w:rPr>
                <w:lang w:val="da-DK"/>
              </w:rPr>
            </w:pPr>
          </w:p>
        </w:tc>
        <w:tc>
          <w:tcPr>
            <w:tcW w:w="7821" w:type="dxa"/>
          </w:tcPr>
          <w:p w14:paraId="300279E8" w14:textId="77777777" w:rsidR="002D23CA" w:rsidRPr="00482AE2" w:rsidRDefault="002D23CA" w:rsidP="00B93BB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</w:tc>
      </w:tr>
      <w:tr w:rsidR="002D23CA" w:rsidRPr="00482AE2" w14:paraId="6C341582" w14:textId="77777777" w:rsidTr="002D23CA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46F2ED1F" w14:textId="77777777" w:rsidR="002D23CA" w:rsidRPr="005C114F" w:rsidRDefault="002D23CA" w:rsidP="00B93BB3">
            <w:pPr>
              <w:jc w:val="center"/>
              <w:rPr>
                <w:lang w:val="da-DK"/>
              </w:rPr>
            </w:pPr>
          </w:p>
        </w:tc>
        <w:tc>
          <w:tcPr>
            <w:tcW w:w="7821" w:type="dxa"/>
          </w:tcPr>
          <w:p w14:paraId="707FA6EF" w14:textId="77777777" w:rsidR="002D23CA" w:rsidRPr="00482AE2" w:rsidRDefault="002D23CA" w:rsidP="00B93BB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</w:tc>
      </w:tr>
      <w:tr w:rsidR="002D23CA" w:rsidRPr="00482AE2" w14:paraId="46B8F1A5" w14:textId="77777777" w:rsidTr="002D23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6F5B64DB" w14:textId="77777777" w:rsidR="002D23CA" w:rsidRPr="005C114F" w:rsidRDefault="002D23CA" w:rsidP="00B93BB3">
            <w:pPr>
              <w:jc w:val="center"/>
              <w:rPr>
                <w:lang w:val="da-DK"/>
              </w:rPr>
            </w:pPr>
          </w:p>
        </w:tc>
        <w:tc>
          <w:tcPr>
            <w:tcW w:w="7821" w:type="dxa"/>
          </w:tcPr>
          <w:p w14:paraId="20390671" w14:textId="77777777" w:rsidR="002D23CA" w:rsidRPr="00482AE2" w:rsidRDefault="002D23CA" w:rsidP="00B93BB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</w:tc>
      </w:tr>
      <w:tr w:rsidR="00501EF2" w:rsidRPr="00482AE2" w14:paraId="6FCA5357" w14:textId="77777777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3" w:type="dxa"/>
            <w:gridSpan w:val="2"/>
            <w:shd w:val="clear" w:color="auto" w:fill="FFFFFF" w:themeFill="background1"/>
          </w:tcPr>
          <w:p w14:paraId="34FD2D94" w14:textId="77777777" w:rsidR="00501EF2" w:rsidRPr="00482AE2" w:rsidRDefault="00501EF2" w:rsidP="00B93BB3">
            <w:pPr>
              <w:jc w:val="center"/>
              <w:rPr>
                <w:lang w:val="da-DK"/>
              </w:rPr>
            </w:pPr>
          </w:p>
        </w:tc>
      </w:tr>
    </w:tbl>
    <w:p w14:paraId="773F955A" w14:textId="77777777" w:rsidR="00167365" w:rsidRPr="00482AE2" w:rsidRDefault="00167365" w:rsidP="00B93BB3">
      <w:pPr>
        <w:jc w:val="center"/>
        <w:rPr>
          <w:lang w:val="da-DK"/>
        </w:rPr>
      </w:pPr>
    </w:p>
    <w:sectPr w:rsidR="00167365" w:rsidRPr="00482AE2" w:rsidSect="00501EF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260E3" w14:textId="77777777" w:rsidR="00785FF0" w:rsidRDefault="00785FF0">
      <w:pPr>
        <w:spacing w:before="0" w:after="0" w:line="240" w:lineRule="auto"/>
      </w:pPr>
      <w:r>
        <w:separator/>
      </w:r>
    </w:p>
  </w:endnote>
  <w:endnote w:type="continuationSeparator" w:id="0">
    <w:p w14:paraId="2B7B238A" w14:textId="77777777" w:rsidR="00785FF0" w:rsidRDefault="00785FF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0CF5E" w14:textId="77777777" w:rsidR="00501EF2" w:rsidRPr="001A5C86" w:rsidRDefault="00501E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0ABB6" w14:textId="77777777" w:rsidR="00501EF2" w:rsidRPr="001A5C86" w:rsidRDefault="00501E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FD548" w14:textId="77777777" w:rsidR="00501EF2" w:rsidRPr="001A5C86" w:rsidRDefault="00501E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BA448" w14:textId="77777777" w:rsidR="00785FF0" w:rsidRDefault="00785FF0">
      <w:pPr>
        <w:spacing w:before="0" w:after="0" w:line="240" w:lineRule="auto"/>
      </w:pPr>
      <w:r>
        <w:separator/>
      </w:r>
    </w:p>
  </w:footnote>
  <w:footnote w:type="continuationSeparator" w:id="0">
    <w:p w14:paraId="0BDA7441" w14:textId="77777777" w:rsidR="00785FF0" w:rsidRDefault="00785FF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B034D" w14:textId="77777777" w:rsidR="00501EF2" w:rsidRPr="001A5C86" w:rsidRDefault="00501E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A27DE" w14:textId="77777777" w:rsidR="00501EF2" w:rsidRPr="001A5C86" w:rsidRDefault="00501EF2">
    <w:pPr>
      <w:pStyle w:val="Header"/>
      <w:rPr>
        <w:b/>
        <w:bCs/>
      </w:rPr>
    </w:pPr>
    <w:r w:rsidRPr="001A5C86">
      <w:drawing>
        <wp:inline distT="0" distB="0" distL="0" distR="0" wp14:anchorId="43AC368B" wp14:editId="40B54D3C">
          <wp:extent cx="2233930" cy="481183"/>
          <wp:effectExtent l="0" t="0" r="0" b="0"/>
          <wp:docPr id="1" name="Billede 1" descr="Et billede, der indeholder tekst&#10;&#10;Automatisk genereret beskrivel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lede 1" descr="Et billede, der indeholder tekst&#10;&#10;Automatisk genereret beskrivels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519" cy="4875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1A5C86">
      <w:rPr>
        <w:b/>
        <w:bCs/>
      </w:rPr>
      <w:ptab w:relativeTo="margin" w:alignment="center" w:leader="none"/>
    </w:r>
    <w:r w:rsidRPr="001A5C86">
      <w:rPr>
        <w:b/>
        <w:bCs/>
      </w:rPr>
      <w:ptab w:relativeTo="margin" w:alignment="right" w:leader="none"/>
    </w:r>
    <w:r w:rsidRPr="001A5C86">
      <w:rPr>
        <w:b/>
        <w:bCs/>
      </w:rPr>
      <w:t xml:space="preserve">  </w:t>
    </w:r>
    <w:r w:rsidRPr="001A5C86">
      <w:tab/>
    </w:r>
    <w:r w:rsidRPr="001A5C86">
      <w:tab/>
    </w:r>
    <w:r w:rsidRPr="001A5C86">
      <w:rPr>
        <w:b/>
        <w:bCs/>
      </w:rPr>
      <w:t>Specialisterne Academy</w:t>
    </w:r>
  </w:p>
  <w:p w14:paraId="4CA81DF4" w14:textId="77777777" w:rsidR="00501EF2" w:rsidRPr="001A5C86" w:rsidRDefault="00501EF2">
    <w:pPr>
      <w:pStyle w:val="Header"/>
      <w:tabs>
        <w:tab w:val="clear" w:pos="4819"/>
        <w:tab w:val="clear" w:pos="9638"/>
        <w:tab w:val="left" w:pos="8276"/>
      </w:tabs>
      <w:ind w:left="652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1EB81" w14:textId="77777777" w:rsidR="00501EF2" w:rsidRPr="001A5C86" w:rsidRDefault="00501E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A496F"/>
    <w:multiLevelType w:val="multilevel"/>
    <w:tmpl w:val="CD70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F76313"/>
    <w:multiLevelType w:val="multilevel"/>
    <w:tmpl w:val="4036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088593">
    <w:abstractNumId w:val="1"/>
  </w:num>
  <w:num w:numId="2" w16cid:durableId="645551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365"/>
    <w:rsid w:val="0003788A"/>
    <w:rsid w:val="00055A6C"/>
    <w:rsid w:val="00167365"/>
    <w:rsid w:val="002D23CA"/>
    <w:rsid w:val="00482AE2"/>
    <w:rsid w:val="00501EF2"/>
    <w:rsid w:val="00513086"/>
    <w:rsid w:val="00530E07"/>
    <w:rsid w:val="005C114F"/>
    <w:rsid w:val="00785FF0"/>
    <w:rsid w:val="008128DD"/>
    <w:rsid w:val="00B93BB3"/>
    <w:rsid w:val="00D36C7D"/>
    <w:rsid w:val="00E26E31"/>
    <w:rsid w:val="00EC4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62576"/>
  <w15:chartTrackingRefBased/>
  <w15:docId w15:val="{1090B39B-F458-4ADA-BB47-DD0DEFBBA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EF2"/>
    <w:pPr>
      <w:spacing w:before="100" w:after="200" w:line="276" w:lineRule="auto"/>
    </w:pPr>
    <w:rPr>
      <w:rFonts w:eastAsiaTheme="minorEastAsia"/>
      <w:noProof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7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3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3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3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3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3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3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3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3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3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365"/>
    <w:rPr>
      <w:b/>
      <w:bCs/>
      <w:smallCaps/>
      <w:color w:val="0F4761" w:themeColor="accent1" w:themeShade="BF"/>
      <w:spacing w:val="5"/>
    </w:rPr>
  </w:style>
  <w:style w:type="table" w:styleId="GridTable5Dark-Accent1">
    <w:name w:val="Grid Table 5 Dark Accent 1"/>
    <w:basedOn w:val="TableNormal"/>
    <w:uiPriority w:val="50"/>
    <w:rsid w:val="00501EF2"/>
    <w:pPr>
      <w:spacing w:before="100" w:after="0" w:line="240" w:lineRule="auto"/>
    </w:pPr>
    <w:rPr>
      <w:rFonts w:eastAsiaTheme="minorEastAsia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501EF2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1EF2"/>
    <w:rPr>
      <w:rFonts w:eastAsiaTheme="minorEastAsia"/>
      <w:noProof/>
      <w:kern w:val="0"/>
      <w:sz w:val="20"/>
      <w:szCs w:val="2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01EF2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1EF2"/>
    <w:rPr>
      <w:rFonts w:eastAsiaTheme="minorEastAsia"/>
      <w:noProof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1173</Words>
  <Characters>7162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Specialisterne DK</Company>
  <LinksUpToDate>false</LinksUpToDate>
  <CharactersWithSpaces>8319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Andrei Tumurug</dc:creator>
  <cp:keywords/>
  <dc:description/>
  <cp:lastModifiedBy>Stefan Andrei Tumurug</cp:lastModifiedBy>
  <cp:revision>3</cp:revision>
  <dcterms:created xsi:type="dcterms:W3CDTF">2026-02-09T11:09:00Z</dcterms:created>
  <dcterms:modified xsi:type="dcterms:W3CDTF">2026-02-11T12:52:00Z</dcterms:modified>
</cp:coreProperties>
</file>