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345"/>
        <w:gridCol w:w="3350"/>
        <w:gridCol w:w="1254"/>
        <w:gridCol w:w="1731"/>
        <w:gridCol w:w="1993"/>
      </w:tblGrid>
      <w:tr w:rsidR="00D82009" w:rsidRPr="00D82009" w14:paraId="27ADE55F" w14:textId="77777777" w:rsidTr="00D34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 w:val="restart"/>
          </w:tcPr>
          <w:p w14:paraId="74FE186A" w14:textId="019DA246" w:rsidR="005E36EE" w:rsidRPr="00D82009" w:rsidRDefault="005E36EE" w:rsidP="00236F07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Work breakdown</w:t>
            </w:r>
            <w:r w:rsidRPr="00D82009">
              <w:rPr>
                <w:sz w:val="18"/>
                <w:szCs w:val="18"/>
              </w:rPr>
              <w:br/>
            </w:r>
            <w:r w:rsidR="00F2572A" w:rsidRPr="00D82009">
              <w:rPr>
                <w:b w:val="0"/>
                <w:bCs w:val="0"/>
                <w:i/>
                <w:iCs/>
                <w:sz w:val="14"/>
                <w:szCs w:val="14"/>
              </w:rPr>
              <w:t xml:space="preserve">Her </w:t>
            </w:r>
            <w:r w:rsidR="00B5146E" w:rsidRPr="00D82009">
              <w:rPr>
                <w:b w:val="0"/>
                <w:bCs w:val="0"/>
                <w:i/>
                <w:iCs/>
                <w:sz w:val="14"/>
                <w:szCs w:val="14"/>
              </w:rPr>
              <w:t>tidsregistrerer jeg for Blackjack – Refactor projektet for uge 8</w:t>
            </w:r>
          </w:p>
        </w:tc>
        <w:tc>
          <w:tcPr>
            <w:tcW w:w="3350" w:type="dxa"/>
            <w:tcBorders>
              <w:bottom w:val="single" w:sz="12" w:space="0" w:color="000000" w:themeColor="text1"/>
            </w:tcBorders>
            <w:vAlign w:val="center"/>
          </w:tcPr>
          <w:p w14:paraId="52FB9A09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9512B1B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59EF6A7F" w14:textId="6D1E65A3" w:rsidR="005E36EE" w:rsidRPr="00D82009" w:rsidRDefault="00A97FBF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Klokkeslæt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0D5731C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Tidsforbrug</w:t>
            </w:r>
          </w:p>
        </w:tc>
      </w:tr>
      <w:tr w:rsidR="00D82009" w:rsidRPr="00D82009" w14:paraId="16A9F975" w14:textId="77777777" w:rsidTr="00D345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</w:tcPr>
          <w:p w14:paraId="55452C13" w14:textId="77777777" w:rsidR="005E36EE" w:rsidRPr="00D82009" w:rsidRDefault="005E36E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B8C871" w14:textId="4342B69D" w:rsidR="00635025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Kravspec -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0EE7457" w14:textId="0267680E" w:rsidR="005E36E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16</w:t>
            </w:r>
            <w:r w:rsidR="00635025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6F1E68C" w14:textId="76AEB3DE" w:rsidR="005E36EE" w:rsidRPr="00D82009" w:rsidRDefault="00635025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9268ADC" w14:textId="59B20CCE" w:rsidR="005E36EE" w:rsidRPr="00D82009" w:rsidRDefault="00F82E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</w:tr>
      <w:tr w:rsidR="00D82009" w:rsidRPr="00D82009" w14:paraId="0058E4DD" w14:textId="77777777" w:rsidTr="00B5146E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  <w:tcBorders>
              <w:bottom w:val="nil"/>
            </w:tcBorders>
          </w:tcPr>
          <w:p w14:paraId="7FEAD57E" w14:textId="77777777" w:rsidR="002B4D32" w:rsidRPr="00D82009" w:rsidRDefault="002B4D3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0D44D9" w14:textId="10AED0F9" w:rsidR="002B4D32" w:rsidRPr="00D82009" w:rsidRDefault="00B5146E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Use Cases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171F42" w14:textId="109F5581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170C80" w14:textId="5021DB46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C478F80" w14:textId="0E60837F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D82009" w:rsidRPr="00D82009" w14:paraId="33C86C73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0EA90E2" w14:textId="77777777" w:rsidR="00B5146E" w:rsidRPr="00D82009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C50E3D" w14:textId="72BE1E7B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Fremgangsmåde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FBFEF5D" w14:textId="02A4412F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4E74EA" w14:textId="77EA96B2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E7FC57" w14:textId="40C26072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40</w:t>
            </w:r>
          </w:p>
        </w:tc>
      </w:tr>
      <w:tr w:rsidR="00D82009" w:rsidRPr="00D82009" w14:paraId="505B647E" w14:textId="77777777" w:rsidTr="00BD7D05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C2D7890" w14:textId="6B16EC4D" w:rsidR="00B5146E" w:rsidRPr="00D82009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7722C6" w14:textId="0F754FCA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Oprettelse af Refactor branch til videreudvikling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07DE671" w14:textId="2282A425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8FE2EBA" w14:textId="5F0D8C5F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</w:t>
            </w:r>
            <w:r w:rsidR="00626A68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A537FD1" w14:textId="33BB8215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5:00</w:t>
            </w:r>
          </w:p>
        </w:tc>
      </w:tr>
      <w:tr w:rsidR="00D82009" w:rsidRPr="00D82009" w14:paraId="0255230E" w14:textId="77777777" w:rsidTr="00E15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9CB8FAD" w14:textId="77777777" w:rsidR="00BD7D05" w:rsidRPr="00D82009" w:rsidRDefault="00BD7D05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2337DC3" w14:textId="07E31B3D" w:rsidR="00236F07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Udvidelse af Core</w:t>
            </w:r>
          </w:p>
          <w:p w14:paraId="4153E033" w14:textId="7C6C7335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  <w:lang w:val="en-US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  <w:lang w:val="en-US"/>
              </w:rPr>
              <w:t>multi-player, betting, settlement, game 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9CCE423" w14:textId="7234B092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18/2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58E3DC" w14:textId="1EEE2E26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9:30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2A6442" w14:textId="516AF086" w:rsidR="00BD7D05" w:rsidRPr="00D82009" w:rsidRDefault="00E151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</w:tr>
      <w:tr w:rsidR="00D82009" w:rsidRPr="00D82009" w14:paraId="289C18FC" w14:textId="77777777" w:rsidTr="00EF173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364D93F9" w14:textId="77777777" w:rsidR="00E151F2" w:rsidRPr="00D82009" w:rsidRDefault="00E151F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32787E" w14:textId="4875D1F5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456D18" w14:textId="2839C3AD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276D3BE" w14:textId="13230185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3A5BEF9" w14:textId="52EFFEFB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</w:t>
            </w:r>
            <w:r w:rsidR="00EF1730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D82009" w:rsidRPr="00D82009" w14:paraId="1069DAF5" w14:textId="77777777" w:rsidTr="00EF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79272CF" w14:textId="77777777" w:rsidR="00EF1730" w:rsidRPr="00D82009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9A0FBE1" w14:textId="7E92068A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Udvikling af tests</w:t>
            </w:r>
          </w:p>
          <w:p w14:paraId="284B5F38" w14:textId="0452F18F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16"/>
                <w:szCs w:val="1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</w:rPr>
              <w:t>Nye Core funktioner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E90B006" w14:textId="5A6E377E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BDB75D" w14:textId="38FC36E2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C3034E3" w14:textId="4C55EAD1" w:rsidR="00EF1730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</w:tr>
      <w:tr w:rsidR="00D82009" w:rsidRPr="00D82009" w14:paraId="14994E1A" w14:textId="77777777" w:rsidTr="00062186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7C3754AD" w14:textId="77777777" w:rsidR="00EF1730" w:rsidRPr="00D82009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B86B81" w14:textId="3C69137D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B011B0A" w14:textId="67032F4D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4772D1F" w14:textId="3E1AB551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0AB39C" w14:textId="04CB5DB5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</w:tr>
      <w:tr w:rsidR="00D82009" w:rsidRPr="00D82009" w14:paraId="2D410B03" w14:textId="77777777" w:rsidTr="0055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1E4D3736" w14:textId="77777777" w:rsidR="00062186" w:rsidRPr="00D82009" w:rsidRDefault="00062186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34BDF6C" w14:textId="55215132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Frokost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0C6ECAD" w14:textId="7A34DB2E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A729CC3" w14:textId="2D7C1C8A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9F4BE9B" w14:textId="589582E9" w:rsidR="00062186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</w:tr>
      <w:tr w:rsidR="00D82009" w:rsidRPr="00D82009" w14:paraId="20626D43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0EE8BCA6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4A77F08" w14:textId="06A6FA1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Logik udvikling</w:t>
            </w:r>
          </w:p>
          <w:p w14:paraId="1199E8C6" w14:textId="6B4657E9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</w:rPr>
              <w:t>Bot-strategi og beslutningsflow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883BDCF" w14:textId="6AF73A26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158BC9" w14:textId="6B7046B3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2A072D7" w14:textId="76C98518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13:45</w:t>
            </w:r>
          </w:p>
        </w:tc>
      </w:tr>
      <w:tr w:rsidR="00D82009" w:rsidRPr="00D82009" w14:paraId="06AE1B8C" w14:textId="77777777" w:rsidTr="007C7C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7DC56DC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AFD0AD1" w14:textId="263608CD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894C60D" w14:textId="422EC39A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E7E9733" w14:textId="6BFBADBC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13:45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97B3506" w14:textId="5A022098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14:15</w:t>
            </w:r>
          </w:p>
        </w:tc>
      </w:tr>
      <w:tr w:rsidR="00D82009" w:rsidRPr="00D82009" w14:paraId="491F8270" w14:textId="77777777" w:rsidTr="007C7C3F">
        <w:trPr>
          <w:trHeight w:val="11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325BEB10" w14:textId="77777777" w:rsidR="00554909" w:rsidRPr="00D82009" w:rsidRDefault="00554909" w:rsidP="007C7C3F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FD3CEA" w14:textId="77777777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Logik udvikling</w:t>
            </w:r>
          </w:p>
          <w:p w14:paraId="0B5580AF" w14:textId="1E5E6944" w:rsidR="00D820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6"/>
                <w:szCs w:val="16"/>
              </w:rPr>
              <w:t>Double Down og Split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A367211" w14:textId="1712C670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5C2F4BB" w14:textId="2A955C70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3337BC1" w14:textId="4E4A2503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15:00</w:t>
            </w:r>
          </w:p>
        </w:tc>
      </w:tr>
      <w:tr w:rsidR="00D82009" w:rsidRPr="00D82009" w14:paraId="3470B221" w14:textId="77777777" w:rsidTr="007C7C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1C49AFC0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E81179" w14:textId="68204F9A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EF32CB1" w14:textId="465361D9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206650E" w14:textId="2981988A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A5FB35D" w14:textId="3A5661B4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15:30</w:t>
            </w:r>
          </w:p>
        </w:tc>
      </w:tr>
      <w:tr w:rsidR="00D82009" w:rsidRPr="00D82009" w14:paraId="1138D25A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297BE902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1A6BED5" w14:textId="7777777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4F3A155" w14:textId="07DD8D4A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811D4F" w14:textId="7777777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14E3AF6" w14:textId="7777777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</w:tr>
      <w:tr w:rsidR="00D82009" w:rsidRPr="00D82009" w14:paraId="7EB0E1B7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</w:tcBorders>
          </w:tcPr>
          <w:p w14:paraId="46D604EB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B877CAC" w14:textId="77777777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7C68908" w14:textId="5981FFFC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683DABC" w14:textId="77777777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B6B4E8B" w14:textId="77777777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</w:tr>
    </w:tbl>
    <w:p w14:paraId="60358F3D" w14:textId="77777777" w:rsidR="00D345A4" w:rsidRPr="00D82009" w:rsidRDefault="00D345A4" w:rsidP="00236F07">
      <w:pPr>
        <w:jc w:val="center"/>
        <w:rPr>
          <w:rFonts w:ascii="ADLaM Display" w:hAnsi="ADLaM Display" w:cs="ADLaM Display"/>
          <w:color w:val="FFFFFF" w:themeColor="background1"/>
          <w:sz w:val="48"/>
          <w:szCs w:val="48"/>
        </w:rPr>
      </w:pPr>
    </w:p>
    <w:sectPr w:rsidR="00D345A4" w:rsidRPr="00D82009" w:rsidSect="005E3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00A04" w14:textId="77777777" w:rsidR="00EF299F" w:rsidRPr="00EC404D" w:rsidRDefault="00EF299F">
      <w:pPr>
        <w:spacing w:before="0" w:after="0" w:line="240" w:lineRule="auto"/>
      </w:pPr>
      <w:r w:rsidRPr="00EC404D">
        <w:separator/>
      </w:r>
    </w:p>
  </w:endnote>
  <w:endnote w:type="continuationSeparator" w:id="0">
    <w:p w14:paraId="68E57B18" w14:textId="77777777" w:rsidR="00EF299F" w:rsidRPr="00EC404D" w:rsidRDefault="00EF299F">
      <w:pPr>
        <w:spacing w:before="0" w:after="0" w:line="240" w:lineRule="auto"/>
      </w:pPr>
      <w:r w:rsidRPr="00EC40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C8C8" w14:textId="77777777" w:rsidR="005E36EE" w:rsidRPr="00EC404D" w:rsidRDefault="005E3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ABDEB" w14:textId="77777777" w:rsidR="005E36EE" w:rsidRPr="00EC404D" w:rsidRDefault="005E36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09AE" w14:textId="77777777" w:rsidR="005E36EE" w:rsidRPr="00EC404D" w:rsidRDefault="005E3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40B07" w14:textId="77777777" w:rsidR="00EF299F" w:rsidRPr="00EC404D" w:rsidRDefault="00EF299F">
      <w:pPr>
        <w:spacing w:before="0" w:after="0" w:line="240" w:lineRule="auto"/>
      </w:pPr>
      <w:r w:rsidRPr="00EC404D">
        <w:separator/>
      </w:r>
    </w:p>
  </w:footnote>
  <w:footnote w:type="continuationSeparator" w:id="0">
    <w:p w14:paraId="78EC0307" w14:textId="77777777" w:rsidR="00EF299F" w:rsidRPr="00EC404D" w:rsidRDefault="00EF299F">
      <w:pPr>
        <w:spacing w:before="0" w:after="0" w:line="240" w:lineRule="auto"/>
      </w:pPr>
      <w:r w:rsidRPr="00EC40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D8FD" w14:textId="77777777" w:rsidR="005E36EE" w:rsidRPr="00EC404D" w:rsidRDefault="005E36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B429A" w14:textId="77777777" w:rsidR="005E36EE" w:rsidRPr="00EC404D" w:rsidRDefault="005E36EE">
    <w:pPr>
      <w:pStyle w:val="Header"/>
      <w:rPr>
        <w:b/>
        <w:bCs/>
      </w:rPr>
    </w:pPr>
    <w:r w:rsidRPr="00EC404D">
      <w:drawing>
        <wp:inline distT="0" distB="0" distL="0" distR="0" wp14:anchorId="672E5FA8" wp14:editId="7918AAD6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EC404D">
      <w:rPr>
        <w:b/>
        <w:bCs/>
      </w:rPr>
      <w:ptab w:relativeTo="margin" w:alignment="center" w:leader="none"/>
    </w:r>
    <w:r w:rsidRPr="00EC404D">
      <w:rPr>
        <w:b/>
        <w:bCs/>
      </w:rPr>
      <w:ptab w:relativeTo="margin" w:alignment="right" w:leader="none"/>
    </w:r>
    <w:r w:rsidRPr="00EC404D">
      <w:rPr>
        <w:b/>
        <w:bCs/>
      </w:rPr>
      <w:t xml:space="preserve">  </w:t>
    </w:r>
    <w:r w:rsidRPr="00EC404D">
      <w:tab/>
    </w:r>
    <w:r w:rsidRPr="00EC404D">
      <w:tab/>
    </w:r>
    <w:r w:rsidRPr="00EC404D">
      <w:rPr>
        <w:b/>
        <w:bCs/>
      </w:rPr>
      <w:t>Specialisterne Academy</w:t>
    </w:r>
  </w:p>
  <w:p w14:paraId="1176CA57" w14:textId="77777777" w:rsidR="005E36EE" w:rsidRPr="00EC404D" w:rsidRDefault="005E36EE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0FBB1" w14:textId="77777777" w:rsidR="005E36EE" w:rsidRPr="00EC404D" w:rsidRDefault="005E36E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41"/>
    <w:rsid w:val="0003788A"/>
    <w:rsid w:val="00062186"/>
    <w:rsid w:val="00153A78"/>
    <w:rsid w:val="001E4701"/>
    <w:rsid w:val="001F27A4"/>
    <w:rsid w:val="00236F07"/>
    <w:rsid w:val="00251CE2"/>
    <w:rsid w:val="002B4D32"/>
    <w:rsid w:val="00312DEC"/>
    <w:rsid w:val="0032268B"/>
    <w:rsid w:val="00425B8D"/>
    <w:rsid w:val="004773F6"/>
    <w:rsid w:val="004D386C"/>
    <w:rsid w:val="004D7F5E"/>
    <w:rsid w:val="00554909"/>
    <w:rsid w:val="005D1F41"/>
    <w:rsid w:val="005D3682"/>
    <w:rsid w:val="005E36EE"/>
    <w:rsid w:val="005F2282"/>
    <w:rsid w:val="00626A68"/>
    <w:rsid w:val="00635025"/>
    <w:rsid w:val="006B4358"/>
    <w:rsid w:val="007171B7"/>
    <w:rsid w:val="00774696"/>
    <w:rsid w:val="007B0F3F"/>
    <w:rsid w:val="007B71C3"/>
    <w:rsid w:val="007C7C3F"/>
    <w:rsid w:val="007E18D6"/>
    <w:rsid w:val="00842420"/>
    <w:rsid w:val="00877480"/>
    <w:rsid w:val="008C4D0B"/>
    <w:rsid w:val="009075B7"/>
    <w:rsid w:val="00941835"/>
    <w:rsid w:val="00A97FBF"/>
    <w:rsid w:val="00B5146E"/>
    <w:rsid w:val="00B96FF1"/>
    <w:rsid w:val="00BC5296"/>
    <w:rsid w:val="00BD7D05"/>
    <w:rsid w:val="00C248B5"/>
    <w:rsid w:val="00C62CF8"/>
    <w:rsid w:val="00C91D59"/>
    <w:rsid w:val="00CA1AAB"/>
    <w:rsid w:val="00D345A4"/>
    <w:rsid w:val="00D82009"/>
    <w:rsid w:val="00E151F2"/>
    <w:rsid w:val="00E3739B"/>
    <w:rsid w:val="00E81CB8"/>
    <w:rsid w:val="00E973B3"/>
    <w:rsid w:val="00EC404D"/>
    <w:rsid w:val="00EC69AC"/>
    <w:rsid w:val="00EF1730"/>
    <w:rsid w:val="00EF299F"/>
    <w:rsid w:val="00F2572A"/>
    <w:rsid w:val="00F66296"/>
    <w:rsid w:val="00F8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8C49"/>
  <w15:chartTrackingRefBased/>
  <w15:docId w15:val="{2378C624-6A56-4D5C-9A9C-D06B4C170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6EE"/>
    <w:pPr>
      <w:spacing w:before="100" w:after="200" w:line="276" w:lineRule="auto"/>
    </w:pPr>
    <w:rPr>
      <w:rFonts w:eastAsiaTheme="minorEastAsia"/>
      <w:noProof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F41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E36EE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6E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6EE"/>
    <w:rPr>
      <w:rFonts w:eastAsiaTheme="minorEastAsia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114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17</cp:revision>
  <dcterms:created xsi:type="dcterms:W3CDTF">2026-02-09T09:02:00Z</dcterms:created>
  <dcterms:modified xsi:type="dcterms:W3CDTF">2026-02-18T13:16:00Z</dcterms:modified>
</cp:coreProperties>
</file>