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Técnica y Económica - Entrega 2</w:t>
      </w:r>
    </w:p>
    <w:p>
      <w:r>
        <w:rPr>
          <w:b/>
        </w:rPr>
        <w:t xml:space="preserve">Proveedor: </w:t>
      </w:r>
      <w:r>
        <w:t>HandCodeStudio</w:t>
        <w:br/>
      </w:r>
      <w:r>
        <w:rPr>
          <w:b/>
        </w:rPr>
        <w:t xml:space="preserve">Contacto: </w:t>
      </w:r>
      <w:r>
        <w:t>Stefan Miranda</w:t>
        <w:br/>
      </w:r>
    </w:p>
    <w:p>
      <w:pPr>
        <w:pStyle w:val="Heading1"/>
      </w:pPr>
      <w:r>
        <w:t>Milestone 1 - Objetivo</w:t>
      </w:r>
    </w:p>
    <w:p>
      <w:r>
        <w:t>Implementar un agente inteligente conectado a WhatsApp capaz de atender clientes, registrar información, detectar emergencias y derivar casos.</w:t>
      </w:r>
    </w:p>
    <w:p>
      <w:pPr>
        <w:pStyle w:val="Heading1"/>
      </w:pPr>
      <w:r>
        <w:t>Arquitectura</w:t>
      </w:r>
    </w:p>
    <w:p>
      <w:r>
        <w:t>WhatsApp → Webhook → LumatAgent → RAG → PostgreSQL → Panel Administrativo.</w:t>
      </w:r>
    </w:p>
    <w:p>
      <w:pPr>
        <w:pStyle w:val="Heading1"/>
      </w:pPr>
      <w:r>
        <w:t>Flujo Conversacional</w:t>
      </w:r>
    </w:p>
    <w:p>
      <w:pPr>
        <w:pStyle w:val="ListBullet"/>
      </w:pPr>
      <w:r>
        <w:t>Identificación del cliente.</w:t>
      </w:r>
    </w:p>
    <w:p>
      <w:pPr>
        <w:pStyle w:val="ListBullet"/>
      </w:pPr>
      <w:r>
        <w:t>Construcción de contexto.</w:t>
      </w:r>
    </w:p>
    <w:p>
      <w:pPr>
        <w:pStyle w:val="ListBullet"/>
      </w:pPr>
      <w:r>
        <w:t>Consulta a la base de conocimiento.</w:t>
      </w:r>
    </w:p>
    <w:p>
      <w:pPr>
        <w:pStyle w:val="ListBullet"/>
      </w:pPr>
      <w:r>
        <w:t>Respuesta mediante IA.</w:t>
      </w:r>
    </w:p>
    <w:p>
      <w:pPr>
        <w:pStyle w:val="ListBullet"/>
      </w:pPr>
      <w:r>
        <w:t>Registro de conversación.</w:t>
      </w:r>
    </w:p>
    <w:p>
      <w:pPr>
        <w:pStyle w:val="ListBullet"/>
      </w:pPr>
      <w:r>
        <w:t>Derivación humana cuando corresponda.</w:t>
      </w:r>
    </w:p>
    <w:p>
      <w:pPr>
        <w:pStyle w:val="Heading1"/>
      </w:pPr>
      <w:r>
        <w:t>Funcionalidades</w:t>
      </w:r>
    </w:p>
    <w:p>
      <w:pPr>
        <w:pStyle w:val="ListBullet"/>
      </w:pPr>
      <w:r>
        <w:t>Captura de datos.</w:t>
      </w:r>
    </w:p>
    <w:p>
      <w:pPr>
        <w:pStyle w:val="ListBullet"/>
      </w:pPr>
      <w:r>
        <w:t>Historial del cliente.</w:t>
      </w:r>
    </w:p>
    <w:p>
      <w:pPr>
        <w:pStyle w:val="ListBullet"/>
      </w:pPr>
      <w:r>
        <w:t>Carga de imágenes.</w:t>
      </w:r>
    </w:p>
    <w:p>
      <w:pPr>
        <w:pStyle w:val="ListBullet"/>
      </w:pPr>
      <w:r>
        <w:t>Detección de emergencias.</w:t>
      </w:r>
    </w:p>
    <w:p>
      <w:pPr>
        <w:pStyle w:val="ListBullet"/>
      </w:pPr>
      <w:r>
        <w:t>Exportación CSV/Excel.</w:t>
      </w:r>
    </w:p>
    <w:p>
      <w:pPr>
        <w:pStyle w:val="ListBullet"/>
      </w:pPr>
      <w:r>
        <w:t>Dashboard.</w:t>
      </w:r>
    </w:p>
    <w:p>
      <w:pPr>
        <w:pStyle w:val="ListBullet"/>
      </w:pPr>
      <w:r>
        <w:t>Editor de conocimiento.</w:t>
      </w:r>
    </w:p>
    <w:p>
      <w:pPr>
        <w:pStyle w:val="Heading1"/>
      </w:pPr>
      <w:r>
        <w:t>Panel Administrativo</w:t>
      </w:r>
    </w:p>
    <w:p>
      <w:r>
        <w:t>Gestión de clientes, conversaciones, estados, indicadores, roles y permisos.</w:t>
      </w:r>
    </w:p>
    <w:p>
      <w:pPr>
        <w:pStyle w:val="Heading1"/>
      </w:pPr>
      <w:r>
        <w:t>IA</w:t>
      </w:r>
    </w:p>
    <w:p>
      <w:r>
        <w:t>RAG, respuestas basadas únicamente en conocimiento autorizado, memoria conversacional y registro de preguntas sin resolver.</w:t>
      </w:r>
    </w:p>
    <w:p>
      <w:pPr>
        <w:pStyle w:val="Heading1"/>
      </w:pPr>
      <w:r>
        <w:t>Seguridad</w:t>
      </w:r>
    </w:p>
    <w:p>
      <w:r>
        <w:t>Roles, HTTPS, backups, auditoría y propiedad de datos.</w:t>
      </w:r>
    </w:p>
    <w:p>
      <w:pPr>
        <w:pStyle w:val="Heading1"/>
      </w:pPr>
      <w:r>
        <w:t>Opciones</w:t>
      </w:r>
    </w:p>
    <w:p>
      <w:r>
        <w:t>Opción A: Chatbot IA (USD 1000-1500). Opción B: Multiagente (USD 1500-2000). Opción C: LumatAgent Completo (USD 2300-3000).</w:t>
      </w:r>
    </w:p>
    <w:p>
      <w:pPr>
        <w:pStyle w:val="Heading1"/>
      </w:pPr>
      <w:r>
        <w:t>Entregables</w:t>
      </w:r>
    </w:p>
    <w:p>
      <w:r>
        <w:t>Bot funcional, panel, documentación, capacitación, cuentas y código.</w:t>
      </w:r>
    </w:p>
    <w:p>
      <w:pPr>
        <w:pStyle w:val="Heading1"/>
      </w:pPr>
      <w:r>
        <w:t>Criterios de aceptación</w:t>
      </w:r>
    </w:p>
    <w:p>
      <w:r>
        <w:t>Cumplimiento de flujos, registros correctos, derivación humana, exportación y administración.</w:t>
      </w:r>
    </w:p>
    <w:p>
      <w:pPr>
        <w:pStyle w:val="Heading1"/>
      </w:pPr>
      <w:r>
        <w:t>Exclusiones</w:t>
      </w:r>
    </w:p>
    <w:p>
      <w:r>
        <w:t>Contenido de conocimiento, branding y aprobaciones de Meta.</w:t>
      </w:r>
    </w:p>
    <w:p>
      <w:pPr>
        <w:pStyle w:val="Heading1"/>
      </w:pPr>
      <w:r>
        <w:t>Costos</w:t>
      </w:r>
    </w:p>
    <w:p>
      <w:r>
        <w:t>Mensual: USD 22-59 aprox. Soporte opcional USD 50-100/mes.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