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Técnica y Económica - Entrega 3</w:t>
      </w:r>
    </w:p>
    <w:p>
      <w:r>
        <w:t>HandCodeStudio</w:t>
        <w:br/>
        <w:t>Contacto: Stefan Miranda</w:t>
      </w:r>
    </w:p>
    <w:p>
      <w:pPr>
        <w:pStyle w:val="Heading1"/>
      </w:pPr>
      <w:r>
        <w:t>Milestone 2 - Objetivos</w:t>
      </w:r>
    </w:p>
    <w:p>
      <w:r>
        <w:t>Desarrollar un sitio web corporativo moderno, administrable e integrado con el ecosistema digital de Lumat.</w:t>
      </w:r>
    </w:p>
    <w:p>
      <w:pPr>
        <w:pStyle w:val="Heading1"/>
      </w:pPr>
      <w:r>
        <w:t>Arquitectura Web</w:t>
      </w:r>
    </w:p>
    <w:p>
      <w:r>
        <w:t>Next.js + CMS + API Backend + Integración con LumatAgent.</w:t>
      </w:r>
    </w:p>
    <w:p>
      <w:pPr>
        <w:pStyle w:val="Heading1"/>
      </w:pPr>
      <w:r>
        <w:t>SEO</w:t>
      </w:r>
    </w:p>
    <w:p>
      <w:pPr>
        <w:pStyle w:val="ListBullet"/>
      </w:pPr>
      <w:r>
        <w:t>Optimización técnica.</w:t>
      </w:r>
    </w:p>
    <w:p>
      <w:pPr>
        <w:pStyle w:val="ListBullet"/>
      </w:pPr>
      <w:r>
        <w:t>Metadatos.</w:t>
      </w:r>
    </w:p>
    <w:p>
      <w:pPr>
        <w:pStyle w:val="ListBullet"/>
      </w:pPr>
      <w:r>
        <w:t>Velocidad.</w:t>
      </w:r>
    </w:p>
    <w:p>
      <w:pPr>
        <w:pStyle w:val="ListBullet"/>
      </w:pPr>
      <w:r>
        <w:t>Indexación.</w:t>
      </w:r>
    </w:p>
    <w:p>
      <w:pPr>
        <w:pStyle w:val="ListBullet"/>
      </w:pPr>
      <w:r>
        <w:t>Google Analytics y Search Console.</w:t>
      </w:r>
    </w:p>
    <w:p>
      <w:pPr>
        <w:pStyle w:val="Heading1"/>
      </w:pPr>
      <w:r>
        <w:t>CMS</w:t>
      </w:r>
    </w:p>
    <w:p>
      <w:pPr>
        <w:pStyle w:val="ListBullet"/>
      </w:pPr>
      <w:r>
        <w:t>Administración de páginas.</w:t>
      </w:r>
    </w:p>
    <w:p>
      <w:pPr>
        <w:pStyle w:val="ListBullet"/>
      </w:pPr>
      <w:r>
        <w:t>Servicios.</w:t>
      </w:r>
    </w:p>
    <w:p>
      <w:pPr>
        <w:pStyle w:val="ListBullet"/>
      </w:pPr>
      <w:r>
        <w:t>Preguntas frecuentes.</w:t>
      </w:r>
    </w:p>
    <w:p>
      <w:pPr>
        <w:pStyle w:val="ListBullet"/>
      </w:pPr>
      <w:r>
        <w:t>Noticias.</w:t>
      </w:r>
    </w:p>
    <w:p>
      <w:pPr>
        <w:pStyle w:val="ListBullet"/>
      </w:pPr>
      <w:r>
        <w:t>Contenido sin programación.</w:t>
      </w:r>
    </w:p>
    <w:p>
      <w:pPr>
        <w:pStyle w:val="Heading1"/>
      </w:pPr>
      <w:r>
        <w:t>Integraciones</w:t>
      </w:r>
    </w:p>
    <w:p>
      <w:pPr>
        <w:pStyle w:val="ListBullet"/>
      </w:pPr>
      <w:r>
        <w:t>WhatsApp Business.</w:t>
      </w:r>
    </w:p>
    <w:p>
      <w:pPr>
        <w:pStyle w:val="ListBullet"/>
      </w:pPr>
      <w:r>
        <w:t>Formulario de contacto.</w:t>
      </w:r>
    </w:p>
    <w:p>
      <w:pPr>
        <w:pStyle w:val="ListBullet"/>
      </w:pPr>
      <w:r>
        <w:t>Bot IA.</w:t>
      </w:r>
    </w:p>
    <w:p>
      <w:pPr>
        <w:pStyle w:val="ListBullet"/>
      </w:pPr>
      <w:r>
        <w:t>Google Maps.</w:t>
      </w:r>
    </w:p>
    <w:p>
      <w:pPr>
        <w:pStyle w:val="ListBullet"/>
      </w:pPr>
      <w:r>
        <w:t>Redes sociales.</w:t>
      </w:r>
    </w:p>
    <w:p>
      <w:pPr>
        <w:pStyle w:val="Heading1"/>
      </w:pPr>
      <w:r>
        <w:t>Mockups</w:t>
      </w:r>
    </w:p>
    <w:p>
      <w:r>
        <w:t>Home, Servicios, Contacto, Dashboard CMS.</w:t>
      </w:r>
    </w:p>
    <w:p>
      <w:pPr>
        <w:pStyle w:val="Heading1"/>
      </w:pPr>
      <w:r>
        <w:t>Entregables</w:t>
      </w:r>
    </w:p>
    <w:p>
      <w:pPr>
        <w:pStyle w:val="ListBullet"/>
      </w:pPr>
      <w:r>
        <w:t>Sitio responsive.</w:t>
      </w:r>
    </w:p>
    <w:p>
      <w:pPr>
        <w:pStyle w:val="ListBullet"/>
      </w:pPr>
      <w:r>
        <w:t>CMS.</w:t>
      </w:r>
    </w:p>
    <w:p>
      <w:pPr>
        <w:pStyle w:val="ListBullet"/>
      </w:pPr>
      <w:r>
        <w:t>SSL.</w:t>
      </w:r>
    </w:p>
    <w:p>
      <w:pPr>
        <w:pStyle w:val="ListBullet"/>
      </w:pPr>
      <w:r>
        <w:t>Capacitación.</w:t>
      </w:r>
    </w:p>
    <w:p>
      <w:pPr>
        <w:pStyle w:val="ListBullet"/>
      </w:pPr>
      <w:r>
        <w:t>Documentación.</w:t>
      </w:r>
    </w:p>
    <w:p>
      <w:pPr>
        <w:pStyle w:val="Heading1"/>
      </w:pPr>
      <w:r>
        <w:t>Costos</w:t>
      </w:r>
    </w:p>
    <w:p>
      <w:r>
        <w:t>USD 800–1.200 + costos operativos mínimos.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