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implesTabela1"/>
        <w:tblW w:w="11940" w:type="dxa"/>
        <w:tblInd w:w="-1728" w:type="dxa"/>
        <w:tblLook w:val="04A0" w:firstRow="1" w:lastRow="0" w:firstColumn="1" w:lastColumn="0" w:noHBand="0" w:noVBand="1"/>
      </w:tblPr>
      <w:tblGrid>
        <w:gridCol w:w="1604"/>
        <w:gridCol w:w="1815"/>
        <w:gridCol w:w="1693"/>
        <w:gridCol w:w="1904"/>
        <w:gridCol w:w="2392"/>
        <w:gridCol w:w="2532"/>
      </w:tblGrid>
      <w:tr w:rsidR="00410462" w:rsidRPr="00410462" w14:paraId="741C3DFD" w14:textId="77777777" w:rsidTr="00410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6DF1470E" w14:textId="77777777" w:rsidR="00410462" w:rsidRPr="00410462" w:rsidRDefault="00410462" w:rsidP="00410462">
            <w:pPr>
              <w:ind w:firstLineChars="100" w:firstLine="221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App analisado</w:t>
            </w:r>
          </w:p>
        </w:tc>
        <w:tc>
          <w:tcPr>
            <w:tcW w:w="1815" w:type="dxa"/>
            <w:hideMark/>
          </w:tcPr>
          <w:p w14:paraId="5C3FC4F8" w14:textId="77777777" w:rsidR="00410462" w:rsidRPr="00410462" w:rsidRDefault="00410462" w:rsidP="00410462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Contexto de uso</w:t>
            </w:r>
          </w:p>
        </w:tc>
        <w:tc>
          <w:tcPr>
            <w:tcW w:w="1693" w:type="dxa"/>
            <w:hideMark/>
          </w:tcPr>
          <w:p w14:paraId="157432B1" w14:textId="77777777" w:rsidR="00410462" w:rsidRPr="00410462" w:rsidRDefault="00410462" w:rsidP="00410462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Heurística aplicada</w:t>
            </w:r>
          </w:p>
        </w:tc>
        <w:tc>
          <w:tcPr>
            <w:tcW w:w="1904" w:type="dxa"/>
            <w:hideMark/>
          </w:tcPr>
          <w:p w14:paraId="25C9668D" w14:textId="77777777" w:rsidR="00410462" w:rsidRPr="00410462" w:rsidRDefault="00410462" w:rsidP="00410462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Avaliação (Gostei/Não gostei)</w:t>
            </w:r>
          </w:p>
        </w:tc>
        <w:tc>
          <w:tcPr>
            <w:tcW w:w="2392" w:type="dxa"/>
            <w:hideMark/>
          </w:tcPr>
          <w:p w14:paraId="3A6FF62E" w14:textId="77777777" w:rsidR="00410462" w:rsidRPr="00410462" w:rsidRDefault="00410462" w:rsidP="00410462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Evidência (print/tempo/cliques)</w:t>
            </w:r>
          </w:p>
        </w:tc>
        <w:tc>
          <w:tcPr>
            <w:tcW w:w="2532" w:type="dxa"/>
            <w:hideMark/>
          </w:tcPr>
          <w:p w14:paraId="74441D12" w14:textId="77777777" w:rsidR="00410462" w:rsidRPr="00410462" w:rsidRDefault="00410462" w:rsidP="00410462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Sugestão de melhoria</w:t>
            </w:r>
          </w:p>
        </w:tc>
      </w:tr>
      <w:tr w:rsidR="00410462" w:rsidRPr="00410462" w14:paraId="79A2D41D" w14:textId="77777777" w:rsidTr="004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7A82F5E3" w14:textId="77777777" w:rsidR="00410462" w:rsidRPr="00410462" w:rsidRDefault="00410462" w:rsidP="00410462">
            <w:pPr>
              <w:ind w:firstLineChars="100" w:firstLine="221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GitHub</w:t>
            </w:r>
          </w:p>
        </w:tc>
        <w:tc>
          <w:tcPr>
            <w:tcW w:w="1815" w:type="dxa"/>
            <w:hideMark/>
          </w:tcPr>
          <w:p w14:paraId="0D2003B9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Gestão de repositórios acadêmicos.</w:t>
            </w:r>
          </w:p>
        </w:tc>
        <w:tc>
          <w:tcPr>
            <w:tcW w:w="1693" w:type="dxa"/>
            <w:hideMark/>
          </w:tcPr>
          <w:p w14:paraId="203B863C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#1: Visibilidade do status</w:t>
            </w:r>
          </w:p>
        </w:tc>
        <w:tc>
          <w:tcPr>
            <w:tcW w:w="1904" w:type="dxa"/>
            <w:hideMark/>
          </w:tcPr>
          <w:p w14:paraId="26995DDA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92" w:type="dxa"/>
            <w:hideMark/>
          </w:tcPr>
          <w:p w14:paraId="64B2348F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Barra de progresso visível no upload de arquivos.</w:t>
            </w:r>
          </w:p>
        </w:tc>
        <w:tc>
          <w:tcPr>
            <w:tcW w:w="2532" w:type="dxa"/>
            <w:hideMark/>
          </w:tcPr>
          <w:p w14:paraId="23972CEA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Manter a barra visível mesmo em arquivos pequenos.</w:t>
            </w:r>
          </w:p>
        </w:tc>
      </w:tr>
      <w:tr w:rsidR="00410462" w:rsidRPr="00410462" w14:paraId="005C0CCE" w14:textId="77777777" w:rsidTr="00410462">
        <w:trPr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76B044D5" w14:textId="77777777" w:rsidR="00410462" w:rsidRPr="00410462" w:rsidRDefault="00410462" w:rsidP="00410462">
            <w:pPr>
              <w:ind w:firstLineChars="100" w:firstLine="221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Banco Inter</w:t>
            </w:r>
          </w:p>
        </w:tc>
        <w:tc>
          <w:tcPr>
            <w:tcW w:w="1815" w:type="dxa"/>
            <w:hideMark/>
          </w:tcPr>
          <w:p w14:paraId="634D9996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Busca por investimentos (LCI/LCA).</w:t>
            </w:r>
          </w:p>
        </w:tc>
        <w:tc>
          <w:tcPr>
            <w:tcW w:w="1693" w:type="dxa"/>
            <w:hideMark/>
          </w:tcPr>
          <w:p w14:paraId="3309F339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#2: Design minimalista</w:t>
            </w:r>
          </w:p>
        </w:tc>
        <w:tc>
          <w:tcPr>
            <w:tcW w:w="1904" w:type="dxa"/>
            <w:hideMark/>
          </w:tcPr>
          <w:p w14:paraId="1FC4A27B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92" w:type="dxa"/>
            <w:hideMark/>
          </w:tcPr>
          <w:p w14:paraId="559A1B2E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Interface limpa, destacando rentabilidade.</w:t>
            </w:r>
          </w:p>
        </w:tc>
        <w:tc>
          <w:tcPr>
            <w:tcW w:w="2532" w:type="dxa"/>
            <w:hideMark/>
          </w:tcPr>
          <w:p w14:paraId="14118D07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Reduzir anúncios na aba de investimentos.</w:t>
            </w:r>
          </w:p>
        </w:tc>
      </w:tr>
      <w:tr w:rsidR="00410462" w:rsidRPr="00410462" w14:paraId="73A0005C" w14:textId="77777777" w:rsidTr="004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6663E458" w14:textId="77777777" w:rsidR="00410462" w:rsidRPr="00410462" w:rsidRDefault="00410462" w:rsidP="00410462">
            <w:pPr>
              <w:ind w:firstLineChars="100" w:firstLine="221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Mercado Livre</w:t>
            </w:r>
          </w:p>
        </w:tc>
        <w:tc>
          <w:tcPr>
            <w:tcW w:w="1815" w:type="dxa"/>
            <w:hideMark/>
          </w:tcPr>
          <w:p w14:paraId="213BF5F0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Compra de peças automotivas.</w:t>
            </w:r>
          </w:p>
        </w:tc>
        <w:tc>
          <w:tcPr>
            <w:tcW w:w="1693" w:type="dxa"/>
            <w:hideMark/>
          </w:tcPr>
          <w:p w14:paraId="1456C49E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#3: Prevenção de erros</w:t>
            </w:r>
          </w:p>
        </w:tc>
        <w:tc>
          <w:tcPr>
            <w:tcW w:w="1904" w:type="dxa"/>
            <w:hideMark/>
          </w:tcPr>
          <w:p w14:paraId="5FC19F5D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92" w:type="dxa"/>
            <w:hideMark/>
          </w:tcPr>
          <w:p w14:paraId="220B94F2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Filtro de compatibilidade com o veículo.</w:t>
            </w:r>
          </w:p>
        </w:tc>
        <w:tc>
          <w:tcPr>
            <w:tcW w:w="2532" w:type="dxa"/>
            <w:hideMark/>
          </w:tcPr>
          <w:p w14:paraId="315DB971" w14:textId="77777777" w:rsidR="00410462" w:rsidRPr="00410462" w:rsidRDefault="00410462" w:rsidP="0041046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Destacar mais o aviso de incompatibilidade.</w:t>
            </w:r>
          </w:p>
        </w:tc>
      </w:tr>
      <w:tr w:rsidR="00410462" w:rsidRPr="00410462" w14:paraId="0F1B545F" w14:textId="77777777" w:rsidTr="00410462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5C3AC13B" w14:textId="77777777" w:rsidR="00410462" w:rsidRPr="00410462" w:rsidRDefault="00410462" w:rsidP="00410462">
            <w:pPr>
              <w:ind w:firstLineChars="100" w:firstLine="221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LinkedIn</w:t>
            </w:r>
          </w:p>
        </w:tc>
        <w:tc>
          <w:tcPr>
            <w:tcW w:w="1815" w:type="dxa"/>
            <w:hideMark/>
          </w:tcPr>
          <w:p w14:paraId="5513DF5B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Candidatura a vagas de dev.</w:t>
            </w:r>
          </w:p>
        </w:tc>
        <w:tc>
          <w:tcPr>
            <w:tcW w:w="1693" w:type="dxa"/>
            <w:hideMark/>
          </w:tcPr>
          <w:p w14:paraId="766C879D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#4: Eficiência e flexibilidade</w:t>
            </w:r>
          </w:p>
        </w:tc>
        <w:tc>
          <w:tcPr>
            <w:tcW w:w="1904" w:type="dxa"/>
            <w:hideMark/>
          </w:tcPr>
          <w:p w14:paraId="3C9B7EE8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Gostei</w:t>
            </w:r>
          </w:p>
        </w:tc>
        <w:tc>
          <w:tcPr>
            <w:tcW w:w="2392" w:type="dxa"/>
            <w:hideMark/>
          </w:tcPr>
          <w:p w14:paraId="34606146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Botão "Candidatura Simplificada".</w:t>
            </w:r>
          </w:p>
        </w:tc>
        <w:tc>
          <w:tcPr>
            <w:tcW w:w="2532" w:type="dxa"/>
            <w:hideMark/>
          </w:tcPr>
          <w:p w14:paraId="70808FD8" w14:textId="77777777" w:rsidR="00410462" w:rsidRPr="00410462" w:rsidRDefault="00410462" w:rsidP="0041046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10462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Editar currículo anexo sem sair da vaga.</w:t>
            </w:r>
          </w:p>
        </w:tc>
      </w:tr>
    </w:tbl>
    <w:p w14:paraId="64A3C20D" w14:textId="1D97668C" w:rsidR="00A07DCF" w:rsidRPr="00410462" w:rsidRDefault="00A07DCF" w:rsidP="00410462"/>
    <w:sectPr w:rsidR="00A07DCF" w:rsidRPr="0041046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445EC" w14:textId="77777777" w:rsidR="009F6D0C" w:rsidRDefault="009F6D0C" w:rsidP="00410462">
      <w:pPr>
        <w:spacing w:after="0" w:line="240" w:lineRule="auto"/>
      </w:pPr>
      <w:r>
        <w:separator/>
      </w:r>
    </w:p>
  </w:endnote>
  <w:endnote w:type="continuationSeparator" w:id="0">
    <w:p w14:paraId="3C526EDB" w14:textId="77777777" w:rsidR="009F6D0C" w:rsidRDefault="009F6D0C" w:rsidP="00410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5A7B0" w14:textId="77777777" w:rsidR="009F6D0C" w:rsidRDefault="009F6D0C" w:rsidP="00410462">
      <w:pPr>
        <w:spacing w:after="0" w:line="240" w:lineRule="auto"/>
      </w:pPr>
      <w:r>
        <w:separator/>
      </w:r>
    </w:p>
  </w:footnote>
  <w:footnote w:type="continuationSeparator" w:id="0">
    <w:p w14:paraId="192A8FC3" w14:textId="77777777" w:rsidR="009F6D0C" w:rsidRDefault="009F6D0C" w:rsidP="00410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7094A" w14:textId="4A5CC149" w:rsidR="00410462" w:rsidRPr="00410462" w:rsidRDefault="00410462" w:rsidP="00410462">
    <w:pPr>
      <w:pStyle w:val="Cabealho"/>
      <w:rPr>
        <w:rFonts w:asciiTheme="majorHAnsi" w:hAnsiTheme="majorHAnsi" w:cstheme="majorHAnsi"/>
        <w:b/>
        <w:bCs/>
        <w:sz w:val="28"/>
        <w:szCs w:val="28"/>
      </w:rPr>
    </w:pPr>
    <w:proofErr w:type="spellStart"/>
    <w:r w:rsidRPr="00410462">
      <w:rPr>
        <w:rFonts w:asciiTheme="majorHAnsi" w:hAnsiTheme="majorHAnsi" w:cstheme="majorHAnsi"/>
        <w:b/>
        <w:bCs/>
        <w:sz w:val="28"/>
        <w:szCs w:val="28"/>
      </w:rPr>
      <w:t>Exercicio</w:t>
    </w:r>
    <w:proofErr w:type="spellEnd"/>
    <w:r w:rsidRPr="00410462">
      <w:rPr>
        <w:rFonts w:asciiTheme="majorHAnsi" w:hAnsiTheme="majorHAnsi" w:cstheme="majorHAnsi"/>
        <w:b/>
        <w:bCs/>
        <w:sz w:val="28"/>
        <w:szCs w:val="28"/>
      </w:rPr>
      <w:t xml:space="preserve"> 1 - </w:t>
    </w:r>
    <w:r w:rsidRPr="00410462">
      <w:rPr>
        <w:rFonts w:asciiTheme="majorHAnsi" w:hAnsiTheme="majorHAnsi" w:cstheme="majorHAnsi"/>
        <w:b/>
        <w:bCs/>
        <w:sz w:val="28"/>
        <w:szCs w:val="28"/>
      </w:rPr>
      <w:t xml:space="preserve">Autodiagnóstico de Experiências Digitais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BE"/>
    <w:rsid w:val="000F1BA1"/>
    <w:rsid w:val="00100380"/>
    <w:rsid w:val="00167EE7"/>
    <w:rsid w:val="001F10BE"/>
    <w:rsid w:val="00334B88"/>
    <w:rsid w:val="003500DE"/>
    <w:rsid w:val="00410462"/>
    <w:rsid w:val="00504B0B"/>
    <w:rsid w:val="00574EBE"/>
    <w:rsid w:val="005A1019"/>
    <w:rsid w:val="00637836"/>
    <w:rsid w:val="00841AFA"/>
    <w:rsid w:val="00897928"/>
    <w:rsid w:val="0094609B"/>
    <w:rsid w:val="009F6D0C"/>
    <w:rsid w:val="00A07DCF"/>
    <w:rsid w:val="00AA481D"/>
    <w:rsid w:val="00B7513A"/>
    <w:rsid w:val="00B97CA3"/>
    <w:rsid w:val="00DD0B4A"/>
    <w:rsid w:val="00EA7DF1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6B3F"/>
  <w15:chartTrackingRefBased/>
  <w15:docId w15:val="{921735D4-0ED3-413D-AA35-A6A55350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E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E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E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E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E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E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E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EBE"/>
    <w:rPr>
      <w:b/>
      <w:bCs/>
      <w:smallCaps/>
      <w:color w:val="2F5496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4104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bealho">
    <w:name w:val="header"/>
    <w:basedOn w:val="Normal"/>
    <w:link w:val="CabealhoChar"/>
    <w:uiPriority w:val="99"/>
    <w:unhideWhenUsed/>
    <w:rsid w:val="004104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0462"/>
  </w:style>
  <w:style w:type="paragraph" w:styleId="Rodap">
    <w:name w:val="footer"/>
    <w:basedOn w:val="Normal"/>
    <w:link w:val="RodapChar"/>
    <w:uiPriority w:val="99"/>
    <w:unhideWhenUsed/>
    <w:rsid w:val="004104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0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STEFAN SOUZA CRUZ</cp:lastModifiedBy>
  <cp:revision>2</cp:revision>
  <dcterms:created xsi:type="dcterms:W3CDTF">2026-03-03T00:12:00Z</dcterms:created>
  <dcterms:modified xsi:type="dcterms:W3CDTF">2026-03-03T00:12:00Z</dcterms:modified>
</cp:coreProperties>
</file>