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076A" w:rsidRPr="00E25653" w:rsidRDefault="0067076A" w:rsidP="0067076A">
      <w:pPr>
        <w:pStyle w:val="Default"/>
        <w:jc w:val="center"/>
        <w:rPr>
          <w:rFonts w:ascii="Century Gothic" w:hAnsi="Century Gothic" w:cs="Segoe UI"/>
          <w:b/>
          <w:bCs/>
          <w:color w:val="auto"/>
        </w:rPr>
      </w:pPr>
      <w:r w:rsidRPr="00E25653">
        <w:rPr>
          <w:rFonts w:ascii="Century Gothic" w:hAnsi="Century Gothic" w:cs="Segoe UI"/>
          <w:b/>
          <w:bCs/>
          <w:color w:val="auto"/>
        </w:rPr>
        <w:t>Allgemeine Geschäftsbedingungen</w:t>
      </w:r>
    </w:p>
    <w:p w:rsidR="0067076A" w:rsidRPr="00E25653" w:rsidRDefault="0067076A" w:rsidP="008E190E">
      <w:pPr>
        <w:pStyle w:val="Default"/>
        <w:rPr>
          <w:rFonts w:ascii="Century Gothic" w:hAnsi="Century Gothic" w:cs="Segoe UI"/>
          <w:b/>
          <w:bCs/>
          <w:color w:val="auto"/>
        </w:rPr>
      </w:pPr>
    </w:p>
    <w:p w:rsidR="008E190E" w:rsidRDefault="008E190E" w:rsidP="008E190E">
      <w:pPr>
        <w:pStyle w:val="Default"/>
        <w:rPr>
          <w:rFonts w:ascii="Century Gothic" w:hAnsi="Century Gothic" w:cs="Segoe UI"/>
          <w:b/>
          <w:bCs/>
          <w:color w:val="auto"/>
        </w:rPr>
      </w:pPr>
      <w:r w:rsidRPr="00E25653">
        <w:rPr>
          <w:rFonts w:ascii="Century Gothic" w:hAnsi="Century Gothic" w:cs="Segoe UI"/>
          <w:b/>
          <w:bCs/>
          <w:color w:val="auto"/>
        </w:rPr>
        <w:t xml:space="preserve">1. Geltungsbereich </w:t>
      </w:r>
    </w:p>
    <w:p w:rsidR="001B2040" w:rsidRPr="00E25653" w:rsidRDefault="001B2040" w:rsidP="008E190E">
      <w:pPr>
        <w:pStyle w:val="Default"/>
        <w:rPr>
          <w:rFonts w:ascii="Century Gothic" w:hAnsi="Century Gothic" w:cs="Segoe UI"/>
          <w:color w:val="auto"/>
        </w:rPr>
      </w:pPr>
    </w:p>
    <w:p w:rsidR="008E190E" w:rsidRDefault="008E190E" w:rsidP="008E190E">
      <w:pPr>
        <w:pStyle w:val="Default"/>
        <w:rPr>
          <w:rFonts w:ascii="Century Gothic" w:hAnsi="Century Gothic" w:cs="Segoe UI"/>
          <w:color w:val="auto"/>
        </w:rPr>
      </w:pPr>
      <w:r w:rsidRPr="00E25653">
        <w:rPr>
          <w:rFonts w:ascii="Century Gothic" w:hAnsi="Century Gothic" w:cs="Segoe UI"/>
          <w:color w:val="auto"/>
        </w:rPr>
        <w:t>Maßgeblich ist die zum Zeitpunkt der Bestellung gültige Fassung der Allgemeinen Geschäftsbedingungen unseres Unternehmens. Für alle Angebote, Bestellungen, Lieferun</w:t>
      </w:r>
      <w:r w:rsidR="00A67B82" w:rsidRPr="00E25653">
        <w:rPr>
          <w:rFonts w:ascii="Century Gothic" w:hAnsi="Century Gothic" w:cs="Segoe UI"/>
          <w:color w:val="auto"/>
        </w:rPr>
        <w:t>gen und Leistungen ("Produkte")</w:t>
      </w:r>
      <w:r w:rsidRPr="00E25653">
        <w:rPr>
          <w:rFonts w:ascii="Century Gothic" w:hAnsi="Century Gothic" w:cs="Segoe UI"/>
          <w:color w:val="auto"/>
        </w:rPr>
        <w:t xml:space="preserve"> der </w:t>
      </w:r>
      <w:r w:rsidR="00D16D89" w:rsidRPr="00E25653">
        <w:rPr>
          <w:rFonts w:ascii="Century Gothic" w:hAnsi="Century Gothic" w:cs="Segoe UI"/>
          <w:color w:val="auto"/>
        </w:rPr>
        <w:t>IT Fox</w:t>
      </w:r>
      <w:r w:rsidRPr="00E25653">
        <w:rPr>
          <w:rFonts w:ascii="Century Gothic" w:hAnsi="Century Gothic" w:cs="Segoe UI"/>
          <w:color w:val="auto"/>
        </w:rPr>
        <w:t xml:space="preserve"> , sind ausschließlich die nachstehenden Geschäftsbedingungen maßgebend, die entweder über die Geschäftsstelle angefordert, oder über die Website </w:t>
      </w:r>
      <w:r w:rsidR="004409F5" w:rsidRPr="00E25653">
        <w:rPr>
          <w:rFonts w:ascii="Century Gothic" w:hAnsi="Century Gothic" w:cs="Segoe UI"/>
        </w:rPr>
        <w:t>www.</w:t>
      </w:r>
      <w:r w:rsidR="00D16D89" w:rsidRPr="00E25653">
        <w:rPr>
          <w:rFonts w:ascii="Century Gothic" w:hAnsi="Century Gothic" w:cs="Segoe UI"/>
        </w:rPr>
        <w:t>if-fox</w:t>
      </w:r>
      <w:r w:rsidR="004409F5" w:rsidRPr="00E25653">
        <w:rPr>
          <w:rFonts w:ascii="Century Gothic" w:hAnsi="Century Gothic" w:cs="Segoe UI"/>
        </w:rPr>
        <w:t>.at</w:t>
      </w:r>
      <w:r w:rsidR="004409F5" w:rsidRPr="00E25653">
        <w:rPr>
          <w:rFonts w:ascii="Century Gothic" w:hAnsi="Century Gothic" w:cs="Segoe UI"/>
          <w:color w:val="auto"/>
        </w:rPr>
        <w:t xml:space="preserve"> </w:t>
      </w:r>
      <w:r w:rsidR="00B97A28" w:rsidRPr="00E25653">
        <w:rPr>
          <w:rFonts w:ascii="Century Gothic" w:hAnsi="Century Gothic" w:cs="Segoe UI"/>
          <w:color w:val="auto"/>
        </w:rPr>
        <w:t xml:space="preserve"> </w:t>
      </w:r>
      <w:r w:rsidRPr="00E25653">
        <w:rPr>
          <w:rFonts w:ascii="Century Gothic" w:hAnsi="Century Gothic" w:cs="Segoe UI"/>
          <w:color w:val="auto"/>
        </w:rPr>
        <w:t>jederzeit abrufbar sind. Sie gelten auch für zukünftige Geschäfte, selbst wenn nicht ausdrücklich darauf Bezug genommen wurde. Abweichende, entgegenstehende oder ergänzende Bedingungen bzw. Allgemeine Geschäftsbedingungen des Auftr</w:t>
      </w:r>
      <w:r w:rsidR="00AB1970">
        <w:rPr>
          <w:rFonts w:ascii="Century Gothic" w:hAnsi="Century Gothic" w:cs="Segoe UI"/>
          <w:color w:val="auto"/>
        </w:rPr>
        <w:t>ag</w:t>
      </w:r>
      <w:r w:rsidRPr="00E25653">
        <w:rPr>
          <w:rFonts w:ascii="Century Gothic" w:hAnsi="Century Gothic" w:cs="Segoe UI"/>
          <w:color w:val="auto"/>
        </w:rPr>
        <w:t>gebers werden, selbst bei Kenntnis, nicht Vertr</w:t>
      </w:r>
      <w:r w:rsidR="00AB1970">
        <w:rPr>
          <w:rFonts w:ascii="Century Gothic" w:hAnsi="Century Gothic" w:cs="Segoe UI"/>
          <w:color w:val="auto"/>
        </w:rPr>
        <w:t>ag</w:t>
      </w:r>
      <w:r w:rsidRPr="00E25653">
        <w:rPr>
          <w:rFonts w:ascii="Century Gothic" w:hAnsi="Century Gothic" w:cs="Segoe UI"/>
          <w:color w:val="auto"/>
        </w:rPr>
        <w:t xml:space="preserve">sbestandteil, es sei denn, ihrer Geltung wird ausdrücklich schriftlich zugestimmt. Mündliche, telegrafische, telefonische oder sonstige elektronischen Vereinbarungen sind erst nach schriftlicher Bestätigung wirksam. </w:t>
      </w:r>
      <w:r w:rsidR="00A67B82" w:rsidRPr="00E25653">
        <w:rPr>
          <w:rFonts w:ascii="Century Gothic" w:hAnsi="Century Gothic" w:cs="Segoe UI"/>
          <w:color w:val="auto"/>
        </w:rPr>
        <w:t xml:space="preserve">Die </w:t>
      </w:r>
      <w:r w:rsidR="00D16D89" w:rsidRPr="00E25653">
        <w:rPr>
          <w:rFonts w:ascii="Century Gothic" w:hAnsi="Century Gothic" w:cs="Segoe UI"/>
          <w:color w:val="auto"/>
        </w:rPr>
        <w:t>IT Fox</w:t>
      </w:r>
      <w:r w:rsidRPr="00E25653">
        <w:rPr>
          <w:rFonts w:ascii="Century Gothic" w:hAnsi="Century Gothic" w:cs="Segoe UI"/>
          <w:color w:val="auto"/>
        </w:rPr>
        <w:t xml:space="preserve">  behält sich die Änderung der gegenständlichen "Allgemeinen Geschäftsbedingungen" ausdrücklich vor, </w:t>
      </w:r>
      <w:r w:rsidR="00DA12C0" w:rsidRPr="00E25653">
        <w:rPr>
          <w:rFonts w:ascii="Century Gothic" w:hAnsi="Century Gothic" w:cs="Segoe UI"/>
          <w:color w:val="auto"/>
        </w:rPr>
        <w:t>dies falls</w:t>
      </w:r>
      <w:r w:rsidRPr="00E25653">
        <w:rPr>
          <w:rFonts w:ascii="Century Gothic" w:hAnsi="Century Gothic" w:cs="Segoe UI"/>
          <w:color w:val="auto"/>
        </w:rPr>
        <w:t xml:space="preserve"> wird dem Vertr</w:t>
      </w:r>
      <w:r w:rsidR="00AB1970">
        <w:rPr>
          <w:rFonts w:ascii="Century Gothic" w:hAnsi="Century Gothic" w:cs="Segoe UI"/>
          <w:color w:val="auto"/>
        </w:rPr>
        <w:t>ag</w:t>
      </w:r>
      <w:r w:rsidRPr="00E25653">
        <w:rPr>
          <w:rFonts w:ascii="Century Gothic" w:hAnsi="Century Gothic" w:cs="Segoe UI"/>
          <w:color w:val="auto"/>
        </w:rPr>
        <w:t xml:space="preserve">spartner eine geänderte Fassung übermittelt. Die Änderung gilt als genehmigt, wenn dieser nicht binnen zwei Wochen ab Erhalt widersprochen wird. </w:t>
      </w:r>
    </w:p>
    <w:p w:rsidR="001B2040" w:rsidRPr="00E25653" w:rsidRDefault="001B2040" w:rsidP="008E190E">
      <w:pPr>
        <w:pStyle w:val="Default"/>
        <w:rPr>
          <w:rFonts w:ascii="Century Gothic" w:hAnsi="Century Gothic" w:cs="Segoe UI"/>
          <w:color w:val="auto"/>
        </w:rPr>
      </w:pPr>
    </w:p>
    <w:p w:rsidR="008E190E" w:rsidRDefault="008E190E" w:rsidP="008E190E">
      <w:pPr>
        <w:pStyle w:val="Default"/>
        <w:rPr>
          <w:rFonts w:ascii="Century Gothic" w:hAnsi="Century Gothic" w:cs="Segoe UI"/>
          <w:b/>
          <w:bCs/>
          <w:color w:val="auto"/>
        </w:rPr>
      </w:pPr>
      <w:r w:rsidRPr="00E25653">
        <w:rPr>
          <w:rFonts w:ascii="Century Gothic" w:hAnsi="Century Gothic" w:cs="Segoe UI"/>
          <w:b/>
          <w:bCs/>
          <w:color w:val="auto"/>
        </w:rPr>
        <w:t>2. Vertr</w:t>
      </w:r>
      <w:r w:rsidR="00AB1970">
        <w:rPr>
          <w:rFonts w:ascii="Century Gothic" w:hAnsi="Century Gothic" w:cs="Segoe UI"/>
          <w:b/>
          <w:bCs/>
          <w:color w:val="auto"/>
        </w:rPr>
        <w:t>ag</w:t>
      </w:r>
      <w:r w:rsidRPr="00E25653">
        <w:rPr>
          <w:rFonts w:ascii="Century Gothic" w:hAnsi="Century Gothic" w:cs="Segoe UI"/>
          <w:b/>
          <w:bCs/>
          <w:color w:val="auto"/>
        </w:rPr>
        <w:t xml:space="preserve">sumfang und Gültigkeit </w:t>
      </w:r>
    </w:p>
    <w:p w:rsidR="001B2040" w:rsidRPr="00E25653" w:rsidRDefault="001B2040" w:rsidP="008E190E">
      <w:pPr>
        <w:pStyle w:val="Default"/>
        <w:rPr>
          <w:rFonts w:ascii="Century Gothic" w:hAnsi="Century Gothic" w:cs="Segoe UI"/>
          <w:color w:val="auto"/>
        </w:rPr>
      </w:pPr>
    </w:p>
    <w:p w:rsidR="008E190E" w:rsidRDefault="008E190E" w:rsidP="008E190E">
      <w:pPr>
        <w:pStyle w:val="Default"/>
        <w:rPr>
          <w:rFonts w:ascii="Century Gothic" w:hAnsi="Century Gothic" w:cs="Segoe UI"/>
          <w:color w:val="auto"/>
        </w:rPr>
      </w:pPr>
      <w:r w:rsidRPr="00E25653">
        <w:rPr>
          <w:rFonts w:ascii="Century Gothic" w:hAnsi="Century Gothic" w:cs="Segoe UI"/>
          <w:color w:val="auto"/>
        </w:rPr>
        <w:t>Die Vertr</w:t>
      </w:r>
      <w:r w:rsidR="00AB1970">
        <w:rPr>
          <w:rFonts w:ascii="Century Gothic" w:hAnsi="Century Gothic" w:cs="Segoe UI"/>
          <w:color w:val="auto"/>
        </w:rPr>
        <w:t>ag</w:t>
      </w:r>
      <w:r w:rsidRPr="00E25653">
        <w:rPr>
          <w:rFonts w:ascii="Century Gothic" w:hAnsi="Century Gothic" w:cs="Segoe UI"/>
          <w:color w:val="auto"/>
        </w:rPr>
        <w:t>steile sind sich bewusst, dass aufgrund der besonderen Komplexität im Bereich des Transports und der Verarbeitung von Daten, keine hundertprozentige Sicherheit gewährleistet werden kann. Allgemeine Regeln über Leistungsstörungen und Schadenersatz sind daher vor dem Hintergrund der speziellen technischen Bedingungen</w:t>
      </w:r>
      <w:r w:rsidR="00541CBF" w:rsidRPr="00E25653">
        <w:rPr>
          <w:rFonts w:ascii="Century Gothic" w:hAnsi="Century Gothic" w:cs="Segoe UI"/>
          <w:color w:val="auto"/>
        </w:rPr>
        <w:t>,</w:t>
      </w:r>
      <w:r w:rsidRPr="00E25653">
        <w:rPr>
          <w:rFonts w:ascii="Century Gothic" w:hAnsi="Century Gothic" w:cs="Segoe UI"/>
          <w:color w:val="auto"/>
        </w:rPr>
        <w:t xml:space="preserve"> die in diesen Bereichen vorgefunden werden, zu verstehen und anzuwenden. Angebote von </w:t>
      </w:r>
      <w:r w:rsidR="00541CBF" w:rsidRPr="00E25653">
        <w:rPr>
          <w:rFonts w:ascii="Century Gothic" w:hAnsi="Century Gothic" w:cs="Segoe UI"/>
          <w:color w:val="auto"/>
        </w:rPr>
        <w:t xml:space="preserve">der </w:t>
      </w:r>
      <w:r w:rsidR="00D16D89" w:rsidRPr="00E25653">
        <w:rPr>
          <w:rFonts w:ascii="Century Gothic" w:hAnsi="Century Gothic" w:cs="Segoe UI"/>
          <w:color w:val="auto"/>
        </w:rPr>
        <w:t>IT Fox</w:t>
      </w:r>
      <w:r w:rsidRPr="00E25653">
        <w:rPr>
          <w:rFonts w:ascii="Century Gothic" w:hAnsi="Century Gothic" w:cs="Segoe UI"/>
          <w:color w:val="auto"/>
        </w:rPr>
        <w:t xml:space="preserve">  sind freibleibend und unverbindlich. Mit der Auftr</w:t>
      </w:r>
      <w:r w:rsidR="00AB1970">
        <w:rPr>
          <w:rFonts w:ascii="Century Gothic" w:hAnsi="Century Gothic" w:cs="Segoe UI"/>
          <w:color w:val="auto"/>
        </w:rPr>
        <w:t>ag</w:t>
      </w:r>
      <w:r w:rsidRPr="00E25653">
        <w:rPr>
          <w:rFonts w:ascii="Century Gothic" w:hAnsi="Century Gothic" w:cs="Segoe UI"/>
          <w:color w:val="auto"/>
        </w:rPr>
        <w:t>serteilung erklärt der Auftr</w:t>
      </w:r>
      <w:r w:rsidR="00AB1970">
        <w:rPr>
          <w:rFonts w:ascii="Century Gothic" w:hAnsi="Century Gothic" w:cs="Segoe UI"/>
          <w:color w:val="auto"/>
        </w:rPr>
        <w:t>ag</w:t>
      </w:r>
      <w:r w:rsidRPr="00E25653">
        <w:rPr>
          <w:rFonts w:ascii="Century Gothic" w:hAnsi="Century Gothic" w:cs="Segoe UI"/>
          <w:color w:val="auto"/>
        </w:rPr>
        <w:t>geber verbindlich sein Vertr</w:t>
      </w:r>
      <w:r w:rsidR="00AB1970">
        <w:rPr>
          <w:rFonts w:ascii="Century Gothic" w:hAnsi="Century Gothic" w:cs="Segoe UI"/>
          <w:color w:val="auto"/>
        </w:rPr>
        <w:t>ag</w:t>
      </w:r>
      <w:r w:rsidRPr="00E25653">
        <w:rPr>
          <w:rFonts w:ascii="Century Gothic" w:hAnsi="Century Gothic" w:cs="Segoe UI"/>
          <w:color w:val="auto"/>
        </w:rPr>
        <w:t xml:space="preserve">sangebot. </w:t>
      </w:r>
      <w:r w:rsidR="00541CBF" w:rsidRPr="00E25653">
        <w:rPr>
          <w:rFonts w:ascii="Century Gothic" w:hAnsi="Century Gothic" w:cs="Segoe UI"/>
          <w:color w:val="auto"/>
        </w:rPr>
        <w:t xml:space="preserve">Die </w:t>
      </w:r>
      <w:r w:rsidR="00D16D89" w:rsidRPr="00E25653">
        <w:rPr>
          <w:rFonts w:ascii="Century Gothic" w:hAnsi="Century Gothic" w:cs="Segoe UI"/>
          <w:color w:val="auto"/>
        </w:rPr>
        <w:t>IT Fox</w:t>
      </w:r>
      <w:r w:rsidRPr="00E25653">
        <w:rPr>
          <w:rFonts w:ascii="Century Gothic" w:hAnsi="Century Gothic" w:cs="Segoe UI"/>
          <w:color w:val="auto"/>
        </w:rPr>
        <w:t xml:space="preserve">  ist berechtigt –</w:t>
      </w:r>
      <w:r w:rsidR="004409F5" w:rsidRPr="00E25653">
        <w:rPr>
          <w:rFonts w:ascii="Century Gothic" w:hAnsi="Century Gothic" w:cs="Segoe UI"/>
          <w:color w:val="auto"/>
        </w:rPr>
        <w:t xml:space="preserve"> </w:t>
      </w:r>
      <w:r w:rsidRPr="00E25653">
        <w:rPr>
          <w:rFonts w:ascii="Century Gothic" w:hAnsi="Century Gothic" w:cs="Segoe UI"/>
          <w:color w:val="auto"/>
        </w:rPr>
        <w:t>etwa nach Prüfun</w:t>
      </w:r>
      <w:r w:rsidR="004409F5" w:rsidRPr="00E25653">
        <w:rPr>
          <w:rFonts w:ascii="Century Gothic" w:hAnsi="Century Gothic" w:cs="Segoe UI"/>
          <w:color w:val="auto"/>
        </w:rPr>
        <w:t>g der Bonität des Auftr</w:t>
      </w:r>
      <w:r w:rsidR="00AB1970">
        <w:rPr>
          <w:rFonts w:ascii="Century Gothic" w:hAnsi="Century Gothic" w:cs="Segoe UI"/>
          <w:color w:val="auto"/>
        </w:rPr>
        <w:t>ag</w:t>
      </w:r>
      <w:r w:rsidR="004409F5" w:rsidRPr="00E25653">
        <w:rPr>
          <w:rFonts w:ascii="Century Gothic" w:hAnsi="Century Gothic" w:cs="Segoe UI"/>
          <w:color w:val="auto"/>
        </w:rPr>
        <w:t>gebers</w:t>
      </w:r>
      <w:r w:rsidRPr="00E25653">
        <w:rPr>
          <w:rFonts w:ascii="Century Gothic" w:hAnsi="Century Gothic" w:cs="Segoe UI"/>
          <w:color w:val="auto"/>
        </w:rPr>
        <w:t>- innerhalb von 2 Wochen vom Auftr</w:t>
      </w:r>
      <w:r w:rsidR="00AB1970">
        <w:rPr>
          <w:rFonts w:ascii="Century Gothic" w:hAnsi="Century Gothic" w:cs="Segoe UI"/>
          <w:color w:val="auto"/>
        </w:rPr>
        <w:t>ag</w:t>
      </w:r>
      <w:r w:rsidRPr="00E25653">
        <w:rPr>
          <w:rFonts w:ascii="Century Gothic" w:hAnsi="Century Gothic" w:cs="Segoe UI"/>
          <w:color w:val="auto"/>
        </w:rPr>
        <w:t xml:space="preserve"> zurück</w:t>
      </w:r>
      <w:r w:rsidR="00130674" w:rsidRPr="00E25653">
        <w:rPr>
          <w:rFonts w:ascii="Century Gothic" w:hAnsi="Century Gothic" w:cs="Segoe UI"/>
          <w:color w:val="auto"/>
        </w:rPr>
        <w:t>zu</w:t>
      </w:r>
      <w:r w:rsidRPr="00E25653">
        <w:rPr>
          <w:rFonts w:ascii="Century Gothic" w:hAnsi="Century Gothic" w:cs="Segoe UI"/>
          <w:color w:val="auto"/>
        </w:rPr>
        <w:t>treten. Ein Vertr</w:t>
      </w:r>
      <w:r w:rsidR="00AB1970">
        <w:rPr>
          <w:rFonts w:ascii="Century Gothic" w:hAnsi="Century Gothic" w:cs="Segoe UI"/>
          <w:color w:val="auto"/>
        </w:rPr>
        <w:t>ag</w:t>
      </w:r>
      <w:r w:rsidRPr="00E25653">
        <w:rPr>
          <w:rFonts w:ascii="Century Gothic" w:hAnsi="Century Gothic" w:cs="Segoe UI"/>
          <w:color w:val="auto"/>
        </w:rPr>
        <w:t xml:space="preserve"> kommt erst mit der schriftlichen Bestätigung durch </w:t>
      </w:r>
      <w:r w:rsidR="00541CBF" w:rsidRPr="00E25653">
        <w:rPr>
          <w:rFonts w:ascii="Century Gothic" w:hAnsi="Century Gothic" w:cs="Segoe UI"/>
          <w:color w:val="auto"/>
        </w:rPr>
        <w:t xml:space="preserve">die </w:t>
      </w:r>
      <w:r w:rsidR="00D16D89" w:rsidRPr="00E25653">
        <w:rPr>
          <w:rFonts w:ascii="Century Gothic" w:hAnsi="Century Gothic" w:cs="Segoe UI"/>
          <w:color w:val="auto"/>
        </w:rPr>
        <w:t>IT Fox</w:t>
      </w:r>
      <w:r w:rsidRPr="00E25653">
        <w:rPr>
          <w:rFonts w:ascii="Century Gothic" w:hAnsi="Century Gothic" w:cs="Segoe UI"/>
          <w:color w:val="auto"/>
        </w:rPr>
        <w:t xml:space="preserve">  zustande. Der Auftr</w:t>
      </w:r>
      <w:r w:rsidR="00AB1970">
        <w:rPr>
          <w:rFonts w:ascii="Century Gothic" w:hAnsi="Century Gothic" w:cs="Segoe UI"/>
          <w:color w:val="auto"/>
        </w:rPr>
        <w:t>ag</w:t>
      </w:r>
      <w:r w:rsidRPr="00E25653">
        <w:rPr>
          <w:rFonts w:ascii="Century Gothic" w:hAnsi="Century Gothic" w:cs="Segoe UI"/>
          <w:color w:val="auto"/>
        </w:rPr>
        <w:t>geber erkennt die „</w:t>
      </w:r>
      <w:r w:rsidR="00AB1970">
        <w:rPr>
          <w:rFonts w:ascii="Century Gothic" w:hAnsi="Century Gothic" w:cs="Segoe UI"/>
          <w:color w:val="auto"/>
        </w:rPr>
        <w:t>AG</w:t>
      </w:r>
      <w:r w:rsidRPr="00E25653">
        <w:rPr>
          <w:rFonts w:ascii="Century Gothic" w:hAnsi="Century Gothic" w:cs="Segoe UI"/>
          <w:color w:val="auto"/>
        </w:rPr>
        <w:t xml:space="preserve">B“ </w:t>
      </w:r>
      <w:r w:rsidR="00541CBF" w:rsidRPr="00E25653">
        <w:rPr>
          <w:rFonts w:ascii="Century Gothic" w:hAnsi="Century Gothic" w:cs="Segoe UI"/>
          <w:color w:val="auto"/>
        </w:rPr>
        <w:t xml:space="preserve">der </w:t>
      </w:r>
      <w:r w:rsidR="00D16D89" w:rsidRPr="00E25653">
        <w:rPr>
          <w:rFonts w:ascii="Century Gothic" w:hAnsi="Century Gothic" w:cs="Segoe UI"/>
          <w:color w:val="auto"/>
        </w:rPr>
        <w:t>IT Fox</w:t>
      </w:r>
      <w:r w:rsidRPr="00E25653">
        <w:rPr>
          <w:rFonts w:ascii="Century Gothic" w:hAnsi="Century Gothic" w:cs="Segoe UI"/>
          <w:color w:val="auto"/>
        </w:rPr>
        <w:t xml:space="preserve">  durch seinen Auftr</w:t>
      </w:r>
      <w:r w:rsidR="00AB1970">
        <w:rPr>
          <w:rFonts w:ascii="Century Gothic" w:hAnsi="Century Gothic" w:cs="Segoe UI"/>
          <w:color w:val="auto"/>
        </w:rPr>
        <w:t>ag</w:t>
      </w:r>
      <w:r w:rsidRPr="00E25653">
        <w:rPr>
          <w:rFonts w:ascii="Century Gothic" w:hAnsi="Century Gothic" w:cs="Segoe UI"/>
          <w:color w:val="auto"/>
        </w:rPr>
        <w:t xml:space="preserve"> / Bestellung, durch Annahme der Lieferung oder durch Aufnahme in die Kundenkartei von</w:t>
      </w:r>
      <w:r w:rsidR="00541CBF" w:rsidRPr="00E25653">
        <w:rPr>
          <w:rFonts w:ascii="Century Gothic" w:hAnsi="Century Gothic" w:cs="Segoe UI"/>
          <w:color w:val="auto"/>
        </w:rPr>
        <w:t xml:space="preserve"> der</w:t>
      </w:r>
      <w:r w:rsidRPr="00E25653">
        <w:rPr>
          <w:rFonts w:ascii="Century Gothic" w:hAnsi="Century Gothic" w:cs="Segoe UI"/>
          <w:color w:val="auto"/>
        </w:rPr>
        <w:t xml:space="preserve"> </w:t>
      </w:r>
      <w:r w:rsidR="00D16D89" w:rsidRPr="00E25653">
        <w:rPr>
          <w:rFonts w:ascii="Century Gothic" w:hAnsi="Century Gothic" w:cs="Segoe UI"/>
          <w:color w:val="auto"/>
        </w:rPr>
        <w:t>IT Fox</w:t>
      </w:r>
      <w:r w:rsidRPr="00E25653">
        <w:rPr>
          <w:rFonts w:ascii="Century Gothic" w:hAnsi="Century Gothic" w:cs="Segoe UI"/>
          <w:color w:val="auto"/>
        </w:rPr>
        <w:t xml:space="preserve"> </w:t>
      </w:r>
      <w:r w:rsidR="004409F5" w:rsidRPr="00E25653">
        <w:rPr>
          <w:rFonts w:ascii="Century Gothic" w:hAnsi="Century Gothic" w:cs="Segoe UI"/>
          <w:color w:val="auto"/>
        </w:rPr>
        <w:t xml:space="preserve"> an</w:t>
      </w:r>
      <w:r w:rsidRPr="00E25653">
        <w:rPr>
          <w:rFonts w:ascii="Century Gothic" w:hAnsi="Century Gothic" w:cs="Segoe UI"/>
          <w:color w:val="auto"/>
        </w:rPr>
        <w:t xml:space="preserve">. </w:t>
      </w:r>
    </w:p>
    <w:p w:rsidR="001B2040" w:rsidRPr="00E25653" w:rsidRDefault="001B2040" w:rsidP="008E190E">
      <w:pPr>
        <w:pStyle w:val="Default"/>
        <w:rPr>
          <w:rFonts w:ascii="Century Gothic" w:hAnsi="Century Gothic" w:cs="Segoe UI"/>
          <w:color w:val="auto"/>
        </w:rPr>
      </w:pPr>
    </w:p>
    <w:p w:rsidR="008E190E" w:rsidRDefault="008E190E" w:rsidP="008E190E">
      <w:pPr>
        <w:pStyle w:val="Default"/>
        <w:rPr>
          <w:rFonts w:ascii="Century Gothic" w:hAnsi="Century Gothic" w:cs="Segoe UI"/>
          <w:b/>
          <w:bCs/>
          <w:color w:val="auto"/>
        </w:rPr>
      </w:pPr>
      <w:r w:rsidRPr="001B2040">
        <w:rPr>
          <w:rFonts w:ascii="Century Gothic" w:hAnsi="Century Gothic" w:cs="Segoe UI"/>
          <w:b/>
          <w:bCs/>
          <w:color w:val="auto"/>
          <w:highlight w:val="yellow"/>
        </w:rPr>
        <w:t>3. Patent– und Urheberrechte</w:t>
      </w:r>
      <w:r w:rsidRPr="00E25653">
        <w:rPr>
          <w:rFonts w:ascii="Century Gothic" w:hAnsi="Century Gothic" w:cs="Segoe UI"/>
          <w:b/>
          <w:bCs/>
          <w:color w:val="auto"/>
        </w:rPr>
        <w:t xml:space="preserve"> </w:t>
      </w:r>
    </w:p>
    <w:p w:rsidR="001B2040" w:rsidRPr="00E25653" w:rsidRDefault="001B2040" w:rsidP="008E190E">
      <w:pPr>
        <w:pStyle w:val="Default"/>
        <w:rPr>
          <w:rFonts w:ascii="Century Gothic" w:hAnsi="Century Gothic" w:cs="Segoe UI"/>
          <w:color w:val="auto"/>
        </w:rPr>
      </w:pPr>
    </w:p>
    <w:p w:rsidR="008E190E" w:rsidRDefault="00615643" w:rsidP="008E190E">
      <w:pPr>
        <w:pStyle w:val="Default"/>
        <w:rPr>
          <w:rFonts w:ascii="Century Gothic" w:hAnsi="Century Gothic" w:cs="Segoe UI"/>
          <w:color w:val="auto"/>
        </w:rPr>
      </w:pPr>
      <w:r w:rsidRPr="00E25653">
        <w:rPr>
          <w:rFonts w:ascii="Century Gothic" w:hAnsi="Century Gothic" w:cs="Segoe UI"/>
          <w:color w:val="auto"/>
        </w:rPr>
        <w:t xml:space="preserve">Die </w:t>
      </w:r>
      <w:r w:rsidR="00D16D89" w:rsidRPr="00E25653">
        <w:rPr>
          <w:rFonts w:ascii="Century Gothic" w:hAnsi="Century Gothic" w:cs="Segoe UI"/>
          <w:color w:val="auto"/>
        </w:rPr>
        <w:t>IT Fox</w:t>
      </w:r>
      <w:r w:rsidR="008E190E" w:rsidRPr="00E25653">
        <w:rPr>
          <w:rFonts w:ascii="Century Gothic" w:hAnsi="Century Gothic" w:cs="Segoe UI"/>
          <w:color w:val="auto"/>
        </w:rPr>
        <w:t xml:space="preserve">  behält sich das Eigentums– und Urheberrecht an Entwürfen, Beschreibungen</w:t>
      </w:r>
      <w:r w:rsidR="00DA12C0" w:rsidRPr="00E25653">
        <w:rPr>
          <w:rFonts w:ascii="Century Gothic" w:hAnsi="Century Gothic" w:cs="Segoe UI"/>
          <w:color w:val="auto"/>
        </w:rPr>
        <w:t>, Quellcodes</w:t>
      </w:r>
      <w:r w:rsidR="008E190E" w:rsidRPr="00E25653">
        <w:rPr>
          <w:rFonts w:ascii="Century Gothic" w:hAnsi="Century Gothic" w:cs="Segoe UI"/>
          <w:color w:val="auto"/>
        </w:rPr>
        <w:t xml:space="preserve"> und ähnlichen Unterl</w:t>
      </w:r>
      <w:r w:rsidR="00AB1970">
        <w:rPr>
          <w:rFonts w:ascii="Century Gothic" w:hAnsi="Century Gothic" w:cs="Segoe UI"/>
          <w:color w:val="auto"/>
        </w:rPr>
        <w:t>ag</w:t>
      </w:r>
      <w:r w:rsidR="008E190E" w:rsidRPr="00E25653">
        <w:rPr>
          <w:rFonts w:ascii="Century Gothic" w:hAnsi="Century Gothic" w:cs="Segoe UI"/>
          <w:color w:val="auto"/>
        </w:rPr>
        <w:t xml:space="preserve">en ebenso vor, wie an der gesamten Software. Ohne schriftliche Einwilligung dürfen diese Produkte weder kopiert, noch sonst wie für Dritte zugänglich gemacht werden. Für </w:t>
      </w:r>
      <w:r w:rsidR="004409F5" w:rsidRPr="00E25653">
        <w:rPr>
          <w:rFonts w:ascii="Century Gothic" w:hAnsi="Century Gothic" w:cs="Segoe UI"/>
          <w:color w:val="auto"/>
        </w:rPr>
        <w:t xml:space="preserve">die Verletzung etwaiger Patent- </w:t>
      </w:r>
      <w:r w:rsidR="008E190E" w:rsidRPr="00E25653">
        <w:rPr>
          <w:rFonts w:ascii="Century Gothic" w:hAnsi="Century Gothic" w:cs="Segoe UI"/>
          <w:color w:val="auto"/>
        </w:rPr>
        <w:t xml:space="preserve">oder sonstiger gewerblicher Schutzrechte Dritter kann </w:t>
      </w:r>
      <w:r w:rsidRPr="00E25653">
        <w:rPr>
          <w:rFonts w:ascii="Century Gothic" w:hAnsi="Century Gothic" w:cs="Segoe UI"/>
          <w:color w:val="auto"/>
        </w:rPr>
        <w:t xml:space="preserve">die </w:t>
      </w:r>
      <w:r w:rsidR="00D16D89" w:rsidRPr="00E25653">
        <w:rPr>
          <w:rFonts w:ascii="Century Gothic" w:hAnsi="Century Gothic" w:cs="Segoe UI"/>
          <w:color w:val="auto"/>
        </w:rPr>
        <w:t>IT Fox</w:t>
      </w:r>
      <w:r w:rsidR="008E190E" w:rsidRPr="00E25653">
        <w:rPr>
          <w:rFonts w:ascii="Century Gothic" w:hAnsi="Century Gothic" w:cs="Segoe UI"/>
          <w:color w:val="auto"/>
        </w:rPr>
        <w:t xml:space="preserve">  nicht haftbar gemacht werden. </w:t>
      </w:r>
    </w:p>
    <w:p w:rsidR="001B2040" w:rsidRPr="00E25653" w:rsidRDefault="001B2040" w:rsidP="008E190E">
      <w:pPr>
        <w:pStyle w:val="Default"/>
        <w:rPr>
          <w:rFonts w:ascii="Century Gothic" w:hAnsi="Century Gothic" w:cs="Segoe UI"/>
          <w:color w:val="auto"/>
        </w:rPr>
      </w:pPr>
    </w:p>
    <w:p w:rsidR="008E190E" w:rsidRDefault="008E190E" w:rsidP="008E190E">
      <w:pPr>
        <w:pStyle w:val="Default"/>
        <w:rPr>
          <w:rFonts w:ascii="Century Gothic" w:hAnsi="Century Gothic" w:cs="Segoe UI"/>
          <w:b/>
          <w:bCs/>
          <w:color w:val="auto"/>
        </w:rPr>
      </w:pPr>
      <w:r w:rsidRPr="00E25653">
        <w:rPr>
          <w:rFonts w:ascii="Century Gothic" w:hAnsi="Century Gothic" w:cs="Segoe UI"/>
          <w:b/>
          <w:bCs/>
          <w:color w:val="auto"/>
        </w:rPr>
        <w:lastRenderedPageBreak/>
        <w:t xml:space="preserve">4. Lieferung und Lieferfristen </w:t>
      </w:r>
    </w:p>
    <w:p w:rsidR="001B2040" w:rsidRPr="00E25653" w:rsidRDefault="001B2040" w:rsidP="008E190E">
      <w:pPr>
        <w:pStyle w:val="Default"/>
        <w:rPr>
          <w:rFonts w:ascii="Century Gothic" w:hAnsi="Century Gothic" w:cs="Segoe UI"/>
          <w:color w:val="auto"/>
        </w:rPr>
      </w:pPr>
    </w:p>
    <w:p w:rsidR="00E25653" w:rsidRDefault="008E190E" w:rsidP="001B2040">
      <w:pPr>
        <w:pStyle w:val="Default"/>
        <w:rPr>
          <w:rFonts w:ascii="Century Gothic" w:hAnsi="Century Gothic" w:cs="Segoe UI"/>
        </w:rPr>
      </w:pPr>
      <w:r w:rsidRPr="00E25653">
        <w:rPr>
          <w:rFonts w:ascii="Century Gothic" w:hAnsi="Century Gothic" w:cs="Segoe UI"/>
          <w:color w:val="auto"/>
        </w:rPr>
        <w:t>Soweit nicht ausdrücklich ein Fixtermin vereinbart wurde, sind die bekannt gegebenen Lieferzeiten nicht verbindlich, werden aber nach bester Möglichkeit eingehalten. Für verspätete oder nicht durchführbare Leistungen, die durch höhere Gewalt, Materialmangel oder durch sonstige unvorhergesehene Zwischenfälle verursacht werden, ist eine Ersatzpflicht ausgeschlossen. Teillieferungen mit gesonderter Verrechnung sind möglich. Bestellte Produkte sind innerhalb von 14 T</w:t>
      </w:r>
      <w:r w:rsidR="00AB1970">
        <w:rPr>
          <w:rFonts w:ascii="Century Gothic" w:hAnsi="Century Gothic" w:cs="Segoe UI"/>
          <w:color w:val="auto"/>
        </w:rPr>
        <w:t>ag</w:t>
      </w:r>
      <w:r w:rsidRPr="00E25653">
        <w:rPr>
          <w:rFonts w:ascii="Century Gothic" w:hAnsi="Century Gothic" w:cs="Segoe UI"/>
          <w:color w:val="auto"/>
        </w:rPr>
        <w:t>en ab Verständigung abzuholen oder zu übernehmen, andernfalls sind die Kosten des Verzuges vom Besteller zu tr</w:t>
      </w:r>
      <w:r w:rsidR="00AB1970">
        <w:rPr>
          <w:rFonts w:ascii="Century Gothic" w:hAnsi="Century Gothic" w:cs="Segoe UI"/>
          <w:color w:val="auto"/>
        </w:rPr>
        <w:t>ag</w:t>
      </w:r>
      <w:r w:rsidRPr="00E25653">
        <w:rPr>
          <w:rFonts w:ascii="Century Gothic" w:hAnsi="Century Gothic" w:cs="Segoe UI"/>
          <w:color w:val="auto"/>
        </w:rPr>
        <w:t>en. Bei Unmöglichkeit der Anlieferung gilt das Produkt als übernommen, der Besteller hat die dadurch entstehenden Kosten zu tr</w:t>
      </w:r>
      <w:r w:rsidR="00AB1970">
        <w:rPr>
          <w:rFonts w:ascii="Century Gothic" w:hAnsi="Century Gothic" w:cs="Segoe UI"/>
          <w:color w:val="auto"/>
        </w:rPr>
        <w:t>ag</w:t>
      </w:r>
      <w:r w:rsidRPr="00E25653">
        <w:rPr>
          <w:rFonts w:ascii="Century Gothic" w:hAnsi="Century Gothic" w:cs="Segoe UI"/>
          <w:color w:val="auto"/>
        </w:rPr>
        <w:t xml:space="preserve">en. Gerät </w:t>
      </w:r>
      <w:r w:rsidR="00846D05" w:rsidRPr="00E25653">
        <w:rPr>
          <w:rFonts w:ascii="Century Gothic" w:hAnsi="Century Gothic" w:cs="Segoe UI"/>
          <w:color w:val="auto"/>
        </w:rPr>
        <w:t xml:space="preserve">die </w:t>
      </w:r>
      <w:r w:rsidR="00D16D89" w:rsidRPr="00E25653">
        <w:rPr>
          <w:rFonts w:ascii="Century Gothic" w:hAnsi="Century Gothic" w:cs="Segoe UI"/>
          <w:color w:val="auto"/>
        </w:rPr>
        <w:t>IT Fox</w:t>
      </w:r>
      <w:r w:rsidRPr="00E25653">
        <w:rPr>
          <w:rFonts w:ascii="Century Gothic" w:hAnsi="Century Gothic" w:cs="Segoe UI"/>
          <w:color w:val="auto"/>
        </w:rPr>
        <w:t xml:space="preserve">  in Lieferverzug, ist der Auftr</w:t>
      </w:r>
      <w:r w:rsidR="00AB1970">
        <w:rPr>
          <w:rFonts w:ascii="Century Gothic" w:hAnsi="Century Gothic" w:cs="Segoe UI"/>
          <w:color w:val="auto"/>
        </w:rPr>
        <w:t>ag</w:t>
      </w:r>
      <w:r w:rsidRPr="00E25653">
        <w:rPr>
          <w:rFonts w:ascii="Century Gothic" w:hAnsi="Century Gothic" w:cs="Segoe UI"/>
          <w:color w:val="auto"/>
        </w:rPr>
        <w:t>geber verpflichtet, eine angemessene Nachfrist zu setzen</w:t>
      </w:r>
      <w:r w:rsidR="001B2040">
        <w:rPr>
          <w:rFonts w:ascii="Century Gothic" w:hAnsi="Century Gothic" w:cs="Segoe UI"/>
          <w:color w:val="auto"/>
        </w:rPr>
        <w:t>.</w:t>
      </w:r>
    </w:p>
    <w:p w:rsidR="00E25653" w:rsidRDefault="00E25653" w:rsidP="00E25653">
      <w:pPr>
        <w:pStyle w:val="Default"/>
        <w:rPr>
          <w:rFonts w:ascii="Century Gothic" w:hAnsi="Century Gothic" w:cs="Segoe UI"/>
          <w:color w:val="auto"/>
        </w:rPr>
      </w:pPr>
    </w:p>
    <w:p w:rsidR="008E190E" w:rsidRDefault="008E190E" w:rsidP="00E25653">
      <w:pPr>
        <w:pStyle w:val="Default"/>
        <w:rPr>
          <w:rFonts w:ascii="Century Gothic" w:hAnsi="Century Gothic" w:cs="Segoe UI"/>
          <w:b/>
          <w:bCs/>
          <w:color w:val="auto"/>
        </w:rPr>
      </w:pPr>
      <w:r w:rsidRPr="00E25653">
        <w:rPr>
          <w:rFonts w:ascii="Century Gothic" w:hAnsi="Century Gothic" w:cs="Segoe UI"/>
          <w:b/>
          <w:bCs/>
          <w:color w:val="auto"/>
        </w:rPr>
        <w:t>5. Mitwirkungs- und Beistellungspflichten des Auftr</w:t>
      </w:r>
      <w:r w:rsidR="00AB1970">
        <w:rPr>
          <w:rFonts w:ascii="Century Gothic" w:hAnsi="Century Gothic" w:cs="Segoe UI"/>
          <w:b/>
          <w:bCs/>
          <w:color w:val="auto"/>
        </w:rPr>
        <w:t>ag</w:t>
      </w:r>
      <w:r w:rsidRPr="00E25653">
        <w:rPr>
          <w:rFonts w:ascii="Century Gothic" w:hAnsi="Century Gothic" w:cs="Segoe UI"/>
          <w:b/>
          <w:bCs/>
          <w:color w:val="auto"/>
        </w:rPr>
        <w:t xml:space="preserve">gebers  </w:t>
      </w:r>
    </w:p>
    <w:p w:rsidR="001B2040" w:rsidRPr="00E25653" w:rsidRDefault="001B2040" w:rsidP="00E25653">
      <w:pPr>
        <w:pStyle w:val="Default"/>
        <w:rPr>
          <w:rFonts w:ascii="Century Gothic" w:hAnsi="Century Gothic" w:cs="Segoe UI"/>
          <w:color w:val="auto"/>
        </w:rPr>
      </w:pPr>
    </w:p>
    <w:p w:rsidR="001B2040" w:rsidRDefault="008E190E" w:rsidP="001B2040">
      <w:pPr>
        <w:pStyle w:val="Default"/>
        <w:rPr>
          <w:rFonts w:ascii="Century Gothic" w:hAnsi="Century Gothic" w:cs="Segoe UI"/>
          <w:color w:val="auto"/>
        </w:rPr>
      </w:pPr>
      <w:r w:rsidRPr="00E25653">
        <w:rPr>
          <w:rFonts w:ascii="Century Gothic" w:hAnsi="Century Gothic" w:cs="Segoe UI"/>
          <w:color w:val="auto"/>
        </w:rPr>
        <w:t xml:space="preserve">Der </w:t>
      </w:r>
      <w:r w:rsidR="00846D05" w:rsidRPr="00E25653">
        <w:rPr>
          <w:rFonts w:ascii="Century Gothic" w:hAnsi="Century Gothic" w:cs="Segoe UI"/>
          <w:color w:val="auto"/>
        </w:rPr>
        <w:t>Auftr</w:t>
      </w:r>
      <w:r w:rsidR="00AB1970">
        <w:rPr>
          <w:rFonts w:ascii="Century Gothic" w:hAnsi="Century Gothic" w:cs="Segoe UI"/>
          <w:color w:val="auto"/>
        </w:rPr>
        <w:t>ag</w:t>
      </w:r>
      <w:r w:rsidR="00846D05" w:rsidRPr="00E25653">
        <w:rPr>
          <w:rFonts w:ascii="Century Gothic" w:hAnsi="Century Gothic" w:cs="Segoe UI"/>
          <w:color w:val="auto"/>
        </w:rPr>
        <w:t>geber</w:t>
      </w:r>
      <w:r w:rsidRPr="00E25653">
        <w:rPr>
          <w:rFonts w:ascii="Century Gothic" w:hAnsi="Century Gothic" w:cs="Segoe UI"/>
          <w:color w:val="auto"/>
        </w:rPr>
        <w:t xml:space="preserve"> verpflichtet sich alle Maßnahmen zu unterstützen, die für die Erbringung der Dienstleistungen durch </w:t>
      </w:r>
      <w:r w:rsidR="00846D05" w:rsidRPr="00E25653">
        <w:rPr>
          <w:rFonts w:ascii="Century Gothic" w:hAnsi="Century Gothic" w:cs="Segoe UI"/>
          <w:color w:val="auto"/>
        </w:rPr>
        <w:t xml:space="preserve">die </w:t>
      </w:r>
      <w:r w:rsidR="00D16D89" w:rsidRPr="00E25653">
        <w:rPr>
          <w:rFonts w:ascii="Century Gothic" w:hAnsi="Century Gothic" w:cs="Segoe UI"/>
          <w:color w:val="auto"/>
        </w:rPr>
        <w:t>IT Fox</w:t>
      </w:r>
      <w:r w:rsidRPr="00E25653">
        <w:rPr>
          <w:rFonts w:ascii="Century Gothic" w:hAnsi="Century Gothic" w:cs="Segoe UI"/>
          <w:color w:val="auto"/>
        </w:rPr>
        <w:t xml:space="preserve">  erforderlich sind. Der </w:t>
      </w:r>
      <w:r w:rsidR="00846D05" w:rsidRPr="00E25653">
        <w:rPr>
          <w:rFonts w:ascii="Century Gothic" w:hAnsi="Century Gothic" w:cs="Segoe UI"/>
          <w:color w:val="auto"/>
        </w:rPr>
        <w:t>Auftr</w:t>
      </w:r>
      <w:r w:rsidR="00AB1970">
        <w:rPr>
          <w:rFonts w:ascii="Century Gothic" w:hAnsi="Century Gothic" w:cs="Segoe UI"/>
          <w:color w:val="auto"/>
        </w:rPr>
        <w:t>ag</w:t>
      </w:r>
      <w:r w:rsidR="00846D05" w:rsidRPr="00E25653">
        <w:rPr>
          <w:rFonts w:ascii="Century Gothic" w:hAnsi="Century Gothic" w:cs="Segoe UI"/>
          <w:color w:val="auto"/>
        </w:rPr>
        <w:t>geber</w:t>
      </w:r>
      <w:r w:rsidRPr="00E25653">
        <w:rPr>
          <w:rFonts w:ascii="Century Gothic" w:hAnsi="Century Gothic" w:cs="Segoe UI"/>
          <w:color w:val="auto"/>
        </w:rPr>
        <w:t xml:space="preserve"> verpflichtet sich </w:t>
      </w:r>
      <w:proofErr w:type="spellStart"/>
      <w:r w:rsidRPr="00E25653">
        <w:rPr>
          <w:rFonts w:ascii="Century Gothic" w:hAnsi="Century Gothic" w:cs="Segoe UI"/>
          <w:color w:val="auto"/>
        </w:rPr>
        <w:t>weiters</w:t>
      </w:r>
      <w:proofErr w:type="spellEnd"/>
      <w:r w:rsidRPr="00E25653">
        <w:rPr>
          <w:rFonts w:ascii="Century Gothic" w:hAnsi="Century Gothic" w:cs="Segoe UI"/>
          <w:color w:val="auto"/>
        </w:rPr>
        <w:t>, alle Maßnahmen zu ergreifen, die zur Erfüllung des Vertr</w:t>
      </w:r>
      <w:r w:rsidR="00AB1970">
        <w:rPr>
          <w:rFonts w:ascii="Century Gothic" w:hAnsi="Century Gothic" w:cs="Segoe UI"/>
          <w:color w:val="auto"/>
        </w:rPr>
        <w:t>ag</w:t>
      </w:r>
      <w:r w:rsidRPr="00E25653">
        <w:rPr>
          <w:rFonts w:ascii="Century Gothic" w:hAnsi="Century Gothic" w:cs="Segoe UI"/>
          <w:color w:val="auto"/>
        </w:rPr>
        <w:t xml:space="preserve">s erforderlich sind und die nicht im Leistungsumfang </w:t>
      </w:r>
      <w:r w:rsidR="00846D05" w:rsidRPr="00E25653">
        <w:rPr>
          <w:rFonts w:ascii="Century Gothic" w:hAnsi="Century Gothic" w:cs="Segoe UI"/>
          <w:color w:val="auto"/>
        </w:rPr>
        <w:t xml:space="preserve">der </w:t>
      </w:r>
      <w:r w:rsidR="00D16D89" w:rsidRPr="00E25653">
        <w:rPr>
          <w:rFonts w:ascii="Century Gothic" w:hAnsi="Century Gothic" w:cs="Segoe UI"/>
          <w:color w:val="auto"/>
        </w:rPr>
        <w:t>IT Fox</w:t>
      </w:r>
      <w:r w:rsidRPr="00E25653">
        <w:rPr>
          <w:rFonts w:ascii="Century Gothic" w:hAnsi="Century Gothic" w:cs="Segoe UI"/>
          <w:color w:val="auto"/>
        </w:rPr>
        <w:t xml:space="preserve">  enthalten sind. Sofern die Dienstleistungen vor Ort beim </w:t>
      </w:r>
      <w:r w:rsidR="00846D05" w:rsidRPr="00E25653">
        <w:rPr>
          <w:rFonts w:ascii="Century Gothic" w:hAnsi="Century Gothic" w:cs="Segoe UI"/>
          <w:color w:val="auto"/>
        </w:rPr>
        <w:t>Auftr</w:t>
      </w:r>
      <w:r w:rsidR="00AB1970">
        <w:rPr>
          <w:rFonts w:ascii="Century Gothic" w:hAnsi="Century Gothic" w:cs="Segoe UI"/>
          <w:color w:val="auto"/>
        </w:rPr>
        <w:t>ag</w:t>
      </w:r>
      <w:r w:rsidR="00846D05" w:rsidRPr="00E25653">
        <w:rPr>
          <w:rFonts w:ascii="Century Gothic" w:hAnsi="Century Gothic" w:cs="Segoe UI"/>
          <w:color w:val="auto"/>
        </w:rPr>
        <w:t>geber</w:t>
      </w:r>
      <w:r w:rsidRPr="00E25653">
        <w:rPr>
          <w:rFonts w:ascii="Century Gothic" w:hAnsi="Century Gothic" w:cs="Segoe UI"/>
          <w:color w:val="auto"/>
        </w:rPr>
        <w:t xml:space="preserve"> erbracht werden, stellt der </w:t>
      </w:r>
      <w:r w:rsidR="00846D05" w:rsidRPr="00E25653">
        <w:rPr>
          <w:rFonts w:ascii="Century Gothic" w:hAnsi="Century Gothic" w:cs="Segoe UI"/>
          <w:color w:val="auto"/>
        </w:rPr>
        <w:t>Auftr</w:t>
      </w:r>
      <w:r w:rsidR="00AB1970">
        <w:rPr>
          <w:rFonts w:ascii="Century Gothic" w:hAnsi="Century Gothic" w:cs="Segoe UI"/>
          <w:color w:val="auto"/>
        </w:rPr>
        <w:t>ag</w:t>
      </w:r>
      <w:r w:rsidR="00846D05" w:rsidRPr="00E25653">
        <w:rPr>
          <w:rFonts w:ascii="Century Gothic" w:hAnsi="Century Gothic" w:cs="Segoe UI"/>
          <w:color w:val="auto"/>
        </w:rPr>
        <w:t>geber</w:t>
      </w:r>
      <w:r w:rsidRPr="00E25653">
        <w:rPr>
          <w:rFonts w:ascii="Century Gothic" w:hAnsi="Century Gothic" w:cs="Segoe UI"/>
          <w:color w:val="auto"/>
        </w:rPr>
        <w:t xml:space="preserve"> die zur Erbringung der Dienstleistungen durch</w:t>
      </w:r>
      <w:r w:rsidR="00853700" w:rsidRPr="00E25653">
        <w:rPr>
          <w:rFonts w:ascii="Century Gothic" w:hAnsi="Century Gothic" w:cs="Segoe UI"/>
          <w:color w:val="auto"/>
        </w:rPr>
        <w:t xml:space="preserve"> die</w:t>
      </w:r>
      <w:r w:rsidRPr="00E25653">
        <w:rPr>
          <w:rFonts w:ascii="Century Gothic" w:hAnsi="Century Gothic" w:cs="Segoe UI"/>
          <w:color w:val="auto"/>
        </w:rPr>
        <w:t xml:space="preserve"> </w:t>
      </w:r>
      <w:r w:rsidR="00D16D89" w:rsidRPr="00E25653">
        <w:rPr>
          <w:rFonts w:ascii="Century Gothic" w:hAnsi="Century Gothic" w:cs="Segoe UI"/>
          <w:color w:val="auto"/>
        </w:rPr>
        <w:t>IT Fox</w:t>
      </w:r>
      <w:r w:rsidRPr="00E25653">
        <w:rPr>
          <w:rFonts w:ascii="Century Gothic" w:hAnsi="Century Gothic" w:cs="Segoe UI"/>
          <w:color w:val="auto"/>
        </w:rPr>
        <w:t xml:space="preserve">  erforderlichen Netzkomponenten, Anschlüsse, Versorgungsstrom inkl. Spitzenspannungsausgleich, Notstromversorgungen, Stellflächen für Anl</w:t>
      </w:r>
      <w:r w:rsidR="00AB1970">
        <w:rPr>
          <w:rFonts w:ascii="Century Gothic" w:hAnsi="Century Gothic" w:cs="Segoe UI"/>
          <w:color w:val="auto"/>
        </w:rPr>
        <w:t>ag</w:t>
      </w:r>
      <w:r w:rsidRPr="00E25653">
        <w:rPr>
          <w:rFonts w:ascii="Century Gothic" w:hAnsi="Century Gothic" w:cs="Segoe UI"/>
          <w:color w:val="auto"/>
        </w:rPr>
        <w:t>en, Arbeitsplätze sowie Infrastruktur in erforderlichem Umfang und Qualität (z.B. Klimatisierung) unentgeltlich zur Verfügung, sofern nicht ausdrücklich anderes vereinbart wurde (z.B. die Bereitstellung von Komponenten Teil des Auftr</w:t>
      </w:r>
      <w:r w:rsidR="00AB1970">
        <w:rPr>
          <w:rFonts w:ascii="Century Gothic" w:hAnsi="Century Gothic" w:cs="Segoe UI"/>
          <w:color w:val="auto"/>
        </w:rPr>
        <w:t>ag</w:t>
      </w:r>
      <w:r w:rsidRPr="00E25653">
        <w:rPr>
          <w:rFonts w:ascii="Century Gothic" w:hAnsi="Century Gothic" w:cs="Segoe UI"/>
          <w:color w:val="auto"/>
        </w:rPr>
        <w:t xml:space="preserve">es ist). Der </w:t>
      </w:r>
      <w:r w:rsidR="00DD54C5" w:rsidRPr="00E25653">
        <w:rPr>
          <w:rFonts w:ascii="Century Gothic" w:hAnsi="Century Gothic" w:cs="Segoe UI"/>
          <w:color w:val="auto"/>
        </w:rPr>
        <w:t>Auftr</w:t>
      </w:r>
      <w:r w:rsidR="00AB1970">
        <w:rPr>
          <w:rFonts w:ascii="Century Gothic" w:hAnsi="Century Gothic" w:cs="Segoe UI"/>
          <w:color w:val="auto"/>
        </w:rPr>
        <w:t>ag</w:t>
      </w:r>
      <w:r w:rsidR="00DD54C5" w:rsidRPr="00E25653">
        <w:rPr>
          <w:rFonts w:ascii="Century Gothic" w:hAnsi="Century Gothic" w:cs="Segoe UI"/>
          <w:color w:val="auto"/>
        </w:rPr>
        <w:t xml:space="preserve">geber </w:t>
      </w:r>
      <w:r w:rsidRPr="00E25653">
        <w:rPr>
          <w:rFonts w:ascii="Century Gothic" w:hAnsi="Century Gothic" w:cs="Segoe UI"/>
          <w:color w:val="auto"/>
        </w:rPr>
        <w:t xml:space="preserve">ist nicht berechtigt, den Mitarbeitern von </w:t>
      </w:r>
      <w:r w:rsidR="0092348F" w:rsidRPr="00E25653">
        <w:rPr>
          <w:rFonts w:ascii="Century Gothic" w:hAnsi="Century Gothic" w:cs="Segoe UI"/>
          <w:color w:val="auto"/>
        </w:rPr>
        <w:t xml:space="preserve">der </w:t>
      </w:r>
      <w:r w:rsidR="00D16D89" w:rsidRPr="00E25653">
        <w:rPr>
          <w:rFonts w:ascii="Century Gothic" w:hAnsi="Century Gothic" w:cs="Segoe UI"/>
          <w:color w:val="auto"/>
        </w:rPr>
        <w:t>IT Fox</w:t>
      </w:r>
      <w:r w:rsidRPr="00E25653">
        <w:rPr>
          <w:rFonts w:ascii="Century Gothic" w:hAnsi="Century Gothic" w:cs="Segoe UI"/>
          <w:color w:val="auto"/>
        </w:rPr>
        <w:t xml:space="preserve">  Weisungen - gleich welcher Art- zu erteilen und wird alle Wünsche bezüglich der Leistungserbringung ausschließlich </w:t>
      </w:r>
      <w:r w:rsidR="0092348F" w:rsidRPr="00E25653">
        <w:rPr>
          <w:rFonts w:ascii="Century Gothic" w:hAnsi="Century Gothic" w:cs="Segoe UI"/>
          <w:color w:val="auto"/>
        </w:rPr>
        <w:t xml:space="preserve">der </w:t>
      </w:r>
      <w:r w:rsidR="00D16D89" w:rsidRPr="00E25653">
        <w:rPr>
          <w:rFonts w:ascii="Century Gothic" w:hAnsi="Century Gothic" w:cs="Segoe UI"/>
          <w:color w:val="auto"/>
        </w:rPr>
        <w:t>IT Fox</w:t>
      </w:r>
      <w:r w:rsidRPr="00E25653">
        <w:rPr>
          <w:rFonts w:ascii="Century Gothic" w:hAnsi="Century Gothic" w:cs="Segoe UI"/>
          <w:color w:val="auto"/>
        </w:rPr>
        <w:t xml:space="preserve">  bzw. an die benannten Ansprechpartner herantr</w:t>
      </w:r>
      <w:r w:rsidR="00AB1970">
        <w:rPr>
          <w:rFonts w:ascii="Century Gothic" w:hAnsi="Century Gothic" w:cs="Segoe UI"/>
          <w:color w:val="auto"/>
        </w:rPr>
        <w:t>ag</w:t>
      </w:r>
      <w:r w:rsidRPr="00E25653">
        <w:rPr>
          <w:rFonts w:ascii="Century Gothic" w:hAnsi="Century Gothic" w:cs="Segoe UI"/>
          <w:color w:val="auto"/>
        </w:rPr>
        <w:t xml:space="preserve">en. Der </w:t>
      </w:r>
      <w:r w:rsidR="00DD54C5" w:rsidRPr="00E25653">
        <w:rPr>
          <w:rFonts w:ascii="Century Gothic" w:hAnsi="Century Gothic" w:cs="Segoe UI"/>
          <w:color w:val="auto"/>
        </w:rPr>
        <w:t>Auftr</w:t>
      </w:r>
      <w:r w:rsidR="00AB1970">
        <w:rPr>
          <w:rFonts w:ascii="Century Gothic" w:hAnsi="Century Gothic" w:cs="Segoe UI"/>
          <w:color w:val="auto"/>
        </w:rPr>
        <w:t>ag</w:t>
      </w:r>
      <w:r w:rsidR="00DD54C5" w:rsidRPr="00E25653">
        <w:rPr>
          <w:rFonts w:ascii="Century Gothic" w:hAnsi="Century Gothic" w:cs="Segoe UI"/>
          <w:color w:val="auto"/>
        </w:rPr>
        <w:t xml:space="preserve">geber </w:t>
      </w:r>
      <w:r w:rsidRPr="00E25653">
        <w:rPr>
          <w:rFonts w:ascii="Century Gothic" w:hAnsi="Century Gothic" w:cs="Segoe UI"/>
          <w:color w:val="auto"/>
        </w:rPr>
        <w:t xml:space="preserve">stellt zu den vereinbarten Terminen und auf eigene Kosten sämtliche von </w:t>
      </w:r>
      <w:r w:rsidR="00123378" w:rsidRPr="00E25653">
        <w:rPr>
          <w:rFonts w:ascii="Century Gothic" w:hAnsi="Century Gothic" w:cs="Segoe UI"/>
          <w:color w:val="auto"/>
        </w:rPr>
        <w:t xml:space="preserve">der </w:t>
      </w:r>
      <w:r w:rsidR="00D16D89" w:rsidRPr="00E25653">
        <w:rPr>
          <w:rFonts w:ascii="Century Gothic" w:hAnsi="Century Gothic" w:cs="Segoe UI"/>
          <w:color w:val="auto"/>
        </w:rPr>
        <w:t>IT Fox</w:t>
      </w:r>
      <w:r w:rsidRPr="00E25653">
        <w:rPr>
          <w:rFonts w:ascii="Century Gothic" w:hAnsi="Century Gothic" w:cs="Segoe UI"/>
          <w:color w:val="auto"/>
        </w:rPr>
        <w:t xml:space="preserve">  zur Durchführung des Auftr</w:t>
      </w:r>
      <w:r w:rsidR="00AB1970">
        <w:rPr>
          <w:rFonts w:ascii="Century Gothic" w:hAnsi="Century Gothic" w:cs="Segoe UI"/>
          <w:color w:val="auto"/>
        </w:rPr>
        <w:t>ag</w:t>
      </w:r>
      <w:r w:rsidRPr="00E25653">
        <w:rPr>
          <w:rFonts w:ascii="Century Gothic" w:hAnsi="Century Gothic" w:cs="Segoe UI"/>
          <w:color w:val="auto"/>
        </w:rPr>
        <w:t>es benötigten Informationen, Daten und Unterl</w:t>
      </w:r>
      <w:r w:rsidR="00AB1970">
        <w:rPr>
          <w:rFonts w:ascii="Century Gothic" w:hAnsi="Century Gothic" w:cs="Segoe UI"/>
          <w:color w:val="auto"/>
        </w:rPr>
        <w:t>ag</w:t>
      </w:r>
      <w:r w:rsidRPr="00E25653">
        <w:rPr>
          <w:rFonts w:ascii="Century Gothic" w:hAnsi="Century Gothic" w:cs="Segoe UI"/>
          <w:color w:val="auto"/>
        </w:rPr>
        <w:t xml:space="preserve">en in der von </w:t>
      </w:r>
      <w:r w:rsidR="00123378" w:rsidRPr="00E25653">
        <w:rPr>
          <w:rFonts w:ascii="Century Gothic" w:hAnsi="Century Gothic" w:cs="Segoe UI"/>
          <w:color w:val="auto"/>
        </w:rPr>
        <w:t xml:space="preserve">der </w:t>
      </w:r>
      <w:r w:rsidR="00D16D89" w:rsidRPr="00E25653">
        <w:rPr>
          <w:rFonts w:ascii="Century Gothic" w:hAnsi="Century Gothic" w:cs="Segoe UI"/>
          <w:color w:val="auto"/>
        </w:rPr>
        <w:t>IT Fox</w:t>
      </w:r>
      <w:r w:rsidRPr="00E25653">
        <w:rPr>
          <w:rFonts w:ascii="Century Gothic" w:hAnsi="Century Gothic" w:cs="Segoe UI"/>
          <w:color w:val="auto"/>
        </w:rPr>
        <w:t xml:space="preserve">  geforderten Form zur Verfügung und unterstützt </w:t>
      </w:r>
      <w:r w:rsidR="00123378" w:rsidRPr="00E25653">
        <w:rPr>
          <w:rFonts w:ascii="Century Gothic" w:hAnsi="Century Gothic" w:cs="Segoe UI"/>
          <w:color w:val="auto"/>
        </w:rPr>
        <w:t xml:space="preserve">die </w:t>
      </w:r>
      <w:r w:rsidR="00D16D89" w:rsidRPr="00E25653">
        <w:rPr>
          <w:rFonts w:ascii="Century Gothic" w:hAnsi="Century Gothic" w:cs="Segoe UI"/>
          <w:color w:val="auto"/>
        </w:rPr>
        <w:t>IT Fox</w:t>
      </w:r>
      <w:r w:rsidRPr="00E25653">
        <w:rPr>
          <w:rFonts w:ascii="Century Gothic" w:hAnsi="Century Gothic" w:cs="Segoe UI"/>
          <w:color w:val="auto"/>
        </w:rPr>
        <w:t xml:space="preserve">  auf Wunsch bei der Problemanalyse und Störungsbeseitigung, der Koordination von Verarbeitungsaufträgen und der Abstimmung der Dienstleistungen. Soweit dies nicht ausdrücklich im Leistungsumfang von </w:t>
      </w:r>
      <w:r w:rsidR="00123378" w:rsidRPr="00E25653">
        <w:rPr>
          <w:rFonts w:ascii="Century Gothic" w:hAnsi="Century Gothic" w:cs="Segoe UI"/>
          <w:color w:val="auto"/>
        </w:rPr>
        <w:t xml:space="preserve">der </w:t>
      </w:r>
      <w:r w:rsidR="00D16D89" w:rsidRPr="00E25653">
        <w:rPr>
          <w:rFonts w:ascii="Century Gothic" w:hAnsi="Century Gothic" w:cs="Segoe UI"/>
          <w:color w:val="auto"/>
        </w:rPr>
        <w:t>IT Fox</w:t>
      </w:r>
      <w:r w:rsidRPr="00E25653">
        <w:rPr>
          <w:rFonts w:ascii="Century Gothic" w:hAnsi="Century Gothic" w:cs="Segoe UI"/>
          <w:color w:val="auto"/>
        </w:rPr>
        <w:t xml:space="preserve">  enthalten ist, wird der </w:t>
      </w:r>
      <w:r w:rsidR="00DD54C5" w:rsidRPr="00E25653">
        <w:rPr>
          <w:rFonts w:ascii="Century Gothic" w:hAnsi="Century Gothic" w:cs="Segoe UI"/>
          <w:color w:val="auto"/>
        </w:rPr>
        <w:t>Auftr</w:t>
      </w:r>
      <w:r w:rsidR="00AB1970">
        <w:rPr>
          <w:rFonts w:ascii="Century Gothic" w:hAnsi="Century Gothic" w:cs="Segoe UI"/>
          <w:color w:val="auto"/>
        </w:rPr>
        <w:t>ag</w:t>
      </w:r>
      <w:r w:rsidR="00DD54C5" w:rsidRPr="00E25653">
        <w:rPr>
          <w:rFonts w:ascii="Century Gothic" w:hAnsi="Century Gothic" w:cs="Segoe UI"/>
          <w:color w:val="auto"/>
        </w:rPr>
        <w:t xml:space="preserve">geber </w:t>
      </w:r>
      <w:r w:rsidRPr="00E25653">
        <w:rPr>
          <w:rFonts w:ascii="Century Gothic" w:hAnsi="Century Gothic" w:cs="Segoe UI"/>
          <w:color w:val="auto"/>
        </w:rPr>
        <w:t xml:space="preserve">auf eigenes Risiko und auf eigene Kosten für eine Netzanbindung sorgen. Der </w:t>
      </w:r>
      <w:r w:rsidR="00AB1970">
        <w:rPr>
          <w:rFonts w:ascii="Century Gothic" w:hAnsi="Century Gothic" w:cs="Segoe UI"/>
          <w:color w:val="auto"/>
        </w:rPr>
        <w:t>AG</w:t>
      </w:r>
      <w:r w:rsidRPr="00E25653">
        <w:rPr>
          <w:rFonts w:ascii="Century Gothic" w:hAnsi="Century Gothic" w:cs="Segoe UI"/>
          <w:color w:val="auto"/>
        </w:rPr>
        <w:t xml:space="preserve"> ist verpflichtet, die zur Nutzung der Dienstleistungen von </w:t>
      </w:r>
      <w:r w:rsidR="00123378" w:rsidRPr="00E25653">
        <w:rPr>
          <w:rFonts w:ascii="Century Gothic" w:hAnsi="Century Gothic" w:cs="Segoe UI"/>
          <w:color w:val="auto"/>
        </w:rPr>
        <w:t xml:space="preserve">der </w:t>
      </w:r>
      <w:r w:rsidR="00D16D89" w:rsidRPr="00E25653">
        <w:rPr>
          <w:rFonts w:ascii="Century Gothic" w:hAnsi="Century Gothic" w:cs="Segoe UI"/>
          <w:color w:val="auto"/>
        </w:rPr>
        <w:t>IT Fox</w:t>
      </w:r>
      <w:r w:rsidRPr="00E25653">
        <w:rPr>
          <w:rFonts w:ascii="Century Gothic" w:hAnsi="Century Gothic" w:cs="Segoe UI"/>
          <w:color w:val="auto"/>
        </w:rPr>
        <w:t xml:space="preserve">  erforderlichen Passwörter und Log-Ins vertraulich zu behandeln. Der </w:t>
      </w:r>
      <w:r w:rsidR="00DD54C5" w:rsidRPr="00E25653">
        <w:rPr>
          <w:rFonts w:ascii="Century Gothic" w:hAnsi="Century Gothic" w:cs="Segoe UI"/>
          <w:color w:val="auto"/>
        </w:rPr>
        <w:t>Auftr</w:t>
      </w:r>
      <w:r w:rsidR="00AB1970">
        <w:rPr>
          <w:rFonts w:ascii="Century Gothic" w:hAnsi="Century Gothic" w:cs="Segoe UI"/>
          <w:color w:val="auto"/>
        </w:rPr>
        <w:t>ag</w:t>
      </w:r>
      <w:r w:rsidR="00DD54C5" w:rsidRPr="00E25653">
        <w:rPr>
          <w:rFonts w:ascii="Century Gothic" w:hAnsi="Century Gothic" w:cs="Segoe UI"/>
          <w:color w:val="auto"/>
        </w:rPr>
        <w:t xml:space="preserve">geber </w:t>
      </w:r>
      <w:r w:rsidRPr="00E25653">
        <w:rPr>
          <w:rFonts w:ascii="Century Gothic" w:hAnsi="Century Gothic" w:cs="Segoe UI"/>
          <w:color w:val="auto"/>
        </w:rPr>
        <w:t>wird die an</w:t>
      </w:r>
      <w:r w:rsidR="00123378" w:rsidRPr="00E25653">
        <w:rPr>
          <w:rFonts w:ascii="Century Gothic" w:hAnsi="Century Gothic" w:cs="Segoe UI"/>
          <w:color w:val="auto"/>
        </w:rPr>
        <w:t xml:space="preserve"> die</w:t>
      </w:r>
      <w:r w:rsidRPr="00E25653">
        <w:rPr>
          <w:rFonts w:ascii="Century Gothic" w:hAnsi="Century Gothic" w:cs="Segoe UI"/>
          <w:color w:val="auto"/>
        </w:rPr>
        <w:t xml:space="preserve"> </w:t>
      </w:r>
      <w:r w:rsidR="00D16D89" w:rsidRPr="00E25653">
        <w:rPr>
          <w:rFonts w:ascii="Century Gothic" w:hAnsi="Century Gothic" w:cs="Segoe UI"/>
          <w:color w:val="auto"/>
        </w:rPr>
        <w:t>IT Fox</w:t>
      </w:r>
      <w:r w:rsidRPr="00E25653">
        <w:rPr>
          <w:rFonts w:ascii="Century Gothic" w:hAnsi="Century Gothic" w:cs="Segoe UI"/>
          <w:color w:val="auto"/>
        </w:rPr>
        <w:t xml:space="preserve">  übergebenen Daten und Informationen zusätzlich bei sich verwahren, </w:t>
      </w:r>
      <w:r w:rsidR="000760DD" w:rsidRPr="00E25653">
        <w:rPr>
          <w:rFonts w:ascii="Century Gothic" w:hAnsi="Century Gothic" w:cs="Segoe UI"/>
          <w:color w:val="auto"/>
        </w:rPr>
        <w:t>so</w:t>
      </w:r>
      <w:r w:rsidRPr="00E25653">
        <w:rPr>
          <w:rFonts w:ascii="Century Gothic" w:hAnsi="Century Gothic" w:cs="Segoe UI"/>
          <w:color w:val="auto"/>
        </w:rPr>
        <w:t>dass</w:t>
      </w:r>
    </w:p>
    <w:p w:rsidR="001B2040" w:rsidRDefault="00A62596" w:rsidP="001B2040">
      <w:pPr>
        <w:pStyle w:val="Default"/>
        <w:rPr>
          <w:rFonts w:ascii="Century Gothic" w:hAnsi="Century Gothic" w:cs="Segoe UI"/>
          <w:color w:val="auto"/>
        </w:rPr>
      </w:pPr>
      <w:r w:rsidRPr="00E25653">
        <w:rPr>
          <w:rFonts w:ascii="Century Gothic" w:hAnsi="Century Gothic" w:cs="Segoe UI"/>
          <w:color w:val="auto"/>
        </w:rPr>
        <w:t>sie bei Verlust oder Beschädigung jederzeit rekonstruiert werden können. Der</w:t>
      </w:r>
    </w:p>
    <w:p w:rsidR="001B2040" w:rsidRDefault="001B2040" w:rsidP="001B2040">
      <w:pPr>
        <w:pStyle w:val="Default"/>
        <w:rPr>
          <w:rFonts w:ascii="Century Gothic" w:hAnsi="Century Gothic" w:cs="Segoe UI"/>
          <w:color w:val="auto"/>
        </w:rPr>
      </w:pPr>
    </w:p>
    <w:p w:rsidR="00E25653" w:rsidRDefault="008E190E" w:rsidP="001B2040">
      <w:pPr>
        <w:pStyle w:val="Default"/>
        <w:rPr>
          <w:rFonts w:ascii="Century Gothic" w:hAnsi="Century Gothic" w:cs="Segoe UI"/>
        </w:rPr>
      </w:pPr>
      <w:r w:rsidRPr="00E25653">
        <w:rPr>
          <w:rFonts w:ascii="Century Gothic" w:hAnsi="Century Gothic" w:cs="Segoe UI"/>
          <w:color w:val="auto"/>
        </w:rPr>
        <w:lastRenderedPageBreak/>
        <w:t xml:space="preserve"> </w:t>
      </w:r>
      <w:r w:rsidR="001B2040">
        <w:rPr>
          <w:rFonts w:ascii="Century Gothic" w:hAnsi="Century Gothic" w:cs="Segoe UI"/>
          <w:color w:val="auto"/>
        </w:rPr>
        <w:t>A</w:t>
      </w:r>
      <w:r w:rsidR="00DD54C5" w:rsidRPr="00E25653">
        <w:rPr>
          <w:rFonts w:ascii="Century Gothic" w:hAnsi="Century Gothic" w:cs="Segoe UI"/>
          <w:color w:val="auto"/>
        </w:rPr>
        <w:t>uftr</w:t>
      </w:r>
      <w:r w:rsidR="00AB1970">
        <w:rPr>
          <w:rFonts w:ascii="Century Gothic" w:hAnsi="Century Gothic" w:cs="Segoe UI"/>
          <w:color w:val="auto"/>
        </w:rPr>
        <w:t>ag</w:t>
      </w:r>
      <w:r w:rsidR="00DD54C5" w:rsidRPr="00E25653">
        <w:rPr>
          <w:rFonts w:ascii="Century Gothic" w:hAnsi="Century Gothic" w:cs="Segoe UI"/>
          <w:color w:val="auto"/>
        </w:rPr>
        <w:t xml:space="preserve">geber </w:t>
      </w:r>
      <w:r w:rsidRPr="00E25653">
        <w:rPr>
          <w:rFonts w:ascii="Century Gothic" w:hAnsi="Century Gothic" w:cs="Segoe UI"/>
          <w:color w:val="auto"/>
        </w:rPr>
        <w:t xml:space="preserve">wird alle ihm obliegenden Mitwirkungspflichten so zeitgerecht erbringen, dass </w:t>
      </w:r>
      <w:r w:rsidR="000760DD" w:rsidRPr="00E25653">
        <w:rPr>
          <w:rFonts w:ascii="Century Gothic" w:hAnsi="Century Gothic" w:cs="Segoe UI"/>
          <w:color w:val="auto"/>
        </w:rPr>
        <w:t xml:space="preserve">die </w:t>
      </w:r>
      <w:r w:rsidR="00D16D89" w:rsidRPr="00E25653">
        <w:rPr>
          <w:rFonts w:ascii="Century Gothic" w:hAnsi="Century Gothic" w:cs="Segoe UI"/>
          <w:color w:val="auto"/>
        </w:rPr>
        <w:t>IT Fox</w:t>
      </w:r>
      <w:r w:rsidRPr="00E25653">
        <w:rPr>
          <w:rFonts w:ascii="Century Gothic" w:hAnsi="Century Gothic" w:cs="Segoe UI"/>
          <w:color w:val="auto"/>
        </w:rPr>
        <w:t xml:space="preserve">  in der Erbringung der Dienstleistungen nicht behindert wird. Zeitpläne für die von </w:t>
      </w:r>
      <w:r w:rsidR="000760DD" w:rsidRPr="00E25653">
        <w:rPr>
          <w:rFonts w:ascii="Century Gothic" w:hAnsi="Century Gothic" w:cs="Segoe UI"/>
          <w:color w:val="auto"/>
        </w:rPr>
        <w:t xml:space="preserve">der </w:t>
      </w:r>
      <w:r w:rsidR="00D16D89" w:rsidRPr="00E25653">
        <w:rPr>
          <w:rFonts w:ascii="Century Gothic" w:hAnsi="Century Gothic" w:cs="Segoe UI"/>
          <w:color w:val="auto"/>
        </w:rPr>
        <w:t>IT Fox</w:t>
      </w:r>
      <w:r w:rsidRPr="00E25653">
        <w:rPr>
          <w:rFonts w:ascii="Century Gothic" w:hAnsi="Century Gothic" w:cs="Segoe UI"/>
          <w:color w:val="auto"/>
        </w:rPr>
        <w:t xml:space="preserve">  zu erbringenden Leistungen verschieben sich in angemessenem Umfang. Der </w:t>
      </w:r>
      <w:r w:rsidR="00DD54C5" w:rsidRPr="00E25653">
        <w:rPr>
          <w:rFonts w:ascii="Century Gothic" w:hAnsi="Century Gothic" w:cs="Segoe UI"/>
          <w:color w:val="auto"/>
        </w:rPr>
        <w:t>Auftr</w:t>
      </w:r>
      <w:r w:rsidR="00AB1970">
        <w:rPr>
          <w:rFonts w:ascii="Century Gothic" w:hAnsi="Century Gothic" w:cs="Segoe UI"/>
          <w:color w:val="auto"/>
        </w:rPr>
        <w:t>ag</w:t>
      </w:r>
      <w:r w:rsidR="00DD54C5" w:rsidRPr="00E25653">
        <w:rPr>
          <w:rFonts w:ascii="Century Gothic" w:hAnsi="Century Gothic" w:cs="Segoe UI"/>
          <w:color w:val="auto"/>
        </w:rPr>
        <w:t xml:space="preserve">geber </w:t>
      </w:r>
      <w:r w:rsidRPr="00E25653">
        <w:rPr>
          <w:rFonts w:ascii="Century Gothic" w:hAnsi="Century Gothic" w:cs="Segoe UI"/>
          <w:color w:val="auto"/>
        </w:rPr>
        <w:t>wird die von</w:t>
      </w:r>
      <w:r w:rsidR="000760DD" w:rsidRPr="00E25653">
        <w:rPr>
          <w:rFonts w:ascii="Century Gothic" w:hAnsi="Century Gothic" w:cs="Segoe UI"/>
          <w:color w:val="auto"/>
        </w:rPr>
        <w:t xml:space="preserve"> der</w:t>
      </w:r>
      <w:r w:rsidRPr="00E25653">
        <w:rPr>
          <w:rFonts w:ascii="Century Gothic" w:hAnsi="Century Gothic" w:cs="Segoe UI"/>
          <w:color w:val="auto"/>
        </w:rPr>
        <w:t xml:space="preserve"> </w:t>
      </w:r>
      <w:r w:rsidR="00D16D89" w:rsidRPr="00E25653">
        <w:rPr>
          <w:rFonts w:ascii="Century Gothic" w:hAnsi="Century Gothic" w:cs="Segoe UI"/>
          <w:color w:val="auto"/>
        </w:rPr>
        <w:t>IT Fox</w:t>
      </w:r>
      <w:r w:rsidRPr="00E25653">
        <w:rPr>
          <w:rFonts w:ascii="Century Gothic" w:hAnsi="Century Gothic" w:cs="Segoe UI"/>
          <w:color w:val="auto"/>
        </w:rPr>
        <w:t xml:space="preserve">  hierdurch entstehenden Mehraufwendungen und/oder Kosten zu den bei </w:t>
      </w:r>
      <w:r w:rsidR="000760DD" w:rsidRPr="00E25653">
        <w:rPr>
          <w:rFonts w:ascii="Century Gothic" w:hAnsi="Century Gothic" w:cs="Segoe UI"/>
          <w:color w:val="auto"/>
        </w:rPr>
        <w:t xml:space="preserve">der </w:t>
      </w:r>
      <w:r w:rsidR="00D16D89" w:rsidRPr="00E25653">
        <w:rPr>
          <w:rFonts w:ascii="Century Gothic" w:hAnsi="Century Gothic" w:cs="Segoe UI"/>
          <w:color w:val="auto"/>
        </w:rPr>
        <w:t>IT Fox</w:t>
      </w:r>
      <w:r w:rsidRPr="00E25653">
        <w:rPr>
          <w:rFonts w:ascii="Century Gothic" w:hAnsi="Century Gothic" w:cs="Segoe UI"/>
          <w:color w:val="auto"/>
        </w:rPr>
        <w:t xml:space="preserve">  jeweils geltenden Sätzen gesondert vergüten. </w:t>
      </w:r>
      <w:r w:rsidRPr="00F06991">
        <w:rPr>
          <w:rFonts w:ascii="Century Gothic" w:hAnsi="Century Gothic" w:cs="Segoe UI"/>
          <w:color w:val="auto"/>
        </w:rPr>
        <w:t xml:space="preserve">Der </w:t>
      </w:r>
      <w:r w:rsidR="00DD54C5" w:rsidRPr="00F06991">
        <w:rPr>
          <w:rFonts w:ascii="Century Gothic" w:hAnsi="Century Gothic" w:cs="Segoe UI"/>
          <w:color w:val="auto"/>
        </w:rPr>
        <w:t>Auftr</w:t>
      </w:r>
      <w:r w:rsidR="00AB1970">
        <w:rPr>
          <w:rFonts w:ascii="Century Gothic" w:hAnsi="Century Gothic" w:cs="Segoe UI"/>
          <w:color w:val="auto"/>
        </w:rPr>
        <w:t>ag</w:t>
      </w:r>
      <w:r w:rsidR="00DD54C5" w:rsidRPr="00F06991">
        <w:rPr>
          <w:rFonts w:ascii="Century Gothic" w:hAnsi="Century Gothic" w:cs="Segoe UI"/>
          <w:color w:val="auto"/>
        </w:rPr>
        <w:t xml:space="preserve">geber </w:t>
      </w:r>
      <w:r w:rsidRPr="00F06991">
        <w:rPr>
          <w:rFonts w:ascii="Century Gothic" w:hAnsi="Century Gothic" w:cs="Segoe UI"/>
          <w:color w:val="auto"/>
        </w:rPr>
        <w:t xml:space="preserve">sorgt dafür, dass seine Mitarbeiter und die ihm zurechenbaren Dritten die von </w:t>
      </w:r>
      <w:r w:rsidR="000760DD" w:rsidRPr="00F06991">
        <w:rPr>
          <w:rFonts w:ascii="Century Gothic" w:hAnsi="Century Gothic" w:cs="Segoe UI"/>
          <w:color w:val="auto"/>
        </w:rPr>
        <w:t xml:space="preserve">der </w:t>
      </w:r>
      <w:r w:rsidR="00D16D89" w:rsidRPr="00F06991">
        <w:rPr>
          <w:rFonts w:ascii="Century Gothic" w:hAnsi="Century Gothic" w:cs="Segoe UI"/>
          <w:color w:val="auto"/>
        </w:rPr>
        <w:t>IT Fox</w:t>
      </w:r>
      <w:r w:rsidRPr="00F06991">
        <w:rPr>
          <w:rFonts w:ascii="Century Gothic" w:hAnsi="Century Gothic" w:cs="Segoe UI"/>
          <w:color w:val="auto"/>
        </w:rPr>
        <w:t xml:space="preserve"> eingesetzten Einrichtungen und Technologien sowie die ihm allenfalls überlassenen Vermögensgegenstände sorgfältig behandeln; der </w:t>
      </w:r>
      <w:proofErr w:type="gramStart"/>
      <w:r w:rsidR="00DD54C5" w:rsidRPr="00F06991">
        <w:rPr>
          <w:rFonts w:ascii="Century Gothic" w:hAnsi="Century Gothic" w:cs="Segoe UI"/>
          <w:color w:val="auto"/>
        </w:rPr>
        <w:t>Auftr</w:t>
      </w:r>
      <w:r w:rsidR="00AB1970">
        <w:rPr>
          <w:rFonts w:ascii="Century Gothic" w:hAnsi="Century Gothic" w:cs="Segoe UI"/>
          <w:color w:val="auto"/>
        </w:rPr>
        <w:t>ag</w:t>
      </w:r>
      <w:r w:rsidR="00DD54C5" w:rsidRPr="00F06991">
        <w:rPr>
          <w:rFonts w:ascii="Century Gothic" w:hAnsi="Century Gothic" w:cs="Segoe UI"/>
          <w:color w:val="auto"/>
        </w:rPr>
        <w:t xml:space="preserve">geber </w:t>
      </w:r>
      <w:r w:rsidRPr="00F06991">
        <w:rPr>
          <w:rFonts w:ascii="Century Gothic" w:hAnsi="Century Gothic" w:cs="Segoe UI"/>
          <w:color w:val="auto"/>
        </w:rPr>
        <w:t xml:space="preserve">haftet </w:t>
      </w:r>
      <w:r w:rsidR="00DD54C5" w:rsidRPr="00F06991">
        <w:rPr>
          <w:rFonts w:ascii="Century Gothic" w:hAnsi="Century Gothic" w:cs="Segoe UI"/>
          <w:color w:val="auto"/>
        </w:rPr>
        <w:t xml:space="preserve">diesbezüglich </w:t>
      </w:r>
      <w:r w:rsidRPr="00F06991">
        <w:rPr>
          <w:rFonts w:ascii="Century Gothic" w:hAnsi="Century Gothic" w:cs="Segoe UI"/>
          <w:color w:val="auto"/>
        </w:rPr>
        <w:t xml:space="preserve">gegenüber </w:t>
      </w:r>
      <w:r w:rsidR="000760DD" w:rsidRPr="00F06991">
        <w:rPr>
          <w:rFonts w:ascii="Century Gothic" w:hAnsi="Century Gothic" w:cs="Segoe UI"/>
          <w:color w:val="auto"/>
        </w:rPr>
        <w:t xml:space="preserve">der </w:t>
      </w:r>
      <w:r w:rsidR="00D16D89" w:rsidRPr="00F06991">
        <w:rPr>
          <w:rFonts w:ascii="Century Gothic" w:hAnsi="Century Gothic" w:cs="Segoe UI"/>
          <w:color w:val="auto"/>
        </w:rPr>
        <w:t>IT Fox</w:t>
      </w:r>
      <w:r w:rsidRPr="00F06991">
        <w:rPr>
          <w:rFonts w:ascii="Century Gothic" w:hAnsi="Century Gothic" w:cs="Segoe UI"/>
          <w:color w:val="auto"/>
        </w:rPr>
        <w:t xml:space="preserve"> </w:t>
      </w:r>
      <w:proofErr w:type="gramEnd"/>
      <w:r w:rsidRPr="00F06991">
        <w:rPr>
          <w:rFonts w:ascii="Century Gothic" w:hAnsi="Century Gothic" w:cs="Segoe UI"/>
          <w:color w:val="auto"/>
        </w:rPr>
        <w:t xml:space="preserve"> für jeden Schaden.</w:t>
      </w:r>
      <w:r w:rsidRPr="00E25653">
        <w:rPr>
          <w:rFonts w:ascii="Century Gothic" w:hAnsi="Century Gothic" w:cs="Segoe UI"/>
          <w:color w:val="auto"/>
        </w:rPr>
        <w:t xml:space="preserve"> Sofern nichts</w:t>
      </w:r>
      <w:r w:rsidR="00DD54C5" w:rsidRPr="00E25653">
        <w:rPr>
          <w:rFonts w:ascii="Century Gothic" w:hAnsi="Century Gothic" w:cs="Segoe UI"/>
          <w:color w:val="auto"/>
        </w:rPr>
        <w:t xml:space="preserve"> </w:t>
      </w:r>
      <w:r w:rsidRPr="00E25653">
        <w:rPr>
          <w:rFonts w:ascii="Century Gothic" w:hAnsi="Century Gothic" w:cs="Segoe UI"/>
          <w:color w:val="auto"/>
        </w:rPr>
        <w:t xml:space="preserve"> anderes vereinbart wird, erfolgen Beistellungen und Mitwirkungen des </w:t>
      </w:r>
      <w:r w:rsidR="00DD54C5" w:rsidRPr="00E25653">
        <w:rPr>
          <w:rFonts w:ascii="Century Gothic" w:hAnsi="Century Gothic" w:cs="Segoe UI"/>
          <w:color w:val="auto"/>
        </w:rPr>
        <w:t>Auftr</w:t>
      </w:r>
      <w:r w:rsidR="00AB1970">
        <w:rPr>
          <w:rFonts w:ascii="Century Gothic" w:hAnsi="Century Gothic" w:cs="Segoe UI"/>
          <w:color w:val="auto"/>
        </w:rPr>
        <w:t>ag</w:t>
      </w:r>
      <w:r w:rsidR="00DD54C5" w:rsidRPr="00E25653">
        <w:rPr>
          <w:rFonts w:ascii="Century Gothic" w:hAnsi="Century Gothic" w:cs="Segoe UI"/>
          <w:color w:val="auto"/>
        </w:rPr>
        <w:t>geber</w:t>
      </w:r>
      <w:r w:rsidR="004A5B80">
        <w:rPr>
          <w:rFonts w:ascii="Century Gothic" w:hAnsi="Century Gothic" w:cs="Segoe UI"/>
          <w:color w:val="auto"/>
        </w:rPr>
        <w:t>s</w:t>
      </w:r>
      <w:r w:rsidR="00DD54C5" w:rsidRPr="00E25653">
        <w:rPr>
          <w:rFonts w:ascii="Century Gothic" w:hAnsi="Century Gothic" w:cs="Segoe UI"/>
          <w:color w:val="auto"/>
        </w:rPr>
        <w:t xml:space="preserve"> </w:t>
      </w:r>
      <w:r w:rsidRPr="00E25653">
        <w:rPr>
          <w:rFonts w:ascii="Century Gothic" w:hAnsi="Century Gothic" w:cs="Segoe UI"/>
          <w:color w:val="auto"/>
        </w:rPr>
        <w:t>unentgeltlich.</w:t>
      </w:r>
    </w:p>
    <w:p w:rsidR="008E190E" w:rsidRPr="00E25653" w:rsidRDefault="008E190E" w:rsidP="008E190E">
      <w:pPr>
        <w:pStyle w:val="Default"/>
        <w:rPr>
          <w:rFonts w:ascii="Century Gothic" w:hAnsi="Century Gothic" w:cs="Segoe UI"/>
          <w:color w:val="auto"/>
        </w:rPr>
      </w:pPr>
      <w:r w:rsidRPr="00E25653">
        <w:rPr>
          <w:rFonts w:ascii="Century Gothic" w:hAnsi="Century Gothic" w:cs="Segoe UI"/>
          <w:color w:val="auto"/>
        </w:rPr>
        <w:t xml:space="preserve"> </w:t>
      </w:r>
    </w:p>
    <w:p w:rsidR="008E190E" w:rsidRDefault="008E190E" w:rsidP="008E190E">
      <w:pPr>
        <w:pStyle w:val="Default"/>
        <w:rPr>
          <w:rFonts w:ascii="Century Gothic" w:hAnsi="Century Gothic" w:cs="Segoe UI"/>
          <w:b/>
          <w:bCs/>
          <w:color w:val="auto"/>
        </w:rPr>
      </w:pPr>
      <w:r w:rsidRPr="00E25653">
        <w:rPr>
          <w:rFonts w:ascii="Century Gothic" w:hAnsi="Century Gothic" w:cs="Segoe UI"/>
          <w:b/>
          <w:bCs/>
          <w:color w:val="auto"/>
        </w:rPr>
        <w:t>6. Auftr</w:t>
      </w:r>
      <w:r w:rsidR="00AB1970">
        <w:rPr>
          <w:rFonts w:ascii="Century Gothic" w:hAnsi="Century Gothic" w:cs="Segoe UI"/>
          <w:b/>
          <w:bCs/>
          <w:color w:val="auto"/>
        </w:rPr>
        <w:t>ag</w:t>
      </w:r>
      <w:r w:rsidRPr="00E25653">
        <w:rPr>
          <w:rFonts w:ascii="Century Gothic" w:hAnsi="Century Gothic" w:cs="Segoe UI"/>
          <w:b/>
          <w:bCs/>
          <w:color w:val="auto"/>
        </w:rPr>
        <w:t xml:space="preserve">sänderungen </w:t>
      </w:r>
    </w:p>
    <w:p w:rsidR="001B2040" w:rsidRPr="00E25653" w:rsidRDefault="001B2040" w:rsidP="008E190E">
      <w:pPr>
        <w:pStyle w:val="Default"/>
        <w:rPr>
          <w:rFonts w:ascii="Century Gothic" w:hAnsi="Century Gothic" w:cs="Segoe UI"/>
          <w:color w:val="auto"/>
        </w:rPr>
      </w:pPr>
    </w:p>
    <w:p w:rsidR="008E190E" w:rsidRDefault="008E190E" w:rsidP="008E190E">
      <w:pPr>
        <w:pStyle w:val="Default"/>
        <w:rPr>
          <w:rFonts w:ascii="Century Gothic" w:hAnsi="Century Gothic" w:cs="Segoe UI"/>
          <w:color w:val="auto"/>
        </w:rPr>
      </w:pPr>
      <w:r w:rsidRPr="00E25653">
        <w:rPr>
          <w:rFonts w:ascii="Century Gothic" w:hAnsi="Century Gothic" w:cs="Segoe UI"/>
          <w:color w:val="auto"/>
        </w:rPr>
        <w:t>Beide Vertr</w:t>
      </w:r>
      <w:r w:rsidR="00AB1970">
        <w:rPr>
          <w:rFonts w:ascii="Century Gothic" w:hAnsi="Century Gothic" w:cs="Segoe UI"/>
          <w:color w:val="auto"/>
        </w:rPr>
        <w:t>ag</w:t>
      </w:r>
      <w:r w:rsidRPr="00E25653">
        <w:rPr>
          <w:rFonts w:ascii="Century Gothic" w:hAnsi="Century Gothic" w:cs="Segoe UI"/>
          <w:color w:val="auto"/>
        </w:rPr>
        <w:t>spartner können jederzeit Änderungen des Leistun</w:t>
      </w:r>
      <w:r w:rsidR="00AF1090" w:rsidRPr="00E25653">
        <w:rPr>
          <w:rFonts w:ascii="Century Gothic" w:hAnsi="Century Gothic" w:cs="Segoe UI"/>
          <w:color w:val="auto"/>
        </w:rPr>
        <w:t xml:space="preserve">gsumfangs verlangen. </w:t>
      </w:r>
      <w:r w:rsidRPr="00E25653">
        <w:rPr>
          <w:rFonts w:ascii="Century Gothic" w:hAnsi="Century Gothic" w:cs="Segoe UI"/>
          <w:color w:val="auto"/>
        </w:rPr>
        <w:t xml:space="preserve">Eine gewünschte Änderung muss jedoch eine genaue Beschreibung derselben, die Gründe für die Änderung, den Einfluss auf Zeitplanung und die Kosten darlegen, um dem Adressaten </w:t>
      </w:r>
      <w:r w:rsidR="00AF1090" w:rsidRPr="00E25653">
        <w:rPr>
          <w:rFonts w:ascii="Century Gothic" w:hAnsi="Century Gothic" w:cs="Segoe UI"/>
          <w:color w:val="auto"/>
        </w:rPr>
        <w:t>der Auftr</w:t>
      </w:r>
      <w:r w:rsidR="00AB1970">
        <w:rPr>
          <w:rFonts w:ascii="Century Gothic" w:hAnsi="Century Gothic" w:cs="Segoe UI"/>
          <w:color w:val="auto"/>
        </w:rPr>
        <w:t>ag</w:t>
      </w:r>
      <w:r w:rsidR="00AF1090" w:rsidRPr="00E25653">
        <w:rPr>
          <w:rFonts w:ascii="Century Gothic" w:hAnsi="Century Gothic" w:cs="Segoe UI"/>
          <w:color w:val="auto"/>
        </w:rPr>
        <w:t>sänderung</w:t>
      </w:r>
      <w:r w:rsidRPr="00E25653">
        <w:rPr>
          <w:rFonts w:ascii="Century Gothic" w:hAnsi="Century Gothic" w:cs="Segoe UI"/>
          <w:color w:val="auto"/>
        </w:rPr>
        <w:t xml:space="preserve"> die Möglichkeit einer angemessenen Bewertung zu geben. </w:t>
      </w:r>
      <w:r w:rsidR="00AF1090" w:rsidRPr="00E25653">
        <w:rPr>
          <w:rFonts w:ascii="Century Gothic" w:hAnsi="Century Gothic" w:cs="Segoe UI"/>
          <w:color w:val="auto"/>
        </w:rPr>
        <w:t>Ein Änderungswunsch</w:t>
      </w:r>
      <w:r w:rsidRPr="00E25653">
        <w:rPr>
          <w:rFonts w:ascii="Century Gothic" w:hAnsi="Century Gothic" w:cs="Segoe UI"/>
          <w:color w:val="auto"/>
        </w:rPr>
        <w:t xml:space="preserve"> wird erst durch rechtsgültige Unterschrift beider Vertr</w:t>
      </w:r>
      <w:r w:rsidR="00AB1970">
        <w:rPr>
          <w:rFonts w:ascii="Century Gothic" w:hAnsi="Century Gothic" w:cs="Segoe UI"/>
          <w:color w:val="auto"/>
        </w:rPr>
        <w:t>ag</w:t>
      </w:r>
      <w:r w:rsidRPr="00E25653">
        <w:rPr>
          <w:rFonts w:ascii="Century Gothic" w:hAnsi="Century Gothic" w:cs="Segoe UI"/>
          <w:color w:val="auto"/>
        </w:rPr>
        <w:t xml:space="preserve">spartner bindend. </w:t>
      </w:r>
      <w:r w:rsidR="00AF1090" w:rsidRPr="00E25653">
        <w:rPr>
          <w:rFonts w:ascii="Century Gothic" w:hAnsi="Century Gothic" w:cs="Segoe UI"/>
          <w:color w:val="auto"/>
        </w:rPr>
        <w:t>Bis zur Unterschrift des Pflichtenheftes sind Änderungen jederzeit möglich. Nach der Akzeptanz des Pflichtenheftes sind Änderungen ausschließlich gegen Entgelt zum vereinbarten Stundensatz zulässig.</w:t>
      </w:r>
    </w:p>
    <w:p w:rsidR="001B2040" w:rsidRPr="00E25653" w:rsidRDefault="001B2040" w:rsidP="008E190E">
      <w:pPr>
        <w:pStyle w:val="Default"/>
        <w:rPr>
          <w:rFonts w:ascii="Century Gothic" w:hAnsi="Century Gothic" w:cs="Segoe UI"/>
          <w:color w:val="auto"/>
        </w:rPr>
      </w:pPr>
    </w:p>
    <w:p w:rsidR="00A62596" w:rsidRDefault="00A62596" w:rsidP="008E190E">
      <w:pPr>
        <w:pStyle w:val="Default"/>
        <w:rPr>
          <w:rFonts w:ascii="Century Gothic" w:hAnsi="Century Gothic" w:cs="Segoe UI"/>
          <w:b/>
          <w:bCs/>
          <w:color w:val="auto"/>
        </w:rPr>
      </w:pPr>
    </w:p>
    <w:p w:rsidR="001B2040" w:rsidRDefault="008E190E" w:rsidP="008E190E">
      <w:pPr>
        <w:pStyle w:val="Default"/>
        <w:rPr>
          <w:rFonts w:ascii="Century Gothic" w:hAnsi="Century Gothic" w:cs="Segoe UI"/>
          <w:b/>
          <w:bCs/>
          <w:color w:val="auto"/>
        </w:rPr>
      </w:pPr>
      <w:r w:rsidRPr="00E25653">
        <w:rPr>
          <w:rFonts w:ascii="Century Gothic" w:hAnsi="Century Gothic" w:cs="Segoe UI"/>
          <w:b/>
          <w:bCs/>
          <w:color w:val="auto"/>
        </w:rPr>
        <w:t>7. Leistungsstörungen</w:t>
      </w:r>
    </w:p>
    <w:p w:rsidR="008E190E" w:rsidRPr="00E25653" w:rsidRDefault="008E190E" w:rsidP="008E190E">
      <w:pPr>
        <w:pStyle w:val="Default"/>
        <w:rPr>
          <w:rFonts w:ascii="Century Gothic" w:hAnsi="Century Gothic" w:cs="Segoe UI"/>
          <w:color w:val="auto"/>
        </w:rPr>
      </w:pPr>
      <w:r w:rsidRPr="00E25653">
        <w:rPr>
          <w:rFonts w:ascii="Century Gothic" w:hAnsi="Century Gothic" w:cs="Segoe UI"/>
          <w:b/>
          <w:bCs/>
          <w:color w:val="auto"/>
        </w:rPr>
        <w:t xml:space="preserve"> </w:t>
      </w:r>
    </w:p>
    <w:p w:rsidR="00A62596" w:rsidRDefault="00F16C91" w:rsidP="001B2040">
      <w:pPr>
        <w:pStyle w:val="Default"/>
        <w:rPr>
          <w:rFonts w:ascii="Century Gothic" w:hAnsi="Century Gothic" w:cs="Segoe UI"/>
          <w:color w:val="auto"/>
        </w:rPr>
      </w:pPr>
      <w:r w:rsidRPr="00E25653">
        <w:rPr>
          <w:rFonts w:ascii="Century Gothic" w:hAnsi="Century Gothic" w:cs="Segoe UI"/>
          <w:color w:val="auto"/>
        </w:rPr>
        <w:t xml:space="preserve">Die </w:t>
      </w:r>
      <w:r w:rsidR="00D16D89" w:rsidRPr="00E25653">
        <w:rPr>
          <w:rFonts w:ascii="Century Gothic" w:hAnsi="Century Gothic" w:cs="Segoe UI"/>
          <w:color w:val="auto"/>
        </w:rPr>
        <w:t>IT Fox</w:t>
      </w:r>
      <w:r w:rsidR="008E190E" w:rsidRPr="00E25653">
        <w:rPr>
          <w:rFonts w:ascii="Century Gothic" w:hAnsi="Century Gothic" w:cs="Segoe UI"/>
          <w:color w:val="auto"/>
        </w:rPr>
        <w:t xml:space="preserve"> verpflichtet sich zur vertr</w:t>
      </w:r>
      <w:r w:rsidR="00AB1970">
        <w:rPr>
          <w:rFonts w:ascii="Century Gothic" w:hAnsi="Century Gothic" w:cs="Segoe UI"/>
          <w:color w:val="auto"/>
        </w:rPr>
        <w:t>ag</w:t>
      </w:r>
      <w:r w:rsidR="008E190E" w:rsidRPr="00E25653">
        <w:rPr>
          <w:rFonts w:ascii="Century Gothic" w:hAnsi="Century Gothic" w:cs="Segoe UI"/>
          <w:color w:val="auto"/>
        </w:rPr>
        <w:t>sgemäßen Erbringung der Dienstleistungen. Erbringt</w:t>
      </w:r>
      <w:r w:rsidRPr="00E25653">
        <w:rPr>
          <w:rFonts w:ascii="Century Gothic" w:hAnsi="Century Gothic" w:cs="Segoe UI"/>
          <w:color w:val="auto"/>
        </w:rPr>
        <w:t xml:space="preserve"> die</w:t>
      </w:r>
      <w:r w:rsidR="008E190E" w:rsidRPr="00E25653">
        <w:rPr>
          <w:rFonts w:ascii="Century Gothic" w:hAnsi="Century Gothic" w:cs="Segoe UI"/>
          <w:color w:val="auto"/>
        </w:rPr>
        <w:t xml:space="preserve"> </w:t>
      </w:r>
      <w:r w:rsidR="00D16D89" w:rsidRPr="00E25653">
        <w:rPr>
          <w:rFonts w:ascii="Century Gothic" w:hAnsi="Century Gothic" w:cs="Segoe UI"/>
          <w:color w:val="auto"/>
        </w:rPr>
        <w:t>IT Fox</w:t>
      </w:r>
      <w:r w:rsidR="008E190E" w:rsidRPr="00E25653">
        <w:rPr>
          <w:rFonts w:ascii="Century Gothic" w:hAnsi="Century Gothic" w:cs="Segoe UI"/>
          <w:color w:val="auto"/>
        </w:rPr>
        <w:t xml:space="preserve"> die Dienstleistungen nicht zu den vorgesehenen Zeitpunkten oder nur mangelhaft, d.h. mit wesentlichen Abweichungen von den vereinbarten Qualitätsstandards, ist der </w:t>
      </w:r>
      <w:r w:rsidRPr="00E25653">
        <w:rPr>
          <w:rFonts w:ascii="Century Gothic" w:hAnsi="Century Gothic" w:cs="Segoe UI"/>
          <w:color w:val="auto"/>
        </w:rPr>
        <w:t>Auftr</w:t>
      </w:r>
      <w:r w:rsidR="00AB1970">
        <w:rPr>
          <w:rFonts w:ascii="Century Gothic" w:hAnsi="Century Gothic" w:cs="Segoe UI"/>
          <w:color w:val="auto"/>
        </w:rPr>
        <w:t>ag</w:t>
      </w:r>
      <w:r w:rsidRPr="00E25653">
        <w:rPr>
          <w:rFonts w:ascii="Century Gothic" w:hAnsi="Century Gothic" w:cs="Segoe UI"/>
          <w:color w:val="auto"/>
        </w:rPr>
        <w:t>nehmer</w:t>
      </w:r>
      <w:r w:rsidR="008E190E" w:rsidRPr="00E25653">
        <w:rPr>
          <w:rFonts w:ascii="Century Gothic" w:hAnsi="Century Gothic" w:cs="Segoe UI"/>
          <w:color w:val="auto"/>
        </w:rPr>
        <w:t xml:space="preserve"> verpflichtet, mit der Mängelbeseitigung umgehend zu beginnen und innerhalb angemessener Frist seine Leistungen ordnungsgemäß und mangelfrei zu erbringen, indem er nach seiner Wahl die betroffenen Leistungen wiederholt oder notwendige Nachbesserungsarbeiten durchführt. Beruht die Mangelhaftigkeit auf Beistellungen oder Mitwirkungen des </w:t>
      </w:r>
      <w:r w:rsidR="00DD54C5" w:rsidRPr="00E25653">
        <w:rPr>
          <w:rFonts w:ascii="Century Gothic" w:hAnsi="Century Gothic" w:cs="Segoe UI"/>
          <w:color w:val="auto"/>
        </w:rPr>
        <w:t>Auftr</w:t>
      </w:r>
      <w:r w:rsidR="00AB1970">
        <w:rPr>
          <w:rFonts w:ascii="Century Gothic" w:hAnsi="Century Gothic" w:cs="Segoe UI"/>
          <w:color w:val="auto"/>
        </w:rPr>
        <w:t>ag</w:t>
      </w:r>
      <w:r w:rsidR="00DD54C5" w:rsidRPr="00E25653">
        <w:rPr>
          <w:rFonts w:ascii="Century Gothic" w:hAnsi="Century Gothic" w:cs="Segoe UI"/>
          <w:color w:val="auto"/>
        </w:rPr>
        <w:t xml:space="preserve">gebers </w:t>
      </w:r>
      <w:r w:rsidR="008E190E" w:rsidRPr="00E25653">
        <w:rPr>
          <w:rFonts w:ascii="Century Gothic" w:hAnsi="Century Gothic" w:cs="Segoe UI"/>
          <w:color w:val="auto"/>
        </w:rPr>
        <w:t xml:space="preserve">oder auf einer Verletzung der Verpflichtungen des </w:t>
      </w:r>
      <w:r w:rsidR="00DD54C5" w:rsidRPr="00E25653">
        <w:rPr>
          <w:rFonts w:ascii="Century Gothic" w:hAnsi="Century Gothic" w:cs="Segoe UI"/>
          <w:color w:val="auto"/>
        </w:rPr>
        <w:t>Auftr</w:t>
      </w:r>
      <w:r w:rsidR="00AB1970">
        <w:rPr>
          <w:rFonts w:ascii="Century Gothic" w:hAnsi="Century Gothic" w:cs="Segoe UI"/>
          <w:color w:val="auto"/>
        </w:rPr>
        <w:t>ag</w:t>
      </w:r>
      <w:r w:rsidR="00DD54C5" w:rsidRPr="00E25653">
        <w:rPr>
          <w:rFonts w:ascii="Century Gothic" w:hAnsi="Century Gothic" w:cs="Segoe UI"/>
          <w:color w:val="auto"/>
        </w:rPr>
        <w:t>gebers</w:t>
      </w:r>
      <w:r w:rsidR="008E190E" w:rsidRPr="00E25653">
        <w:rPr>
          <w:rFonts w:ascii="Century Gothic" w:hAnsi="Century Gothic" w:cs="Segoe UI"/>
          <w:color w:val="auto"/>
        </w:rPr>
        <w:t>, ist jede unentgeltliche Pflicht zur Mängelbeseitigung ausgeschlossen. In diesen Fälle</w:t>
      </w:r>
      <w:r w:rsidRPr="00E25653">
        <w:rPr>
          <w:rFonts w:ascii="Century Gothic" w:hAnsi="Century Gothic" w:cs="Segoe UI"/>
          <w:color w:val="auto"/>
        </w:rPr>
        <w:t>n gelten die von der</w:t>
      </w:r>
      <w:r w:rsidR="008E190E" w:rsidRPr="00E25653">
        <w:rPr>
          <w:rFonts w:ascii="Century Gothic" w:hAnsi="Century Gothic" w:cs="Segoe UI"/>
          <w:color w:val="auto"/>
        </w:rPr>
        <w:t xml:space="preserve"> </w:t>
      </w:r>
      <w:r w:rsidR="00D16D89" w:rsidRPr="00E25653">
        <w:rPr>
          <w:rFonts w:ascii="Century Gothic" w:hAnsi="Century Gothic" w:cs="Segoe UI"/>
          <w:color w:val="auto"/>
        </w:rPr>
        <w:t>IT Fox</w:t>
      </w:r>
      <w:r w:rsidR="008E190E" w:rsidRPr="00E25653">
        <w:rPr>
          <w:rFonts w:ascii="Century Gothic" w:hAnsi="Century Gothic" w:cs="Segoe UI"/>
          <w:color w:val="auto"/>
        </w:rPr>
        <w:t xml:space="preserve"> erbrachten Leistungen trotz möglichen Einschränkungen dennoch als vertr</w:t>
      </w:r>
      <w:r w:rsidR="00AB1970">
        <w:rPr>
          <w:rFonts w:ascii="Century Gothic" w:hAnsi="Century Gothic" w:cs="Segoe UI"/>
          <w:color w:val="auto"/>
        </w:rPr>
        <w:t>ag</w:t>
      </w:r>
      <w:r w:rsidR="008E190E" w:rsidRPr="00E25653">
        <w:rPr>
          <w:rFonts w:ascii="Century Gothic" w:hAnsi="Century Gothic" w:cs="Segoe UI"/>
          <w:color w:val="auto"/>
        </w:rPr>
        <w:t xml:space="preserve">sgemäß erbracht. </w:t>
      </w:r>
      <w:r w:rsidRPr="00E25653">
        <w:rPr>
          <w:rFonts w:ascii="Century Gothic" w:hAnsi="Century Gothic" w:cs="Segoe UI"/>
          <w:color w:val="auto"/>
        </w:rPr>
        <w:t xml:space="preserve">Die </w:t>
      </w:r>
      <w:r w:rsidR="00D16D89" w:rsidRPr="00E25653">
        <w:rPr>
          <w:rFonts w:ascii="Century Gothic" w:hAnsi="Century Gothic" w:cs="Segoe UI"/>
          <w:color w:val="auto"/>
        </w:rPr>
        <w:t>IT Fox</w:t>
      </w:r>
      <w:r w:rsidR="008E190E" w:rsidRPr="00E25653">
        <w:rPr>
          <w:rFonts w:ascii="Century Gothic" w:hAnsi="Century Gothic" w:cs="Segoe UI"/>
          <w:color w:val="auto"/>
        </w:rPr>
        <w:t xml:space="preserve">  wird auf Wunsch des </w:t>
      </w:r>
      <w:r w:rsidR="00DD54C5" w:rsidRPr="00E25653">
        <w:rPr>
          <w:rFonts w:ascii="Century Gothic" w:hAnsi="Century Gothic" w:cs="Segoe UI"/>
          <w:color w:val="auto"/>
        </w:rPr>
        <w:t>Auftr</w:t>
      </w:r>
      <w:r w:rsidR="00AB1970">
        <w:rPr>
          <w:rFonts w:ascii="Century Gothic" w:hAnsi="Century Gothic" w:cs="Segoe UI"/>
          <w:color w:val="auto"/>
        </w:rPr>
        <w:t>ag</w:t>
      </w:r>
      <w:r w:rsidR="00DD54C5" w:rsidRPr="00E25653">
        <w:rPr>
          <w:rFonts w:ascii="Century Gothic" w:hAnsi="Century Gothic" w:cs="Segoe UI"/>
          <w:color w:val="auto"/>
        </w:rPr>
        <w:t>geber</w:t>
      </w:r>
      <w:r w:rsidR="004A5B80">
        <w:rPr>
          <w:rFonts w:ascii="Century Gothic" w:hAnsi="Century Gothic" w:cs="Segoe UI"/>
          <w:color w:val="auto"/>
        </w:rPr>
        <w:t>s</w:t>
      </w:r>
      <w:r w:rsidR="00DD54C5" w:rsidRPr="00E25653">
        <w:rPr>
          <w:rFonts w:ascii="Century Gothic" w:hAnsi="Century Gothic" w:cs="Segoe UI"/>
          <w:color w:val="auto"/>
        </w:rPr>
        <w:t xml:space="preserve"> s</w:t>
      </w:r>
      <w:r w:rsidR="008E190E" w:rsidRPr="00E25653">
        <w:rPr>
          <w:rFonts w:ascii="Century Gothic" w:hAnsi="Century Gothic" w:cs="Segoe UI"/>
          <w:color w:val="auto"/>
        </w:rPr>
        <w:t xml:space="preserve">eine kostenpflichtige Beseitigung des Mangels unternehmen. Der </w:t>
      </w:r>
      <w:r w:rsidR="00DD54C5" w:rsidRPr="00E25653">
        <w:rPr>
          <w:rFonts w:ascii="Century Gothic" w:hAnsi="Century Gothic" w:cs="Segoe UI"/>
          <w:color w:val="auto"/>
        </w:rPr>
        <w:t>Auftr</w:t>
      </w:r>
      <w:r w:rsidR="00AB1970">
        <w:rPr>
          <w:rFonts w:ascii="Century Gothic" w:hAnsi="Century Gothic" w:cs="Segoe UI"/>
          <w:color w:val="auto"/>
        </w:rPr>
        <w:t>ag</w:t>
      </w:r>
      <w:r w:rsidR="00DD54C5" w:rsidRPr="00E25653">
        <w:rPr>
          <w:rFonts w:ascii="Century Gothic" w:hAnsi="Century Gothic" w:cs="Segoe UI"/>
          <w:color w:val="auto"/>
        </w:rPr>
        <w:t xml:space="preserve">geber </w:t>
      </w:r>
      <w:r w:rsidR="008E190E" w:rsidRPr="00E25653">
        <w:rPr>
          <w:rFonts w:ascii="Century Gothic" w:hAnsi="Century Gothic" w:cs="Segoe UI"/>
          <w:color w:val="auto"/>
        </w:rPr>
        <w:t xml:space="preserve">wird </w:t>
      </w:r>
      <w:r w:rsidRPr="00E25653">
        <w:rPr>
          <w:rFonts w:ascii="Century Gothic" w:hAnsi="Century Gothic" w:cs="Segoe UI"/>
          <w:color w:val="auto"/>
        </w:rPr>
        <w:t xml:space="preserve">die </w:t>
      </w:r>
      <w:r w:rsidR="00D16D89" w:rsidRPr="00E25653">
        <w:rPr>
          <w:rFonts w:ascii="Century Gothic" w:hAnsi="Century Gothic" w:cs="Segoe UI"/>
          <w:color w:val="auto"/>
        </w:rPr>
        <w:t>IT Fox</w:t>
      </w:r>
      <w:r w:rsidR="008E190E" w:rsidRPr="00E25653">
        <w:rPr>
          <w:rFonts w:ascii="Century Gothic" w:hAnsi="Century Gothic" w:cs="Segoe UI"/>
          <w:color w:val="auto"/>
        </w:rPr>
        <w:t xml:space="preserve">  bei der Mängelbeseitigung unterstützen und alle erforderlichen Informationen zur</w:t>
      </w:r>
    </w:p>
    <w:p w:rsidR="00A62596" w:rsidRDefault="008E190E" w:rsidP="00A62596">
      <w:pPr>
        <w:pStyle w:val="Default"/>
        <w:rPr>
          <w:rFonts w:ascii="Century Gothic" w:hAnsi="Century Gothic" w:cs="Segoe UI"/>
          <w:color w:val="auto"/>
        </w:rPr>
      </w:pPr>
      <w:r w:rsidRPr="00E25653">
        <w:rPr>
          <w:rFonts w:ascii="Century Gothic" w:hAnsi="Century Gothic" w:cs="Segoe UI"/>
          <w:color w:val="auto"/>
        </w:rPr>
        <w:t xml:space="preserve"> </w:t>
      </w:r>
    </w:p>
    <w:p w:rsidR="00A62596" w:rsidRDefault="00A62596" w:rsidP="00A62596">
      <w:pPr>
        <w:pStyle w:val="Default"/>
        <w:rPr>
          <w:rFonts w:ascii="Century Gothic" w:hAnsi="Century Gothic" w:cs="Segoe UI"/>
          <w:color w:val="auto"/>
        </w:rPr>
      </w:pPr>
    </w:p>
    <w:p w:rsidR="00A62596" w:rsidRDefault="008E190E" w:rsidP="00A62596">
      <w:pPr>
        <w:pStyle w:val="Default"/>
        <w:rPr>
          <w:rFonts w:ascii="Century Gothic" w:hAnsi="Century Gothic" w:cs="Segoe UI"/>
          <w:color w:val="auto"/>
        </w:rPr>
      </w:pPr>
      <w:r w:rsidRPr="00E25653">
        <w:rPr>
          <w:rFonts w:ascii="Century Gothic" w:hAnsi="Century Gothic" w:cs="Segoe UI"/>
          <w:color w:val="auto"/>
        </w:rPr>
        <w:lastRenderedPageBreak/>
        <w:t xml:space="preserve">Verfügung stellen. Aufgetretene Mängel sind vom </w:t>
      </w:r>
      <w:r w:rsidR="00BB6C7B" w:rsidRPr="00E25653">
        <w:rPr>
          <w:rFonts w:ascii="Century Gothic" w:hAnsi="Century Gothic" w:cs="Segoe UI"/>
          <w:color w:val="auto"/>
        </w:rPr>
        <w:t>Auftr</w:t>
      </w:r>
      <w:r w:rsidR="00AB1970">
        <w:rPr>
          <w:rFonts w:ascii="Century Gothic" w:hAnsi="Century Gothic" w:cs="Segoe UI"/>
          <w:color w:val="auto"/>
        </w:rPr>
        <w:t>ag</w:t>
      </w:r>
      <w:r w:rsidR="00BB6C7B" w:rsidRPr="00E25653">
        <w:rPr>
          <w:rFonts w:ascii="Century Gothic" w:hAnsi="Century Gothic" w:cs="Segoe UI"/>
          <w:color w:val="auto"/>
        </w:rPr>
        <w:t xml:space="preserve">geber </w:t>
      </w:r>
      <w:r w:rsidRPr="00E25653">
        <w:rPr>
          <w:rFonts w:ascii="Century Gothic" w:hAnsi="Century Gothic" w:cs="Segoe UI"/>
          <w:color w:val="auto"/>
        </w:rPr>
        <w:t>unverzüglich</w:t>
      </w:r>
    </w:p>
    <w:p w:rsidR="008E190E" w:rsidRDefault="008E190E" w:rsidP="00A62596">
      <w:pPr>
        <w:pStyle w:val="Default"/>
        <w:rPr>
          <w:rFonts w:ascii="Century Gothic" w:hAnsi="Century Gothic" w:cs="Segoe UI"/>
          <w:color w:val="auto"/>
        </w:rPr>
      </w:pPr>
      <w:r w:rsidRPr="00E25653">
        <w:rPr>
          <w:rFonts w:ascii="Century Gothic" w:hAnsi="Century Gothic" w:cs="Segoe UI"/>
          <w:color w:val="auto"/>
        </w:rPr>
        <w:t xml:space="preserve">schriftlich oder per </w:t>
      </w:r>
      <w:r w:rsidR="00F16C91" w:rsidRPr="00E25653">
        <w:rPr>
          <w:rFonts w:ascii="Century Gothic" w:hAnsi="Century Gothic" w:cs="Segoe UI"/>
          <w:color w:val="auto"/>
        </w:rPr>
        <w:t>E-Mail</w:t>
      </w:r>
      <w:r w:rsidRPr="00E25653">
        <w:rPr>
          <w:rFonts w:ascii="Century Gothic" w:hAnsi="Century Gothic" w:cs="Segoe UI"/>
          <w:color w:val="auto"/>
        </w:rPr>
        <w:t xml:space="preserve"> </w:t>
      </w:r>
      <w:r w:rsidR="00F16C91" w:rsidRPr="00E25653">
        <w:rPr>
          <w:rFonts w:ascii="Century Gothic" w:hAnsi="Century Gothic" w:cs="Segoe UI"/>
          <w:color w:val="auto"/>
        </w:rPr>
        <w:t xml:space="preserve">der </w:t>
      </w:r>
      <w:r w:rsidR="00D16D89" w:rsidRPr="00E25653">
        <w:rPr>
          <w:rFonts w:ascii="Century Gothic" w:hAnsi="Century Gothic" w:cs="Segoe UI"/>
          <w:color w:val="auto"/>
        </w:rPr>
        <w:t>IT Fox</w:t>
      </w:r>
      <w:r w:rsidRPr="00E25653">
        <w:rPr>
          <w:rFonts w:ascii="Century Gothic" w:hAnsi="Century Gothic" w:cs="Segoe UI"/>
          <w:color w:val="auto"/>
        </w:rPr>
        <w:t xml:space="preserve">  zu melden. Den durch eine verspätete Meldung entstehenden Mehraufwand bei der Fehlerbeseitigung trägt der </w:t>
      </w:r>
      <w:r w:rsidR="00BB6C7B" w:rsidRPr="00E25653">
        <w:rPr>
          <w:rFonts w:ascii="Century Gothic" w:hAnsi="Century Gothic" w:cs="Segoe UI"/>
          <w:color w:val="auto"/>
        </w:rPr>
        <w:t>Auftr</w:t>
      </w:r>
      <w:r w:rsidR="00AB1970">
        <w:rPr>
          <w:rFonts w:ascii="Century Gothic" w:hAnsi="Century Gothic" w:cs="Segoe UI"/>
          <w:color w:val="auto"/>
        </w:rPr>
        <w:t>ag</w:t>
      </w:r>
      <w:r w:rsidR="00BB6C7B" w:rsidRPr="00E25653">
        <w:rPr>
          <w:rFonts w:ascii="Century Gothic" w:hAnsi="Century Gothic" w:cs="Segoe UI"/>
          <w:color w:val="auto"/>
        </w:rPr>
        <w:t>geber</w:t>
      </w:r>
      <w:r w:rsidRPr="00E25653">
        <w:rPr>
          <w:rFonts w:ascii="Century Gothic" w:hAnsi="Century Gothic" w:cs="Segoe UI"/>
          <w:color w:val="auto"/>
        </w:rPr>
        <w:t xml:space="preserve">. </w:t>
      </w:r>
    </w:p>
    <w:p w:rsidR="00A62596" w:rsidRPr="00E25653" w:rsidRDefault="00A62596" w:rsidP="00A62596">
      <w:pPr>
        <w:pStyle w:val="Default"/>
        <w:rPr>
          <w:rFonts w:ascii="Century Gothic" w:hAnsi="Century Gothic" w:cs="Segoe UI"/>
          <w:b/>
          <w:bCs/>
        </w:rPr>
      </w:pPr>
    </w:p>
    <w:p w:rsidR="00A62596" w:rsidRDefault="00A62596" w:rsidP="008E190E">
      <w:pPr>
        <w:pStyle w:val="Default"/>
        <w:rPr>
          <w:rFonts w:ascii="Century Gothic" w:hAnsi="Century Gothic" w:cs="Segoe UI"/>
          <w:b/>
          <w:bCs/>
          <w:color w:val="auto"/>
        </w:rPr>
      </w:pPr>
    </w:p>
    <w:p w:rsidR="008E190E" w:rsidRDefault="008E190E" w:rsidP="008E190E">
      <w:pPr>
        <w:pStyle w:val="Default"/>
        <w:rPr>
          <w:rFonts w:ascii="Century Gothic" w:hAnsi="Century Gothic" w:cs="Segoe UI"/>
          <w:b/>
          <w:bCs/>
          <w:color w:val="auto"/>
        </w:rPr>
      </w:pPr>
      <w:r w:rsidRPr="00E25653">
        <w:rPr>
          <w:rFonts w:ascii="Century Gothic" w:hAnsi="Century Gothic" w:cs="Segoe UI"/>
          <w:b/>
          <w:bCs/>
          <w:color w:val="auto"/>
        </w:rPr>
        <w:t xml:space="preserve">8. Gewährleistung und Haftung </w:t>
      </w:r>
    </w:p>
    <w:p w:rsidR="001B2040" w:rsidRPr="00E25653" w:rsidRDefault="001B2040" w:rsidP="008E190E">
      <w:pPr>
        <w:pStyle w:val="Default"/>
        <w:rPr>
          <w:rFonts w:ascii="Century Gothic" w:hAnsi="Century Gothic" w:cs="Segoe UI"/>
          <w:color w:val="auto"/>
        </w:rPr>
      </w:pPr>
    </w:p>
    <w:p w:rsidR="008E190E" w:rsidRDefault="0094679B" w:rsidP="008E190E">
      <w:pPr>
        <w:pStyle w:val="Default"/>
        <w:rPr>
          <w:rFonts w:ascii="Century Gothic" w:hAnsi="Century Gothic" w:cs="Segoe UI"/>
          <w:color w:val="auto"/>
        </w:rPr>
      </w:pPr>
      <w:r w:rsidRPr="00E25653">
        <w:rPr>
          <w:rFonts w:ascii="Century Gothic" w:hAnsi="Century Gothic" w:cs="Segoe UI"/>
          <w:color w:val="auto"/>
        </w:rPr>
        <w:t xml:space="preserve">Die </w:t>
      </w:r>
      <w:r w:rsidR="00D16D89" w:rsidRPr="00E25653">
        <w:rPr>
          <w:rFonts w:ascii="Century Gothic" w:hAnsi="Century Gothic" w:cs="Segoe UI"/>
          <w:color w:val="auto"/>
        </w:rPr>
        <w:t>IT Fox</w:t>
      </w:r>
      <w:r w:rsidR="008E190E" w:rsidRPr="00E25653">
        <w:rPr>
          <w:rFonts w:ascii="Century Gothic" w:hAnsi="Century Gothic" w:cs="Segoe UI"/>
          <w:color w:val="auto"/>
        </w:rPr>
        <w:t xml:space="preserve"> haftet bei von </w:t>
      </w:r>
      <w:r w:rsidRPr="00E25653">
        <w:rPr>
          <w:rFonts w:ascii="Century Gothic" w:hAnsi="Century Gothic" w:cs="Segoe UI"/>
          <w:color w:val="auto"/>
        </w:rPr>
        <w:t>ihr</w:t>
      </w:r>
      <w:r w:rsidR="008E190E" w:rsidRPr="00E25653">
        <w:rPr>
          <w:rFonts w:ascii="Century Gothic" w:hAnsi="Century Gothic" w:cs="Segoe UI"/>
          <w:color w:val="auto"/>
        </w:rPr>
        <w:t xml:space="preserve"> verschuldeten Personenschäden. </w:t>
      </w:r>
      <w:r w:rsidRPr="00E25653">
        <w:rPr>
          <w:rFonts w:ascii="Century Gothic" w:hAnsi="Century Gothic" w:cs="Segoe UI"/>
          <w:color w:val="auto"/>
        </w:rPr>
        <w:t xml:space="preserve">Die </w:t>
      </w:r>
      <w:r w:rsidR="00D16D89" w:rsidRPr="00E25653">
        <w:rPr>
          <w:rFonts w:ascii="Century Gothic" w:hAnsi="Century Gothic" w:cs="Segoe UI"/>
          <w:color w:val="auto"/>
        </w:rPr>
        <w:t>IT Fox</w:t>
      </w:r>
      <w:r w:rsidR="008E190E" w:rsidRPr="00E25653">
        <w:rPr>
          <w:rFonts w:ascii="Century Gothic" w:hAnsi="Century Gothic" w:cs="Segoe UI"/>
          <w:color w:val="auto"/>
        </w:rPr>
        <w:t xml:space="preserve"> haftet für Schäden, sofern Vorsatz oder grobe Fahrlässigkeit nachgewiesen werden, im Rahmen der gesetzlichen Vorschriften. Die Haftung für leichte Fahrlässigkeit ist ausgeschlossen. </w:t>
      </w:r>
      <w:r w:rsidRPr="00E25653">
        <w:rPr>
          <w:rFonts w:ascii="Century Gothic" w:hAnsi="Century Gothic" w:cs="Segoe UI"/>
          <w:color w:val="auto"/>
        </w:rPr>
        <w:t>D</w:t>
      </w:r>
      <w:r w:rsidR="008E190E" w:rsidRPr="00E25653">
        <w:rPr>
          <w:rFonts w:ascii="Century Gothic" w:hAnsi="Century Gothic" w:cs="Segoe UI"/>
          <w:color w:val="auto"/>
        </w:rPr>
        <w:t xml:space="preserve">er Ersatz von Folgeschäden und Vermögensschäden, nicht erzielten Ersparnissen, Zinsenverlusten </w:t>
      </w:r>
      <w:r w:rsidR="002F61D4" w:rsidRPr="00E25653">
        <w:rPr>
          <w:rFonts w:ascii="Century Gothic" w:hAnsi="Century Gothic" w:cs="Segoe UI"/>
          <w:color w:val="auto"/>
        </w:rPr>
        <w:t>und von Schäden aus Ansprüchen D</w:t>
      </w:r>
      <w:r w:rsidR="008E190E" w:rsidRPr="00E25653">
        <w:rPr>
          <w:rFonts w:ascii="Century Gothic" w:hAnsi="Century Gothic" w:cs="Segoe UI"/>
          <w:color w:val="auto"/>
        </w:rPr>
        <w:t>ritter gegen den Benutzer ist in jedem Fall ausgeschlossen</w:t>
      </w:r>
      <w:r w:rsidR="004A5B80">
        <w:rPr>
          <w:rFonts w:ascii="Century Gothic" w:hAnsi="Century Gothic" w:cs="Segoe UI"/>
          <w:color w:val="auto"/>
        </w:rPr>
        <w:t>.</w:t>
      </w:r>
      <w:r w:rsidR="008E190E" w:rsidRPr="00E25653">
        <w:rPr>
          <w:rFonts w:ascii="Century Gothic" w:hAnsi="Century Gothic" w:cs="Segoe UI"/>
          <w:color w:val="auto"/>
        </w:rPr>
        <w:t xml:space="preserve"> Es gelten die Gewährleistungsbestimmungen des österreichischen Rechts, vorbehaltlich nachstehender Regelungen. Gewähr wird geleistet für eine dem jeweiligen Stand der Technik entsprechende Fehlerfreiheit des Kaufgegenstandes. </w:t>
      </w:r>
      <w:r w:rsidR="002F61D4" w:rsidRPr="00E25653">
        <w:rPr>
          <w:rFonts w:ascii="Century Gothic" w:hAnsi="Century Gothic" w:cs="Segoe UI"/>
          <w:color w:val="auto"/>
        </w:rPr>
        <w:t xml:space="preserve">Die </w:t>
      </w:r>
      <w:r w:rsidR="00D16D89" w:rsidRPr="00E25653">
        <w:rPr>
          <w:rFonts w:ascii="Century Gothic" w:hAnsi="Century Gothic" w:cs="Segoe UI"/>
          <w:color w:val="auto"/>
        </w:rPr>
        <w:t>IT Fox</w:t>
      </w:r>
      <w:r w:rsidR="008E190E" w:rsidRPr="00E25653">
        <w:rPr>
          <w:rFonts w:ascii="Century Gothic" w:hAnsi="Century Gothic" w:cs="Segoe UI"/>
          <w:color w:val="auto"/>
        </w:rPr>
        <w:t xml:space="preserve"> ist berechtigt, sich von Ansprüchen auf Aufhebung des Vertr</w:t>
      </w:r>
      <w:r w:rsidR="00AB1970">
        <w:rPr>
          <w:rFonts w:ascii="Century Gothic" w:hAnsi="Century Gothic" w:cs="Segoe UI"/>
          <w:color w:val="auto"/>
        </w:rPr>
        <w:t>ag</w:t>
      </w:r>
      <w:r w:rsidR="008E190E" w:rsidRPr="00E25653">
        <w:rPr>
          <w:rFonts w:ascii="Century Gothic" w:hAnsi="Century Gothic" w:cs="Segoe UI"/>
          <w:color w:val="auto"/>
        </w:rPr>
        <w:t>es oder auf angemessene Minderung dadurch zu befreien, indem in angemessener Frist die mangelhafte Sache gegen eine mängelfreie ausgetauscht oder eine Verbesserung vorgenommen, oder das Fehlende nachgetr</w:t>
      </w:r>
      <w:r w:rsidR="00AB1970">
        <w:rPr>
          <w:rFonts w:ascii="Century Gothic" w:hAnsi="Century Gothic" w:cs="Segoe UI"/>
          <w:color w:val="auto"/>
        </w:rPr>
        <w:t>ag</w:t>
      </w:r>
      <w:r w:rsidR="008E190E" w:rsidRPr="00E25653">
        <w:rPr>
          <w:rFonts w:ascii="Century Gothic" w:hAnsi="Century Gothic" w:cs="Segoe UI"/>
          <w:color w:val="auto"/>
        </w:rPr>
        <w:t xml:space="preserve">en wird, all dies nach Wahl, ebenso kann der Fakturenwert ersetzt werden. Gewährleistung ist jedoch ausgeschlossen, wenn der Besteller von sich aus Abänderungen oder Nachbesserungsarbeiten an den gelieferten Produkten vornimmt. </w:t>
      </w:r>
      <w:r w:rsidR="002F61D4" w:rsidRPr="00F06991">
        <w:rPr>
          <w:rFonts w:ascii="Century Gothic" w:hAnsi="Century Gothic" w:cs="Segoe UI"/>
          <w:color w:val="auto"/>
        </w:rPr>
        <w:t xml:space="preserve">Die </w:t>
      </w:r>
      <w:r w:rsidR="00D16D89" w:rsidRPr="00F06991">
        <w:rPr>
          <w:rFonts w:ascii="Century Gothic" w:hAnsi="Century Gothic" w:cs="Segoe UI"/>
          <w:color w:val="auto"/>
        </w:rPr>
        <w:t>IT Fox</w:t>
      </w:r>
      <w:r w:rsidR="008E190E" w:rsidRPr="00F06991">
        <w:rPr>
          <w:rFonts w:ascii="Century Gothic" w:hAnsi="Century Gothic" w:cs="Segoe UI"/>
          <w:color w:val="auto"/>
        </w:rPr>
        <w:t xml:space="preserve">  haftet nicht, wenn in gelieferten Geräten Fremdteile unsachgemäß zum Einbau gelangen und hierdurch Schäden oder Mängel auftreten; ebendies gilt für unsachgemäße oder fehlerhafte Installation von Fremdsoftware.</w:t>
      </w:r>
      <w:r w:rsidR="008E190E" w:rsidRPr="00E25653">
        <w:rPr>
          <w:rFonts w:ascii="Century Gothic" w:hAnsi="Century Gothic" w:cs="Segoe UI"/>
          <w:color w:val="auto"/>
        </w:rPr>
        <w:t xml:space="preserve"> Der </w:t>
      </w:r>
      <w:r w:rsidR="00BB6C7B" w:rsidRPr="00E25653">
        <w:rPr>
          <w:rFonts w:ascii="Century Gothic" w:hAnsi="Century Gothic" w:cs="Segoe UI"/>
          <w:color w:val="auto"/>
        </w:rPr>
        <w:t>Auftr</w:t>
      </w:r>
      <w:r w:rsidR="00AB1970">
        <w:rPr>
          <w:rFonts w:ascii="Century Gothic" w:hAnsi="Century Gothic" w:cs="Segoe UI"/>
          <w:color w:val="auto"/>
        </w:rPr>
        <w:t>ag</w:t>
      </w:r>
      <w:r w:rsidR="00BB6C7B" w:rsidRPr="00E25653">
        <w:rPr>
          <w:rFonts w:ascii="Century Gothic" w:hAnsi="Century Gothic" w:cs="Segoe UI"/>
          <w:color w:val="auto"/>
        </w:rPr>
        <w:t xml:space="preserve">geber </w:t>
      </w:r>
      <w:r w:rsidR="008E190E" w:rsidRPr="00E25653">
        <w:rPr>
          <w:rFonts w:ascii="Century Gothic" w:hAnsi="Century Gothic" w:cs="Segoe UI"/>
          <w:color w:val="auto"/>
        </w:rPr>
        <w:t>muss allfällige Mängel innerhalb einer Frist von einer Woche ab Empfang des Produkts schriftlich anzeigen. Anderenfalls ist die Geltendmachung des Gewährleistungsanspruches ausgeschlossen. Zur Fristwahrung genügt die rechtzeitige Absendung des die Mängel anzeigenden Schreibens. Die Gewährleistungsfrist beträgt 2 Jahre, bei Unternehmerg</w:t>
      </w:r>
      <w:r w:rsidR="00DA12C0" w:rsidRPr="00E25653">
        <w:rPr>
          <w:rFonts w:ascii="Century Gothic" w:hAnsi="Century Gothic" w:cs="Segoe UI"/>
          <w:color w:val="auto"/>
        </w:rPr>
        <w:t xml:space="preserve">eschäften </w:t>
      </w:r>
      <w:r w:rsidR="008E190E" w:rsidRPr="00E25653">
        <w:rPr>
          <w:rFonts w:ascii="Century Gothic" w:hAnsi="Century Gothic" w:cs="Segoe UI"/>
          <w:color w:val="auto"/>
        </w:rPr>
        <w:t xml:space="preserve">ist diese jedoch auf 6 Monate beschränkt. Die Haftung ist, ebenso wie für sonstige Leistungsstörungen, in jedem Fall auf Vorsatz und grobe Fahrlässigkeit beschränkt. Für Produkte, welche nicht von </w:t>
      </w:r>
      <w:r w:rsidR="002F61D4" w:rsidRPr="00E25653">
        <w:rPr>
          <w:rFonts w:ascii="Century Gothic" w:hAnsi="Century Gothic" w:cs="Segoe UI"/>
          <w:color w:val="auto"/>
        </w:rPr>
        <w:t xml:space="preserve">der </w:t>
      </w:r>
      <w:r w:rsidR="00D16D89" w:rsidRPr="00E25653">
        <w:rPr>
          <w:rFonts w:ascii="Century Gothic" w:hAnsi="Century Gothic" w:cs="Segoe UI"/>
          <w:color w:val="auto"/>
        </w:rPr>
        <w:t>IT Fox</w:t>
      </w:r>
      <w:r w:rsidR="008E190E" w:rsidRPr="00E25653">
        <w:rPr>
          <w:rFonts w:ascii="Century Gothic" w:hAnsi="Century Gothic" w:cs="Segoe UI"/>
          <w:color w:val="auto"/>
        </w:rPr>
        <w:t xml:space="preserve"> hergestellt worden sind, beschränkt sich die Gewährleistungsverpflichtung auf die Abtretung der Gewährleistungsansprüche gegen den jeweiligen Erzeuger. </w:t>
      </w:r>
      <w:r w:rsidR="002F61D4" w:rsidRPr="00E25653">
        <w:rPr>
          <w:rFonts w:ascii="Century Gothic" w:hAnsi="Century Gothic" w:cs="Segoe UI"/>
          <w:color w:val="auto"/>
        </w:rPr>
        <w:t xml:space="preserve">Die </w:t>
      </w:r>
      <w:r w:rsidR="00D16D89" w:rsidRPr="00E25653">
        <w:rPr>
          <w:rFonts w:ascii="Century Gothic" w:hAnsi="Century Gothic" w:cs="Segoe UI"/>
          <w:color w:val="auto"/>
        </w:rPr>
        <w:t>IT Fox</w:t>
      </w:r>
      <w:r w:rsidR="008E190E" w:rsidRPr="00E25653">
        <w:rPr>
          <w:rFonts w:ascii="Century Gothic" w:hAnsi="Century Gothic" w:cs="Segoe UI"/>
          <w:color w:val="auto"/>
        </w:rPr>
        <w:t xml:space="preserve">  übernimmt </w:t>
      </w:r>
      <w:r w:rsidR="002F61D4" w:rsidRPr="00E25653">
        <w:rPr>
          <w:rFonts w:ascii="Century Gothic" w:hAnsi="Century Gothic" w:cs="Segoe UI"/>
          <w:color w:val="auto"/>
        </w:rPr>
        <w:t>dies</w:t>
      </w:r>
      <w:r w:rsidR="004A5B80">
        <w:rPr>
          <w:rFonts w:ascii="Century Gothic" w:hAnsi="Century Gothic" w:cs="Segoe UI"/>
          <w:color w:val="auto"/>
        </w:rPr>
        <w:t xml:space="preserve"> </w:t>
      </w:r>
      <w:r w:rsidR="00DA12C0" w:rsidRPr="00E25653">
        <w:rPr>
          <w:rFonts w:ascii="Century Gothic" w:hAnsi="Century Gothic" w:cs="Segoe UI"/>
          <w:color w:val="auto"/>
        </w:rPr>
        <w:t>falls</w:t>
      </w:r>
      <w:r w:rsidR="008E190E" w:rsidRPr="00E25653">
        <w:rPr>
          <w:rFonts w:ascii="Century Gothic" w:hAnsi="Century Gothic" w:cs="Segoe UI"/>
          <w:color w:val="auto"/>
        </w:rPr>
        <w:t xml:space="preserve"> nicht die für die Nachbesserung oder den Austausch eines gerügten und anerkannten Mangels aufgewendeten Kosten. Alle sonstigen, mit Nachbesserung oder Ersatzlieferung verbundenen Kosten (z.B. Transportkosten), </w:t>
      </w:r>
      <w:r w:rsidR="00BB6C7B" w:rsidRPr="00E25653">
        <w:rPr>
          <w:rFonts w:ascii="Century Gothic" w:hAnsi="Century Gothic" w:cs="Segoe UI"/>
          <w:color w:val="auto"/>
        </w:rPr>
        <w:t>trägt</w:t>
      </w:r>
      <w:r w:rsidR="008E190E" w:rsidRPr="00E25653">
        <w:rPr>
          <w:rFonts w:ascii="Century Gothic" w:hAnsi="Century Gothic" w:cs="Segoe UI"/>
          <w:color w:val="auto"/>
        </w:rPr>
        <w:t xml:space="preserve"> der </w:t>
      </w:r>
      <w:r w:rsidR="00BB6C7B" w:rsidRPr="00E25653">
        <w:rPr>
          <w:rFonts w:ascii="Century Gothic" w:hAnsi="Century Gothic" w:cs="Segoe UI"/>
          <w:color w:val="auto"/>
        </w:rPr>
        <w:t>Auftr</w:t>
      </w:r>
      <w:r w:rsidR="00AB1970">
        <w:rPr>
          <w:rFonts w:ascii="Century Gothic" w:hAnsi="Century Gothic" w:cs="Segoe UI"/>
          <w:color w:val="auto"/>
        </w:rPr>
        <w:t>ag</w:t>
      </w:r>
      <w:r w:rsidR="00BB6C7B" w:rsidRPr="00E25653">
        <w:rPr>
          <w:rFonts w:ascii="Century Gothic" w:hAnsi="Century Gothic" w:cs="Segoe UI"/>
          <w:color w:val="auto"/>
        </w:rPr>
        <w:t>geber</w:t>
      </w:r>
      <w:r w:rsidR="008E190E" w:rsidRPr="00E25653">
        <w:rPr>
          <w:rFonts w:ascii="Century Gothic" w:hAnsi="Century Gothic" w:cs="Segoe UI"/>
          <w:color w:val="auto"/>
        </w:rPr>
        <w:t xml:space="preserve">, wenn kein begründeter Gewährleistungsanspruch besteht. Die Haftung für Mangelfolgeschäden, insbesondere für Datenverluste, ist ausgeschlossen. In Garantieversprechen von Herstellern tritt </w:t>
      </w:r>
      <w:r w:rsidR="00275AB1" w:rsidRPr="00E25653">
        <w:rPr>
          <w:rFonts w:ascii="Century Gothic" w:hAnsi="Century Gothic" w:cs="Segoe UI"/>
          <w:color w:val="auto"/>
        </w:rPr>
        <w:t xml:space="preserve">die </w:t>
      </w:r>
      <w:r w:rsidR="00D16D89" w:rsidRPr="00E25653">
        <w:rPr>
          <w:rFonts w:ascii="Century Gothic" w:hAnsi="Century Gothic" w:cs="Segoe UI"/>
          <w:color w:val="auto"/>
        </w:rPr>
        <w:t>IT Fox</w:t>
      </w:r>
      <w:r w:rsidR="008E190E" w:rsidRPr="00E25653">
        <w:rPr>
          <w:rFonts w:ascii="Century Gothic" w:hAnsi="Century Gothic" w:cs="Segoe UI"/>
          <w:color w:val="auto"/>
        </w:rPr>
        <w:t xml:space="preserve"> nicht ein. </w:t>
      </w:r>
    </w:p>
    <w:p w:rsidR="004A5B80" w:rsidRDefault="004A5B80" w:rsidP="008E190E">
      <w:pPr>
        <w:pStyle w:val="Default"/>
        <w:rPr>
          <w:rFonts w:ascii="Century Gothic" w:hAnsi="Century Gothic" w:cs="Segoe UI"/>
          <w:color w:val="auto"/>
        </w:rPr>
      </w:pPr>
    </w:p>
    <w:p w:rsidR="00A62596" w:rsidRDefault="00A62596" w:rsidP="008E190E">
      <w:pPr>
        <w:pStyle w:val="Default"/>
        <w:rPr>
          <w:rFonts w:ascii="Century Gothic" w:hAnsi="Century Gothic" w:cs="Segoe UI"/>
          <w:b/>
          <w:bCs/>
          <w:color w:val="auto"/>
        </w:rPr>
      </w:pPr>
    </w:p>
    <w:p w:rsidR="008E190E" w:rsidRDefault="008E190E" w:rsidP="008E190E">
      <w:pPr>
        <w:pStyle w:val="Default"/>
        <w:rPr>
          <w:rFonts w:ascii="Century Gothic" w:hAnsi="Century Gothic" w:cs="Segoe UI"/>
          <w:b/>
          <w:bCs/>
          <w:color w:val="auto"/>
        </w:rPr>
      </w:pPr>
      <w:r w:rsidRPr="00E25653">
        <w:rPr>
          <w:rFonts w:ascii="Century Gothic" w:hAnsi="Century Gothic" w:cs="Segoe UI"/>
          <w:b/>
          <w:bCs/>
          <w:color w:val="auto"/>
        </w:rPr>
        <w:lastRenderedPageBreak/>
        <w:t xml:space="preserve">9. Höhere Gewalt </w:t>
      </w:r>
    </w:p>
    <w:p w:rsidR="001B2040" w:rsidRPr="00E25653" w:rsidRDefault="001B2040" w:rsidP="008E190E">
      <w:pPr>
        <w:pStyle w:val="Default"/>
        <w:rPr>
          <w:rFonts w:ascii="Century Gothic" w:hAnsi="Century Gothic" w:cs="Segoe UI"/>
          <w:color w:val="auto"/>
        </w:rPr>
      </w:pPr>
    </w:p>
    <w:p w:rsidR="008E190E" w:rsidRDefault="008E190E" w:rsidP="008E190E">
      <w:pPr>
        <w:pStyle w:val="Default"/>
        <w:rPr>
          <w:rFonts w:ascii="Century Gothic" w:hAnsi="Century Gothic" w:cs="Segoe UI"/>
          <w:color w:val="auto"/>
        </w:rPr>
      </w:pPr>
      <w:r w:rsidRPr="00E25653">
        <w:rPr>
          <w:rFonts w:ascii="Century Gothic" w:hAnsi="Century Gothic" w:cs="Segoe UI"/>
          <w:color w:val="auto"/>
        </w:rPr>
        <w:t>Soweit und solange Verpflichtungen infolge höherer Gewalt, wie z.B. Krieg, Terrorismus, Naturkatastrophen, Feuer, Streik, Aussperrung, Embargo, hoheitlicher Eingriffe, Ausfall der Stromversorgung, Ausfall von Transportmitteln, Ausfall von Telekommunikationsnetzen bzw. Datenleitungen, sich auf die Dienstleistungen auswirkende Gesetzesänderungen nach Vertr</w:t>
      </w:r>
      <w:r w:rsidR="00AB1970">
        <w:rPr>
          <w:rFonts w:ascii="Century Gothic" w:hAnsi="Century Gothic" w:cs="Segoe UI"/>
          <w:color w:val="auto"/>
        </w:rPr>
        <w:t>ag</w:t>
      </w:r>
      <w:r w:rsidRPr="00E25653">
        <w:rPr>
          <w:rFonts w:ascii="Century Gothic" w:hAnsi="Century Gothic" w:cs="Segoe UI"/>
          <w:color w:val="auto"/>
        </w:rPr>
        <w:t>sabschluss oder sonstiger Nichtverfügbarkeit von Produkten nicht fristgerecht oder nicht ordnungsgemäß erfüllt werden können, stellt dies keine Vertr</w:t>
      </w:r>
      <w:r w:rsidR="00AB1970">
        <w:rPr>
          <w:rFonts w:ascii="Century Gothic" w:hAnsi="Century Gothic" w:cs="Segoe UI"/>
          <w:color w:val="auto"/>
        </w:rPr>
        <w:t>ag</w:t>
      </w:r>
      <w:r w:rsidRPr="00E25653">
        <w:rPr>
          <w:rFonts w:ascii="Century Gothic" w:hAnsi="Century Gothic" w:cs="Segoe UI"/>
          <w:color w:val="auto"/>
        </w:rPr>
        <w:t xml:space="preserve">sverletzung dar. </w:t>
      </w:r>
    </w:p>
    <w:p w:rsidR="001B2040" w:rsidRPr="00E25653" w:rsidRDefault="001B2040" w:rsidP="008E190E">
      <w:pPr>
        <w:pStyle w:val="Default"/>
        <w:rPr>
          <w:rFonts w:ascii="Century Gothic" w:hAnsi="Century Gothic" w:cs="Segoe UI"/>
          <w:color w:val="auto"/>
        </w:rPr>
      </w:pPr>
    </w:p>
    <w:p w:rsidR="00AF1090" w:rsidRDefault="008E190E" w:rsidP="008E190E">
      <w:pPr>
        <w:spacing w:after="0"/>
        <w:rPr>
          <w:rFonts w:ascii="Century Gothic" w:hAnsi="Century Gothic" w:cs="Segoe UI"/>
          <w:b/>
          <w:bCs/>
          <w:sz w:val="24"/>
          <w:szCs w:val="24"/>
        </w:rPr>
      </w:pPr>
      <w:r w:rsidRPr="00E25653">
        <w:rPr>
          <w:rFonts w:ascii="Century Gothic" w:hAnsi="Century Gothic" w:cs="Segoe UI"/>
          <w:b/>
          <w:bCs/>
          <w:sz w:val="24"/>
          <w:szCs w:val="24"/>
        </w:rPr>
        <w:t>10. Preise, Zahlungsbedingungen</w:t>
      </w:r>
    </w:p>
    <w:p w:rsidR="001B2040" w:rsidRPr="00E25653" w:rsidRDefault="001B2040" w:rsidP="008E190E">
      <w:pPr>
        <w:spacing w:after="0"/>
        <w:rPr>
          <w:rFonts w:ascii="Century Gothic" w:hAnsi="Century Gothic" w:cs="Segoe UI"/>
          <w:b/>
          <w:bCs/>
          <w:sz w:val="24"/>
          <w:szCs w:val="24"/>
        </w:rPr>
      </w:pPr>
    </w:p>
    <w:p w:rsidR="008E190E" w:rsidRDefault="008E190E" w:rsidP="00A62596">
      <w:pPr>
        <w:spacing w:after="0" w:line="240" w:lineRule="auto"/>
        <w:rPr>
          <w:rFonts w:ascii="Century Gothic" w:hAnsi="Century Gothic" w:cs="Segoe UI"/>
          <w:sz w:val="24"/>
          <w:szCs w:val="24"/>
        </w:rPr>
      </w:pPr>
      <w:r w:rsidRPr="00E25653">
        <w:rPr>
          <w:rFonts w:ascii="Century Gothic" w:hAnsi="Century Gothic" w:cs="Segoe UI"/>
          <w:sz w:val="24"/>
          <w:szCs w:val="24"/>
        </w:rPr>
        <w:t>Alle Preise und Nebenkosten werden nach der zum Leistungszeitpunkt gültigen Preisen berechnet, Irrtümer, Änderungen und Druckfehler bleiben vorbehalten</w:t>
      </w:r>
      <w:r w:rsidR="00131079" w:rsidRPr="00E25653">
        <w:rPr>
          <w:rFonts w:ascii="Century Gothic" w:hAnsi="Century Gothic" w:cs="Segoe UI"/>
          <w:sz w:val="24"/>
          <w:szCs w:val="24"/>
        </w:rPr>
        <w:t>, die</w:t>
      </w:r>
      <w:r w:rsidRPr="00E25653">
        <w:rPr>
          <w:rFonts w:ascii="Century Gothic" w:hAnsi="Century Gothic" w:cs="Segoe UI"/>
          <w:sz w:val="24"/>
          <w:szCs w:val="24"/>
        </w:rPr>
        <w:t xml:space="preserve"> </w:t>
      </w:r>
      <w:r w:rsidR="00D16D89" w:rsidRPr="00E25653">
        <w:rPr>
          <w:rFonts w:ascii="Century Gothic" w:hAnsi="Century Gothic" w:cs="Segoe UI"/>
          <w:sz w:val="24"/>
          <w:szCs w:val="24"/>
        </w:rPr>
        <w:t>IT Fox</w:t>
      </w:r>
      <w:r w:rsidRPr="00E25653">
        <w:rPr>
          <w:rFonts w:ascii="Century Gothic" w:hAnsi="Century Gothic" w:cs="Segoe UI"/>
          <w:sz w:val="24"/>
          <w:szCs w:val="24"/>
        </w:rPr>
        <w:t xml:space="preserve"> ist berechtigt, die Preise und Nebenkosten abzuändern, wenn sich der Marktpreis des vertr</w:t>
      </w:r>
      <w:r w:rsidR="00AB1970">
        <w:rPr>
          <w:rFonts w:ascii="Century Gothic" w:hAnsi="Century Gothic" w:cs="Segoe UI"/>
          <w:sz w:val="24"/>
          <w:szCs w:val="24"/>
        </w:rPr>
        <w:t>ag</w:t>
      </w:r>
      <w:r w:rsidRPr="00E25653">
        <w:rPr>
          <w:rFonts w:ascii="Century Gothic" w:hAnsi="Century Gothic" w:cs="Segoe UI"/>
          <w:sz w:val="24"/>
          <w:szCs w:val="24"/>
        </w:rPr>
        <w:t>sgegenständlichen Produkts verändert (erhöht), solange das Produkt nicht ausgeliefert wurde oder der Auftr</w:t>
      </w:r>
      <w:r w:rsidR="00AB1970">
        <w:rPr>
          <w:rFonts w:ascii="Century Gothic" w:hAnsi="Century Gothic" w:cs="Segoe UI"/>
          <w:sz w:val="24"/>
          <w:szCs w:val="24"/>
        </w:rPr>
        <w:t>ag</w:t>
      </w:r>
      <w:r w:rsidRPr="00E25653">
        <w:rPr>
          <w:rFonts w:ascii="Century Gothic" w:hAnsi="Century Gothic" w:cs="Segoe UI"/>
          <w:sz w:val="24"/>
          <w:szCs w:val="24"/>
        </w:rPr>
        <w:t>geber noch keine Zahlung geleistet hat. Die Preise verstehen sich netto und exklusive der Versandkosten. Alle Versandkosten, insbesondere Verpackung, Transportkosten und Transportversicherung, Umweltabgaben, Urheberrechtsabgaben, Gebühren nach der Elektroaltgeräteverordnung sowie die gesetzliche Mehrwertsteuer trägt der Auftr</w:t>
      </w:r>
      <w:r w:rsidR="00AB1970">
        <w:rPr>
          <w:rFonts w:ascii="Century Gothic" w:hAnsi="Century Gothic" w:cs="Segoe UI"/>
          <w:sz w:val="24"/>
          <w:szCs w:val="24"/>
        </w:rPr>
        <w:t>ag</w:t>
      </w:r>
      <w:r w:rsidRPr="00E25653">
        <w:rPr>
          <w:rFonts w:ascii="Century Gothic" w:hAnsi="Century Gothic" w:cs="Segoe UI"/>
          <w:sz w:val="24"/>
          <w:szCs w:val="24"/>
        </w:rPr>
        <w:t xml:space="preserve">geber. Sofern nichts anderes vereinbart wurde, sind Zahlungen </w:t>
      </w:r>
      <w:r w:rsidR="00651962">
        <w:rPr>
          <w:rFonts w:ascii="Century Gothic" w:hAnsi="Century Gothic" w:cs="Segoe UI"/>
          <w:sz w:val="24"/>
          <w:szCs w:val="24"/>
        </w:rPr>
        <w:t>14</w:t>
      </w:r>
      <w:r w:rsidRPr="00E25653">
        <w:rPr>
          <w:rFonts w:ascii="Century Gothic" w:hAnsi="Century Gothic" w:cs="Segoe UI"/>
          <w:sz w:val="24"/>
          <w:szCs w:val="24"/>
        </w:rPr>
        <w:t xml:space="preserve"> T</w:t>
      </w:r>
      <w:r w:rsidR="00AB1970">
        <w:rPr>
          <w:rFonts w:ascii="Century Gothic" w:hAnsi="Century Gothic" w:cs="Segoe UI"/>
          <w:sz w:val="24"/>
          <w:szCs w:val="24"/>
        </w:rPr>
        <w:t>ag</w:t>
      </w:r>
      <w:r w:rsidRPr="00E25653">
        <w:rPr>
          <w:rFonts w:ascii="Century Gothic" w:hAnsi="Century Gothic" w:cs="Segoe UI"/>
          <w:sz w:val="24"/>
          <w:szCs w:val="24"/>
        </w:rPr>
        <w:t>e ab dem Rechnungsdatum ohne Abzug fällig.</w:t>
      </w:r>
      <w:r w:rsidR="00131079" w:rsidRPr="00E25653">
        <w:rPr>
          <w:rFonts w:ascii="Century Gothic" w:hAnsi="Century Gothic" w:cs="Segoe UI"/>
          <w:sz w:val="24"/>
          <w:szCs w:val="24"/>
        </w:rPr>
        <w:t xml:space="preserve"> Die </w:t>
      </w:r>
      <w:r w:rsidR="00D16D89" w:rsidRPr="00E25653">
        <w:rPr>
          <w:rFonts w:ascii="Century Gothic" w:hAnsi="Century Gothic" w:cs="Segoe UI"/>
          <w:sz w:val="24"/>
          <w:szCs w:val="24"/>
        </w:rPr>
        <w:t>IT Fox</w:t>
      </w:r>
      <w:r w:rsidRPr="00E25653">
        <w:rPr>
          <w:rFonts w:ascii="Century Gothic" w:hAnsi="Century Gothic" w:cs="Segoe UI"/>
          <w:sz w:val="24"/>
          <w:szCs w:val="24"/>
        </w:rPr>
        <w:t xml:space="preserve"> ist berechtigt, bei vertr</w:t>
      </w:r>
      <w:r w:rsidR="00AB1970">
        <w:rPr>
          <w:rFonts w:ascii="Century Gothic" w:hAnsi="Century Gothic" w:cs="Segoe UI"/>
          <w:sz w:val="24"/>
          <w:szCs w:val="24"/>
        </w:rPr>
        <w:t>ag</w:t>
      </w:r>
      <w:r w:rsidRPr="00E25653">
        <w:rPr>
          <w:rFonts w:ascii="Century Gothic" w:hAnsi="Century Gothic" w:cs="Segoe UI"/>
          <w:sz w:val="24"/>
          <w:szCs w:val="24"/>
        </w:rPr>
        <w:t>swidrigem Verhalten des Käufers, insbesondere bei Zahlungsverzug, vom Vertr</w:t>
      </w:r>
      <w:r w:rsidR="00AB1970">
        <w:rPr>
          <w:rFonts w:ascii="Century Gothic" w:hAnsi="Century Gothic" w:cs="Segoe UI"/>
          <w:sz w:val="24"/>
          <w:szCs w:val="24"/>
        </w:rPr>
        <w:t>ag</w:t>
      </w:r>
      <w:r w:rsidRPr="00E25653">
        <w:rPr>
          <w:rFonts w:ascii="Century Gothic" w:hAnsi="Century Gothic" w:cs="Segoe UI"/>
          <w:sz w:val="24"/>
          <w:szCs w:val="24"/>
        </w:rPr>
        <w:t xml:space="preserve"> zurückzutreten und das Produkt herauszuverlangen. Der Vertr</w:t>
      </w:r>
      <w:r w:rsidR="00AB1970">
        <w:rPr>
          <w:rFonts w:ascii="Century Gothic" w:hAnsi="Century Gothic" w:cs="Segoe UI"/>
          <w:sz w:val="24"/>
          <w:szCs w:val="24"/>
        </w:rPr>
        <w:t>ag</w:t>
      </w:r>
      <w:r w:rsidRPr="00E25653">
        <w:rPr>
          <w:rFonts w:ascii="Century Gothic" w:hAnsi="Century Gothic" w:cs="Segoe UI"/>
          <w:sz w:val="24"/>
          <w:szCs w:val="24"/>
        </w:rPr>
        <w:t>spartner (Auftr</w:t>
      </w:r>
      <w:r w:rsidR="00AB1970">
        <w:rPr>
          <w:rFonts w:ascii="Century Gothic" w:hAnsi="Century Gothic" w:cs="Segoe UI"/>
          <w:sz w:val="24"/>
          <w:szCs w:val="24"/>
        </w:rPr>
        <w:t>ag</w:t>
      </w:r>
      <w:r w:rsidRPr="00E25653">
        <w:rPr>
          <w:rFonts w:ascii="Century Gothic" w:hAnsi="Century Gothic" w:cs="Segoe UI"/>
          <w:sz w:val="24"/>
          <w:szCs w:val="24"/>
        </w:rPr>
        <w:t>geber) verpflichtet sich für den Fall des Zahlungsverzuges mit seinen vertr</w:t>
      </w:r>
      <w:r w:rsidR="00AB1970">
        <w:rPr>
          <w:rFonts w:ascii="Century Gothic" w:hAnsi="Century Gothic" w:cs="Segoe UI"/>
          <w:sz w:val="24"/>
          <w:szCs w:val="24"/>
        </w:rPr>
        <w:t>ag</w:t>
      </w:r>
      <w:r w:rsidRPr="00E25653">
        <w:rPr>
          <w:rFonts w:ascii="Century Gothic" w:hAnsi="Century Gothic" w:cs="Segoe UI"/>
          <w:sz w:val="24"/>
          <w:szCs w:val="24"/>
        </w:rPr>
        <w:t xml:space="preserve">lichen Verpflichtungen die </w:t>
      </w:r>
      <w:r w:rsidR="00131079" w:rsidRPr="00E25653">
        <w:rPr>
          <w:rFonts w:ascii="Century Gothic" w:hAnsi="Century Gothic" w:cs="Segoe UI"/>
          <w:sz w:val="24"/>
          <w:szCs w:val="24"/>
        </w:rPr>
        <w:t xml:space="preserve">der </w:t>
      </w:r>
      <w:r w:rsidR="00D16D89" w:rsidRPr="00E25653">
        <w:rPr>
          <w:rFonts w:ascii="Century Gothic" w:hAnsi="Century Gothic" w:cs="Segoe UI"/>
          <w:sz w:val="24"/>
          <w:szCs w:val="24"/>
        </w:rPr>
        <w:t>IT Fox</w:t>
      </w:r>
      <w:r w:rsidRPr="00E25653">
        <w:rPr>
          <w:rFonts w:ascii="Century Gothic" w:hAnsi="Century Gothic" w:cs="Segoe UI"/>
          <w:sz w:val="24"/>
          <w:szCs w:val="24"/>
        </w:rPr>
        <w:t xml:space="preserve">  hierdurch entstehenden Mahn– und Inkassospesen zu ersetzen. </w:t>
      </w:r>
    </w:p>
    <w:p w:rsidR="00A62596" w:rsidRPr="00E25653" w:rsidRDefault="00A62596" w:rsidP="00A62596">
      <w:pPr>
        <w:spacing w:after="0" w:line="240" w:lineRule="auto"/>
        <w:rPr>
          <w:rFonts w:ascii="Century Gothic" w:hAnsi="Century Gothic" w:cs="Segoe UI"/>
          <w:b/>
          <w:bCs/>
          <w:sz w:val="24"/>
          <w:szCs w:val="24"/>
        </w:rPr>
      </w:pPr>
    </w:p>
    <w:p w:rsidR="008E190E" w:rsidRDefault="008E190E" w:rsidP="008E190E">
      <w:pPr>
        <w:pStyle w:val="Default"/>
        <w:rPr>
          <w:rFonts w:ascii="Century Gothic" w:hAnsi="Century Gothic" w:cs="Segoe UI"/>
          <w:b/>
          <w:bCs/>
          <w:color w:val="auto"/>
        </w:rPr>
      </w:pPr>
      <w:r w:rsidRPr="00E25653">
        <w:rPr>
          <w:rFonts w:ascii="Century Gothic" w:hAnsi="Century Gothic" w:cs="Segoe UI"/>
          <w:b/>
          <w:bCs/>
          <w:color w:val="auto"/>
        </w:rPr>
        <w:t xml:space="preserve">11. Eigentumsvorbehalt </w:t>
      </w:r>
    </w:p>
    <w:p w:rsidR="001B2040" w:rsidRPr="00E25653" w:rsidRDefault="001B2040" w:rsidP="008E190E">
      <w:pPr>
        <w:pStyle w:val="Default"/>
        <w:rPr>
          <w:rFonts w:ascii="Century Gothic" w:hAnsi="Century Gothic" w:cs="Segoe UI"/>
          <w:color w:val="auto"/>
        </w:rPr>
      </w:pPr>
    </w:p>
    <w:p w:rsidR="00A62596" w:rsidRDefault="008E190E" w:rsidP="00AF1090">
      <w:pPr>
        <w:pStyle w:val="Default"/>
        <w:rPr>
          <w:rFonts w:ascii="Century Gothic" w:hAnsi="Century Gothic" w:cs="Segoe UI"/>
          <w:color w:val="auto"/>
        </w:rPr>
      </w:pPr>
      <w:r w:rsidRPr="00E25653">
        <w:rPr>
          <w:rFonts w:ascii="Century Gothic" w:hAnsi="Century Gothic" w:cs="Segoe UI"/>
          <w:color w:val="auto"/>
        </w:rPr>
        <w:t xml:space="preserve">Die von </w:t>
      </w:r>
      <w:r w:rsidR="00131079" w:rsidRPr="00E25653">
        <w:rPr>
          <w:rFonts w:ascii="Century Gothic" w:hAnsi="Century Gothic" w:cs="Segoe UI"/>
          <w:color w:val="auto"/>
        </w:rPr>
        <w:t xml:space="preserve">der </w:t>
      </w:r>
      <w:r w:rsidR="00D16D89" w:rsidRPr="00E25653">
        <w:rPr>
          <w:rFonts w:ascii="Century Gothic" w:hAnsi="Century Gothic" w:cs="Segoe UI"/>
          <w:color w:val="auto"/>
        </w:rPr>
        <w:t>IT Fox</w:t>
      </w:r>
      <w:r w:rsidRPr="00E25653">
        <w:rPr>
          <w:rFonts w:ascii="Century Gothic" w:hAnsi="Century Gothic" w:cs="Segoe UI"/>
          <w:color w:val="auto"/>
        </w:rPr>
        <w:t xml:space="preserve">  gelieferten Produkte und Dienstleistungen, verbleiben bis zur restlosen Bezahlung in deren Eigentum. Der Eigentumsvorbehalt erstreckt sich auch auf die durch Verarbeitung entstehenden neuen Erzeugnisse. Diese Verarbeitung erfolgt durch den Auftr</w:t>
      </w:r>
      <w:r w:rsidR="00AB1970">
        <w:rPr>
          <w:rFonts w:ascii="Century Gothic" w:hAnsi="Century Gothic" w:cs="Segoe UI"/>
          <w:color w:val="auto"/>
        </w:rPr>
        <w:t>ag</w:t>
      </w:r>
      <w:r w:rsidRPr="00E25653">
        <w:rPr>
          <w:rFonts w:ascii="Century Gothic" w:hAnsi="Century Gothic" w:cs="Segoe UI"/>
          <w:color w:val="auto"/>
        </w:rPr>
        <w:t xml:space="preserve">geber für </w:t>
      </w:r>
      <w:r w:rsidR="00131079" w:rsidRPr="00E25653">
        <w:rPr>
          <w:rFonts w:ascii="Century Gothic" w:hAnsi="Century Gothic" w:cs="Segoe UI"/>
          <w:color w:val="auto"/>
        </w:rPr>
        <w:t xml:space="preserve">die </w:t>
      </w:r>
      <w:r w:rsidR="00D16D89" w:rsidRPr="00E25653">
        <w:rPr>
          <w:rFonts w:ascii="Century Gothic" w:hAnsi="Century Gothic" w:cs="Segoe UI"/>
          <w:color w:val="auto"/>
        </w:rPr>
        <w:t xml:space="preserve">IT </w:t>
      </w:r>
      <w:proofErr w:type="gramStart"/>
      <w:r w:rsidR="00D16D89" w:rsidRPr="00E25653">
        <w:rPr>
          <w:rFonts w:ascii="Century Gothic" w:hAnsi="Century Gothic" w:cs="Segoe UI"/>
          <w:color w:val="auto"/>
        </w:rPr>
        <w:t>Fox</w:t>
      </w:r>
      <w:r w:rsidRPr="00E25653">
        <w:rPr>
          <w:rFonts w:ascii="Century Gothic" w:hAnsi="Century Gothic" w:cs="Segoe UI"/>
          <w:color w:val="auto"/>
        </w:rPr>
        <w:t xml:space="preserve"> ,</w:t>
      </w:r>
      <w:proofErr w:type="gramEnd"/>
      <w:r w:rsidRPr="00E25653">
        <w:rPr>
          <w:rFonts w:ascii="Century Gothic" w:hAnsi="Century Gothic" w:cs="Segoe UI"/>
          <w:color w:val="auto"/>
        </w:rPr>
        <w:t xml:space="preserve"> ohne dass </w:t>
      </w:r>
      <w:r w:rsidR="00131079" w:rsidRPr="00E25653">
        <w:rPr>
          <w:rFonts w:ascii="Century Gothic" w:hAnsi="Century Gothic" w:cs="Segoe UI"/>
          <w:color w:val="auto"/>
        </w:rPr>
        <w:t xml:space="preserve">der </w:t>
      </w:r>
      <w:r w:rsidR="00D16D89" w:rsidRPr="00E25653">
        <w:rPr>
          <w:rFonts w:ascii="Century Gothic" w:hAnsi="Century Gothic" w:cs="Segoe UI"/>
          <w:color w:val="auto"/>
        </w:rPr>
        <w:t>IT Fox</w:t>
      </w:r>
      <w:r w:rsidRPr="00E25653">
        <w:rPr>
          <w:rFonts w:ascii="Century Gothic" w:hAnsi="Century Gothic" w:cs="Segoe UI"/>
          <w:color w:val="auto"/>
        </w:rPr>
        <w:t xml:space="preserve">  daraus irgendwelche Verpflichtungen entstehen. Vorsorglich überträgt der Auftr</w:t>
      </w:r>
      <w:r w:rsidR="00AB1970">
        <w:rPr>
          <w:rFonts w:ascii="Century Gothic" w:hAnsi="Century Gothic" w:cs="Segoe UI"/>
          <w:color w:val="auto"/>
        </w:rPr>
        <w:t>ag</w:t>
      </w:r>
      <w:r w:rsidRPr="00E25653">
        <w:rPr>
          <w:rFonts w:ascii="Century Gothic" w:hAnsi="Century Gothic" w:cs="Segoe UI"/>
          <w:color w:val="auto"/>
        </w:rPr>
        <w:t xml:space="preserve">geber schon jetzt auf </w:t>
      </w:r>
      <w:r w:rsidR="00131079" w:rsidRPr="00E25653">
        <w:rPr>
          <w:rFonts w:ascii="Century Gothic" w:hAnsi="Century Gothic" w:cs="Segoe UI"/>
          <w:color w:val="auto"/>
        </w:rPr>
        <w:t xml:space="preserve">die </w:t>
      </w:r>
      <w:r w:rsidR="00D16D89" w:rsidRPr="00E25653">
        <w:rPr>
          <w:rFonts w:ascii="Century Gothic" w:hAnsi="Century Gothic" w:cs="Segoe UI"/>
          <w:color w:val="auto"/>
        </w:rPr>
        <w:t>IT Fox</w:t>
      </w:r>
      <w:r w:rsidRPr="00E25653">
        <w:rPr>
          <w:rFonts w:ascii="Century Gothic" w:hAnsi="Century Gothic" w:cs="Segoe UI"/>
          <w:color w:val="auto"/>
        </w:rPr>
        <w:t xml:space="preserve">  das Eigentum an den entstehenden neuen Erzeugnissen. Bei Verarbeitung mit anderen, nicht </w:t>
      </w:r>
      <w:r w:rsidR="00131079" w:rsidRPr="00E25653">
        <w:rPr>
          <w:rFonts w:ascii="Century Gothic" w:hAnsi="Century Gothic" w:cs="Segoe UI"/>
          <w:color w:val="auto"/>
        </w:rPr>
        <w:t xml:space="preserve">der </w:t>
      </w:r>
      <w:r w:rsidR="00D16D89" w:rsidRPr="00E25653">
        <w:rPr>
          <w:rFonts w:ascii="Century Gothic" w:hAnsi="Century Gothic" w:cs="Segoe UI"/>
          <w:color w:val="auto"/>
        </w:rPr>
        <w:t>IT Fox</w:t>
      </w:r>
      <w:r w:rsidRPr="00E25653">
        <w:rPr>
          <w:rFonts w:ascii="Century Gothic" w:hAnsi="Century Gothic" w:cs="Segoe UI"/>
          <w:color w:val="auto"/>
        </w:rPr>
        <w:t xml:space="preserve">  gehörenden Produkten durch den Auftr</w:t>
      </w:r>
      <w:r w:rsidR="00AB1970">
        <w:rPr>
          <w:rFonts w:ascii="Century Gothic" w:hAnsi="Century Gothic" w:cs="Segoe UI"/>
          <w:color w:val="auto"/>
        </w:rPr>
        <w:t>ag</w:t>
      </w:r>
      <w:r w:rsidRPr="00E25653">
        <w:rPr>
          <w:rFonts w:ascii="Century Gothic" w:hAnsi="Century Gothic" w:cs="Segoe UI"/>
          <w:color w:val="auto"/>
        </w:rPr>
        <w:t xml:space="preserve">geber, gilt vorstehendes, sofern das gelieferte Produkt nicht die Hauptsache darstellt, mit der Maßgabe, dass </w:t>
      </w:r>
      <w:r w:rsidR="00131079" w:rsidRPr="00E25653">
        <w:rPr>
          <w:rFonts w:ascii="Century Gothic" w:hAnsi="Century Gothic" w:cs="Segoe UI"/>
          <w:color w:val="auto"/>
        </w:rPr>
        <w:t xml:space="preserve">die </w:t>
      </w:r>
      <w:r w:rsidR="00D16D89" w:rsidRPr="00E25653">
        <w:rPr>
          <w:rFonts w:ascii="Century Gothic" w:hAnsi="Century Gothic" w:cs="Segoe UI"/>
          <w:color w:val="auto"/>
        </w:rPr>
        <w:t>IT Fox</w:t>
      </w:r>
      <w:r w:rsidRPr="00E25653">
        <w:rPr>
          <w:rFonts w:ascii="Century Gothic" w:hAnsi="Century Gothic" w:cs="Segoe UI"/>
          <w:color w:val="auto"/>
        </w:rPr>
        <w:t xml:space="preserve">  das Miteigentum an den neuen Erzeugnissen im Verhältnis des Wertes des Vorbehaltsprodukts von </w:t>
      </w:r>
      <w:r w:rsidR="00131079" w:rsidRPr="00E25653">
        <w:rPr>
          <w:rFonts w:ascii="Century Gothic" w:hAnsi="Century Gothic" w:cs="Segoe UI"/>
          <w:color w:val="auto"/>
        </w:rPr>
        <w:t xml:space="preserve">der </w:t>
      </w:r>
      <w:r w:rsidR="00D16D89" w:rsidRPr="00E25653">
        <w:rPr>
          <w:rFonts w:ascii="Century Gothic" w:hAnsi="Century Gothic" w:cs="Segoe UI"/>
          <w:color w:val="auto"/>
        </w:rPr>
        <w:t>IT Fox</w:t>
      </w:r>
      <w:r w:rsidRPr="00E25653">
        <w:rPr>
          <w:rFonts w:ascii="Century Gothic" w:hAnsi="Century Gothic" w:cs="Segoe UI"/>
          <w:color w:val="auto"/>
        </w:rPr>
        <w:t xml:space="preserve">  zum Wert des</w:t>
      </w:r>
    </w:p>
    <w:p w:rsidR="00A62596" w:rsidRDefault="00A62596" w:rsidP="00A62596">
      <w:pPr>
        <w:pStyle w:val="Default"/>
        <w:rPr>
          <w:rFonts w:ascii="Century Gothic" w:hAnsi="Century Gothic" w:cs="Segoe UI"/>
          <w:color w:val="auto"/>
        </w:rPr>
      </w:pPr>
      <w:r w:rsidRPr="00E25653">
        <w:rPr>
          <w:rFonts w:ascii="Century Gothic" w:hAnsi="Century Gothic" w:cs="Segoe UI"/>
          <w:color w:val="auto"/>
        </w:rPr>
        <w:t>anderen Produkts im Zeitpunkt der Verarbeitung zusteht. Der Auftr</w:t>
      </w:r>
      <w:r w:rsidR="00AB1970">
        <w:rPr>
          <w:rFonts w:ascii="Century Gothic" w:hAnsi="Century Gothic" w:cs="Segoe UI"/>
          <w:color w:val="auto"/>
        </w:rPr>
        <w:t>ag</w:t>
      </w:r>
      <w:r w:rsidRPr="00E25653">
        <w:rPr>
          <w:rFonts w:ascii="Century Gothic" w:hAnsi="Century Gothic" w:cs="Segoe UI"/>
          <w:color w:val="auto"/>
        </w:rPr>
        <w:t xml:space="preserve">geber </w:t>
      </w:r>
    </w:p>
    <w:p w:rsidR="00A62596" w:rsidRDefault="00A62596" w:rsidP="00A62596">
      <w:pPr>
        <w:pStyle w:val="Default"/>
        <w:rPr>
          <w:rFonts w:ascii="Century Gothic" w:hAnsi="Century Gothic" w:cs="Segoe UI"/>
          <w:color w:val="auto"/>
        </w:rPr>
      </w:pPr>
      <w:r w:rsidRPr="00E25653">
        <w:rPr>
          <w:rFonts w:ascii="Century Gothic" w:hAnsi="Century Gothic" w:cs="Segoe UI"/>
          <w:color w:val="auto"/>
        </w:rPr>
        <w:t xml:space="preserve">darf die gelieferten Produkte oder die aus deren Be– oder Verarbeitung </w:t>
      </w:r>
    </w:p>
    <w:p w:rsidR="00A62596" w:rsidRDefault="00A62596" w:rsidP="00A62596">
      <w:pPr>
        <w:pStyle w:val="Default"/>
        <w:rPr>
          <w:rFonts w:ascii="Century Gothic" w:hAnsi="Century Gothic" w:cs="Segoe UI"/>
          <w:color w:val="auto"/>
        </w:rPr>
      </w:pPr>
    </w:p>
    <w:p w:rsidR="00A62596" w:rsidRDefault="00A62596" w:rsidP="00A62596">
      <w:pPr>
        <w:pStyle w:val="Default"/>
        <w:rPr>
          <w:rFonts w:ascii="Century Gothic" w:hAnsi="Century Gothic" w:cs="Segoe UI"/>
          <w:color w:val="auto"/>
        </w:rPr>
      </w:pPr>
    </w:p>
    <w:p w:rsidR="00A62596" w:rsidRDefault="00A62596" w:rsidP="00A62596">
      <w:pPr>
        <w:pStyle w:val="Default"/>
        <w:rPr>
          <w:rFonts w:ascii="Century Gothic" w:hAnsi="Century Gothic" w:cs="Segoe UI"/>
          <w:color w:val="auto"/>
        </w:rPr>
      </w:pPr>
    </w:p>
    <w:p w:rsidR="001B2040" w:rsidRDefault="00A62596" w:rsidP="00A62596">
      <w:pPr>
        <w:pStyle w:val="Default"/>
        <w:rPr>
          <w:rFonts w:ascii="Century Gothic" w:hAnsi="Century Gothic" w:cs="Segoe UI"/>
        </w:rPr>
      </w:pPr>
      <w:r>
        <w:rPr>
          <w:rFonts w:ascii="Century Gothic" w:hAnsi="Century Gothic" w:cs="Segoe UI"/>
          <w:color w:val="auto"/>
        </w:rPr>
        <w:t>e</w:t>
      </w:r>
      <w:r w:rsidR="008E190E" w:rsidRPr="00E25653">
        <w:rPr>
          <w:rFonts w:ascii="Century Gothic" w:hAnsi="Century Gothic" w:cs="Segoe UI"/>
          <w:color w:val="auto"/>
        </w:rPr>
        <w:t>ntstandenen neuen Sachen (kurz: Vorbehaltsprodukte) nur im ordnungsgemäßen Geschäftsverkehr veräußern. Er darf sie jedoch weder zur Sicherheit übereignen noch verpfänden. Die ihm aus der Weiterveräußerung oder aus einem sonstigen, die Vorbehaltsprodukte betreffenden Rechtsgrund zustehenden Forderungen tritt der Besteller schon jetzt zur Sicherheit an</w:t>
      </w:r>
      <w:r w:rsidR="00131079" w:rsidRPr="00E25653">
        <w:rPr>
          <w:rFonts w:ascii="Century Gothic" w:hAnsi="Century Gothic" w:cs="Segoe UI"/>
          <w:color w:val="auto"/>
        </w:rPr>
        <w:t xml:space="preserve"> die</w:t>
      </w:r>
      <w:r w:rsidR="008E190E" w:rsidRPr="00E25653">
        <w:rPr>
          <w:rFonts w:ascii="Century Gothic" w:hAnsi="Century Gothic" w:cs="Segoe UI"/>
          <w:color w:val="auto"/>
        </w:rPr>
        <w:t xml:space="preserve"> </w:t>
      </w:r>
      <w:r w:rsidR="00D16D89" w:rsidRPr="00E25653">
        <w:rPr>
          <w:rFonts w:ascii="Century Gothic" w:hAnsi="Century Gothic" w:cs="Segoe UI"/>
          <w:color w:val="auto"/>
        </w:rPr>
        <w:t>IT Fox</w:t>
      </w:r>
      <w:r w:rsidR="008E190E" w:rsidRPr="00E25653">
        <w:rPr>
          <w:rFonts w:ascii="Century Gothic" w:hAnsi="Century Gothic" w:cs="Segoe UI"/>
          <w:color w:val="auto"/>
        </w:rPr>
        <w:t xml:space="preserve">  ab. </w:t>
      </w:r>
      <w:r w:rsidR="00131079" w:rsidRPr="00E25653">
        <w:rPr>
          <w:rFonts w:ascii="Century Gothic" w:hAnsi="Century Gothic" w:cs="Segoe UI"/>
          <w:color w:val="auto"/>
        </w:rPr>
        <w:t xml:space="preserve">Die </w:t>
      </w:r>
      <w:r w:rsidR="00D16D89" w:rsidRPr="00E25653">
        <w:rPr>
          <w:rFonts w:ascii="Century Gothic" w:hAnsi="Century Gothic" w:cs="Segoe UI"/>
          <w:color w:val="auto"/>
        </w:rPr>
        <w:t>IT Fox</w:t>
      </w:r>
      <w:r w:rsidR="008E190E" w:rsidRPr="00E25653">
        <w:rPr>
          <w:rFonts w:ascii="Century Gothic" w:hAnsi="Century Gothic" w:cs="Segoe UI"/>
          <w:color w:val="auto"/>
        </w:rPr>
        <w:t xml:space="preserve">  ist ermächtigt, die abgetretenen Forderungen solange einzuziehen, als er seiner Zahlungspflicht </w:t>
      </w:r>
      <w:r w:rsidR="00131079" w:rsidRPr="00E25653">
        <w:rPr>
          <w:rFonts w:ascii="Century Gothic" w:hAnsi="Century Gothic" w:cs="Segoe UI"/>
          <w:color w:val="auto"/>
        </w:rPr>
        <w:t xml:space="preserve">der </w:t>
      </w:r>
      <w:r w:rsidR="00D16D89" w:rsidRPr="00E25653">
        <w:rPr>
          <w:rFonts w:ascii="Century Gothic" w:hAnsi="Century Gothic" w:cs="Segoe UI"/>
          <w:color w:val="auto"/>
        </w:rPr>
        <w:t>IT Fox</w:t>
      </w:r>
      <w:r w:rsidR="008E190E" w:rsidRPr="00E25653">
        <w:rPr>
          <w:rFonts w:ascii="Century Gothic" w:hAnsi="Century Gothic" w:cs="Segoe UI"/>
          <w:color w:val="auto"/>
        </w:rPr>
        <w:t xml:space="preserve">  gegenüber vertr</w:t>
      </w:r>
      <w:r w:rsidR="00AB1970">
        <w:rPr>
          <w:rFonts w:ascii="Century Gothic" w:hAnsi="Century Gothic" w:cs="Segoe UI"/>
          <w:color w:val="auto"/>
        </w:rPr>
        <w:t>ag</w:t>
      </w:r>
      <w:r w:rsidR="008E190E" w:rsidRPr="00E25653">
        <w:rPr>
          <w:rFonts w:ascii="Century Gothic" w:hAnsi="Century Gothic" w:cs="Segoe UI"/>
          <w:color w:val="auto"/>
        </w:rPr>
        <w:t>smäßig nachkommt. Andernfalls ist er verpflichtet, auf Anforderung die Anschriften der Abnehmer und die Höhe der Forderungen mit Rechnungsabschriften mitzuteilen. Der Auftr</w:t>
      </w:r>
      <w:r w:rsidR="00AB1970">
        <w:rPr>
          <w:rFonts w:ascii="Century Gothic" w:hAnsi="Century Gothic" w:cs="Segoe UI"/>
          <w:color w:val="auto"/>
        </w:rPr>
        <w:t>ag</w:t>
      </w:r>
      <w:r w:rsidR="008E190E" w:rsidRPr="00E25653">
        <w:rPr>
          <w:rFonts w:ascii="Century Gothic" w:hAnsi="Century Gothic" w:cs="Segoe UI"/>
          <w:color w:val="auto"/>
        </w:rPr>
        <w:t xml:space="preserve">geber bevollmächtigt </w:t>
      </w:r>
      <w:r w:rsidR="00DC688F" w:rsidRPr="00E25653">
        <w:rPr>
          <w:rFonts w:ascii="Century Gothic" w:hAnsi="Century Gothic" w:cs="Segoe UI"/>
          <w:color w:val="auto"/>
        </w:rPr>
        <w:t xml:space="preserve">die </w:t>
      </w:r>
      <w:r w:rsidR="00D16D89" w:rsidRPr="00E25653">
        <w:rPr>
          <w:rFonts w:ascii="Century Gothic" w:hAnsi="Century Gothic" w:cs="Segoe UI"/>
          <w:color w:val="auto"/>
        </w:rPr>
        <w:t>IT Fox</w:t>
      </w:r>
      <w:r w:rsidR="008E190E" w:rsidRPr="00E25653">
        <w:rPr>
          <w:rFonts w:ascii="Century Gothic" w:hAnsi="Century Gothic" w:cs="Segoe UI"/>
          <w:color w:val="auto"/>
        </w:rPr>
        <w:t xml:space="preserve">  ausdrücklich, den Abnehmer nach Ermessen von </w:t>
      </w:r>
      <w:r w:rsidR="00DC688F" w:rsidRPr="00E25653">
        <w:rPr>
          <w:rFonts w:ascii="Century Gothic" w:hAnsi="Century Gothic" w:cs="Segoe UI"/>
          <w:color w:val="auto"/>
        </w:rPr>
        <w:t xml:space="preserve">der </w:t>
      </w:r>
      <w:r w:rsidR="00D16D89" w:rsidRPr="00E25653">
        <w:rPr>
          <w:rFonts w:ascii="Century Gothic" w:hAnsi="Century Gothic" w:cs="Segoe UI"/>
          <w:color w:val="auto"/>
        </w:rPr>
        <w:t>IT Fox</w:t>
      </w:r>
      <w:r w:rsidR="008E190E" w:rsidRPr="00E25653">
        <w:rPr>
          <w:rFonts w:ascii="Century Gothic" w:hAnsi="Century Gothic" w:cs="Segoe UI"/>
          <w:color w:val="auto"/>
        </w:rPr>
        <w:t xml:space="preserve">  von der Abtretung Kenntnis zu geben. Der Käufer ist verpflichtet, das Produkt während des Bestehens des Eigentumsvorbehaltes pfleglich zu behandeln. Sofern Wartungs– und Inspektionsarbeiten erforderlich sind, hat der Käufer diese auf eigene Kosten regelmäßig durchzuführen. Etwaige Zugriffe Dritter auf Vorbehaltsprodukte, insbesondere von Zwangsvollstreckungsmaßnahmen oder auf die im Voraus abgetretenen Forderungen hat der Besteller sofort und unter </w:t>
      </w:r>
      <w:r w:rsidR="00DA12C0" w:rsidRPr="00E25653">
        <w:rPr>
          <w:rFonts w:ascii="Century Gothic" w:hAnsi="Century Gothic" w:cs="Segoe UI"/>
          <w:color w:val="auto"/>
        </w:rPr>
        <w:t>Übergabe</w:t>
      </w:r>
      <w:r w:rsidR="008E190E" w:rsidRPr="00E25653">
        <w:rPr>
          <w:rFonts w:ascii="Century Gothic" w:hAnsi="Century Gothic" w:cs="Segoe UI"/>
          <w:color w:val="auto"/>
        </w:rPr>
        <w:t xml:space="preserve"> entsprechender Unterl</w:t>
      </w:r>
      <w:r w:rsidR="00AB1970">
        <w:rPr>
          <w:rFonts w:ascii="Century Gothic" w:hAnsi="Century Gothic" w:cs="Segoe UI"/>
          <w:color w:val="auto"/>
        </w:rPr>
        <w:t>ag</w:t>
      </w:r>
      <w:r w:rsidR="008E190E" w:rsidRPr="00E25653">
        <w:rPr>
          <w:rFonts w:ascii="Century Gothic" w:hAnsi="Century Gothic" w:cs="Segoe UI"/>
          <w:color w:val="auto"/>
        </w:rPr>
        <w:t xml:space="preserve">en </w:t>
      </w:r>
      <w:r w:rsidR="00DC688F" w:rsidRPr="00E25653">
        <w:rPr>
          <w:rFonts w:ascii="Century Gothic" w:hAnsi="Century Gothic" w:cs="Segoe UI"/>
          <w:color w:val="auto"/>
        </w:rPr>
        <w:t xml:space="preserve">der </w:t>
      </w:r>
      <w:r w:rsidR="00D16D89" w:rsidRPr="00E25653">
        <w:rPr>
          <w:rFonts w:ascii="Century Gothic" w:hAnsi="Century Gothic" w:cs="Segoe UI"/>
          <w:color w:val="auto"/>
        </w:rPr>
        <w:t>IT Fox</w:t>
      </w:r>
      <w:r w:rsidR="008E190E" w:rsidRPr="00E25653">
        <w:rPr>
          <w:rFonts w:ascii="Century Gothic" w:hAnsi="Century Gothic" w:cs="Segoe UI"/>
          <w:color w:val="auto"/>
        </w:rPr>
        <w:t xml:space="preserve">  zu melden. Die Kosten einer etwaigen Intervention trägt der Auftr</w:t>
      </w:r>
      <w:r w:rsidR="00AB1970">
        <w:rPr>
          <w:rFonts w:ascii="Century Gothic" w:hAnsi="Century Gothic" w:cs="Segoe UI"/>
          <w:color w:val="auto"/>
        </w:rPr>
        <w:t>ag</w:t>
      </w:r>
      <w:r w:rsidR="008E190E" w:rsidRPr="00E25653">
        <w:rPr>
          <w:rFonts w:ascii="Century Gothic" w:hAnsi="Century Gothic" w:cs="Segoe UI"/>
          <w:color w:val="auto"/>
        </w:rPr>
        <w:t xml:space="preserve">geber. Die Verständigungspflicht besteht auch bei allfälligen Beschädigungen oder Vernichtung des Produkts. </w:t>
      </w:r>
    </w:p>
    <w:p w:rsidR="00AF1090" w:rsidRDefault="00AF1090" w:rsidP="00AF1090">
      <w:pPr>
        <w:pStyle w:val="Default"/>
        <w:rPr>
          <w:rFonts w:ascii="Century Gothic" w:hAnsi="Century Gothic" w:cs="Segoe UI"/>
          <w:color w:val="auto"/>
        </w:rPr>
      </w:pPr>
    </w:p>
    <w:p w:rsidR="001B2040" w:rsidRPr="00E25653" w:rsidRDefault="001B2040" w:rsidP="00AF1090">
      <w:pPr>
        <w:pStyle w:val="Default"/>
        <w:rPr>
          <w:rFonts w:ascii="Century Gothic" w:hAnsi="Century Gothic" w:cs="Segoe UI"/>
          <w:color w:val="auto"/>
        </w:rPr>
      </w:pPr>
    </w:p>
    <w:p w:rsidR="00AF1090" w:rsidRDefault="00AF1090" w:rsidP="00AF1090">
      <w:pPr>
        <w:pStyle w:val="Default"/>
        <w:rPr>
          <w:rFonts w:ascii="Century Gothic" w:hAnsi="Century Gothic" w:cs="Segoe UI"/>
          <w:b/>
          <w:bCs/>
          <w:color w:val="auto"/>
        </w:rPr>
      </w:pPr>
      <w:r w:rsidRPr="00E25653">
        <w:rPr>
          <w:rFonts w:ascii="Century Gothic" w:hAnsi="Century Gothic" w:cs="Segoe UI"/>
          <w:b/>
          <w:bCs/>
          <w:color w:val="auto"/>
        </w:rPr>
        <w:t xml:space="preserve">12. Datenschutz und Geheimhaltung </w:t>
      </w:r>
    </w:p>
    <w:p w:rsidR="001B2040" w:rsidRPr="00E25653" w:rsidRDefault="001B2040" w:rsidP="00AF1090">
      <w:pPr>
        <w:pStyle w:val="Default"/>
        <w:rPr>
          <w:rFonts w:ascii="Century Gothic" w:hAnsi="Century Gothic" w:cs="Segoe UI"/>
          <w:color w:val="auto"/>
        </w:rPr>
      </w:pPr>
    </w:p>
    <w:p w:rsidR="00A62596" w:rsidRDefault="00AF1090" w:rsidP="00AF1090">
      <w:pPr>
        <w:pStyle w:val="Default"/>
        <w:rPr>
          <w:rFonts w:ascii="Century Gothic" w:hAnsi="Century Gothic" w:cs="Segoe UI"/>
          <w:color w:val="auto"/>
        </w:rPr>
      </w:pPr>
      <w:r w:rsidRPr="00E25653">
        <w:rPr>
          <w:rFonts w:ascii="Century Gothic" w:hAnsi="Century Gothic" w:cs="Segoe UI"/>
          <w:color w:val="auto"/>
        </w:rPr>
        <w:t>Es gelten die Datenschutzbestimmungen des österreichischen Rechts</w:t>
      </w:r>
      <w:r w:rsidR="00DA12C0" w:rsidRPr="00E25653">
        <w:rPr>
          <w:rFonts w:ascii="Century Gothic" w:hAnsi="Century Gothic" w:cs="Segoe UI"/>
          <w:color w:val="auto"/>
        </w:rPr>
        <w:t>. Die</w:t>
      </w:r>
      <w:r w:rsidRPr="00E25653">
        <w:rPr>
          <w:rFonts w:ascii="Century Gothic" w:hAnsi="Century Gothic" w:cs="Segoe UI"/>
          <w:color w:val="auto"/>
        </w:rPr>
        <w:t xml:space="preserve"> </w:t>
      </w:r>
      <w:r w:rsidR="00D16D89" w:rsidRPr="00E25653">
        <w:rPr>
          <w:rFonts w:ascii="Century Gothic" w:hAnsi="Century Gothic" w:cs="Segoe UI"/>
          <w:color w:val="auto"/>
        </w:rPr>
        <w:t>IT Fox</w:t>
      </w:r>
      <w:r w:rsidRPr="00E25653">
        <w:rPr>
          <w:rFonts w:ascii="Century Gothic" w:hAnsi="Century Gothic" w:cs="Segoe UI"/>
          <w:color w:val="auto"/>
        </w:rPr>
        <w:t xml:space="preserve">  wird beim Umgang mit personenbezogenen Daten die Vorschriften des Datenschutzgesetzes und des Telekommunikationsgesetzes beachten und die für den Datenschutz im Verantwortungsbereich von </w:t>
      </w:r>
      <w:r w:rsidR="00DA12C0" w:rsidRPr="00E25653">
        <w:rPr>
          <w:rFonts w:ascii="Century Gothic" w:hAnsi="Century Gothic" w:cs="Segoe UI"/>
          <w:color w:val="auto"/>
        </w:rPr>
        <w:t xml:space="preserve">der </w:t>
      </w:r>
      <w:r w:rsidR="00D16D89" w:rsidRPr="00E25653">
        <w:rPr>
          <w:rFonts w:ascii="Century Gothic" w:hAnsi="Century Gothic" w:cs="Segoe UI"/>
          <w:color w:val="auto"/>
        </w:rPr>
        <w:t>IT Fox</w:t>
      </w:r>
      <w:r w:rsidRPr="00E25653">
        <w:rPr>
          <w:rFonts w:ascii="Century Gothic" w:hAnsi="Century Gothic" w:cs="Segoe UI"/>
          <w:color w:val="auto"/>
        </w:rPr>
        <w:t xml:space="preserve">  erforderlichen technischen und organisatorischen Maßnahmen treffen. </w:t>
      </w:r>
      <w:r w:rsidR="00DA12C0" w:rsidRPr="00E25653">
        <w:rPr>
          <w:rFonts w:ascii="Century Gothic" w:hAnsi="Century Gothic" w:cs="Segoe UI"/>
          <w:color w:val="auto"/>
        </w:rPr>
        <w:t xml:space="preserve">Die </w:t>
      </w:r>
      <w:r w:rsidR="00D16D89" w:rsidRPr="00E25653">
        <w:rPr>
          <w:rFonts w:ascii="Century Gothic" w:hAnsi="Century Gothic" w:cs="Segoe UI"/>
          <w:color w:val="auto"/>
        </w:rPr>
        <w:t>IT Fox</w:t>
      </w:r>
      <w:r w:rsidRPr="00E25653">
        <w:rPr>
          <w:rFonts w:ascii="Century Gothic" w:hAnsi="Century Gothic" w:cs="Segoe UI"/>
          <w:color w:val="auto"/>
        </w:rPr>
        <w:t xml:space="preserve"> </w:t>
      </w:r>
      <w:r w:rsidR="00DA12C0" w:rsidRPr="00E25653">
        <w:rPr>
          <w:rFonts w:ascii="Century Gothic" w:hAnsi="Century Gothic" w:cs="Segoe UI"/>
          <w:color w:val="auto"/>
        </w:rPr>
        <w:t xml:space="preserve"> </w:t>
      </w:r>
      <w:r w:rsidRPr="00E25653">
        <w:rPr>
          <w:rFonts w:ascii="Century Gothic" w:hAnsi="Century Gothic" w:cs="Segoe UI"/>
          <w:color w:val="auto"/>
        </w:rPr>
        <w:t xml:space="preserve">verpflichtet sich, insbesondere seine Mitarbeiter, die Bestimmungen gemäß § 15 des Datenschutzgesetzes einzuhalten. </w:t>
      </w:r>
      <w:r w:rsidR="00DA12C0" w:rsidRPr="00E25653">
        <w:rPr>
          <w:rFonts w:ascii="Century Gothic" w:hAnsi="Century Gothic" w:cs="Segoe UI"/>
          <w:color w:val="auto"/>
        </w:rPr>
        <w:t xml:space="preserve">Die </w:t>
      </w:r>
      <w:r w:rsidR="00D16D89" w:rsidRPr="00E25653">
        <w:rPr>
          <w:rFonts w:ascii="Century Gothic" w:hAnsi="Century Gothic" w:cs="Segoe UI"/>
          <w:color w:val="auto"/>
        </w:rPr>
        <w:t>IT Fox</w:t>
      </w:r>
      <w:r w:rsidRPr="00E25653">
        <w:rPr>
          <w:rFonts w:ascii="Century Gothic" w:hAnsi="Century Gothic" w:cs="Segoe UI"/>
          <w:color w:val="auto"/>
        </w:rPr>
        <w:t xml:space="preserve">  ist nicht verpflichtet, die Zulässigkeit der </w:t>
      </w:r>
      <w:proofErr w:type="gramStart"/>
      <w:r w:rsidRPr="00E25653">
        <w:rPr>
          <w:rFonts w:ascii="Century Gothic" w:hAnsi="Century Gothic" w:cs="Segoe UI"/>
          <w:color w:val="auto"/>
        </w:rPr>
        <w:t>vom</w:t>
      </w:r>
      <w:proofErr w:type="gramEnd"/>
      <w:r w:rsidRPr="00E25653">
        <w:rPr>
          <w:rFonts w:ascii="Century Gothic" w:hAnsi="Century Gothic" w:cs="Segoe UI"/>
          <w:color w:val="auto"/>
        </w:rPr>
        <w:t xml:space="preserve"> </w:t>
      </w:r>
      <w:r w:rsidR="00AB1970">
        <w:rPr>
          <w:rFonts w:ascii="Century Gothic" w:hAnsi="Century Gothic" w:cs="Segoe UI"/>
          <w:color w:val="auto"/>
        </w:rPr>
        <w:t>AG</w:t>
      </w:r>
      <w:r w:rsidRPr="00E25653">
        <w:rPr>
          <w:rFonts w:ascii="Century Gothic" w:hAnsi="Century Gothic" w:cs="Segoe UI"/>
          <w:color w:val="auto"/>
        </w:rPr>
        <w:t xml:space="preserve"> in Auftr</w:t>
      </w:r>
      <w:r w:rsidR="00AB1970">
        <w:rPr>
          <w:rFonts w:ascii="Century Gothic" w:hAnsi="Century Gothic" w:cs="Segoe UI"/>
          <w:color w:val="auto"/>
        </w:rPr>
        <w:t>ag</w:t>
      </w:r>
      <w:r w:rsidRPr="00E25653">
        <w:rPr>
          <w:rFonts w:ascii="Century Gothic" w:hAnsi="Century Gothic" w:cs="Segoe UI"/>
          <w:color w:val="auto"/>
        </w:rPr>
        <w:t xml:space="preserve"> gegebenen Datenverarbeitungen im Sinne datenschutzrechtlicher Vorschriften zu prüfen. Die Zulässigkeit der Überlassung von personenbezogenen Daten an </w:t>
      </w:r>
      <w:r w:rsidR="00AB6A7E" w:rsidRPr="00E25653">
        <w:rPr>
          <w:rFonts w:ascii="Century Gothic" w:hAnsi="Century Gothic" w:cs="Segoe UI"/>
          <w:color w:val="auto"/>
        </w:rPr>
        <w:t xml:space="preserve">die </w:t>
      </w:r>
      <w:r w:rsidR="00D16D89" w:rsidRPr="00E25653">
        <w:rPr>
          <w:rFonts w:ascii="Century Gothic" w:hAnsi="Century Gothic" w:cs="Segoe UI"/>
          <w:color w:val="auto"/>
        </w:rPr>
        <w:t>IT Fox</w:t>
      </w:r>
      <w:r w:rsidRPr="00E25653">
        <w:rPr>
          <w:rFonts w:ascii="Century Gothic" w:hAnsi="Century Gothic" w:cs="Segoe UI"/>
          <w:color w:val="auto"/>
        </w:rPr>
        <w:t xml:space="preserve"> , sowie der Verarbeitung solcher Daten durch </w:t>
      </w:r>
      <w:r w:rsidR="00DA12C0" w:rsidRPr="00E25653">
        <w:rPr>
          <w:rFonts w:ascii="Century Gothic" w:hAnsi="Century Gothic" w:cs="Segoe UI"/>
          <w:color w:val="auto"/>
        </w:rPr>
        <w:t xml:space="preserve">die </w:t>
      </w:r>
      <w:r w:rsidR="00D16D89" w:rsidRPr="00E25653">
        <w:rPr>
          <w:rFonts w:ascii="Century Gothic" w:hAnsi="Century Gothic" w:cs="Segoe UI"/>
          <w:color w:val="auto"/>
        </w:rPr>
        <w:t>IT Fox</w:t>
      </w:r>
      <w:r w:rsidRPr="00E25653">
        <w:rPr>
          <w:rFonts w:ascii="Century Gothic" w:hAnsi="Century Gothic" w:cs="Segoe UI"/>
          <w:color w:val="auto"/>
        </w:rPr>
        <w:t xml:space="preserve"> </w:t>
      </w:r>
      <w:r w:rsidR="00DA12C0" w:rsidRPr="00E25653">
        <w:rPr>
          <w:rFonts w:ascii="Century Gothic" w:hAnsi="Century Gothic" w:cs="Segoe UI"/>
          <w:color w:val="auto"/>
        </w:rPr>
        <w:t>, ist durch den</w:t>
      </w:r>
      <w:r w:rsidRPr="00E25653">
        <w:rPr>
          <w:rFonts w:ascii="Century Gothic" w:hAnsi="Century Gothic" w:cs="Segoe UI"/>
          <w:color w:val="auto"/>
        </w:rPr>
        <w:t xml:space="preserve"> </w:t>
      </w:r>
      <w:r w:rsidR="00AB1970">
        <w:rPr>
          <w:rFonts w:ascii="Century Gothic" w:hAnsi="Century Gothic" w:cs="Segoe UI"/>
          <w:color w:val="auto"/>
        </w:rPr>
        <w:t>AG</w:t>
      </w:r>
      <w:r w:rsidRPr="00E25653">
        <w:rPr>
          <w:rFonts w:ascii="Century Gothic" w:hAnsi="Century Gothic" w:cs="Segoe UI"/>
          <w:color w:val="auto"/>
        </w:rPr>
        <w:t xml:space="preserve"> sicherzustellen. </w:t>
      </w:r>
      <w:r w:rsidR="00AB6A7E" w:rsidRPr="00E25653">
        <w:rPr>
          <w:rFonts w:ascii="Century Gothic" w:hAnsi="Century Gothic" w:cs="Segoe UI"/>
          <w:color w:val="auto"/>
        </w:rPr>
        <w:t xml:space="preserve">Die </w:t>
      </w:r>
      <w:r w:rsidR="00D16D89" w:rsidRPr="00E25653">
        <w:rPr>
          <w:rFonts w:ascii="Century Gothic" w:hAnsi="Century Gothic" w:cs="Segoe UI"/>
          <w:color w:val="auto"/>
        </w:rPr>
        <w:t>IT Fox</w:t>
      </w:r>
      <w:r w:rsidRPr="00E25653">
        <w:rPr>
          <w:rFonts w:ascii="Century Gothic" w:hAnsi="Century Gothic" w:cs="Segoe UI"/>
          <w:color w:val="auto"/>
        </w:rPr>
        <w:t xml:space="preserve">  ergreift alle zumutbaren Maßnahmen, um die gespeicherten Daten und Informationen </w:t>
      </w:r>
      <w:proofErr w:type="gramStart"/>
      <w:r w:rsidRPr="00E25653">
        <w:rPr>
          <w:rFonts w:ascii="Century Gothic" w:hAnsi="Century Gothic" w:cs="Segoe UI"/>
          <w:color w:val="auto"/>
        </w:rPr>
        <w:t>des</w:t>
      </w:r>
      <w:proofErr w:type="gramEnd"/>
      <w:r w:rsidRPr="00E25653">
        <w:rPr>
          <w:rFonts w:ascii="Century Gothic" w:hAnsi="Century Gothic" w:cs="Segoe UI"/>
          <w:color w:val="auto"/>
        </w:rPr>
        <w:t xml:space="preserve"> </w:t>
      </w:r>
      <w:r w:rsidR="00AB1970">
        <w:rPr>
          <w:rFonts w:ascii="Century Gothic" w:hAnsi="Century Gothic" w:cs="Segoe UI"/>
          <w:color w:val="auto"/>
        </w:rPr>
        <w:t>AG</w:t>
      </w:r>
      <w:r w:rsidRPr="00E25653">
        <w:rPr>
          <w:rFonts w:ascii="Century Gothic" w:hAnsi="Century Gothic" w:cs="Segoe UI"/>
          <w:color w:val="auto"/>
        </w:rPr>
        <w:t xml:space="preserve"> gegen den unberechtigten Zugriff Dritter zu schützen. </w:t>
      </w:r>
      <w:r w:rsidR="00AB6A7E" w:rsidRPr="00E25653">
        <w:rPr>
          <w:rFonts w:ascii="Century Gothic" w:hAnsi="Century Gothic" w:cs="Segoe UI"/>
          <w:color w:val="auto"/>
        </w:rPr>
        <w:t xml:space="preserve">Die </w:t>
      </w:r>
      <w:r w:rsidR="00D16D89" w:rsidRPr="00E25653">
        <w:rPr>
          <w:rFonts w:ascii="Century Gothic" w:hAnsi="Century Gothic" w:cs="Segoe UI"/>
          <w:color w:val="auto"/>
        </w:rPr>
        <w:t>IT Fox</w:t>
      </w:r>
      <w:r w:rsidRPr="00E25653">
        <w:rPr>
          <w:rFonts w:ascii="Century Gothic" w:hAnsi="Century Gothic" w:cs="Segoe UI"/>
          <w:color w:val="auto"/>
        </w:rPr>
        <w:t xml:space="preserve">  ist jedoch nicht dafür verantwortlich, wenn es Dritten dennoch gelingt, sich auf rechtswidrige Weise Zugang zu den Daten und Informationen zu verschaffen. Mit Abschluss des Vertr</w:t>
      </w:r>
      <w:r w:rsidR="00AB1970">
        <w:rPr>
          <w:rFonts w:ascii="Century Gothic" w:hAnsi="Century Gothic" w:cs="Segoe UI"/>
          <w:color w:val="auto"/>
        </w:rPr>
        <w:t>ag</w:t>
      </w:r>
      <w:r w:rsidRPr="00E25653">
        <w:rPr>
          <w:rFonts w:ascii="Century Gothic" w:hAnsi="Century Gothic" w:cs="Segoe UI"/>
          <w:color w:val="auto"/>
        </w:rPr>
        <w:t xml:space="preserve">s erteilt der </w:t>
      </w:r>
      <w:r w:rsidR="00BB6C7B" w:rsidRPr="00E25653">
        <w:rPr>
          <w:rFonts w:ascii="Century Gothic" w:hAnsi="Century Gothic" w:cs="Segoe UI"/>
          <w:color w:val="auto"/>
        </w:rPr>
        <w:t>Auftr</w:t>
      </w:r>
      <w:r w:rsidR="00AB1970">
        <w:rPr>
          <w:rFonts w:ascii="Century Gothic" w:hAnsi="Century Gothic" w:cs="Segoe UI"/>
          <w:color w:val="auto"/>
        </w:rPr>
        <w:t>ag</w:t>
      </w:r>
      <w:r w:rsidR="00BB6C7B" w:rsidRPr="00E25653">
        <w:rPr>
          <w:rFonts w:ascii="Century Gothic" w:hAnsi="Century Gothic" w:cs="Segoe UI"/>
          <w:color w:val="auto"/>
        </w:rPr>
        <w:t xml:space="preserve">geber </w:t>
      </w:r>
      <w:r w:rsidRPr="00E25653">
        <w:rPr>
          <w:rFonts w:ascii="Century Gothic" w:hAnsi="Century Gothic" w:cs="Segoe UI"/>
          <w:color w:val="auto"/>
        </w:rPr>
        <w:t>seine Zustimmung, dass die Daten aus diesem Geschäftsfall auch</w:t>
      </w:r>
      <w:r w:rsidR="00AB6A7E" w:rsidRPr="00E25653">
        <w:rPr>
          <w:rFonts w:ascii="Century Gothic" w:hAnsi="Century Gothic" w:cs="Segoe UI"/>
          <w:color w:val="auto"/>
        </w:rPr>
        <w:t xml:space="preserve"> </w:t>
      </w:r>
      <w:r w:rsidR="00BB6C7B" w:rsidRPr="00E25653">
        <w:rPr>
          <w:rFonts w:ascii="Century Gothic" w:hAnsi="Century Gothic" w:cs="Segoe UI"/>
          <w:color w:val="auto"/>
        </w:rPr>
        <w:t>den</w:t>
      </w:r>
      <w:r w:rsidRPr="00E25653">
        <w:rPr>
          <w:rFonts w:ascii="Century Gothic" w:hAnsi="Century Gothic" w:cs="Segoe UI"/>
          <w:color w:val="auto"/>
        </w:rPr>
        <w:t xml:space="preserve"> </w:t>
      </w:r>
      <w:r w:rsidR="00D16D89" w:rsidRPr="00E25653">
        <w:rPr>
          <w:rFonts w:ascii="Century Gothic" w:hAnsi="Century Gothic" w:cs="Segoe UI"/>
          <w:color w:val="auto"/>
        </w:rPr>
        <w:t>IT Fox</w:t>
      </w:r>
      <w:r w:rsidRPr="00E25653">
        <w:rPr>
          <w:rFonts w:ascii="Century Gothic" w:hAnsi="Century Gothic" w:cs="Segoe UI"/>
          <w:color w:val="auto"/>
        </w:rPr>
        <w:t xml:space="preserve">  Unterauftr</w:t>
      </w:r>
      <w:r w:rsidR="00AB1970">
        <w:rPr>
          <w:rFonts w:ascii="Century Gothic" w:hAnsi="Century Gothic" w:cs="Segoe UI"/>
          <w:color w:val="auto"/>
        </w:rPr>
        <w:t>ag</w:t>
      </w:r>
      <w:r w:rsidRPr="00E25653">
        <w:rPr>
          <w:rFonts w:ascii="Century Gothic" w:hAnsi="Century Gothic" w:cs="Segoe UI"/>
          <w:color w:val="auto"/>
        </w:rPr>
        <w:t>nehmer, welche bei der Abwicklung dieses Auftr</w:t>
      </w:r>
      <w:r w:rsidR="00AB1970">
        <w:rPr>
          <w:rFonts w:ascii="Century Gothic" w:hAnsi="Century Gothic" w:cs="Segoe UI"/>
          <w:color w:val="auto"/>
        </w:rPr>
        <w:t>ag</w:t>
      </w:r>
      <w:r w:rsidRPr="00E25653">
        <w:rPr>
          <w:rFonts w:ascii="Century Gothic" w:hAnsi="Century Gothic" w:cs="Segoe UI"/>
          <w:color w:val="auto"/>
        </w:rPr>
        <w:t xml:space="preserve">es eingebunden werden, übermittelt werden dürfen. </w:t>
      </w:r>
    </w:p>
    <w:p w:rsidR="00A62596" w:rsidRDefault="00A62596" w:rsidP="00AF1090">
      <w:pPr>
        <w:pStyle w:val="Default"/>
        <w:rPr>
          <w:rFonts w:ascii="Century Gothic" w:hAnsi="Century Gothic" w:cs="Segoe UI"/>
          <w:color w:val="auto"/>
        </w:rPr>
      </w:pPr>
    </w:p>
    <w:p w:rsidR="00A62596" w:rsidRDefault="00A62596" w:rsidP="00AF1090">
      <w:pPr>
        <w:pStyle w:val="Default"/>
        <w:rPr>
          <w:rFonts w:ascii="Century Gothic" w:hAnsi="Century Gothic" w:cs="Segoe UI"/>
          <w:color w:val="auto"/>
        </w:rPr>
      </w:pPr>
    </w:p>
    <w:p w:rsidR="00A62596" w:rsidRDefault="00A62596" w:rsidP="00AF1090">
      <w:pPr>
        <w:pStyle w:val="Default"/>
        <w:rPr>
          <w:rFonts w:ascii="Century Gothic" w:hAnsi="Century Gothic" w:cs="Segoe UI"/>
          <w:b/>
          <w:bCs/>
          <w:color w:val="auto"/>
        </w:rPr>
      </w:pPr>
    </w:p>
    <w:p w:rsidR="00AF1090" w:rsidRDefault="00AF1090" w:rsidP="00AF1090">
      <w:pPr>
        <w:pStyle w:val="Default"/>
        <w:rPr>
          <w:rFonts w:ascii="Century Gothic" w:hAnsi="Century Gothic" w:cs="Segoe UI"/>
          <w:b/>
          <w:bCs/>
          <w:color w:val="auto"/>
        </w:rPr>
      </w:pPr>
      <w:r w:rsidRPr="00E25653">
        <w:rPr>
          <w:rFonts w:ascii="Century Gothic" w:hAnsi="Century Gothic" w:cs="Segoe UI"/>
          <w:b/>
          <w:bCs/>
          <w:color w:val="auto"/>
        </w:rPr>
        <w:t xml:space="preserve">13. Geheimhaltung </w:t>
      </w:r>
    </w:p>
    <w:p w:rsidR="001B2040" w:rsidRPr="00E25653" w:rsidRDefault="001B2040" w:rsidP="00AF1090">
      <w:pPr>
        <w:pStyle w:val="Default"/>
        <w:rPr>
          <w:rFonts w:ascii="Century Gothic" w:hAnsi="Century Gothic" w:cs="Segoe UI"/>
          <w:color w:val="auto"/>
        </w:rPr>
      </w:pPr>
    </w:p>
    <w:p w:rsidR="00AF1090" w:rsidRDefault="00AF1090" w:rsidP="00AF1090">
      <w:pPr>
        <w:pStyle w:val="Default"/>
        <w:rPr>
          <w:rFonts w:ascii="Century Gothic" w:hAnsi="Century Gothic" w:cs="Segoe UI"/>
          <w:color w:val="auto"/>
        </w:rPr>
      </w:pPr>
      <w:r w:rsidRPr="00E25653">
        <w:rPr>
          <w:rFonts w:ascii="Century Gothic" w:hAnsi="Century Gothic" w:cs="Segoe UI"/>
          <w:color w:val="auto"/>
        </w:rPr>
        <w:t xml:space="preserve">Jeder </w:t>
      </w:r>
      <w:r w:rsidR="00AB1970">
        <w:rPr>
          <w:rFonts w:ascii="Century Gothic" w:hAnsi="Century Gothic" w:cs="Segoe UI"/>
          <w:color w:val="auto"/>
        </w:rPr>
        <w:t>Vertragsgeber</w:t>
      </w:r>
      <w:r w:rsidRPr="00E25653">
        <w:rPr>
          <w:rFonts w:ascii="Century Gothic" w:hAnsi="Century Gothic" w:cs="Segoe UI"/>
          <w:color w:val="auto"/>
        </w:rPr>
        <w:t>partner sichert dem anderen zu, alle ihm vom anderen im Zusammenhang mit diesem Vertr</w:t>
      </w:r>
      <w:r w:rsidR="00AB1970">
        <w:rPr>
          <w:rFonts w:ascii="Century Gothic" w:hAnsi="Century Gothic" w:cs="Segoe UI"/>
          <w:color w:val="auto"/>
        </w:rPr>
        <w:t>agsgeberpartner</w:t>
      </w:r>
      <w:r w:rsidRPr="00E25653">
        <w:rPr>
          <w:rFonts w:ascii="Century Gothic" w:hAnsi="Century Gothic" w:cs="Segoe UI"/>
          <w:color w:val="auto"/>
        </w:rPr>
        <w:t xml:space="preserve"> und seiner Durchführung zur Kenntnis gebrachten Betriebsgeheimnisse als solche zu behandeln und Dritten nicht zugänglich zu machen, soweit diese nicht allgemein bekannt sind, oder dem Empfänger bereits vorher ohne Verpflichtung zur Geheimhaltung bekannt waren, oder dem Empfänger von einem Dritten ohne Geheimhaltungsverpflichtung mitgeteilt bzw. überlassen werden, oder vom Empfänger nachweislich unabhängig entwickelt worden sind, oder aufgrund einer rechtskräftigen behördlichen oder richterlichen Entscheidung offen zu legen sind. Die mit</w:t>
      </w:r>
      <w:r w:rsidR="00AB6A7E" w:rsidRPr="00E25653">
        <w:rPr>
          <w:rFonts w:ascii="Century Gothic" w:hAnsi="Century Gothic" w:cs="Segoe UI"/>
          <w:color w:val="auto"/>
        </w:rPr>
        <w:t xml:space="preserve"> der</w:t>
      </w:r>
      <w:r w:rsidRPr="00E25653">
        <w:rPr>
          <w:rFonts w:ascii="Century Gothic" w:hAnsi="Century Gothic" w:cs="Segoe UI"/>
          <w:color w:val="auto"/>
        </w:rPr>
        <w:t xml:space="preserve"> </w:t>
      </w:r>
      <w:r w:rsidR="00D16D89" w:rsidRPr="00E25653">
        <w:rPr>
          <w:rFonts w:ascii="Century Gothic" w:hAnsi="Century Gothic" w:cs="Segoe UI"/>
          <w:color w:val="auto"/>
        </w:rPr>
        <w:t>IT Fox</w:t>
      </w:r>
      <w:r w:rsidR="00AB1970">
        <w:rPr>
          <w:rFonts w:ascii="Century Gothic" w:hAnsi="Century Gothic" w:cs="Segoe UI"/>
          <w:color w:val="auto"/>
        </w:rPr>
        <w:t xml:space="preserve">  verbundenen A</w:t>
      </w:r>
      <w:r w:rsidRPr="00E25653">
        <w:rPr>
          <w:rFonts w:ascii="Century Gothic" w:hAnsi="Century Gothic" w:cs="Segoe UI"/>
          <w:color w:val="auto"/>
        </w:rPr>
        <w:t>uftr</w:t>
      </w:r>
      <w:r w:rsidR="00AB1970">
        <w:rPr>
          <w:rFonts w:ascii="Century Gothic" w:hAnsi="Century Gothic" w:cs="Segoe UI"/>
          <w:color w:val="auto"/>
        </w:rPr>
        <w:t>ag</w:t>
      </w:r>
      <w:r w:rsidRPr="00E25653">
        <w:rPr>
          <w:rFonts w:ascii="Century Gothic" w:hAnsi="Century Gothic" w:cs="Segoe UI"/>
          <w:color w:val="auto"/>
        </w:rPr>
        <w:t>nehmer gelten nicht als Dritte, soweit sie einer inhaltlich diesem Punkt entsprechenden Geheimhaltungsverpflichtung unterliegen.</w:t>
      </w:r>
    </w:p>
    <w:p w:rsidR="001B2040" w:rsidRPr="00E25653" w:rsidRDefault="001B2040" w:rsidP="00AF1090">
      <w:pPr>
        <w:pStyle w:val="Default"/>
        <w:rPr>
          <w:rFonts w:ascii="Century Gothic" w:hAnsi="Century Gothic" w:cs="Segoe UI"/>
          <w:color w:val="auto"/>
        </w:rPr>
      </w:pPr>
    </w:p>
    <w:p w:rsidR="00AF1090" w:rsidRDefault="00AF1090" w:rsidP="00AF1090">
      <w:pPr>
        <w:pStyle w:val="Default"/>
        <w:rPr>
          <w:rFonts w:ascii="Century Gothic" w:hAnsi="Century Gothic" w:cs="Segoe UI"/>
          <w:b/>
          <w:color w:val="auto"/>
        </w:rPr>
      </w:pPr>
      <w:r w:rsidRPr="00E25653">
        <w:rPr>
          <w:rFonts w:ascii="Century Gothic" w:hAnsi="Century Gothic" w:cs="Segoe UI"/>
          <w:b/>
          <w:color w:val="auto"/>
        </w:rPr>
        <w:t>14. Verzugszinsen</w:t>
      </w:r>
    </w:p>
    <w:p w:rsidR="001B2040" w:rsidRPr="00E25653" w:rsidRDefault="001B2040" w:rsidP="00AF1090">
      <w:pPr>
        <w:pStyle w:val="Default"/>
        <w:rPr>
          <w:rFonts w:ascii="Century Gothic" w:hAnsi="Century Gothic" w:cs="Segoe UI"/>
          <w:b/>
          <w:color w:val="auto"/>
        </w:rPr>
      </w:pPr>
    </w:p>
    <w:p w:rsidR="00AF1090" w:rsidRPr="00E25653" w:rsidRDefault="00AF1090" w:rsidP="00AF1090">
      <w:pPr>
        <w:pStyle w:val="Default"/>
        <w:rPr>
          <w:rFonts w:ascii="Century Gothic" w:hAnsi="Century Gothic" w:cs="Segoe UI"/>
          <w:color w:val="auto"/>
        </w:rPr>
      </w:pPr>
      <w:r w:rsidRPr="00E25653">
        <w:rPr>
          <w:rFonts w:ascii="Century Gothic" w:hAnsi="Century Gothic" w:cs="Segoe UI"/>
          <w:color w:val="auto"/>
        </w:rPr>
        <w:t xml:space="preserve">Bei nicht pünktlicher oder unvollständiger Bezahlung und nach der 3. Mahnung, verrechnen wir Verzugszinsen in der Höhe von 1% p.m. </w:t>
      </w:r>
      <w:r w:rsidR="00DA12C0" w:rsidRPr="00E25653">
        <w:rPr>
          <w:rFonts w:ascii="Century Gothic" w:hAnsi="Century Gothic" w:cs="Segoe UI"/>
          <w:color w:val="auto"/>
        </w:rPr>
        <w:t>ab Fälligkeit.</w:t>
      </w:r>
    </w:p>
    <w:p w:rsidR="00AF1090" w:rsidRPr="00E25653" w:rsidRDefault="00AF1090" w:rsidP="00AF1090">
      <w:pPr>
        <w:pStyle w:val="Default"/>
        <w:rPr>
          <w:rFonts w:ascii="Century Gothic" w:hAnsi="Century Gothic" w:cs="Segoe UI"/>
          <w:color w:val="auto"/>
        </w:rPr>
      </w:pPr>
    </w:p>
    <w:p w:rsidR="008E190E" w:rsidRPr="00E25653" w:rsidRDefault="008E190E" w:rsidP="008E190E">
      <w:pPr>
        <w:pStyle w:val="Default"/>
        <w:rPr>
          <w:rFonts w:ascii="Century Gothic" w:hAnsi="Century Gothic" w:cs="Segoe UI"/>
          <w:color w:val="auto"/>
        </w:rPr>
      </w:pPr>
    </w:p>
    <w:p w:rsidR="008E190E" w:rsidRPr="00E25653" w:rsidRDefault="008E190E" w:rsidP="008E190E">
      <w:pPr>
        <w:rPr>
          <w:rFonts w:ascii="Century Gothic" w:hAnsi="Century Gothic" w:cs="Segoe UI"/>
          <w:sz w:val="24"/>
          <w:szCs w:val="24"/>
        </w:rPr>
      </w:pPr>
    </w:p>
    <w:sectPr w:rsidR="008E190E" w:rsidRPr="00E25653" w:rsidSect="00AF1090">
      <w:headerReference w:type="even" r:id="rId9"/>
      <w:headerReference w:type="default" r:id="rId10"/>
      <w:footerReference w:type="even" r:id="rId11"/>
      <w:footerReference w:type="default" r:id="rId12"/>
      <w:headerReference w:type="first" r:id="rId13"/>
      <w:footerReference w:type="first" r:id="rId14"/>
      <w:pgSz w:w="11906" w:h="16838"/>
      <w:pgMar w:top="1702" w:right="1417" w:bottom="1134" w:left="1417" w:header="709"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190E" w:rsidRDefault="008E190E" w:rsidP="008E190E">
      <w:pPr>
        <w:spacing w:after="0" w:line="240" w:lineRule="auto"/>
      </w:pPr>
      <w:r>
        <w:separator/>
      </w:r>
    </w:p>
  </w:endnote>
  <w:endnote w:type="continuationSeparator" w:id="0">
    <w:p w:rsidR="008E190E" w:rsidRDefault="008E190E" w:rsidP="008E19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0351" w:rsidRDefault="003F0351">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076A" w:rsidRPr="00651962" w:rsidRDefault="00D16D89" w:rsidP="0067076A">
    <w:pPr>
      <w:widowControl w:val="0"/>
      <w:overflowPunct w:val="0"/>
      <w:autoSpaceDE w:val="0"/>
      <w:autoSpaceDN w:val="0"/>
      <w:adjustRightInd w:val="0"/>
      <w:spacing w:line="313" w:lineRule="auto"/>
      <w:jc w:val="center"/>
      <w:rPr>
        <w:rFonts w:ascii="Century Gothic" w:hAnsi="Century Gothic" w:cs="Segoe UI"/>
        <w:sz w:val="14"/>
        <w:szCs w:val="14"/>
      </w:rPr>
    </w:pPr>
    <w:r w:rsidRPr="00651962">
      <w:rPr>
        <w:rFonts w:ascii="Century Gothic" w:hAnsi="Century Gothic" w:cs="Segoe UI"/>
        <w:sz w:val="14"/>
        <w:szCs w:val="14"/>
      </w:rPr>
      <w:t>IT Fox</w:t>
    </w:r>
    <w:r w:rsidR="00E25653" w:rsidRPr="00651962">
      <w:rPr>
        <w:rFonts w:ascii="Century Gothic" w:hAnsi="Century Gothic" w:cs="Segoe UI"/>
        <w:sz w:val="14"/>
        <w:szCs w:val="14"/>
      </w:rPr>
      <w:t xml:space="preserve"> – Stefan Groinig e.U.</w:t>
    </w:r>
    <w:r w:rsidR="001B2040" w:rsidRPr="00651962">
      <w:rPr>
        <w:rFonts w:ascii="Century Gothic" w:hAnsi="Century Gothic" w:cs="Segoe UI"/>
        <w:sz w:val="14"/>
        <w:szCs w:val="14"/>
      </w:rPr>
      <w:t xml:space="preserve"> · Bankhaus Schel</w:t>
    </w:r>
    <w:r w:rsidRPr="00651962">
      <w:rPr>
        <w:rFonts w:ascii="Century Gothic" w:hAnsi="Century Gothic" w:cs="Segoe UI"/>
        <w:sz w:val="14"/>
        <w:szCs w:val="14"/>
      </w:rPr>
      <w:t>hammer &amp; Schatter</w:t>
    </w:r>
    <w:r w:rsidR="00A62596" w:rsidRPr="00651962">
      <w:rPr>
        <w:rFonts w:ascii="Century Gothic" w:hAnsi="Century Gothic" w:cs="Segoe UI"/>
        <w:sz w:val="14"/>
        <w:szCs w:val="14"/>
      </w:rPr>
      <w:t>a</w:t>
    </w:r>
    <w:r w:rsidRPr="00651962">
      <w:rPr>
        <w:rFonts w:ascii="Century Gothic" w:hAnsi="Century Gothic" w:cs="Segoe UI"/>
        <w:sz w:val="14"/>
        <w:szCs w:val="14"/>
      </w:rPr>
      <w:t xml:space="preserve"> AG</w:t>
    </w:r>
    <w:r w:rsidR="0067076A" w:rsidRPr="00651962">
      <w:rPr>
        <w:rFonts w:ascii="Century Gothic" w:hAnsi="Century Gothic" w:cs="Segoe UI"/>
        <w:sz w:val="14"/>
        <w:szCs w:val="14"/>
      </w:rPr>
      <w:t>· IBAN AT</w:t>
    </w:r>
    <w:r w:rsidRPr="00651962">
      <w:rPr>
        <w:rFonts w:ascii="Century Gothic" w:hAnsi="Century Gothic" w:cs="Segoe UI"/>
        <w:sz w:val="14"/>
        <w:szCs w:val="14"/>
      </w:rPr>
      <w:t>20</w:t>
    </w:r>
    <w:r w:rsidR="00E25653" w:rsidRPr="00651962">
      <w:rPr>
        <w:rFonts w:ascii="Century Gothic" w:hAnsi="Century Gothic" w:cs="Segoe UI"/>
        <w:sz w:val="14"/>
        <w:szCs w:val="14"/>
      </w:rPr>
      <w:t xml:space="preserve"> </w:t>
    </w:r>
    <w:r w:rsidRPr="00651962">
      <w:rPr>
        <w:rFonts w:ascii="Century Gothic" w:hAnsi="Century Gothic" w:cs="Segoe UI"/>
        <w:sz w:val="14"/>
        <w:szCs w:val="14"/>
      </w:rPr>
      <w:t>10001</w:t>
    </w:r>
    <w:r w:rsidR="00E25653" w:rsidRPr="00651962">
      <w:rPr>
        <w:rFonts w:ascii="Century Gothic" w:hAnsi="Century Gothic" w:cs="Segoe UI"/>
        <w:sz w:val="14"/>
        <w:szCs w:val="14"/>
      </w:rPr>
      <w:t xml:space="preserve"> </w:t>
    </w:r>
    <w:r w:rsidRPr="00651962">
      <w:rPr>
        <w:rFonts w:ascii="Century Gothic" w:hAnsi="Century Gothic" w:cs="Segoe UI"/>
        <w:sz w:val="14"/>
        <w:szCs w:val="14"/>
      </w:rPr>
      <w:t>500158773312</w:t>
    </w:r>
    <w:r w:rsidR="0067076A" w:rsidRPr="00651962">
      <w:rPr>
        <w:rFonts w:ascii="Century Gothic" w:hAnsi="Century Gothic" w:cs="Segoe UI"/>
        <w:sz w:val="14"/>
        <w:szCs w:val="14"/>
      </w:rPr>
      <w:t xml:space="preserve">· BIC </w:t>
    </w:r>
    <w:r w:rsidRPr="00651962">
      <w:rPr>
        <w:rFonts w:ascii="Century Gothic" w:hAnsi="Century Gothic" w:cs="Segoe UI"/>
        <w:sz w:val="14"/>
        <w:szCs w:val="14"/>
      </w:rPr>
      <w:t>BSWW AT WW</w:t>
    </w:r>
    <w:r w:rsidR="0067076A" w:rsidRPr="00651962">
      <w:rPr>
        <w:rFonts w:ascii="Century Gothic" w:hAnsi="Century Gothic" w:cs="Segoe UI"/>
        <w:sz w:val="14"/>
        <w:szCs w:val="14"/>
      </w:rPr>
      <w:br/>
      <w:t>Sitz der Gesellschaft: Wi</w:t>
    </w:r>
    <w:r w:rsidR="00E25653" w:rsidRPr="00651962">
      <w:rPr>
        <w:rFonts w:ascii="Century Gothic" w:hAnsi="Century Gothic" w:cs="Segoe UI"/>
        <w:sz w:val="14"/>
        <w:szCs w:val="14"/>
      </w:rPr>
      <w:t>en, Austria  · Firmenbuchnr</w:t>
    </w:r>
    <w:r w:rsidR="0067076A" w:rsidRPr="00651962">
      <w:rPr>
        <w:rFonts w:ascii="Century Gothic" w:hAnsi="Century Gothic" w:cs="Segoe UI"/>
        <w:sz w:val="14"/>
        <w:szCs w:val="14"/>
      </w:rPr>
      <w:t>:</w:t>
    </w:r>
    <w:r w:rsidR="00E25653" w:rsidRPr="00651962">
      <w:rPr>
        <w:rFonts w:ascii="Century Gothic" w:hAnsi="Century Gothic" w:cs="Segoe UI"/>
        <w:sz w:val="14"/>
        <w:szCs w:val="14"/>
      </w:rPr>
      <w:t xml:space="preserve"> FN 408772b</w:t>
    </w:r>
    <w:r w:rsidR="0067076A" w:rsidRPr="00651962">
      <w:rPr>
        <w:rFonts w:ascii="Century Gothic" w:hAnsi="Century Gothic" w:cs="Segoe UI"/>
        <w:sz w:val="14"/>
        <w:szCs w:val="14"/>
      </w:rPr>
      <w:t xml:space="preserve"> </w:t>
    </w:r>
    <w:r w:rsidR="00E25653" w:rsidRPr="00651962">
      <w:rPr>
        <w:rFonts w:ascii="Century Gothic" w:hAnsi="Century Gothic" w:cs="Segoe UI"/>
        <w:sz w:val="14"/>
        <w:szCs w:val="14"/>
      </w:rPr>
      <w:t xml:space="preserve"> · U</w:t>
    </w:r>
    <w:r w:rsidR="0067076A" w:rsidRPr="00651962">
      <w:rPr>
        <w:rFonts w:ascii="Century Gothic" w:hAnsi="Century Gothic" w:cs="Segoe UI"/>
        <w:sz w:val="14"/>
        <w:szCs w:val="14"/>
      </w:rPr>
      <w:t>-ID Nr.</w:t>
    </w:r>
    <w:r w:rsidR="00E25653" w:rsidRPr="00651962">
      <w:rPr>
        <w:rFonts w:ascii="Century Gothic" w:hAnsi="Century Gothic" w:cs="Segoe UI"/>
        <w:sz w:val="14"/>
        <w:szCs w:val="14"/>
      </w:rPr>
      <w:t xml:space="preserve"> ATU 95526 255</w:t>
    </w:r>
  </w:p>
  <w:p w:rsidR="0067076A" w:rsidRDefault="0067076A">
    <w:pPr>
      <w:pStyle w:val="Fuzeile"/>
      <w:jc w:val="center"/>
    </w:pPr>
  </w:p>
  <w:p w:rsidR="008E190E" w:rsidRDefault="008E190E">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0351" w:rsidRDefault="003F0351">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190E" w:rsidRDefault="008E190E" w:rsidP="008E190E">
      <w:pPr>
        <w:spacing w:after="0" w:line="240" w:lineRule="auto"/>
      </w:pPr>
      <w:r>
        <w:separator/>
      </w:r>
    </w:p>
  </w:footnote>
  <w:footnote w:type="continuationSeparator" w:id="0">
    <w:p w:rsidR="008E190E" w:rsidRDefault="008E190E" w:rsidP="008E190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0351" w:rsidRDefault="003F0351">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0351" w:rsidRDefault="003F0351">
    <w:pPr>
      <w:pStyle w:val="Kopfzeile"/>
      <w:rPr>
        <w:noProof/>
        <w:lang w:eastAsia="de-AT"/>
      </w:rPr>
    </w:pPr>
    <w:r>
      <w:rPr>
        <w:noProof/>
        <w:lang w:eastAsia="de-AT"/>
      </w:rPr>
      <w:drawing>
        <wp:anchor distT="0" distB="0" distL="114300" distR="114300" simplePos="0" relativeHeight="251658240" behindDoc="1" locked="0" layoutInCell="1" allowOverlap="1" wp14:anchorId="7454BC17" wp14:editId="71C0A89A">
          <wp:simplePos x="0" y="0"/>
          <wp:positionH relativeFrom="column">
            <wp:posOffset>4529455</wp:posOffset>
          </wp:positionH>
          <wp:positionV relativeFrom="paragraph">
            <wp:posOffset>-269240</wp:posOffset>
          </wp:positionV>
          <wp:extent cx="1508125" cy="894715"/>
          <wp:effectExtent l="0" t="0" r="0" b="0"/>
          <wp:wrapTight wrapText="bothSides">
            <wp:wrapPolygon edited="0">
              <wp:start x="0" y="0"/>
              <wp:lineTo x="0" y="1380"/>
              <wp:lineTo x="8731" y="7358"/>
              <wp:lineTo x="2183" y="10578"/>
              <wp:lineTo x="1637" y="11498"/>
              <wp:lineTo x="2183" y="18856"/>
              <wp:lineTo x="9004" y="21155"/>
              <wp:lineTo x="20736" y="21155"/>
              <wp:lineTo x="21282" y="21155"/>
              <wp:lineTo x="21282" y="0"/>
              <wp:lineTo x="0" y="0"/>
            </wp:wrapPolygon>
          </wp:wrapTight>
          <wp:docPr id="1" name="Grafik 1" descr="K:\3_Modul-3\REBO\FOX_LOGO_SW_V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3_Modul-3\REBO\FOX_LOGO_SW_V2.jpg"/>
                  <pic:cNvPicPr>
                    <a:picLocks noChangeAspect="1" noChangeArrowheads="1"/>
                  </pic:cNvPicPr>
                </pic:nvPicPr>
                <pic:blipFill rotWithShape="1">
                  <a:blip r:embed="rId1" cstate="print">
                    <a:clrChange>
                      <a:clrFrom>
                        <a:srgbClr val="F3F3F3"/>
                      </a:clrFrom>
                      <a:clrTo>
                        <a:srgbClr val="F3F3F3">
                          <a:alpha val="0"/>
                        </a:srgbClr>
                      </a:clrTo>
                    </a:clrChange>
                    <a:extLst>
                      <a:ext uri="{28A0092B-C50C-407E-A947-70E740481C1C}">
                        <a14:useLocalDpi xmlns:a14="http://schemas.microsoft.com/office/drawing/2010/main" val="0"/>
                      </a:ext>
                    </a:extLst>
                  </a:blip>
                  <a:srcRect r="5224"/>
                  <a:stretch/>
                </pic:blipFill>
                <pic:spPr bwMode="auto">
                  <a:xfrm>
                    <a:off x="0" y="0"/>
                    <a:ext cx="1508125" cy="8947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D4BEC">
      <w:tab/>
    </w:r>
    <w:r w:rsidR="006D4BEC">
      <w:tab/>
    </w:r>
  </w:p>
  <w:p w:rsidR="008E190E" w:rsidRDefault="008E190E">
    <w:pPr>
      <w:pStyle w:val="Kopfzeile"/>
    </w:pP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0351" w:rsidRDefault="003F0351">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DB14E4"/>
    <w:multiLevelType w:val="hybridMultilevel"/>
    <w:tmpl w:val="651E97D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2"/>
  </w:compat>
  <w:rsids>
    <w:rsidRoot w:val="00BA09D5"/>
    <w:rsid w:val="000760DD"/>
    <w:rsid w:val="00123378"/>
    <w:rsid w:val="00130674"/>
    <w:rsid w:val="00131079"/>
    <w:rsid w:val="001977B3"/>
    <w:rsid w:val="001B2040"/>
    <w:rsid w:val="001E1097"/>
    <w:rsid w:val="00275AB1"/>
    <w:rsid w:val="002F4556"/>
    <w:rsid w:val="002F61D4"/>
    <w:rsid w:val="003A6794"/>
    <w:rsid w:val="003F0351"/>
    <w:rsid w:val="004409F5"/>
    <w:rsid w:val="004A5B80"/>
    <w:rsid w:val="00541CBF"/>
    <w:rsid w:val="00615643"/>
    <w:rsid w:val="00651962"/>
    <w:rsid w:val="0067076A"/>
    <w:rsid w:val="006D4BEC"/>
    <w:rsid w:val="00846D05"/>
    <w:rsid w:val="00853700"/>
    <w:rsid w:val="008E190E"/>
    <w:rsid w:val="0092348F"/>
    <w:rsid w:val="0094679B"/>
    <w:rsid w:val="0094723C"/>
    <w:rsid w:val="00A62596"/>
    <w:rsid w:val="00A67B82"/>
    <w:rsid w:val="00A828DF"/>
    <w:rsid w:val="00AB1970"/>
    <w:rsid w:val="00AB6A7E"/>
    <w:rsid w:val="00AF1090"/>
    <w:rsid w:val="00B97A28"/>
    <w:rsid w:val="00BA09D5"/>
    <w:rsid w:val="00BB6C7B"/>
    <w:rsid w:val="00BC6841"/>
    <w:rsid w:val="00D16D89"/>
    <w:rsid w:val="00D51EBE"/>
    <w:rsid w:val="00D87741"/>
    <w:rsid w:val="00DA12C0"/>
    <w:rsid w:val="00DC688F"/>
    <w:rsid w:val="00DD54C5"/>
    <w:rsid w:val="00E25653"/>
    <w:rsid w:val="00F06991"/>
    <w:rsid w:val="00F16C91"/>
    <w:rsid w:val="00F644A3"/>
    <w:rsid w:val="00F71B3A"/>
  </w:rsids>
  <m:mathPr>
    <m:mathFont m:val="Cambria Math"/>
    <m:brkBin m:val="before"/>
    <m:brkBinSub m:val="--"/>
    <m:smallFrac m:val="0"/>
    <m:dispDef/>
    <m:lMargin m:val="0"/>
    <m:rMargin m:val="0"/>
    <m:defJc m:val="centerGroup"/>
    <m:wrapIndent m:val="1440"/>
    <m:intLim m:val="subSup"/>
    <m:naryLim m:val="undOvr"/>
  </m:mathPr>
  <w:themeFontLang w:val="de-AT" w:eastAsia="zh-TW"/>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977B3"/>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A09D5"/>
    <w:pPr>
      <w:ind w:left="720"/>
      <w:contextualSpacing/>
    </w:pPr>
  </w:style>
  <w:style w:type="paragraph" w:styleId="Kopfzeile">
    <w:name w:val="header"/>
    <w:basedOn w:val="Standard"/>
    <w:link w:val="KopfzeileZchn"/>
    <w:uiPriority w:val="99"/>
    <w:unhideWhenUsed/>
    <w:rsid w:val="008E190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E190E"/>
  </w:style>
  <w:style w:type="paragraph" w:styleId="Fuzeile">
    <w:name w:val="footer"/>
    <w:basedOn w:val="Standard"/>
    <w:link w:val="FuzeileZchn"/>
    <w:uiPriority w:val="99"/>
    <w:unhideWhenUsed/>
    <w:rsid w:val="008E190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E190E"/>
  </w:style>
  <w:style w:type="paragraph" w:styleId="Sprechblasentext">
    <w:name w:val="Balloon Text"/>
    <w:basedOn w:val="Standard"/>
    <w:link w:val="SprechblasentextZchn"/>
    <w:uiPriority w:val="99"/>
    <w:semiHidden/>
    <w:unhideWhenUsed/>
    <w:rsid w:val="008E190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E190E"/>
    <w:rPr>
      <w:rFonts w:ascii="Tahoma" w:hAnsi="Tahoma" w:cs="Tahoma"/>
      <w:sz w:val="16"/>
      <w:szCs w:val="16"/>
    </w:rPr>
  </w:style>
  <w:style w:type="paragraph" w:customStyle="1" w:styleId="Default">
    <w:name w:val="Default"/>
    <w:rsid w:val="008E190E"/>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Absatz-Standardschriftart"/>
    <w:uiPriority w:val="99"/>
    <w:unhideWhenUsed/>
    <w:rsid w:val="00B97A2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AT" w:eastAsia="de-A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3955D0-532C-4320-8D39-F7CD0DD588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2423</Words>
  <Characters>15271</Characters>
  <Application>Microsoft Office Word</Application>
  <DocSecurity>0</DocSecurity>
  <Lines>127</Lines>
  <Paragraphs>35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 Mistlberger</dc:creator>
  <cp:lastModifiedBy>Claudia Stiglmayr</cp:lastModifiedBy>
  <cp:revision>9</cp:revision>
  <cp:lastPrinted>2015-04-02T09:46:00Z</cp:lastPrinted>
  <dcterms:created xsi:type="dcterms:W3CDTF">2015-04-02T09:51:00Z</dcterms:created>
  <dcterms:modified xsi:type="dcterms:W3CDTF">2016-06-02T11:06:00Z</dcterms:modified>
</cp:coreProperties>
</file>