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8D31" w14:textId="60C75532" w:rsidR="00000000" w:rsidRPr="00E005C0" w:rsidRDefault="00874B5C" w:rsidP="00874B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05C0">
        <w:rPr>
          <w:rFonts w:ascii="Times New Roman" w:hAnsi="Times New Roman" w:cs="Times New Roman"/>
          <w:b/>
          <w:bCs/>
          <w:sz w:val="36"/>
          <w:szCs w:val="36"/>
        </w:rPr>
        <w:t>Laborator 03</w:t>
      </w:r>
      <w:r w:rsidR="00405FAA">
        <w:rPr>
          <w:rFonts w:ascii="Times New Roman" w:hAnsi="Times New Roman" w:cs="Times New Roman"/>
          <w:b/>
          <w:bCs/>
          <w:sz w:val="36"/>
          <w:szCs w:val="36"/>
        </w:rPr>
        <w:t>- Rosca Stefan</w:t>
      </w:r>
    </w:p>
    <w:p w14:paraId="572F19CE" w14:textId="44FDDC49" w:rsidR="00874B5C" w:rsidRPr="00E005C0" w:rsidRDefault="00874B5C" w:rsidP="00874B5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F8BE4D" w14:textId="6429F02F" w:rsidR="00874B5C" w:rsidRPr="00E005C0" w:rsidRDefault="00874B5C" w:rsidP="0087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Care este ordinea de desenare a vertexurilor pentru aceste metode (orar sau anti-orar)? </w:t>
      </w:r>
    </w:p>
    <w:p w14:paraId="37F02626" w14:textId="7CE5267E" w:rsidR="00874B5C" w:rsidRPr="00E005C0" w:rsidRDefault="00874B5C" w:rsidP="00874B5C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Ordinea vertexurilor este</w:t>
      </w:r>
      <w:r w:rsidR="00993A7C">
        <w:rPr>
          <w:rFonts w:ascii="Times New Roman" w:hAnsi="Times New Roman" w:cs="Times New Roman"/>
          <w:sz w:val="24"/>
          <w:szCs w:val="24"/>
        </w:rPr>
        <w:t xml:space="preserve"> inversă față</w:t>
      </w:r>
      <w:r w:rsidR="005E3925" w:rsidRPr="00E005C0">
        <w:rPr>
          <w:rFonts w:ascii="Times New Roman" w:hAnsi="Times New Roman" w:cs="Times New Roman"/>
          <w:sz w:val="24"/>
          <w:szCs w:val="24"/>
        </w:rPr>
        <w:t xml:space="preserve"> </w:t>
      </w:r>
      <w:r w:rsidR="00993A7C">
        <w:rPr>
          <w:rFonts w:ascii="Times New Roman" w:hAnsi="Times New Roman" w:cs="Times New Roman"/>
          <w:sz w:val="24"/>
          <w:szCs w:val="24"/>
        </w:rPr>
        <w:t>de</w:t>
      </w:r>
      <w:r w:rsidR="005E3925" w:rsidRPr="00E005C0">
        <w:rPr>
          <w:rFonts w:ascii="Times New Roman" w:hAnsi="Times New Roman" w:cs="Times New Roman"/>
          <w:sz w:val="24"/>
          <w:szCs w:val="24"/>
        </w:rPr>
        <w:t xml:space="preserve"> sensul orar.</w:t>
      </w:r>
      <w:r w:rsidRPr="00E005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791AF" w14:textId="7A650AC8" w:rsidR="00874B5C" w:rsidRPr="00E005C0" w:rsidRDefault="00874B5C" w:rsidP="0087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Ce este anti-aliasing? Prezentați această tehnică pe scurt.</w:t>
      </w:r>
    </w:p>
    <w:p w14:paraId="45256583" w14:textId="3FFE64FA" w:rsidR="00874B5C" w:rsidRPr="00E005C0" w:rsidRDefault="00874B5C" w:rsidP="00405FAA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Anti-aliasingul este o tehnică prin care la conturul unor obiecte desenate se adaugă niște pixeli în plus colorați cu o nuanță mai deschisă decât a obiectului, dar mai închisă decât a backgroundului pentru a netezi marginile obiectului. </w:t>
      </w:r>
    </w:p>
    <w:p w14:paraId="0CA4389B" w14:textId="55CF2830" w:rsidR="00874B5C" w:rsidRPr="00E005C0" w:rsidRDefault="00874B5C" w:rsidP="0087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Care este efectul rulării comenzii GL.LineWidth(float)? Dar pentru GL.PointSize(float)? Funcționează în interiorul unei zone GL.Begin()?</w:t>
      </w:r>
    </w:p>
    <w:p w14:paraId="07459527" w14:textId="1C57EC3F" w:rsidR="00874B5C" w:rsidRPr="00E005C0" w:rsidRDefault="00874B5C" w:rsidP="00874B5C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Comanda GL.LineWidth setează grosimea în pixeli a unei linii.</w:t>
      </w:r>
    </w:p>
    <w:p w14:paraId="740EDE7D" w14:textId="127EDF9E" w:rsidR="00874B5C" w:rsidRPr="00E005C0" w:rsidRDefault="00874B5C" w:rsidP="00874B5C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Comanda GL.PointSize setează grosimea în pixeli a unui punct.</w:t>
      </w:r>
    </w:p>
    <w:p w14:paraId="57ED245A" w14:textId="4B085704" w:rsidR="00874B5C" w:rsidRPr="00E005C0" w:rsidRDefault="00874B5C" w:rsidP="00874B5C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Ambele comenzi funcționează în afara zonei GL.Begin().</w:t>
      </w:r>
    </w:p>
    <w:p w14:paraId="19FF018F" w14:textId="1C4EB158" w:rsidR="005E3925" w:rsidRPr="00E005C0" w:rsidRDefault="005E3925" w:rsidP="00E005C0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 • Care este efectul utilizării directivei LineLoop atunci când desenate segmente de dreaptă multiple în OpenGL?</w:t>
      </w:r>
    </w:p>
    <w:p w14:paraId="11F63757" w14:textId="182953D2" w:rsidR="001A5460" w:rsidRPr="00E005C0" w:rsidRDefault="001A5460" w:rsidP="00E005C0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 </w:t>
      </w:r>
      <w:r w:rsidRPr="00E00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153E5" wp14:editId="707C18EF">
            <wp:extent cx="13049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BFFB" w14:textId="2EFDE393" w:rsidR="005E3925" w:rsidRPr="00E005C0" w:rsidRDefault="005E3925" w:rsidP="00E005C0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 • Care este efectul utilizării directivei LineStrip atunci când desenate segmente de dreaptă multiple în OpenGL?</w:t>
      </w:r>
    </w:p>
    <w:p w14:paraId="709A232B" w14:textId="09B51984" w:rsidR="001A5460" w:rsidRPr="00E005C0" w:rsidRDefault="001A5460" w:rsidP="00E005C0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 </w:t>
      </w:r>
      <w:r w:rsidRPr="00E00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08053" wp14:editId="3F679970">
            <wp:extent cx="13811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CD97" w14:textId="23AE718B" w:rsidR="005E3925" w:rsidRPr="00E005C0" w:rsidRDefault="005E3925" w:rsidP="00E005C0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 • Care este efectul utilizării directivei TriangleFan atunci când desenate segmente de dreaptă multiple în OpenGL? </w:t>
      </w:r>
    </w:p>
    <w:p w14:paraId="7646B8DC" w14:textId="42212AD0" w:rsidR="001A5460" w:rsidRPr="00E005C0" w:rsidRDefault="001A5460" w:rsidP="00E005C0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 </w:t>
      </w:r>
      <w:r w:rsidRPr="00E00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4441C" wp14:editId="406591C8">
            <wp:extent cx="15430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60A1" w14:textId="27C27B15" w:rsidR="005E3925" w:rsidRPr="00E005C0" w:rsidRDefault="005E3925" w:rsidP="00E005C0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lastRenderedPageBreak/>
        <w:t xml:space="preserve"> • Care este efectul utilizării directivei TriangleStrip atunci când desenate segmente de dreaptă multiple în OpenGL?  </w:t>
      </w:r>
    </w:p>
    <w:p w14:paraId="6AF89D75" w14:textId="1C797ED1" w:rsidR="001A5460" w:rsidRPr="00E005C0" w:rsidRDefault="001A5460" w:rsidP="00E005C0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 </w:t>
      </w:r>
      <w:r w:rsidRPr="00E005C0">
        <w:rPr>
          <w:rFonts w:ascii="Times New Roman" w:hAnsi="Times New Roman" w:cs="Times New Roman"/>
          <w:noProof/>
        </w:rPr>
        <w:drawing>
          <wp:inline distT="0" distB="0" distL="0" distR="0" wp14:anchorId="7C02C6E7" wp14:editId="119587DA">
            <wp:extent cx="189547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D10C" w14:textId="442CDFCE" w:rsidR="00874B5C" w:rsidRPr="00E005C0" w:rsidRDefault="00D04E64" w:rsidP="0087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Urmăriți aplicația „shapes.exe” din tutorii OpenGL Nate Robbins. De ce este importantă utilizarea de culori diferite (în gradient sau culori selectate per suprafață) în desenarea obiectelor 3D? Care este avantajul?</w:t>
      </w:r>
    </w:p>
    <w:p w14:paraId="0892AD5E" w14:textId="0E569D01" w:rsidR="00D04E64" w:rsidRPr="00E005C0" w:rsidRDefault="00D04E64" w:rsidP="00D04E64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Culorile diferte sunt esențiale pentru a deosebi obiectele, iar în desenarea lor 3D poate ajuta în a arăta cum cade lumina pe un obiect sau la crearea unor umbre.</w:t>
      </w:r>
    </w:p>
    <w:p w14:paraId="2BD1EBC2" w14:textId="5FA75E02" w:rsidR="00D04E64" w:rsidRPr="00E005C0" w:rsidRDefault="00D04E64" w:rsidP="00D04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Ce reprezintă un gradient de culoare? Cum se obține acesta în OpenGL?</w:t>
      </w:r>
    </w:p>
    <w:p w14:paraId="32CE6033" w14:textId="491ED710" w:rsidR="00D04E64" w:rsidRPr="00E005C0" w:rsidRDefault="00D04E64" w:rsidP="00D04E64">
      <w:pPr>
        <w:ind w:left="360"/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 xml:space="preserve">Un gradient de culoare reprezintă o tranziție gradată de la o culoare la alta pe suprafața unui obiect. </w:t>
      </w:r>
      <w:r w:rsidR="00440E8F" w:rsidRPr="00E005C0">
        <w:rPr>
          <w:rFonts w:ascii="Times New Roman" w:hAnsi="Times New Roman" w:cs="Times New Roman"/>
          <w:sz w:val="24"/>
          <w:szCs w:val="24"/>
        </w:rPr>
        <w:t>Pentru a obține un gradient, după fiecare punct se va seta o culoare.</w:t>
      </w:r>
    </w:p>
    <w:p w14:paraId="6FB58505" w14:textId="6E1F38AA" w:rsidR="00E005C0" w:rsidRDefault="00E005C0" w:rsidP="00E00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5C0">
        <w:rPr>
          <w:rFonts w:ascii="Times New Roman" w:hAnsi="Times New Roman" w:cs="Times New Roman"/>
          <w:sz w:val="24"/>
          <w:szCs w:val="24"/>
        </w:rPr>
        <w:t>Ce efect are utilizarea unei culori diferite pentru fiecare vertex atunci când desenați o linie sau un triunghi în modul strip?</w:t>
      </w:r>
    </w:p>
    <w:p w14:paraId="3ECDCFA3" w14:textId="13F386D3" w:rsidR="00E005C0" w:rsidRPr="00E005C0" w:rsidRDefault="00E005C0" w:rsidP="00E7192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Utilizând culori diferite pentru fiecare vertex se va obține un gradient pe suprafața liniilor.</w:t>
      </w:r>
    </w:p>
    <w:p w14:paraId="1B5505FA" w14:textId="27D319B8" w:rsidR="00E005C0" w:rsidRDefault="00E005C0" w:rsidP="00E00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E6FC6" w14:textId="77777777" w:rsidR="00E005C0" w:rsidRPr="00E005C0" w:rsidRDefault="00E005C0" w:rsidP="00E00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005C0" w:rsidRPr="00E005C0" w:rsidSect="000D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EE2"/>
    <w:multiLevelType w:val="hybridMultilevel"/>
    <w:tmpl w:val="E59C1E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4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5C"/>
    <w:rsid w:val="000D71BF"/>
    <w:rsid w:val="000F63FF"/>
    <w:rsid w:val="001A5460"/>
    <w:rsid w:val="00266040"/>
    <w:rsid w:val="00405FAA"/>
    <w:rsid w:val="00440E8F"/>
    <w:rsid w:val="004F65C5"/>
    <w:rsid w:val="005A78B8"/>
    <w:rsid w:val="005E3925"/>
    <w:rsid w:val="00703115"/>
    <w:rsid w:val="00874B5C"/>
    <w:rsid w:val="00976584"/>
    <w:rsid w:val="00993A7C"/>
    <w:rsid w:val="009A1277"/>
    <w:rsid w:val="00C543E1"/>
    <w:rsid w:val="00D04E64"/>
    <w:rsid w:val="00E005C0"/>
    <w:rsid w:val="00E7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1D59"/>
  <w15:chartTrackingRefBased/>
  <w15:docId w15:val="{43B923E5-7BCA-4A7A-A42B-664EA9F6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Maruneac</dc:creator>
  <cp:keywords/>
  <dc:description/>
  <cp:lastModifiedBy>Stefan Rosca</cp:lastModifiedBy>
  <cp:revision>10</cp:revision>
  <dcterms:created xsi:type="dcterms:W3CDTF">2020-10-19T19:53:00Z</dcterms:created>
  <dcterms:modified xsi:type="dcterms:W3CDTF">2023-11-05T21:55:00Z</dcterms:modified>
</cp:coreProperties>
</file>