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8B511" w14:textId="77777777" w:rsidR="005612F2" w:rsidRDefault="00DD1159">
      <w:pPr>
        <w:jc w:val="center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0C30F62A" wp14:editId="4D605431">
            <wp:simplePos x="0" y="0"/>
            <wp:positionH relativeFrom="column">
              <wp:posOffset>-419100</wp:posOffset>
            </wp:positionH>
            <wp:positionV relativeFrom="paragraph">
              <wp:posOffset>-274320</wp:posOffset>
            </wp:positionV>
            <wp:extent cx="1412875" cy="1412875"/>
            <wp:effectExtent l="0" t="0" r="15875" b="15875"/>
            <wp:wrapNone/>
            <wp:docPr id="16" name="Picture 2" descr="ZnakUniverzit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 descr="ZnakUniverzitet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Univerzitet u Novom Sadu</w:t>
      </w:r>
    </w:p>
    <w:p w14:paraId="47B70E37" w14:textId="77777777" w:rsidR="005612F2" w:rsidRDefault="00DD1159">
      <w:pPr>
        <w:jc w:val="center"/>
      </w:pPr>
      <w:r>
        <w:t>Tehnički fakultet „Mihajlo Pupin“</w:t>
      </w:r>
    </w:p>
    <w:p w14:paraId="54A920EE" w14:textId="77777777" w:rsidR="005612F2" w:rsidRDefault="00DD1159">
      <w:pPr>
        <w:spacing w:after="600"/>
        <w:jc w:val="center"/>
      </w:pPr>
      <w:r>
        <w:t>ZRENJANIN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38AB8B7" wp14:editId="7BDD00F2">
            <wp:simplePos x="0" y="0"/>
            <wp:positionH relativeFrom="column">
              <wp:posOffset>4516120</wp:posOffset>
            </wp:positionH>
            <wp:positionV relativeFrom="paragraph">
              <wp:posOffset>-671830</wp:posOffset>
            </wp:positionV>
            <wp:extent cx="1503045" cy="1503045"/>
            <wp:effectExtent l="0" t="0" r="1905" b="1905"/>
            <wp:wrapNone/>
            <wp:docPr id="15" name="Picture 1" descr="LOGO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 descr="LOGOpupi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13934" w14:textId="77777777" w:rsidR="005612F2" w:rsidRDefault="00DD1159">
      <w:pPr>
        <w:jc w:val="center"/>
      </w:pPr>
      <w:r>
        <w:t>NASTAVNI PREDMET: Razvoj višeslojnog softvera</w:t>
      </w:r>
    </w:p>
    <w:p w14:paraId="67DC6B8F" w14:textId="77777777" w:rsidR="005612F2" w:rsidRDefault="00DD1159">
      <w:pPr>
        <w:spacing w:before="200" w:after="600"/>
        <w:jc w:val="center"/>
      </w:pPr>
      <w:r>
        <w:rPr>
          <w:b/>
          <w:bCs/>
        </w:rPr>
        <w:t>SEMINARSKI RAD</w:t>
      </w:r>
    </w:p>
    <w:p w14:paraId="0E174DE7" w14:textId="77777777" w:rsidR="005612F2" w:rsidRDefault="00DD1159">
      <w:pPr>
        <w:spacing w:after="200"/>
        <w:jc w:val="center"/>
      </w:pPr>
      <w:r>
        <w:t>Tema:</w:t>
      </w:r>
    </w:p>
    <w:p w14:paraId="2F14618C" w14:textId="77777777" w:rsidR="005612F2" w:rsidRDefault="00DD1159">
      <w:pPr>
        <w:spacing w:after="1600"/>
        <w:jc w:val="center"/>
      </w:pPr>
      <w:r>
        <w:rPr>
          <w:b/>
          <w:bCs/>
          <w:color w:val="1F3864"/>
        </w:rPr>
        <w:t>Lekarski pregled za upis u srednju školu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612F2" w14:paraId="240D663B" w14:textId="77777777">
        <w:tc>
          <w:tcPr>
            <w:tcW w:w="4675" w:type="dxa"/>
          </w:tcPr>
          <w:p w14:paraId="3BEF0E67" w14:textId="77777777" w:rsidR="005612F2" w:rsidRDefault="00DD1159">
            <w:r>
              <w:t>Predmetni nastavnik:</w:t>
            </w:r>
          </w:p>
        </w:tc>
        <w:tc>
          <w:tcPr>
            <w:tcW w:w="4675" w:type="dxa"/>
          </w:tcPr>
          <w:p w14:paraId="5D085763" w14:textId="77777777" w:rsidR="005612F2" w:rsidRDefault="00DD1159">
            <w:r>
              <w:t>Student:</w:t>
            </w:r>
          </w:p>
        </w:tc>
      </w:tr>
      <w:tr w:rsidR="005612F2" w14:paraId="73C54BD5" w14:textId="77777777">
        <w:tc>
          <w:tcPr>
            <w:tcW w:w="4675" w:type="dxa"/>
          </w:tcPr>
          <w:p w14:paraId="3117A32D" w14:textId="77777777" w:rsidR="005612F2" w:rsidRDefault="00DD1159">
            <w:r>
              <w:t>Prof. dr Ljubica Kazi</w:t>
            </w:r>
          </w:p>
        </w:tc>
        <w:tc>
          <w:tcPr>
            <w:tcW w:w="4675" w:type="dxa"/>
          </w:tcPr>
          <w:p w14:paraId="72DBC299" w14:textId="47DD644D" w:rsidR="005612F2" w:rsidRPr="00555D60" w:rsidRDefault="00DD1159">
            <w:pPr>
              <w:rPr>
                <w:lang w:val="en-US"/>
              </w:rPr>
            </w:pPr>
            <w:r>
              <w:t>An</w:t>
            </w:r>
            <w:r w:rsidR="00555D60">
              <w:t>toni</w:t>
            </w:r>
            <w:r w:rsidR="00555D60">
              <w:rPr>
                <w:lang w:val="sr-Latn-RS"/>
              </w:rPr>
              <w:t>ć</w:t>
            </w:r>
            <w:r>
              <w:t xml:space="preserve"> </w:t>
            </w:r>
            <w:r w:rsidR="00555D60">
              <w:t>Stefan</w:t>
            </w:r>
            <w:r>
              <w:t xml:space="preserve"> IT </w:t>
            </w:r>
            <w:r w:rsidR="00555D60">
              <w:t>68</w:t>
            </w:r>
            <w:r>
              <w:t>/2</w:t>
            </w:r>
            <w:r w:rsidR="00555D60">
              <w:t>2</w:t>
            </w:r>
          </w:p>
        </w:tc>
      </w:tr>
    </w:tbl>
    <w:p w14:paraId="72FB2C14" w14:textId="77777777" w:rsidR="005612F2" w:rsidRDefault="005612F2">
      <w:pPr>
        <w:spacing w:before="1600"/>
      </w:pPr>
    </w:p>
    <w:p w14:paraId="28D6E54A" w14:textId="77777777" w:rsidR="005612F2" w:rsidRDefault="005612F2">
      <w:pPr>
        <w:spacing w:before="1600"/>
      </w:pPr>
    </w:p>
    <w:p w14:paraId="5727229F" w14:textId="77777777" w:rsidR="005612F2" w:rsidRDefault="005612F2">
      <w:pPr>
        <w:spacing w:before="1600"/>
      </w:pPr>
    </w:p>
    <w:p w14:paraId="13680654" w14:textId="77777777" w:rsidR="005612F2" w:rsidRDefault="005612F2">
      <w:pPr>
        <w:spacing w:before="1600"/>
      </w:pPr>
    </w:p>
    <w:p w14:paraId="18C792D2" w14:textId="77777777" w:rsidR="005612F2" w:rsidRDefault="00DD1159">
      <w:pPr>
        <w:jc w:val="center"/>
      </w:pPr>
      <w:r>
        <w:t>Zrenjanin, 2026.</w:t>
      </w:r>
    </w:p>
    <w:p w14:paraId="3B582EA6" w14:textId="77777777" w:rsidR="005612F2" w:rsidRDefault="00DD1159">
      <w:pPr>
        <w:pageBreakBefore/>
      </w:pPr>
      <w:r>
        <w:lastRenderedPageBreak/>
        <w:br/>
      </w:r>
    </w:p>
    <w:p w14:paraId="41025E29" w14:textId="77777777" w:rsidR="005612F2" w:rsidRDefault="00DD1159">
      <w:pPr>
        <w:pStyle w:val="Heading1"/>
      </w:pPr>
      <w:r>
        <w:t>1. OPIS NAMENE APLIKACIJE U KONTEKSTU POSLOVNOG PROCESA I POSLOVNOG PRAVILA</w:t>
      </w:r>
    </w:p>
    <w:p w14:paraId="12E32C28" w14:textId="77777777" w:rsidR="005612F2" w:rsidRDefault="00DD1159">
      <w:pPr>
        <w:pStyle w:val="Heading2"/>
      </w:pPr>
      <w:r>
        <w:t>1.1 Opis poslovnog procesa</w:t>
      </w:r>
    </w:p>
    <w:p w14:paraId="3021A52B" w14:textId="77777777" w:rsidR="005612F2" w:rsidRDefault="00DD1159">
      <w:pPr>
        <w:spacing w:after="120"/>
        <w:jc w:val="both"/>
      </w:pPr>
      <w:r>
        <w:t xml:space="preserve">Aplikacija „Lekarski pregled za upis u srednju školu“ automatizuje poslovni proces provere </w:t>
      </w:r>
      <w:r>
        <w:t>zdravstvene i psihofizičke sposobnosti kandidata koji konkuriše za upis na određeni obrazovni profil srednje škole. Proces obuhvata evidenciju kandidata (lični podaci, škola i obrazovni profil za koji konkuriše), zakazivanje i evidentiranje lekarskog pregl</w:t>
      </w:r>
      <w:r>
        <w:t>eda koji obavlja komisija lekara (opšta zdravstvena ocena, trajanje pregleda, zdravstvena ustanova), te — za profile koji to zahtevaju — prilaganje nalaza dodatnih specijalističkih pregleda (npr. pregled oftalmologa, ORL, dermatologa, kardiologa i sl.).</w:t>
      </w:r>
    </w:p>
    <w:p w14:paraId="15CA23A9" w14:textId="77777777" w:rsidR="005612F2" w:rsidRDefault="00DD1159">
      <w:pPr>
        <w:spacing w:after="120"/>
        <w:jc w:val="both"/>
      </w:pPr>
      <w:r>
        <w:t>Pr</w:t>
      </w:r>
      <w:r>
        <w:t>oces počinje prijavom korisnika (zdravstvenog radnika ili administratora) u sistem, nastavlja se evidencijom kandidata i unosom lekarskog pregleda, po potrebi dopunjuje prilaganjem nalaza specijalističkih pregleda, a završava se izdavanjem lekarskog uveren</w:t>
      </w:r>
      <w:r>
        <w:t>ja čija validnost zavisi od poslovnog pravila opisanog u nastavku, uz mogućnost štampe uverenja i parametarskog izveštaja za zadati period i profil.</w:t>
      </w:r>
    </w:p>
    <w:p w14:paraId="06C6D75A" w14:textId="77777777" w:rsidR="005612F2" w:rsidRDefault="00DD1159">
      <w:pPr>
        <w:pStyle w:val="Heading2"/>
      </w:pPr>
      <w:r>
        <w:t>1.2 Opis poslovnog pravila sa test-baziranom specifikacijom zahteva – ograničenja i automatizmi</w:t>
      </w:r>
    </w:p>
    <w:p w14:paraId="154039B7" w14:textId="77777777" w:rsidR="005612F2" w:rsidRDefault="00DD1159">
      <w:pPr>
        <w:spacing w:after="120"/>
        <w:jc w:val="both"/>
      </w:pPr>
      <w:r>
        <w:t>Centralno p</w:t>
      </w:r>
      <w:r>
        <w:t>oslovno pravilo ovog rešenja glasi:</w:t>
      </w:r>
    </w:p>
    <w:p w14:paraId="5BF2E6CA" w14:textId="77777777" w:rsidR="005612F2" w:rsidRDefault="00DD1159">
      <w:pPr>
        <w:pBdr>
          <w:top w:val="single" w:sz="4" w:space="8" w:color="1F3864"/>
          <w:left w:val="single" w:sz="4" w:space="8" w:color="1F3864"/>
          <w:bottom w:val="single" w:sz="4" w:space="8" w:color="1F3864"/>
          <w:right w:val="single" w:sz="4" w:space="8" w:color="1F3864"/>
        </w:pBdr>
        <w:shd w:val="clear" w:color="auto" w:fill="EDF2FA"/>
        <w:spacing w:before="120" w:after="200"/>
        <w:jc w:val="both"/>
      </w:pPr>
      <w:r>
        <w:rPr>
          <w:b/>
          <w:bCs/>
          <w:i/>
          <w:iCs/>
          <w:sz w:val="23"/>
          <w:szCs w:val="23"/>
        </w:rPr>
        <w:t>AKO je obrazovni profil srednje škole za koji kandidat konkuriše naveden u listi profila koji zahtevaju specijalizovane zdravstvene preglede (lista profila čuva se u eksternom XML/JSON parametru), ONDA se lekarsko uveren</w:t>
      </w:r>
      <w:r>
        <w:rPr>
          <w:b/>
          <w:bCs/>
          <w:i/>
          <w:iCs/>
          <w:sz w:val="23"/>
          <w:szCs w:val="23"/>
        </w:rPr>
        <w:t>je ne može smatrati validnim bez priloženih nalaza svih dodatnih specijalističkih pregleda propisanih za taj profil.</w:t>
      </w:r>
    </w:p>
    <w:p w14:paraId="108CADE6" w14:textId="77777777" w:rsidR="005612F2" w:rsidRDefault="00DD1159">
      <w:pPr>
        <w:spacing w:after="120"/>
        <w:jc w:val="both"/>
      </w:pPr>
      <w:r>
        <w:t>Pravilo je realizovano kroz nezavisan REST web servis (3_SlojWebServisa) koji čita parametre iz XML datoteke (Pravila.xml) i izlaže ih prek</w:t>
      </w:r>
      <w:r>
        <w:t>o PravilaController-a. Datoteka, pored opštih ograničenja, sadrži element ProfiliSaDodatnimPregledima – spisak šifara obrazovnih profila i, za svaki od njih, spisak imena potrebnih nalaza. Sloj poslovne logike (LekarskiPregledPoslovnaLogika) poziva klijent</w:t>
      </w:r>
      <w:r>
        <w:t>a PravilaKlijent i u metodi JeUvjerenjeValidno poredi šifru profila kandidata sa tom listom: ako profil nije naveden, uverenje je automatski validno; ako jeste, uverenje je validno samo ako je za svaki propisani nalaz priložen odgovarajući zapis u tabeli P</w:t>
      </w:r>
      <w:r>
        <w:t>rilozeniNalaz označen kao „uredan“.</w:t>
      </w:r>
    </w:p>
    <w:p w14:paraId="7FF81436" w14:textId="77777777" w:rsidR="005612F2" w:rsidRDefault="00DD1159">
      <w:pPr>
        <w:spacing w:after="120"/>
        <w:jc w:val="both"/>
      </w:pPr>
      <w:r>
        <w:t>Pored centralnog pravila, isti web servis izlaže i sledeća ograničenja koja poslovna logika proverava pre svakog unosa/izmene:</w:t>
      </w:r>
    </w:p>
    <w:p w14:paraId="6B2C5CA4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JMBG kandidata mora imati tačno 13 cifara (JMBGDuzina), a svi karakteri moraju biti cifre.</w:t>
      </w:r>
    </w:p>
    <w:p w14:paraId="1FEAF7B1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St</w:t>
      </w:r>
      <w:r>
        <w:t>arost kandidata mora biti u opsegu [MinStarostGodina, MaxStarostGodina] (podrazumevano 14–19 godina).</w:t>
      </w:r>
    </w:p>
    <w:p w14:paraId="142CFB60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Naziv zdravstvene ustanove i adresa ustanove moraju imati minimalnu dužinu definisanu servisom (podrazumevano 3 karaktera).</w:t>
      </w:r>
    </w:p>
    <w:p w14:paraId="1CB43C96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lastRenderedPageBreak/>
        <w:t>Trajanje pregleda u minutima m</w:t>
      </w:r>
      <w:r>
        <w:t>ora biti u opsegu [MinTrajanjeMinuta, MaxTrajanjeMinuta] (5–180).</w:t>
      </w:r>
    </w:p>
    <w:p w14:paraId="49850E7F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Broj lekara u komisiji mora biti u opsegu [MinBrojLekara, MaxBrojLekara] (1–10).</w:t>
      </w:r>
    </w:p>
    <w:p w14:paraId="108A0D55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Vrsta nalaza mora imati minimalnu dužinu, a ako nalaz nije označen kao „uredan“, napomena postaje obavezna.</w:t>
      </w:r>
    </w:p>
    <w:p w14:paraId="1B2E3EA3" w14:textId="77777777" w:rsidR="005612F2" w:rsidRDefault="00DD1159">
      <w:pPr>
        <w:spacing w:after="120"/>
        <w:jc w:val="both"/>
      </w:pPr>
      <w:r>
        <w:t>Test-bazirana specifikacija: za svako pravilo definisan je test slučaj sa graničnim vrednostima (npr. trajanje pregleda = 4 → odbijeno, 5 → prihvaćeno, 180 → prihvaćeno, 181 → odbijeno), kao i poseban test slučaj za centralno pravilo (kandidat na profilu k</w:t>
      </w:r>
      <w:r>
        <w:t>oji zahteva dodatne preglede, sa samo delimično priloženim nalazima → uverenje NIJE VALJANO), čime se obezbeđuje pokrivenost graničnih, nevažećih i poslovno-logičkih slučajeva pre nego što se lekarsko uverenje smatra izdatim.</w:t>
      </w:r>
    </w:p>
    <w:p w14:paraId="5825B500" w14:textId="77777777" w:rsidR="005612F2" w:rsidRDefault="00DD1159">
      <w:pPr>
        <w:pStyle w:val="Heading2"/>
      </w:pPr>
      <w:r>
        <w:t>1.3 Analiza poslovnog dokument</w:t>
      </w:r>
      <w:r>
        <w:t>a koji će se automatizovati</w:t>
      </w:r>
    </w:p>
    <w:p w14:paraId="399DAD46" w14:textId="77777777" w:rsidR="005612F2" w:rsidRDefault="00DD1159">
      <w:pPr>
        <w:spacing w:after="120"/>
        <w:jc w:val="both"/>
      </w:pPr>
      <w:r>
        <w:t xml:space="preserve">Polazni poslovni dokument je Ljekarsko uvjerenje o zdravstvenoj sposobnosti kandidata za upis u srednju školu. Zahtjev da pojedini obrazovni profili traže dodatna specijalistička uvjerenja realno je dokumentovan u </w:t>
      </w:r>
      <w:r>
        <w:t xml:space="preserve">Konkursu za upis učenika u prvi razred srednjih škola sa područja Kantona Sarajevo u školskoj 2025./2026. godini (Ministarstvo za odgoj i obrazovanje Kantona Sarajevo, broj: 11-05/01-34-94-91/25, Sarajevo, 23.06.2025. godine, donesenom na osnovu čl. 66. i </w:t>
      </w:r>
      <w:r>
        <w:t xml:space="preserve">67. Zakona o odgoju i obrazovanju u osnovnoj i srednjoj školi u Kantonu Sarajevo, „Službene novine Kantona Sarajevo“, broj 27/24) [2]. Sastavni dio konkursa je Odluka o kriterijima za prijem učenika u prvi razred srednjih škola Kantona Sarajevo, čiji član </w:t>
      </w:r>
      <w:r>
        <w:t xml:space="preserve">5. stav (14) propisuje: „Dodatni uslovi za upis u Srednju muzičku školu su adekvatna ljekarska uvjerenja za upisne programe solo pjevanja (otorinolaringolog) i baleta (ortoped).“ Ova odredba je stvaran primjer principa na kojem počiva realizovano poslovno </w:t>
      </w:r>
      <w:r>
        <w:t>pravilo — pojedini obrazovni profili propisuju dodatne specijalističke preglede kao uslov za upis — a rješenje ovog seminarskog rada taj princip uopštava i digitalizuje za proizvoljan skup profila i pregleda, definisan u eksternom XML parametru (odjeljak 1</w:t>
      </w:r>
      <w:r>
        <w:t>.2), umjesto da bude tvrdo vezan samo za muzičku školu.</w:t>
      </w:r>
    </w:p>
    <w:p w14:paraId="710D1BF6" w14:textId="77777777" w:rsidR="005612F2" w:rsidRDefault="00DD1159">
      <w:pPr>
        <w:spacing w:after="120"/>
        <w:jc w:val="both"/>
      </w:pPr>
      <w:r>
        <w:t xml:space="preserve">Aplikacija ovaj dokument digitalizuje kroz formu za unos kandidata (Kandidat/Unos), formu za unos lekarskog pregleda (LekarskiPregled/Unos), evidenciju priloženih nalaza (PrilozeniNalaz), pojedinačnu </w:t>
      </w:r>
      <w:r>
        <w:t>štampu uverenja sa automatskom proverom poslovnog pravila (LekarskiPregled/Stampa) i parametarsku štampu (LekarskiPregled/StampaParametarska) koja zamenjuje ručno sastavljanje periodičnih izveštaja o obavljenim pregledima.</w:t>
      </w:r>
    </w:p>
    <w:p w14:paraId="1EF69BCA" w14:textId="77777777" w:rsidR="005612F2" w:rsidRDefault="00DD1159">
      <w:pPr>
        <w:pStyle w:val="Heading1"/>
      </w:pPr>
      <w:r>
        <w:t>2. DOKUMENT I ANALIZA DOKUMENTA</w:t>
      </w:r>
    </w:p>
    <w:p w14:paraId="75C34BC0" w14:textId="77777777" w:rsidR="005612F2" w:rsidRDefault="00DD1159">
      <w:pPr>
        <w:spacing w:after="120"/>
        <w:jc w:val="both"/>
      </w:pPr>
      <w:r>
        <w:rPr>
          <w:b/>
          <w:bCs/>
        </w:rPr>
        <w:t>I</w:t>
      </w:r>
      <w:r>
        <w:rPr>
          <w:b/>
          <w:bCs/>
        </w:rPr>
        <w:t>zvor dokumenta</w:t>
      </w:r>
    </w:p>
    <w:p w14:paraId="603E0DDE" w14:textId="77777777" w:rsidR="005612F2" w:rsidRDefault="00DD1159">
      <w:pPr>
        <w:spacing w:after="120"/>
        <w:jc w:val="both"/>
      </w:pPr>
      <w:r>
        <w:t>Analizirani dokument je Ljekarsko uvjerenje za upis u srednju školu, obrazac koji sačinjava ljekarska komisija nadležne zdravstvene ustanove nakon obavljenog sistematskog pregleda kandidata, a njegov sadržaj je sastavni dio konkursne (upisne</w:t>
      </w:r>
      <w:r>
        <w:t>) dokumentacije srednjih škola.</w:t>
      </w:r>
    </w:p>
    <w:p w14:paraId="47A6E713" w14:textId="77777777" w:rsidR="005612F2" w:rsidRDefault="00DD1159">
      <w:pPr>
        <w:spacing w:after="120"/>
        <w:jc w:val="both"/>
      </w:pPr>
      <w:r>
        <w:t>Izvor: K O N K U R S za upis učenika u prvi razred srednjih škola sa područja Kantona Sarajevo u školskoj 2025./2026. godini — Ministarstvo za odgoj i obrazovanje Kantona Sarajevo, broj: 11-05/01-34-94-91/25, Sarajevo, 23.06</w:t>
      </w:r>
      <w:r>
        <w:t>.2025. godine. URL: https://mo.ks.gov.ba/sites/mo.ks.gov.ba/files/2025-</w:t>
      </w:r>
      <w:r>
        <w:lastRenderedPageBreak/>
        <w:t>06/KONKURS%20ZA%20UPIS%20U%C4%8CENIKA%20U%20PRVI%20RAZRED%20%C5%A0KOLSKE%202025-2026.%20GODINE%20(3)%20(1).pdf</w:t>
      </w:r>
    </w:p>
    <w:p w14:paraId="68FB8D2E" w14:textId="77777777" w:rsidR="005612F2" w:rsidRDefault="00DD1159">
      <w:pPr>
        <w:spacing w:after="120"/>
        <w:jc w:val="both"/>
      </w:pPr>
      <w:r>
        <w:t>Dokument, odnosno njegov sastavni dio (Odluka o kriterijima za prijem učen</w:t>
      </w:r>
      <w:r>
        <w:t>ika, član 5. stav (14)), propisuje da kandidati za pojedine obrazovne profile (npr. Srednja muzička škola — programi solo pjevanja i baleta) moraju priložiti dodatna ljekarska uvjerenja specijalista (otorinolaringologa, odnosno ortopeda), pored opšteg ljek</w:t>
      </w:r>
      <w:r>
        <w:t xml:space="preserve">arskog uvjerenja o zdravstvenoj sposobnosti. Realizovano rješenje ovaj princip uopštava kroz eksterni XML parametar (odjeljak 1.2) na proizvoljan skup obrazovnih profila i pripadajućih specijalističkih pregleda, čime prestaje da bude tvrdo kodiran samo za </w:t>
      </w:r>
      <w:r>
        <w:t>jedan profil.</w:t>
      </w:r>
    </w:p>
    <w:p w14:paraId="15641047" w14:textId="77777777" w:rsidR="005612F2" w:rsidRDefault="00DD1159">
      <w:pPr>
        <w:spacing w:after="120"/>
        <w:jc w:val="both"/>
      </w:pPr>
      <w:r>
        <w:t xml:space="preserve">Dokument sadrži tačno definisan skup podataka o kandidatu, o obavljenom pregledu i, po potrebi, o dodatnim specijalističkim nalazima — što ga čini analognim „Zapisniku o intervenciji“ iz srodnih evidencionih sistema: obavezan, standardizovan </w:t>
      </w:r>
      <w:r>
        <w:t>operativni dokument koji se popunjava nakon svakog pregleda i čija je validnost uslovljena kompletnošću priložene dokumentacije.</w:t>
      </w:r>
    </w:p>
    <w:p w14:paraId="3AD14338" w14:textId="77777777" w:rsidR="005612F2" w:rsidRDefault="00DD1159">
      <w:pPr>
        <w:pStyle w:val="Heading2"/>
      </w:pPr>
      <w:r>
        <w:t>2.1 Tabelarni prikaz elementarnih podataka dokumenta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  <w:gridCol w:w="2150"/>
      </w:tblGrid>
      <w:tr w:rsidR="005612F2" w14:paraId="775BEDAA" w14:textId="77777777">
        <w:trPr>
          <w:tblHeader/>
        </w:trPr>
        <w:tc>
          <w:tcPr>
            <w:tcW w:w="3000" w:type="dxa"/>
            <w:shd w:val="clear" w:color="auto" w:fill="DE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C8381" w14:textId="77777777" w:rsidR="005612F2" w:rsidRDefault="00DD1159">
            <w:r>
              <w:rPr>
                <w:b/>
                <w:bCs/>
                <w:sz w:val="21"/>
                <w:szCs w:val="21"/>
              </w:rPr>
              <w:t>Naziv polja</w:t>
            </w:r>
          </w:p>
        </w:tc>
        <w:tc>
          <w:tcPr>
            <w:tcW w:w="4200" w:type="dxa"/>
            <w:shd w:val="clear" w:color="auto" w:fill="DE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D9C44" w14:textId="77777777" w:rsidR="005612F2" w:rsidRDefault="00DD1159">
            <w:r>
              <w:rPr>
                <w:b/>
                <w:bCs/>
                <w:sz w:val="21"/>
                <w:szCs w:val="21"/>
              </w:rPr>
              <w:t>Opis</w:t>
            </w:r>
          </w:p>
        </w:tc>
        <w:tc>
          <w:tcPr>
            <w:tcW w:w="2150" w:type="dxa"/>
            <w:shd w:val="clear" w:color="auto" w:fill="DE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C394" w14:textId="77777777" w:rsidR="005612F2" w:rsidRDefault="00DD1159">
            <w:r>
              <w:rPr>
                <w:b/>
                <w:bCs/>
                <w:sz w:val="21"/>
                <w:szCs w:val="21"/>
              </w:rPr>
              <w:t>Tip / domen</w:t>
            </w:r>
          </w:p>
        </w:tc>
      </w:tr>
      <w:tr w:rsidR="005612F2" w14:paraId="5454EB4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977FD" w14:textId="77777777" w:rsidR="005612F2" w:rsidRDefault="00DD1159">
            <w:r>
              <w:rPr>
                <w:sz w:val="21"/>
                <w:szCs w:val="21"/>
              </w:rPr>
              <w:t>Ime i prezime kandidata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CE7AD" w14:textId="77777777" w:rsidR="005612F2" w:rsidRDefault="00DD1159">
            <w:r>
              <w:rPr>
                <w:sz w:val="21"/>
                <w:szCs w:val="21"/>
              </w:rPr>
              <w:t>Identifikacioni podaci kandidata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8541" w14:textId="77777777" w:rsidR="005612F2" w:rsidRDefault="00DD1159">
            <w:r>
              <w:rPr>
                <w:sz w:val="21"/>
                <w:szCs w:val="21"/>
              </w:rPr>
              <w:t>Tekst</w:t>
            </w:r>
          </w:p>
        </w:tc>
      </w:tr>
      <w:tr w:rsidR="005612F2" w14:paraId="478CB96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3B6E6" w14:textId="77777777" w:rsidR="005612F2" w:rsidRDefault="00DD1159">
            <w:r>
              <w:rPr>
                <w:sz w:val="21"/>
                <w:szCs w:val="21"/>
              </w:rPr>
              <w:t>JMBG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6BCC" w14:textId="77777777" w:rsidR="005612F2" w:rsidRDefault="00DD1159">
            <w:r>
              <w:rPr>
                <w:sz w:val="21"/>
                <w:szCs w:val="21"/>
              </w:rPr>
              <w:t>Jedinstveni matični broj kandidata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04D92" w14:textId="77777777" w:rsidR="005612F2" w:rsidRDefault="00DD1159">
            <w:r>
              <w:rPr>
                <w:sz w:val="21"/>
                <w:szCs w:val="21"/>
              </w:rPr>
              <w:t>13 cifara</w:t>
            </w:r>
          </w:p>
        </w:tc>
      </w:tr>
      <w:tr w:rsidR="005612F2" w14:paraId="15B3D19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46D6" w14:textId="77777777" w:rsidR="005612F2" w:rsidRDefault="00DD1159">
            <w:r>
              <w:rPr>
                <w:sz w:val="21"/>
                <w:szCs w:val="21"/>
              </w:rPr>
              <w:t>Datum rođenja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8171" w14:textId="77777777" w:rsidR="005612F2" w:rsidRDefault="00DD1159">
            <w:r>
              <w:rPr>
                <w:sz w:val="21"/>
                <w:szCs w:val="21"/>
              </w:rPr>
              <w:t>Koristi se za proveru starosne granice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6B612" w14:textId="77777777" w:rsidR="005612F2" w:rsidRDefault="00DD1159">
            <w:r>
              <w:rPr>
                <w:sz w:val="21"/>
                <w:szCs w:val="21"/>
              </w:rPr>
              <w:t>Datum</w:t>
            </w:r>
          </w:p>
        </w:tc>
      </w:tr>
      <w:tr w:rsidR="005612F2" w14:paraId="47600D4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B796D" w14:textId="77777777" w:rsidR="005612F2" w:rsidRDefault="00DD1159">
            <w:r>
              <w:rPr>
                <w:sz w:val="21"/>
                <w:szCs w:val="21"/>
              </w:rPr>
              <w:t>Srednja škola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0497" w14:textId="77777777" w:rsidR="005612F2" w:rsidRDefault="00DD1159">
            <w:r>
              <w:rPr>
                <w:sz w:val="21"/>
                <w:szCs w:val="21"/>
              </w:rPr>
              <w:t>Škola za koju kandidat konkuriše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30553" w14:textId="77777777" w:rsidR="005612F2" w:rsidRDefault="00DD1159">
            <w:r>
              <w:rPr>
                <w:sz w:val="21"/>
                <w:szCs w:val="21"/>
              </w:rPr>
              <w:t>Šifrarnik (SrednjaSkola)</w:t>
            </w:r>
          </w:p>
        </w:tc>
      </w:tr>
      <w:tr w:rsidR="005612F2" w14:paraId="026C958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4B9D" w14:textId="77777777" w:rsidR="005612F2" w:rsidRDefault="00DD1159">
            <w:r>
              <w:rPr>
                <w:sz w:val="21"/>
                <w:szCs w:val="21"/>
              </w:rPr>
              <w:t>Obrazovni profil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9251" w14:textId="77777777" w:rsidR="005612F2" w:rsidRDefault="00DD1159">
            <w:r>
              <w:rPr>
                <w:sz w:val="21"/>
                <w:szCs w:val="21"/>
              </w:rPr>
              <w:t xml:space="preserve">Profil za koji </w:t>
            </w:r>
            <w:r>
              <w:rPr>
                <w:sz w:val="21"/>
                <w:szCs w:val="21"/>
              </w:rPr>
              <w:t>kandidat konkuriše, sa šifrom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0DD75" w14:textId="77777777" w:rsidR="005612F2" w:rsidRDefault="00DD1159">
            <w:r>
              <w:rPr>
                <w:sz w:val="21"/>
                <w:szCs w:val="21"/>
              </w:rPr>
              <w:t>Šifrarnik (ObrazovniProfil)</w:t>
            </w:r>
          </w:p>
        </w:tc>
      </w:tr>
      <w:tr w:rsidR="005612F2" w14:paraId="259A417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1A647" w14:textId="77777777" w:rsidR="005612F2" w:rsidRDefault="00DD1159">
            <w:r>
              <w:rPr>
                <w:sz w:val="21"/>
                <w:szCs w:val="21"/>
              </w:rPr>
              <w:t>Datum i ustanova pregleda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4AECA" w14:textId="77777777" w:rsidR="005612F2" w:rsidRDefault="00DD1159">
            <w:r>
              <w:rPr>
                <w:sz w:val="21"/>
                <w:szCs w:val="21"/>
              </w:rPr>
              <w:t>Kada i gde je obavljen lekarski pregled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4051" w14:textId="77777777" w:rsidR="005612F2" w:rsidRDefault="00DD1159">
            <w:r>
              <w:rPr>
                <w:sz w:val="21"/>
                <w:szCs w:val="21"/>
              </w:rPr>
              <w:t>Datum / tekst</w:t>
            </w:r>
          </w:p>
        </w:tc>
      </w:tr>
      <w:tr w:rsidR="005612F2" w14:paraId="7F95CBE0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2422" w14:textId="77777777" w:rsidR="005612F2" w:rsidRDefault="00DD1159">
            <w:r>
              <w:rPr>
                <w:sz w:val="21"/>
                <w:szCs w:val="21"/>
              </w:rPr>
              <w:t>Broj lekara u komisiji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0524" w14:textId="77777777" w:rsidR="005612F2" w:rsidRDefault="00DD1159">
            <w:r>
              <w:rPr>
                <w:sz w:val="21"/>
                <w:szCs w:val="21"/>
              </w:rPr>
              <w:t>Broj članova komisije koja je obavila pregled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1948" w14:textId="77777777" w:rsidR="005612F2" w:rsidRDefault="00DD1159">
            <w:r>
              <w:rPr>
                <w:sz w:val="21"/>
                <w:szCs w:val="21"/>
              </w:rPr>
              <w:t>Ceo broj (1–10)</w:t>
            </w:r>
          </w:p>
        </w:tc>
      </w:tr>
      <w:tr w:rsidR="005612F2" w14:paraId="0645AAF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B3FCB" w14:textId="77777777" w:rsidR="005612F2" w:rsidRDefault="00DD1159">
            <w:r>
              <w:rPr>
                <w:sz w:val="21"/>
                <w:szCs w:val="21"/>
              </w:rPr>
              <w:t>Prilozeni nalazi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B2C7C" w14:textId="77777777" w:rsidR="005612F2" w:rsidRDefault="00DD1159">
            <w:r>
              <w:rPr>
                <w:sz w:val="21"/>
                <w:szCs w:val="21"/>
              </w:rPr>
              <w:t xml:space="preserve">Nalazi </w:t>
            </w:r>
            <w:r>
              <w:rPr>
                <w:sz w:val="21"/>
                <w:szCs w:val="21"/>
              </w:rPr>
              <w:t>dodatnih specijalističkih pregleda (vrsta, ustanova, datum, urednost)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4D70" w14:textId="77777777" w:rsidR="005612F2" w:rsidRDefault="00DD1159">
            <w:r>
              <w:rPr>
                <w:sz w:val="21"/>
                <w:szCs w:val="21"/>
              </w:rPr>
              <w:t>Lista zapisa (PrilozeniNalaz)</w:t>
            </w:r>
          </w:p>
        </w:tc>
      </w:tr>
      <w:tr w:rsidR="005612F2" w14:paraId="7288E6E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8113" w14:textId="77777777" w:rsidR="005612F2" w:rsidRDefault="00DD1159">
            <w:r>
              <w:rPr>
                <w:sz w:val="21"/>
                <w:szCs w:val="21"/>
              </w:rPr>
              <w:t>Zaključak o validnosti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08A5A" w14:textId="77777777" w:rsidR="005612F2" w:rsidRDefault="00DD1159">
            <w:r>
              <w:rPr>
                <w:sz w:val="21"/>
                <w:szCs w:val="21"/>
              </w:rPr>
              <w:t>Da li je uverenje validno prema poslovnom pravilu</w:t>
            </w:r>
          </w:p>
        </w:tc>
        <w:tc>
          <w:tcPr>
            <w:tcW w:w="2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4703" w14:textId="77777777" w:rsidR="005612F2" w:rsidRDefault="00DD1159">
            <w:r>
              <w:rPr>
                <w:sz w:val="21"/>
                <w:szCs w:val="21"/>
              </w:rPr>
              <w:t>Izvedeno (poslovna logika)</w:t>
            </w:r>
          </w:p>
        </w:tc>
      </w:tr>
    </w:tbl>
    <w:p w14:paraId="090FEBB8" w14:textId="77777777" w:rsidR="005612F2" w:rsidRDefault="005612F2">
      <w:pPr>
        <w:spacing w:after="200"/>
      </w:pPr>
    </w:p>
    <w:p w14:paraId="42D29F53" w14:textId="77777777" w:rsidR="005612F2" w:rsidRDefault="00DD1159">
      <w:pPr>
        <w:pStyle w:val="Heading2"/>
      </w:pPr>
      <w:r>
        <w:t>2.2 Objašnjenje domena</w:t>
      </w:r>
    </w:p>
    <w:p w14:paraId="253716CF" w14:textId="77777777" w:rsidR="005612F2" w:rsidRDefault="00DD1159">
      <w:pPr>
        <w:spacing w:after="120"/>
        <w:jc w:val="both"/>
      </w:pPr>
      <w:r>
        <w:rPr>
          <w:b/>
          <w:bCs/>
        </w:rPr>
        <w:t xml:space="preserve">Evidencioni broj lekarskog pregleda: </w:t>
      </w:r>
      <w:r>
        <w:t>Ceo broj koji jedinstveno identifikuje pregled u sistemu (PregledID). Svaki kandidat može imati više pregleda evidentiranih tokom vremena.</w:t>
      </w:r>
    </w:p>
    <w:p w14:paraId="4D72CD01" w14:textId="77777777" w:rsidR="005612F2" w:rsidRDefault="00DD1159">
      <w:pPr>
        <w:spacing w:after="120"/>
        <w:jc w:val="both"/>
      </w:pPr>
      <w:r>
        <w:rPr>
          <w:b/>
          <w:bCs/>
        </w:rPr>
        <w:t xml:space="preserve">Datum pregleda: </w:t>
      </w:r>
      <w:r>
        <w:t>Validan vremenski žig (datum i vreme). Poslovna logika ograničav</w:t>
      </w:r>
      <w:r>
        <w:t>a trajanje pregleda na opseg propisan spoljnim servisom i ne dozvoljava unos bez validnog datuma.</w:t>
      </w:r>
    </w:p>
    <w:p w14:paraId="482F75FB" w14:textId="77777777" w:rsidR="005612F2" w:rsidRDefault="00DD1159">
      <w:pPr>
        <w:spacing w:after="120"/>
        <w:jc w:val="both"/>
      </w:pPr>
      <w:r>
        <w:rPr>
          <w:b/>
          <w:bCs/>
        </w:rPr>
        <w:t xml:space="preserve">JMBG kandidata: </w:t>
      </w:r>
      <w:r>
        <w:t>Tačno 13 cifara, jedinstven u sistemu (UQ_Kandidat_JMBG). Validacija sprečava unos kandidata sa već postojećim JMBG.</w:t>
      </w:r>
    </w:p>
    <w:p w14:paraId="5FCDF71F" w14:textId="77777777" w:rsidR="005612F2" w:rsidRDefault="00DD1159">
      <w:pPr>
        <w:spacing w:after="120"/>
        <w:jc w:val="both"/>
      </w:pPr>
      <w:r>
        <w:rPr>
          <w:b/>
          <w:bCs/>
        </w:rPr>
        <w:t>Obrazovni profil (šifra):</w:t>
      </w:r>
      <w:r>
        <w:rPr>
          <w:b/>
          <w:bCs/>
        </w:rPr>
        <w:t xml:space="preserve"> </w:t>
      </w:r>
      <w:r>
        <w:t>Zatvoren skup (šifrarnik ObrazovniProfil) čija Sifra predstavlja ključ za uparivanje sa eksternom listom profila koji zahtevaju dodatne preglede — ovde se poslovno pravilo direktno oslanja na domen ovog polja.</w:t>
      </w:r>
    </w:p>
    <w:p w14:paraId="7B8E5166" w14:textId="77777777" w:rsidR="005612F2" w:rsidRDefault="00DD1159">
      <w:pPr>
        <w:spacing w:after="120"/>
        <w:jc w:val="both"/>
      </w:pPr>
      <w:r>
        <w:rPr>
          <w:b/>
          <w:bCs/>
        </w:rPr>
        <w:lastRenderedPageBreak/>
        <w:t xml:space="preserve">Prilozeni nalazi: </w:t>
      </w:r>
      <w:r>
        <w:t>Strukturiran zapis po nalaz</w:t>
      </w:r>
      <w:r>
        <w:t>u — vrsta nalaza, datum, ustanova koja ga je izdala, oznaka da li je nalaz uredan (bit) i napomena koja postaje obavezna kada nalaz nije uredan.</w:t>
      </w:r>
    </w:p>
    <w:p w14:paraId="1DD5C0E6" w14:textId="77777777" w:rsidR="005612F2" w:rsidRDefault="00DD1159">
      <w:pPr>
        <w:spacing w:after="120"/>
        <w:jc w:val="both"/>
      </w:pPr>
      <w:r>
        <w:rPr>
          <w:b/>
          <w:bCs/>
        </w:rPr>
        <w:t xml:space="preserve">Validacija dokumenta / uverenja: </w:t>
      </w:r>
      <w:r>
        <w:t>U papirnom obrascu overu vrši lekar svojim potpisom i pečatom ustanove; u digi</w:t>
      </w:r>
      <w:r>
        <w:t>talnom sistemu ovo se ostvaruje kroz autentikaciju korisnika (sesija), evidenciju ko je izvršio unos, i — što je specifično za ovo rešenje — automatskom proverom poslovnog pravila koja zaključuje da li je uverenje VALJANO ili NIJE VALJANO na osnovu profila</w:t>
      </w:r>
      <w:r>
        <w:t xml:space="preserve"> kandidata i priloženih nalaza.</w:t>
      </w:r>
    </w:p>
    <w:p w14:paraId="2C56015C" w14:textId="77777777" w:rsidR="005612F2" w:rsidRDefault="00DD1159">
      <w:pPr>
        <w:pStyle w:val="Heading1"/>
      </w:pPr>
      <w:r>
        <w:t>3. KORISNIČKO UPUTSTVO</w:t>
      </w:r>
    </w:p>
    <w:p w14:paraId="7A7EFD09" w14:textId="77777777" w:rsidR="005612F2" w:rsidRDefault="00DD1159">
      <w:pPr>
        <w:spacing w:after="120"/>
        <w:jc w:val="both"/>
      </w:pPr>
      <w:r>
        <w:t>Korisnik se prijavljuje na stranici Login unosom email adrese i lozinke (podrazumevani administratorski nalog: admin@lekarskipregled.com / admin123). Nakon uspešne prijave preusmerava se na pregled lek</w:t>
      </w:r>
      <w:r>
        <w:t>arskih pregleda (LekarskiPregled/Index).</w:t>
      </w:r>
    </w:p>
    <w:p w14:paraId="74BE4192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687A3428" wp14:editId="332FC045">
            <wp:extent cx="552450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6F42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A: Ekran prijave na sistem (Login)</w:t>
      </w:r>
    </w:p>
    <w:p w14:paraId="4046FC23" w14:textId="77777777" w:rsidR="005612F2" w:rsidRDefault="00DD1159">
      <w:pPr>
        <w:spacing w:after="120"/>
        <w:jc w:val="both"/>
      </w:pPr>
      <w:r>
        <w:t>Na stranici Kandidati (Kandidat/Index) korisnik pretražuje kandidate po imenu, prezimenu ili JMBG, dodaje novog kandidata (Kandidat/Unos) uz izbor srednje škole i obrazovno</w:t>
      </w:r>
      <w:r>
        <w:t>g profila, ili menja/briše postojećeg. Iz liste kandidata moguće je direktno preći na unos novog lekarskog pregleda za odabranog kandidata.</w:t>
      </w:r>
    </w:p>
    <w:p w14:paraId="7E43974A" w14:textId="77777777" w:rsidR="005612F2" w:rsidRDefault="00DD1159">
      <w:pPr>
        <w:spacing w:after="120"/>
        <w:jc w:val="both"/>
      </w:pPr>
      <w:r>
        <w:t>Na stranici Lekarski pregledi (LekarskiPregled/Index) korisnik pregleda evidentirane preglede sa statusom (zavrsen/u</w:t>
      </w:r>
      <w:r>
        <w:t xml:space="preserve"> toku), pretražuje ih po kandidatu ili ustanovi, i unosi nov pregled (ustanova, adresa, trajanje, broj lekara u komisiji). Nakon čuvanja pregleda korisnik prelazi na stranicu Prilozeni nalazi (PrilozeniNalaz/Unos) kako bi, po potrebi, priložio nalaze dodat</w:t>
      </w:r>
      <w:r>
        <w:t>nih specijalističkih pregleda za taj pregled.</w:t>
      </w:r>
    </w:p>
    <w:p w14:paraId="020FE427" w14:textId="77777777" w:rsidR="005612F2" w:rsidRDefault="00DD115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9EFD375" wp14:editId="109018C8">
            <wp:extent cx="55245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5FCB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B: Ekran evidencije lekarskih pregleda (LekarskiPregled/Index)</w:t>
      </w:r>
    </w:p>
    <w:p w14:paraId="2757CE5C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03136C01" wp14:editId="1B231072">
            <wp:extent cx="5524500" cy="3829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6135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C: Ekran unosa lekarskog pregleda (LekarskiPregled/Unos)</w:t>
      </w:r>
    </w:p>
    <w:p w14:paraId="4D621A86" w14:textId="77777777" w:rsidR="005612F2" w:rsidRDefault="00DD1159">
      <w:pPr>
        <w:spacing w:after="120"/>
        <w:jc w:val="both"/>
      </w:pPr>
      <w:r>
        <w:t>Dugme Uverenje na listi pregleda otvara stranicu LekarskiPregled/Stampa ko</w:t>
      </w:r>
      <w:r>
        <w:t>ja prikazuje sve podatke o pregledu i kandidatu, spisak priloženih nalaza, i — najvažnije — jasnu oznaku VALJANO ili NIJE VALJANO dobijenu primenom poslovnog pravila iz odeljka 1.2, uz spisak nedostajućih nalaza ako uverenje nije validno. Na primeru ispod,</w:t>
      </w:r>
      <w:r>
        <w:t xml:space="preserve"> kandidat Lamija </w:t>
      </w:r>
      <w:r>
        <w:lastRenderedPageBreak/>
        <w:t>Begić konkuriše za profil „Sportski smjer – fudbal“ koji zahteva nalaze kardiologa i ortopeda; priložen je samo nalaz kardiologa, pa je uverenje NIJE VALJANO uz jasno naznačen nedostajući nalaz. Administrator dodatno može pokrenuti paramet</w:t>
      </w:r>
      <w:r>
        <w:t>arsku štampu (LekarskiPregled/StampaParametarska) za zadati period i obrazovni profil, kao i brisati kandidate, preglede i nalaze.</w:t>
      </w:r>
    </w:p>
    <w:p w14:paraId="47A072A7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2B3AB418" wp14:editId="061BBC90">
            <wp:extent cx="5524500" cy="432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40B0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D: Ekran provere validnosti uverenja (LekarskiPregled/Stampa) – primer NIJE VALJANO</w:t>
      </w:r>
    </w:p>
    <w:p w14:paraId="54CD9FD7" w14:textId="77777777" w:rsidR="005612F2" w:rsidRDefault="00DD1159">
      <w:pPr>
        <w:pStyle w:val="Heading1"/>
      </w:pPr>
      <w:r>
        <w:t>4. KRATAK OPIS PRIMENJENIH ALATA</w:t>
      </w:r>
    </w:p>
    <w:p w14:paraId="6F79D757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Microsoft Visual Studio – razvojno okruženje za ASP.NET MVC 5 aplikaciju (4_SlojPrezentacije) i Web API servis (3_SlojWebServisa).</w:t>
      </w:r>
    </w:p>
    <w:p w14:paraId="30471573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ASP.NET MVC 5 – prezentacioni sloj (Controllers, Views, ViewModels).</w:t>
      </w:r>
    </w:p>
    <w:p w14:paraId="320EA589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Entity Framework 6 (Code First) – ORM sloj za pristup ba</w:t>
      </w:r>
      <w:r>
        <w:t>zi podataka (LekarskiPreglediKontekst).</w:t>
      </w:r>
    </w:p>
    <w:p w14:paraId="76F13A8E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Microsoft SQL Server – relaciona baza podataka LekarskiPregledi sa tabelama i uskladištenim procedurama.</w:t>
      </w:r>
    </w:p>
    <w:p w14:paraId="1F6045DC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 xml:space="preserve">ASP.NET Web API – REST servis za poslovna pravila (uključujući listu profila sa dodatnim pregledima) </w:t>
      </w:r>
      <w:r>
        <w:t>čitana iz XML datoteke.</w:t>
      </w:r>
    </w:p>
    <w:p w14:paraId="4B64CE88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Bootstrap 5 – stilizovanje korisničkog interfejsa.</w:t>
      </w:r>
    </w:p>
    <w:p w14:paraId="7554076D" w14:textId="77777777" w:rsidR="005612F2" w:rsidRDefault="00DD1159">
      <w:pPr>
        <w:pStyle w:val="ListParagraph"/>
        <w:numPr>
          <w:ilvl w:val="0"/>
          <w:numId w:val="1"/>
        </w:numPr>
        <w:spacing w:after="80"/>
      </w:pPr>
      <w:r>
        <w:t>PlantUML – izrada UML dijagrama (slučajeva korišćenja, komponenti, klasa, sekvenci) i ER dijagrama korišćenih u ovom dokumentu.</w:t>
      </w:r>
    </w:p>
    <w:p w14:paraId="33ADE080" w14:textId="77777777" w:rsidR="005612F2" w:rsidRDefault="00DD1159">
      <w:pPr>
        <w:pStyle w:val="Heading1"/>
      </w:pPr>
      <w:r>
        <w:lastRenderedPageBreak/>
        <w:t>5. MODELI DOKUMENTOVANJA REALIZOVANOG REŠENJA</w:t>
      </w:r>
    </w:p>
    <w:p w14:paraId="308A6ABD" w14:textId="77777777" w:rsidR="005612F2" w:rsidRDefault="00DD1159">
      <w:pPr>
        <w:pStyle w:val="Heading2"/>
      </w:pPr>
      <w:r>
        <w:t xml:space="preserve">5.1 </w:t>
      </w:r>
      <w:r>
        <w:t>Dijagram slučajeva korišćenja (softverske funkcije)</w:t>
      </w:r>
    </w:p>
    <w:p w14:paraId="492D9F23" w14:textId="77777777" w:rsidR="005612F2" w:rsidRDefault="00DD1159">
      <w:pPr>
        <w:spacing w:after="120"/>
        <w:jc w:val="both"/>
      </w:pPr>
      <w:r>
        <w:t>Dijagram prikazuje softverske funkcije sistema i aktere koji ih koriste (Zdravstveni radnik i Administrator). Ključne funkcije: Prijava, Evidencija kandidata, Unos/Izmena/Brisanje lekarskog pregleda, Evid</w:t>
      </w:r>
      <w:r>
        <w:t>encija priloženih nalaza, Provera validnosti uverenja, Štampa uverenja, Parametarska štampa.</w:t>
      </w:r>
    </w:p>
    <w:p w14:paraId="763EF0AE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711D8A7F" wp14:editId="15570E18">
            <wp:extent cx="55245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43C9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1: Dijagram slučajeva korišćenja</w:t>
      </w:r>
    </w:p>
    <w:p w14:paraId="23C96A89" w14:textId="77777777" w:rsidR="005612F2" w:rsidRDefault="00DD1159">
      <w:pPr>
        <w:pStyle w:val="Heading2"/>
      </w:pPr>
      <w:r>
        <w:t>5.2 Relacioni model podataka (koji odgovara celom dokumentu i realizovanom rešenju)</w:t>
      </w:r>
    </w:p>
    <w:p w14:paraId="0108CE8F" w14:textId="77777777" w:rsidR="005612F2" w:rsidRDefault="00DD115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7C46E2F" wp14:editId="55C3D525">
            <wp:extent cx="4572000" cy="619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EDAF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2: Relacioni model podataka</w:t>
      </w:r>
    </w:p>
    <w:p w14:paraId="07F33316" w14:textId="77777777" w:rsidR="005612F2" w:rsidRDefault="00DD1159">
      <w:pPr>
        <w:pStyle w:val="Heading2"/>
      </w:pPr>
      <w:r>
        <w:t>5.</w:t>
      </w:r>
      <w:r>
        <w:t>3 Dijagram komponenti (koji odgovara celom dokumentu i realizovanom rešenju)</w:t>
      </w:r>
    </w:p>
    <w:p w14:paraId="17FB9023" w14:textId="77777777" w:rsidR="005612F2" w:rsidRDefault="00DD115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4D4BEA3" wp14:editId="00A25706">
            <wp:extent cx="5362575" cy="548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4A96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3: Dijagram komponenti</w:t>
      </w:r>
    </w:p>
    <w:p w14:paraId="199B14FE" w14:textId="77777777" w:rsidR="005612F2" w:rsidRDefault="00DD1159">
      <w:pPr>
        <w:pStyle w:val="Heading2"/>
      </w:pPr>
      <w:r>
        <w:t>5.4 Dijagram klasa (koji odgovara realizovanom rešenju – sve klase treba da imaju atribute i metode, bitne su i vrste veza između klasa)</w:t>
      </w:r>
    </w:p>
    <w:p w14:paraId="6D810619" w14:textId="77777777" w:rsidR="005612F2" w:rsidRDefault="00DD115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EF1328E" wp14:editId="362D6654">
            <wp:extent cx="5524500" cy="3228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E545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Slika 4: </w:t>
      </w:r>
      <w:r>
        <w:rPr>
          <w:i/>
          <w:iCs/>
          <w:sz w:val="20"/>
          <w:szCs w:val="20"/>
        </w:rPr>
        <w:t>Dijagram klasa</w:t>
      </w:r>
    </w:p>
    <w:p w14:paraId="210F4908" w14:textId="77777777" w:rsidR="005612F2" w:rsidRDefault="00DD1159">
      <w:pPr>
        <w:pStyle w:val="Heading2"/>
      </w:pPr>
      <w:r>
        <w:t>5.5 Dijagram sekvenci – za unos i tabelarni prikaz podataka</w:t>
      </w:r>
    </w:p>
    <w:p w14:paraId="62717DE3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06BB6362" wp14:editId="5DE06949">
            <wp:extent cx="5524500" cy="3095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6055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5: Dijagram sekvenci – Unos lekarskog pregleda i provera poslovnog pravila</w:t>
      </w:r>
    </w:p>
    <w:p w14:paraId="4B3761D0" w14:textId="77777777" w:rsidR="005612F2" w:rsidRDefault="00DD115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408B0" wp14:editId="383E0262">
            <wp:extent cx="5524500" cy="2009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4699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6: Dijagram sekvenci – Tabelarni prikaz sa filterom</w:t>
      </w:r>
    </w:p>
    <w:p w14:paraId="539133D9" w14:textId="77777777" w:rsidR="005612F2" w:rsidRDefault="00DD1159">
      <w:pPr>
        <w:pStyle w:val="Heading1"/>
      </w:pPr>
      <w:r>
        <w:t>6. KLJUČNI DELOVI KODA SA OBJAŠNJENJEM</w:t>
      </w:r>
    </w:p>
    <w:p w14:paraId="047EE4A0" w14:textId="77777777" w:rsidR="005612F2" w:rsidRDefault="00DD1159">
      <w:pPr>
        <w:pStyle w:val="Heading2"/>
      </w:pPr>
      <w:r>
        <w:t>6.1 Realizacija korisničkih softverskih funkcija</w:t>
      </w:r>
    </w:p>
    <w:p w14:paraId="13158AF8" w14:textId="77777777" w:rsidR="005612F2" w:rsidRDefault="00DD1159">
      <w:pPr>
        <w:pStyle w:val="Heading3"/>
      </w:pPr>
      <w:r>
        <w:t>6.1.1 Prijava korisnika</w:t>
      </w:r>
    </w:p>
    <w:p w14:paraId="3C811274" w14:textId="77777777" w:rsidR="005612F2" w:rsidRDefault="00DD1159">
      <w:pPr>
        <w:spacing w:after="120"/>
        <w:jc w:val="both"/>
      </w:pPr>
      <w:r>
        <w:t xml:space="preserve">LoginController proverava kredencijale preko KorisnikRepozitorijum-a i čuva podatke o prijavljenom korisniku u sesiji. Svaka akcija u kontrolerima </w:t>
      </w:r>
      <w:r>
        <w:t>(KandidatController, LekarskiPregledController, PrilozeniNalazController) proverava da li je korisnik prijavljen pre izvršavanja operacije.</w:t>
      </w:r>
    </w:p>
    <w:p w14:paraId="3EADB51F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ActionResult Index(LoginViewModel model)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(!ModelState.IsValid) return View(model);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using (Lekar</w:t>
      </w:r>
      <w:r>
        <w:rPr>
          <w:rFonts w:ascii="Consolas" w:eastAsia="Consolas" w:hAnsi="Consolas" w:cs="Consolas"/>
          <w:sz w:val="18"/>
          <w:szCs w:val="18"/>
        </w:rPr>
        <w:t>skiPreglediKontekst kontekst = new LekarskiPreglediKontekst())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KorisnikRepozitorijum repo = new KorisnikRepozitorijum(kontekst);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var korisnik = repo.DajPoKredencijalima(model.Email, model.Lozinka);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if (korisnik == null)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</w:t>
      </w:r>
      <w:r>
        <w:rPr>
          <w:rFonts w:ascii="Consolas" w:eastAsia="Consolas" w:hAnsi="Consolas" w:cs="Consolas"/>
          <w:sz w:val="18"/>
          <w:szCs w:val="18"/>
        </w:rPr>
        <w:t xml:space="preserve">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ModelState.AddModelError("", "Pogrešan email ili lozinka.");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return View(model);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Session["KorisnikID"] = korisnik.KorisnikID;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Session["Uloga"]      = korisnik.Uloga;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RedirectToAction("Index", "LekarskiPregled");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90A3CF5" w14:textId="77777777" w:rsidR="005612F2" w:rsidRDefault="00DD1159">
      <w:pPr>
        <w:pStyle w:val="Heading3"/>
      </w:pPr>
      <w:r>
        <w:t>6.1.2 CRUD operacije nad glavnom tabelom</w:t>
      </w:r>
    </w:p>
    <w:p w14:paraId="08D13C8D" w14:textId="77777777" w:rsidR="005612F2" w:rsidRDefault="00DD1159">
      <w:pPr>
        <w:spacing w:after="120"/>
        <w:jc w:val="both"/>
      </w:pPr>
      <w:r>
        <w:t>LekarskiPregledController implementira sve četiri operacije nad tabelom LekarskiPregled: Index (tabela</w:t>
      </w:r>
      <w:r>
        <w:t>rni prikaz sa filterom), Unos, Izmena i Brisanje (sa kaskadnim brisanjem povezanih priloženih nalaza). Kontroler mapira ViewModel u entitet, poziva poslovnu logiku radi validacije, a tek nakon uspešne validacije upisuje podatak preko repozitorijuma.</w:t>
      </w:r>
    </w:p>
    <w:p w14:paraId="5E0CB3E1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</w:t>
      </w:r>
      <w:r>
        <w:rPr>
          <w:rFonts w:ascii="Consolas" w:eastAsia="Consolas" w:hAnsi="Consolas" w:cs="Consolas"/>
          <w:sz w:val="18"/>
          <w:szCs w:val="18"/>
        </w:rPr>
        <w:t xml:space="preserve"> ActionResult Index(string filter = "")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(!JePrijavljen()) return RedirectToAction("Index", "Login");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using (LekarskiPreglediKontekst kontekst = new LekarskiPreglediKontekst())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ILekarskiPregledRepozitorijum repo = new LekarskiPre</w:t>
      </w:r>
      <w:r>
        <w:rPr>
          <w:rFonts w:ascii="Consolas" w:eastAsia="Consolas" w:hAnsi="Consolas" w:cs="Consolas"/>
          <w:sz w:val="18"/>
          <w:szCs w:val="18"/>
        </w:rPr>
        <w:t>gledRepozitorijum(kontekst);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var lista = repo.DajSaFilterom(filter);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ViewBag.Filter = filter;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View(lista.ToList());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[HttpPost]</w:t>
      </w:r>
      <w:r>
        <w:br/>
      </w:r>
      <w:r>
        <w:rPr>
          <w:rFonts w:ascii="Consolas" w:eastAsia="Consolas" w:hAnsi="Consolas" w:cs="Consolas"/>
          <w:sz w:val="18"/>
          <w:szCs w:val="18"/>
        </w:rPr>
        <w:t>[ValidateAntiForgeryToken]</w:t>
      </w:r>
      <w:r>
        <w:br/>
      </w:r>
      <w:r>
        <w:rPr>
          <w:rFonts w:ascii="Consolas" w:eastAsia="Consolas" w:hAnsi="Consolas" w:cs="Consolas"/>
          <w:sz w:val="18"/>
          <w:szCs w:val="18"/>
        </w:rPr>
        <w:t>public ActionResult Unos(LekarskiPregledViewModel model)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if (!JePrijavljen()) return RedirectToAction("Index", "Login");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(!ModelState.IsValid) { PopuniDropDown(model); return View(model);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LekarskiPregledPoslovnaLogika logika = new LekarskiPregledPoslovnaLogika();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LekarskiPregledKlasa p = Mapir</w:t>
      </w:r>
      <w:r>
        <w:rPr>
          <w:rFonts w:ascii="Consolas" w:eastAsia="Consolas" w:hAnsi="Consolas" w:cs="Consolas"/>
          <w:sz w:val="18"/>
          <w:szCs w:val="18"/>
        </w:rPr>
        <w:t>ajUEntitet(model);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string poruka;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(!logika.ValidirajPregled(p, out poruka))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ModelState.AddModelError("", poruka);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PopuniDropDown(model);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View(model);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using (LekarskiPreglediKontekst kontekst = new</w:t>
      </w:r>
      <w:r>
        <w:rPr>
          <w:rFonts w:ascii="Consolas" w:eastAsia="Consolas" w:hAnsi="Consolas" w:cs="Consolas"/>
          <w:sz w:val="18"/>
          <w:szCs w:val="18"/>
        </w:rPr>
        <w:t xml:space="preserve"> LekarskiPreglediKontekst())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ILekarskiPregledRepozitorijum repo = new LekarskiPregledRepozitorijum(kontekst);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repo.Dodaj(p);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repo.Sacuvaj();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TempData["Poruka"] = "Lekarski pregled je uspješno unesen.";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Red</w:t>
      </w:r>
      <w:r>
        <w:rPr>
          <w:rFonts w:ascii="Consolas" w:eastAsia="Consolas" w:hAnsi="Consolas" w:cs="Consolas"/>
          <w:sz w:val="18"/>
          <w:szCs w:val="18"/>
        </w:rPr>
        <w:t>irectToAction("Index");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85DA398" w14:textId="77777777" w:rsidR="005612F2" w:rsidRDefault="00DD1159">
      <w:pPr>
        <w:pStyle w:val="Heading3"/>
      </w:pPr>
      <w:r>
        <w:t>6.1.3 Štampa i parametarska štampa (implementacija printer friendly stranice dokumenta)</w:t>
      </w:r>
    </w:p>
    <w:p w14:paraId="2B59C46E" w14:textId="77777777" w:rsidR="005612F2" w:rsidRDefault="00DD1159">
      <w:pPr>
        <w:spacing w:after="120"/>
        <w:jc w:val="both"/>
      </w:pPr>
      <w:r>
        <w:t xml:space="preserve">Stranica LekarskiPregled/Stampa prikazuje pojedinačan pregled kao dokument pogodan za štampu (dugme sa window.print()), sa jasno </w:t>
      </w:r>
      <w:r>
        <w:t>istaknutom porukom VALJANO / NIJE VALJANO. Parametarska štampa (StampaParametarska) poziva uskladištenu proceduru preko SPLekarskiPregledDBKlasa i prikazuje tabelarni izveštaj za zadati period i profil, takođe štampiv iz pregledača.</w:t>
      </w:r>
    </w:p>
    <w:p w14:paraId="2DD16B02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[HttpPost]</w:t>
      </w:r>
      <w:r>
        <w:br/>
      </w:r>
      <w:r>
        <w:rPr>
          <w:rFonts w:ascii="Consolas" w:eastAsia="Consolas" w:hAnsi="Consolas" w:cs="Consolas"/>
          <w:sz w:val="18"/>
          <w:szCs w:val="18"/>
        </w:rPr>
        <w:t>[ValidateAnt</w:t>
      </w:r>
      <w:r>
        <w:rPr>
          <w:rFonts w:ascii="Consolas" w:eastAsia="Consolas" w:hAnsi="Consolas" w:cs="Consolas"/>
          <w:sz w:val="18"/>
          <w:szCs w:val="18"/>
        </w:rPr>
        <w:t>iForgeryToken]</w:t>
      </w:r>
      <w:r>
        <w:br/>
      </w:r>
      <w:r>
        <w:rPr>
          <w:rFonts w:ascii="Consolas" w:eastAsia="Consolas" w:hAnsi="Consolas" w:cs="Consolas"/>
          <w:sz w:val="18"/>
          <w:szCs w:val="18"/>
        </w:rPr>
        <w:t>public ActionResult StampaParametarska(StampaLekarskiPregledViewModel model)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(!JePrijavljen()) return RedirectToAction("Index", "Login");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string connStr = System.Configuration.ConfigurationManager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.ConnectionStrings["Le</w:t>
      </w:r>
      <w:r>
        <w:rPr>
          <w:rFonts w:ascii="Consolas" w:eastAsia="Consolas" w:hAnsi="Consolas" w:cs="Consolas"/>
          <w:sz w:val="18"/>
          <w:szCs w:val="18"/>
        </w:rPr>
        <w:t>karskiPreglediConn"].ConnectionString;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var sp = new KlasePodataka.SPKlase.SPLekarskiPregledDBKlasa(connStr);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model.Rezultati = sp.DajPreglededZaStampu(model.DatumOd, model.DatumDo, model.ProfilID);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PopuniProfileSeznam(model);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View(m</w:t>
      </w:r>
      <w:r>
        <w:rPr>
          <w:rFonts w:ascii="Consolas" w:eastAsia="Consolas" w:hAnsi="Consolas" w:cs="Consolas"/>
          <w:sz w:val="18"/>
          <w:szCs w:val="18"/>
        </w:rPr>
        <w:t>odel);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5602E44C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>&lt;!-- LekarskiPregled/Stampa.cshtml --&gt;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&lt;button onclick="window.print()" class="btn btn-primary"&gt;Stampaj&lt;/button&gt;</w:t>
      </w:r>
    </w:p>
    <w:p w14:paraId="47FD16C5" w14:textId="77777777" w:rsidR="005612F2" w:rsidRDefault="00DD1159">
      <w:pPr>
        <w:pStyle w:val="Heading2"/>
      </w:pPr>
      <w:r>
        <w:t>6.2 Realizacija osnovnih validacija</w:t>
      </w:r>
    </w:p>
    <w:p w14:paraId="535F5144" w14:textId="77777777" w:rsidR="005612F2" w:rsidRDefault="00DD1159">
      <w:pPr>
        <w:spacing w:after="120"/>
        <w:jc w:val="both"/>
      </w:pPr>
      <w:r>
        <w:t>Osnovne validacije obaveznih polja, dužina teksta i opsega brojnih vrednosti realizovane su DataAn</w:t>
      </w:r>
      <w:r>
        <w:t>notations atributima na ViewModel klasama. Ove validacije se izvršavaju i na klijentu (nenametljiva jQuery Validate skripta koju MVC generiše iz atributa) i na serveru (provera ModelState.IsValid u kontroleru), pre nego što se podatak uopšte prosledi poslo</w:t>
      </w:r>
      <w:r>
        <w:t>vnoj logici.</w:t>
      </w:r>
    </w:p>
    <w:p w14:paraId="0ABD8568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class LekarskiPregledViewModel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[Required(ErrorMessage = "Zdravstvena ustanova je obavezna.")]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[StringLength(200, MinimumLength = 3)]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string ZdravstvenaUstanova { get; set;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[Range(5, 180, ErrorMessage = "Traja</w:t>
      </w:r>
      <w:r>
        <w:rPr>
          <w:rFonts w:ascii="Consolas" w:eastAsia="Consolas" w:hAnsi="Consolas" w:cs="Consolas"/>
          <w:sz w:val="18"/>
          <w:szCs w:val="18"/>
        </w:rPr>
        <w:t>nje mora biti između 5 i 180 minuta.")]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int TrajanjePregledaMinuta { get; set;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[Range(1, 10, ErrorMessage = "Broj ljekara mora biti između 1 i 10.")]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int BrojLekaraUKomisiji { get; set;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3B3A93F" w14:textId="77777777" w:rsidR="005612F2" w:rsidRDefault="00DD1159">
      <w:pPr>
        <w:pStyle w:val="Heading2"/>
      </w:pPr>
      <w:r>
        <w:t xml:space="preserve">6.3 Prezentacioni sloj – realizacija </w:t>
      </w:r>
      <w:r>
        <w:t>MVC i View modela</w:t>
      </w:r>
    </w:p>
    <w:p w14:paraId="3E708DC9" w14:textId="77777777" w:rsidR="005612F2" w:rsidRDefault="00DD1159">
      <w:pPr>
        <w:spacing w:after="120"/>
        <w:jc w:val="both"/>
      </w:pPr>
      <w:r>
        <w:t>Prezentacioni sloj (4_SlojPrezentacije) je organizovan po MVC obrascu: kontroleri (Controllers) primaju zahteve i pripremaju podatke, ViewModel klase (Models) prenose i validiraju podatke između kontrolera i Razor View-a, a View-i (Views/</w:t>
      </w:r>
      <w:r>
        <w:t>*.cshtml) generišu HTML uz pomoć Bootstrap 5 komponenti. Ispod je isečak View-a koji tabelarno prikazuje listu pregleda i uslovno prikazuje status pregleda.</w:t>
      </w:r>
    </w:p>
    <w:p w14:paraId="7EFC1ED3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@model IEnumerable&lt;KlasePodataka.Entiteti.LekarskiPregledKlasa&gt;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@foreach (var p in Model)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&lt;tr</w:t>
      </w:r>
      <w:r>
        <w:rPr>
          <w:rFonts w:ascii="Consolas" w:eastAsia="Consolas" w:hAnsi="Consolas" w:cs="Consolas"/>
          <w:sz w:val="18"/>
          <w:szCs w:val="18"/>
        </w:rPr>
        <w:t>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&lt;td&gt;@p.PregledID&lt;/td&gt;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&lt;td&gt;&lt;strong&gt;@(p.Kandidat?.ImePrezime ?? "-")&lt;/strong&gt;&lt;/td&gt;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&lt;td&gt;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@if (p.Zavrsen)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{ &lt;span class="badge bg-success"&gt;Zavrsen&lt;/span&gt;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else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{ &lt;span class="badge bg-s</w:t>
      </w:r>
      <w:r>
        <w:rPr>
          <w:rFonts w:ascii="Consolas" w:eastAsia="Consolas" w:hAnsi="Consolas" w:cs="Consolas"/>
          <w:sz w:val="18"/>
          <w:szCs w:val="18"/>
        </w:rPr>
        <w:t>econdary"&gt;U toku&lt;/span&gt;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&lt;/td&gt;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&lt;/tr&gt;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9377772" w14:textId="77777777" w:rsidR="005612F2" w:rsidRDefault="00DD1159">
      <w:pPr>
        <w:pStyle w:val="Heading2"/>
      </w:pPr>
      <w:r>
        <w:t>6.4 Sloj poslovne logike – realizacija poslovnog pravila</w:t>
      </w:r>
    </w:p>
    <w:p w14:paraId="4FEE0E61" w14:textId="77777777" w:rsidR="005612F2" w:rsidRDefault="00DD1159">
      <w:pPr>
        <w:spacing w:after="120"/>
        <w:jc w:val="both"/>
      </w:pPr>
      <w:r>
        <w:t xml:space="preserve">LekarskiPregledPoslovnaLogika ne sadrži tvrdo kodiranu listu profila – spisak obrazovnih profila koji zahtevaju dodatne preglede, kao i </w:t>
      </w:r>
      <w:r>
        <w:t>spisak potrebnih nalaza za svaki od njih, preuzima u realnom vremenu od nezavisnog REST web servisa preko klase PravilaKlijent. Metoda JeUvjerenjeValidno predstavlja direktnu implementaciju poslovnog pravila iz odeljka 1.2:</w:t>
      </w:r>
    </w:p>
    <w:p w14:paraId="7AAA8164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bool JeUvjerenjeValidno(K</w:t>
      </w:r>
      <w:r>
        <w:rPr>
          <w:rFonts w:ascii="Consolas" w:eastAsia="Consolas" w:hAnsi="Consolas" w:cs="Consolas"/>
          <w:sz w:val="18"/>
          <w:szCs w:val="18"/>
        </w:rPr>
        <w:t>andidatKlasa kandidat,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IEnumerable&lt;PrilozeniNalazKlasa&gt; prilozeniNalazi, out string poruka)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poruka = string.Empty;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ProfilSaDodatnimPregledimaDto[] profiliSaPravilom =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_servis.DajProfileSaDodatnimPregledima();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ProfilSaDodatnimPre</w:t>
      </w:r>
      <w:r>
        <w:rPr>
          <w:rFonts w:ascii="Consolas" w:eastAsia="Consolas" w:hAnsi="Consolas" w:cs="Consolas"/>
          <w:sz w:val="18"/>
          <w:szCs w:val="18"/>
        </w:rPr>
        <w:t>gledimaDto pravilo = profiliSaPravilom?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.FirstOrDefault(pr =&gt; pr.Sifra == kandidat.Profil.Sifra);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// Profil nije na listi -&gt; uverenje je validno bez dodatnih nalaza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(pravilo == null || pravilo.PotrebniNalazi.Length == 0)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</w:t>
      </w:r>
      <w:r>
        <w:rPr>
          <w:rFonts w:ascii="Consolas" w:eastAsia="Consolas" w:hAnsi="Consolas" w:cs="Consolas"/>
          <w:sz w:val="18"/>
          <w:szCs w:val="18"/>
        </w:rPr>
        <w:t>true;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var uredniNalazi = new HashSet&lt;string&gt;(prilozeniNalazi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.Where(n =&gt; n.Uredan)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.Select(n =&gt; n.VrstaNalaza.Trim().ToLower()));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var nedostajuci = pravilo.PotrebniNalazi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.Where(p =&gt; !uredniNalazi.Contains(p.Trim().ToLower</w:t>
      </w:r>
      <w:r>
        <w:rPr>
          <w:rFonts w:ascii="Consolas" w:eastAsia="Consolas" w:hAnsi="Consolas" w:cs="Consolas"/>
          <w:sz w:val="18"/>
          <w:szCs w:val="18"/>
        </w:rPr>
        <w:t>()))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.ToList();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(nedostajuci.Any())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poruka = "Nedostaju uredni nalazi za: " + string.Join(", ", nedostajuci);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false;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true;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A32D794" w14:textId="77777777" w:rsidR="005612F2" w:rsidRDefault="00DD1159">
      <w:pPr>
        <w:pStyle w:val="Heading2"/>
      </w:pPr>
      <w:r>
        <w:t>6.5 Sloj servisa – realizacija REST servisa</w:t>
      </w:r>
    </w:p>
    <w:p w14:paraId="0B854B85" w14:textId="77777777" w:rsidR="005612F2" w:rsidRDefault="00DD1159">
      <w:pPr>
        <w:spacing w:after="120"/>
        <w:jc w:val="both"/>
      </w:pPr>
      <w:r>
        <w:t>Nezavisan REST Web API se</w:t>
      </w:r>
      <w:r>
        <w:t>rvis (3_SlojWebServisa) čita parametre iz XML datoteke (Pravila.xml) i izlaže ih kao JSON preko PravilaController-a. Klasa PravilaKlijent u sloju poslovne logike poziva servis generičkom pomoćnom metodom Daj&lt;T&gt;, koja HTTP GET zahtev deserijalizuje u tražen</w:t>
      </w:r>
      <w:r>
        <w:t>i tip.</w:t>
      </w:r>
    </w:p>
    <w:p w14:paraId="13AEDF72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// WebServis/Controllers/PravilaController.cs</w:t>
      </w:r>
      <w:r>
        <w:br/>
      </w:r>
      <w:r>
        <w:rPr>
          <w:rFonts w:ascii="Consolas" w:eastAsia="Consolas" w:hAnsi="Consolas" w:cs="Consolas"/>
          <w:sz w:val="18"/>
          <w:szCs w:val="18"/>
        </w:rPr>
        <w:t>[HttpGet, Route("profiliSaDodatnimPregledima")]</w:t>
      </w:r>
      <w:r>
        <w:br/>
      </w:r>
      <w:r>
        <w:rPr>
          <w:rFonts w:ascii="Consolas" w:eastAsia="Consolas" w:hAnsi="Consolas" w:cs="Consolas"/>
          <w:sz w:val="18"/>
          <w:szCs w:val="18"/>
        </w:rPr>
        <w:t>public IHttpActionResult ProfiliSaDodatnimPregledima()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XmlNodeList cvorovi = DajXml().SelectNodes("/Pravila/ProfiliSaDodatnimPregledima/Profil");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var lista = new List&lt;ProfilSaDodatnimPregledimaDto&gt;();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foreach (XmlNode profilNode in cvorovi)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var nalazi = profilNode.SelectNodes("PotrebniNalazi/Nalaz")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.Cast&lt;XmlNode&gt;().Select(n =&gt; n.InnerText).ToArray();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lista.A</w:t>
      </w:r>
      <w:r>
        <w:rPr>
          <w:rFonts w:ascii="Consolas" w:eastAsia="Consolas" w:hAnsi="Consolas" w:cs="Consolas"/>
          <w:sz w:val="18"/>
          <w:szCs w:val="18"/>
        </w:rPr>
        <w:t>dd(new ProfilSaDodatnimPregledimaDto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Sifra = profilNode["Sifra"].InnerText,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Naziv = profilNode["Naziv"].InnerText,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PotrebniNalazi = nalazi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Ok(lista);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6BEDFBF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r>
        <w:rPr>
          <w:rFonts w:ascii="Consolas" w:eastAsia="Consolas" w:hAnsi="Consolas" w:cs="Consolas"/>
          <w:sz w:val="18"/>
          <w:szCs w:val="18"/>
        </w:rPr>
        <w:t>PoslovnaLogika/PravilaKlijent.cs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private T Daj&lt;T&gt;(string ruta)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try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string json = _http.GetStringAsync(_bazaUrl + ruta).Result;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JsonConvert.DeserializeObject&lt;T&gt;(json);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catch (Exception ex)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throw new</w:t>
      </w:r>
      <w:r>
        <w:rPr>
          <w:rFonts w:ascii="Consolas" w:eastAsia="Consolas" w:hAnsi="Consolas" w:cs="Consolas"/>
          <w:sz w:val="18"/>
          <w:szCs w:val="18"/>
        </w:rPr>
        <w:t xml:space="preserve"> Exception("Greska pri pozivu web servisa: " + ex.Message);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539A793A" w14:textId="77777777" w:rsidR="005612F2" w:rsidRDefault="00DD1159">
      <w:pPr>
        <w:pStyle w:val="Heading2"/>
      </w:pPr>
      <w:r>
        <w:t>6.6 Sloj za rad sa podacima</w:t>
      </w:r>
    </w:p>
    <w:p w14:paraId="682993EA" w14:textId="77777777" w:rsidR="005612F2" w:rsidRDefault="00DD1159">
      <w:pPr>
        <w:pStyle w:val="Heading3"/>
      </w:pPr>
      <w:r>
        <w:t>6.6.1 Repository patern</w:t>
      </w:r>
    </w:p>
    <w:p w14:paraId="1E1C5CCA" w14:textId="77777777" w:rsidR="005612F2" w:rsidRDefault="00DD1159">
      <w:pPr>
        <w:spacing w:after="120"/>
        <w:jc w:val="both"/>
      </w:pPr>
      <w:r>
        <w:t>Sloj podataka (1_SlojPodataka) koristi generički Repository patern: interfejs IRepozitorijum&lt;T&gt; definiše standardne operacije, a apstrak</w:t>
      </w:r>
      <w:r>
        <w:t>tna klasa RepozitorijumKlasa&lt;T&gt; ih implementira nad Entity Framework DbSet-om, dok konkretni repozitorijumi (npr. LekarskiPregledRepozitorijum) dodaju upite specifične za entitet (filter, uključivanje povezanih entiteta).</w:t>
      </w:r>
    </w:p>
    <w:p w14:paraId="4120709F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interface IRepozitorijum&lt;T&gt;</w:t>
      </w:r>
      <w:r>
        <w:rPr>
          <w:rFonts w:ascii="Consolas" w:eastAsia="Consolas" w:hAnsi="Consolas" w:cs="Consolas"/>
          <w:sz w:val="18"/>
          <w:szCs w:val="18"/>
        </w:rPr>
        <w:t xml:space="preserve"> where T : class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IEnumerable&lt;T&gt; DajSve();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 DajPoId(int id);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void Dodaj(T entitet);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void Izmeni(T entitet);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void Obrisi(int id);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void Sacuvaj();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public abstract class RepozitorijumKlasa&lt;T&gt; : IRepozitorijum&lt;T&gt; where T : class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protected LekarskiPreglediKontekst _ctx;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protected DbSet&lt;T&gt; _skup;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virtual IEnumerable&lt;T&gt; DajSve() =&gt; _skup.ToList();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virtual T DajPoId(int id) =&gt; _skup.Find(id);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virtual void Dodaj(T e) =&gt; _skup.Add(e);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</w:t>
      </w:r>
      <w:r>
        <w:rPr>
          <w:rFonts w:ascii="Consolas" w:eastAsia="Consolas" w:hAnsi="Consolas" w:cs="Consolas"/>
          <w:sz w:val="18"/>
          <w:szCs w:val="18"/>
        </w:rPr>
        <w:t xml:space="preserve"> virtual void Sacuvaj() =&gt; _ctx.SaveChanges();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abstract void Izmeni(T entitet);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48D694B" w14:textId="77777777" w:rsidR="005612F2" w:rsidRDefault="00DD1159">
      <w:pPr>
        <w:pStyle w:val="Heading3"/>
      </w:pPr>
      <w:r>
        <w:t>6.6.2 Rad sa stored procedurama</w:t>
      </w:r>
    </w:p>
    <w:p w14:paraId="100D1A72" w14:textId="77777777" w:rsidR="005612F2" w:rsidRDefault="00DD1159">
      <w:pPr>
        <w:spacing w:after="120"/>
        <w:jc w:val="both"/>
      </w:pPr>
      <w:r>
        <w:t>Za parametarsku štampu, umesto Entity Framework LINQ upita, koristi se direktan poziv uskladištene procedure preko klase SPLekarski</w:t>
      </w:r>
      <w:r>
        <w:t>PregledDBKlasa, radi jednostavnijeg agregiranja i formatiranja podataka za izveštaj na nivou baze.</w:t>
      </w:r>
    </w:p>
    <w:p w14:paraId="61BC43BB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class SPLekarskiPregledDBKlasa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private string _stringKonekcije;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SPLekarskiPregledDBKlasa(string stringKonekcije)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_stringKonekcije = stringKonekcije;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DataTable DajPreglededZaStampu(DateTime? datumOd, DateTime? datumDo, int? profilID)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TabelaKlasa tabela = new Tabel</w:t>
      </w:r>
      <w:r>
        <w:rPr>
          <w:rFonts w:ascii="Consolas" w:eastAsia="Consolas" w:hAnsi="Consolas" w:cs="Consolas"/>
          <w:sz w:val="18"/>
          <w:szCs w:val="18"/>
        </w:rPr>
        <w:t>aKlasa(_stringKonekcije);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SqlParameter[] parametri =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new SqlParameter("@DatumOd", (object)datumOd ?? DBNull.Value),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new SqlParameter("@DatumDo", (object)datumDo ?? DBNull.Value),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new SqlParameter("@ProfilID", (</w:t>
      </w:r>
      <w:r>
        <w:rPr>
          <w:rFonts w:ascii="Consolas" w:eastAsia="Consolas" w:hAnsi="Consolas" w:cs="Consolas"/>
          <w:sz w:val="18"/>
          <w:szCs w:val="18"/>
        </w:rPr>
        <w:t>object)profilID ?? DBNull.Value)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};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tabela.IzvrsiUpit("spDajPreglededZaStampu", parametri);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0E7F3F3E" w14:textId="77777777" w:rsidR="005612F2" w:rsidRDefault="00DD1159">
      <w:pPr>
        <w:pStyle w:val="Heading3"/>
      </w:pPr>
      <w:r>
        <w:t>6.6.3 Rad sa DBUtils i primena upita</w:t>
      </w:r>
    </w:p>
    <w:p w14:paraId="42A9ECFD" w14:textId="77777777" w:rsidR="005612F2" w:rsidRDefault="00DD1159">
      <w:pPr>
        <w:spacing w:after="120"/>
        <w:jc w:val="both"/>
      </w:pPr>
      <w:r>
        <w:t>TehnoloskeKlase (namespace DBUtils) sadrže niskonivovske ADO.NET pomoćne klase koje SPKlase kori</w:t>
      </w:r>
      <w:r>
        <w:t>ste: TabelaKlasa izvršava uskladištenu proceduru i vraća DataTable, a KonekcijaKlasa upravlja konekcijom kada je potrebno direktno rukovanje konekcijom van EF-a.</w:t>
      </w:r>
    </w:p>
    <w:p w14:paraId="0BF579FC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DataTable IzvrsiUpit(string sql, SqlParameter[] parametri = null)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DataTable tabel</w:t>
      </w:r>
      <w:r>
        <w:rPr>
          <w:rFonts w:ascii="Consolas" w:eastAsia="Consolas" w:hAnsi="Consolas" w:cs="Consolas"/>
          <w:sz w:val="18"/>
          <w:szCs w:val="18"/>
        </w:rPr>
        <w:t>a = new DataTable();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using (SqlConnection konekcija = new SqlConnection(_stringKonekcije))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konekcija.Open();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using (SqlCommand komanda = new SqlCommand(sql, konekcija))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komanda.CommandType = CommandType.Store</w:t>
      </w:r>
      <w:r>
        <w:rPr>
          <w:rFonts w:ascii="Consolas" w:eastAsia="Consolas" w:hAnsi="Consolas" w:cs="Consolas"/>
          <w:sz w:val="18"/>
          <w:szCs w:val="18"/>
        </w:rPr>
        <w:t>dProcedure;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if (parametri != null) komanda.Parameters.AddRange(parametri);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using (SqlDataAdapter adapter = new SqlDataAdapter(komanda))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adapter.Fill(tabela);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tab</w:t>
      </w:r>
      <w:r>
        <w:rPr>
          <w:rFonts w:ascii="Consolas" w:eastAsia="Consolas" w:hAnsi="Consolas" w:cs="Consolas"/>
          <w:sz w:val="18"/>
          <w:szCs w:val="18"/>
        </w:rPr>
        <w:t>ela;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63556461" w14:textId="77777777" w:rsidR="005612F2" w:rsidRDefault="00DD1159">
      <w:pPr>
        <w:pStyle w:val="Heading3"/>
      </w:pPr>
      <w:r>
        <w:t>6.6.4 Rad sa Entity Framework klasama</w:t>
      </w:r>
    </w:p>
    <w:p w14:paraId="5DF8C10B" w14:textId="77777777" w:rsidR="005612F2" w:rsidRDefault="00DD1159">
      <w:pPr>
        <w:spacing w:after="120"/>
        <w:jc w:val="both"/>
      </w:pPr>
      <w:r>
        <w:t xml:space="preserve">Entity Framework 6 korišćen je kao ORM sloj za sve CRUD operacije. DbContext klasa (LekarskiPreglediKontekst) definiše DbSet kolekcije za svaki entitet, a navigacione osobine i Fluent API konfigurišu relacije i </w:t>
      </w:r>
      <w:r>
        <w:t>kaskadno brisanje priloženih nalaza prilikom brisanja lekarskog pregleda.</w:t>
      </w:r>
    </w:p>
    <w:p w14:paraId="2B129ABD" w14:textId="77777777" w:rsidR="005612F2" w:rsidRDefault="00DD1159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class LekarskiPreglediKontekst : DbContext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DbSet&lt;KandidatKlasa&gt; Kandidati { get; set;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DbSet&lt;LekarskiPregledKlasa&gt; Pregledi { get; set;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D</w:t>
      </w:r>
      <w:r>
        <w:rPr>
          <w:rFonts w:ascii="Consolas" w:eastAsia="Consolas" w:hAnsi="Consolas" w:cs="Consolas"/>
          <w:sz w:val="18"/>
          <w:szCs w:val="18"/>
        </w:rPr>
        <w:t>bSet&lt;PrilozeniNalazKlasa&gt; PrilozeniNalazi { get; set;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public DbSet&lt;ObrazovniProfilKlasa&gt; Profili { get; set;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protected override void OnModelCreating(DbModelBuilder modelBuilder)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modelBuilder.Entity&lt;PrilozeniNalazKlasa&gt;()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.HasRequired(n =&gt; n.Pregled)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.WithMany(p =&gt; p.PrilozeniNalazi)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.HasForeignKey(n =&gt; n.Pregl</w:t>
      </w:r>
      <w:r>
        <w:rPr>
          <w:rFonts w:ascii="Consolas" w:eastAsia="Consolas" w:hAnsi="Consolas" w:cs="Consolas"/>
          <w:sz w:val="18"/>
          <w:szCs w:val="18"/>
        </w:rPr>
        <w:t>edID)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.WillCascadeOnDelete(true);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03C7130A" w14:textId="77777777" w:rsidR="005612F2" w:rsidRDefault="00DD1159">
      <w:pPr>
        <w:pStyle w:val="Heading2"/>
      </w:pPr>
      <w:r>
        <w:lastRenderedPageBreak/>
        <w:t>6.7 OPCIONO – Realizacija master–detail za unos (sa primenom transakcija) i tabelarni prikaz</w:t>
      </w:r>
    </w:p>
    <w:p w14:paraId="073219F6" w14:textId="77777777" w:rsidR="005612F2" w:rsidRDefault="00DD1159">
      <w:pPr>
        <w:spacing w:after="120"/>
        <w:jc w:val="both"/>
      </w:pPr>
      <w:r>
        <w:t>U trenutnoj verziji rešenja lekarski pregled i njegovi priloženi nalazi unose se kao dva odvojena koraka (Lek</w:t>
      </w:r>
      <w:r>
        <w:t>arskiPregled/Unos, zatim PrilozeniNalaz/Unos za svaki nalaz), a ne kao jedinstven master–detail ekran sa transakcionim čuvanjem. Ova opciona funkcionalnost bi se realizovala tako što bi LekarskiPregledViewModel sadržao kolekciju PrilozeniNalazViewModel sta</w:t>
      </w:r>
      <w:r>
        <w:t>vki unetih u istoj formi (npr. dinamičkim dodavanjem redova preko JavaScript-a), a kontroler bi upis pregleda i svih nalaza obavio unutar jedne DbContext transakcije (using (var transakcija = kontekst.Database.BeginTransaction())), uz rollback ukoliko bilo</w:t>
      </w:r>
      <w:r>
        <w:t xml:space="preserve"> koji deo upisa ne uspe.</w:t>
      </w:r>
    </w:p>
    <w:p w14:paraId="281AB61B" w14:textId="77777777" w:rsidR="005612F2" w:rsidRDefault="00DD1159">
      <w:pPr>
        <w:pStyle w:val="Heading2"/>
      </w:pPr>
      <w:r>
        <w:t>6.8 OPCIONO – Rad sa JavaScript validacijama uz primenu regularnih izraza</w:t>
      </w:r>
    </w:p>
    <w:p w14:paraId="23C8E514" w14:textId="77777777" w:rsidR="005612F2" w:rsidRDefault="00DD1159">
      <w:pPr>
        <w:spacing w:after="120"/>
        <w:jc w:val="both"/>
      </w:pPr>
      <w:r>
        <w:t>Klijentska validacija u trenutnoj verziji rešenja oslanja se na ASP.NET MVC-ovu nenametljivu (unobtrusive) jQuery Validate skriptu koja se automatski generiš</w:t>
      </w:r>
      <w:r>
        <w:t>e iz DataAnnotations atributa (Required, StringLength, Range). Za polja sa strogo definisanim formatom, poput JMBG-a, ovo bi se dodatno pojačalo atributom [RegularExpression] na ViewModel-u, npr. [RegularExpression(@"^\d{13}$", ErrorMessage = "JMBG mora sa</w:t>
      </w:r>
      <w:r>
        <w:t>drzati tacno 13 cifara.")] na svojstvu JMBG, čime bi jQuery Validate automatski primenio isti regularni izraz i na klijentskoj strani, pre slanja forme na server.</w:t>
      </w:r>
    </w:p>
    <w:p w14:paraId="6D08FDBD" w14:textId="77777777" w:rsidR="005612F2" w:rsidRDefault="00DD1159">
      <w:pPr>
        <w:pStyle w:val="Heading1"/>
      </w:pPr>
      <w:r>
        <w:t>7. KVALITET SOFTVERA</w:t>
      </w:r>
    </w:p>
    <w:p w14:paraId="0CFB34D3" w14:textId="77777777" w:rsidR="005612F2" w:rsidRDefault="00DD1159">
      <w:pPr>
        <w:spacing w:after="120"/>
        <w:jc w:val="both"/>
      </w:pPr>
      <w:r>
        <w:t>Kvalitet softvera obezbeđen je kroz nekoliko nivoa provere: DataAnnotati</w:t>
      </w:r>
      <w:r>
        <w:t>ons validacije na klijentu i serveru, poslovna validacija nad dinamičkim ograničenjima preuzetim sa web servisa (uključujući centralno poslovno pravilo o dodatnim pregledima), ograničenja integriteta na nivou baze podataka (CHECK, FOREIGN KEY, UNIQUE), kao</w:t>
      </w:r>
      <w:r>
        <w:t xml:space="preserve"> i konzistentno korišćenje slojevite arhitekture (prezentacija – poslovna logika – podaci) koja olakšava testiranje i održavanje.</w:t>
      </w:r>
    </w:p>
    <w:p w14:paraId="1C262B31" w14:textId="77777777" w:rsidR="005612F2" w:rsidRDefault="00DD1159">
      <w:pPr>
        <w:pStyle w:val="Heading2"/>
      </w:pPr>
      <w:r>
        <w:t>7.1 Test slučajevi</w:t>
      </w:r>
    </w:p>
    <w:p w14:paraId="7F53B48A" w14:textId="77777777" w:rsidR="005612F2" w:rsidRDefault="00DD1159">
      <w:pPr>
        <w:spacing w:after="120"/>
        <w:jc w:val="both"/>
      </w:pPr>
      <w:r>
        <w:t>1. Slučaj – Kada se ne unesu svi obavezni podaci: sistem prikazuje poruku o grešci pored odgovarajućeg polj</w:t>
      </w:r>
      <w:r>
        <w:t>a i ne dozvoljava upis u bazu.</w:t>
      </w:r>
    </w:p>
    <w:p w14:paraId="494205BF" w14:textId="77777777" w:rsidR="005612F2" w:rsidRDefault="00DD1159">
      <w:pPr>
        <w:spacing w:after="120"/>
        <w:jc w:val="both"/>
      </w:pPr>
      <w:r>
        <w:t>2. Slučaj – Kada je trajanje pregleda van opsega (npr. 3 ili 200 minuta): poslovna logika odbija unos uz poruku dobijenu sa web servisa pravila.</w:t>
      </w:r>
    </w:p>
    <w:p w14:paraId="04E354B8" w14:textId="77777777" w:rsidR="005612F2" w:rsidRDefault="00DD1159">
      <w:pPr>
        <w:spacing w:after="120"/>
        <w:jc w:val="both"/>
      </w:pPr>
      <w:r>
        <w:t xml:space="preserve">3. Slučaj – Kada se obriše lekarski pregled koji ima priložene nalaze: </w:t>
      </w:r>
      <w:r>
        <w:t>repozitorijum prvo briše sve povezane zapise iz PrilozeniNalaz, a zatim sam pregled, čime se sprečava narušavanje referencijalnog integriteta.</w:t>
      </w:r>
    </w:p>
    <w:p w14:paraId="2035D2A4" w14:textId="77777777" w:rsidR="005612F2" w:rsidRDefault="00DD1159">
      <w:pPr>
        <w:spacing w:after="120"/>
        <w:jc w:val="both"/>
      </w:pPr>
      <w:r>
        <w:t>4. Slučaj – Provera obaveznog polja „JMBG“: kada se pokuša unos kandidata bez unetog JMBG, sistem prikazuje poruk</w:t>
      </w:r>
      <w:r>
        <w:t>u „JMBG je obavezan.“ pored polja i onemogućava slanje forme.</w:t>
      </w:r>
    </w:p>
    <w:p w14:paraId="4BDE8F1B" w14:textId="77777777" w:rsidR="005612F2" w:rsidRDefault="00DD115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DEE3727" wp14:editId="76C6ACEE">
            <wp:extent cx="5524500" cy="2152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DB1F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7: Test slučaj – obavezno polje „JMBG“</w:t>
      </w:r>
    </w:p>
    <w:p w14:paraId="04F705B6" w14:textId="77777777" w:rsidR="005612F2" w:rsidRDefault="00DD1159">
      <w:pPr>
        <w:spacing w:after="120"/>
        <w:jc w:val="both"/>
      </w:pPr>
      <w:r>
        <w:t>5. Slučaj – Provera dužine JMBG: kada se unese JMBG koji nema tačno 13 cifara, sistem prikazuje poruku „JMBG mora imati tačno 13 cifara.“ i ne dozv</w:t>
      </w:r>
      <w:r>
        <w:t>oljava upis u bazu.</w:t>
      </w:r>
    </w:p>
    <w:p w14:paraId="13A2DB9B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3EE51787" wp14:editId="75C473A0">
            <wp:extent cx="5524500" cy="2152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7D88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8: Test slučaj – dužina JMBG kandidata</w:t>
      </w:r>
    </w:p>
    <w:p w14:paraId="580FBB66" w14:textId="77777777" w:rsidR="005612F2" w:rsidRDefault="00DD1159">
      <w:pPr>
        <w:spacing w:after="120"/>
        <w:jc w:val="both"/>
      </w:pPr>
      <w:r>
        <w:t>6. Slučaj – Provera jedinstvenosti JMBG: kada se unese JMBG koji već postoji u bazi, sistem prikazuje poruku „Kandidat sa ovim JMBG već postoji.“ i sprečava unos duplikata.</w:t>
      </w:r>
    </w:p>
    <w:p w14:paraId="6E950E98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0C94BC50" wp14:editId="4108EDDA">
            <wp:extent cx="5524500" cy="2524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D58D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 xml:space="preserve">Slika 9: Test </w:t>
      </w:r>
      <w:r>
        <w:rPr>
          <w:i/>
          <w:iCs/>
          <w:sz w:val="20"/>
          <w:szCs w:val="20"/>
        </w:rPr>
        <w:t>slučaj – jedinstvenost JMBG kandidata</w:t>
      </w:r>
    </w:p>
    <w:p w14:paraId="15D677A3" w14:textId="77777777" w:rsidR="005612F2" w:rsidRDefault="00DD1159">
      <w:pPr>
        <w:spacing w:after="120"/>
        <w:jc w:val="both"/>
      </w:pPr>
      <w:r>
        <w:lastRenderedPageBreak/>
        <w:t>7. Slučaj (centralno poslovno pravilo) – Kandidat konkuriše za obrazovni profil koji je naveden u eksternoj listi profila sa dodatnim pregledima (npr. „Sportski smjer – fudbal“, koji zahteva nalaze kardiologa i ortoped</w:t>
      </w:r>
      <w:r>
        <w:t>a), a priložen je samo nalaz kardiologa. Prilikom otvaranja stranice LekarskiPregled/Stampa sistem prikazuje poruku „UVJERENJE NIJE VALJANO“ sa spiskom nedostajućih nalaza (Pregled ortopeda) – prikazano ranije na Slici D u odeljku 3. Nakon što se doda i ur</w:t>
      </w:r>
      <w:r>
        <w:t>edan nalaz ortopeda, ista stranica prikazuje „UVJERENJE VALJANO“, kao na primeru ispod.</w:t>
      </w:r>
    </w:p>
    <w:p w14:paraId="5FB873E4" w14:textId="77777777" w:rsidR="005612F2" w:rsidRDefault="00DD1159">
      <w:pPr>
        <w:spacing w:before="120" w:after="40"/>
        <w:jc w:val="center"/>
      </w:pPr>
      <w:r>
        <w:rPr>
          <w:noProof/>
        </w:rPr>
        <w:drawing>
          <wp:inline distT="0" distB="0" distL="0" distR="0" wp14:anchorId="0E99A528" wp14:editId="3761A4A8">
            <wp:extent cx="5524500" cy="3524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DD33" w14:textId="77777777" w:rsidR="005612F2" w:rsidRDefault="00DD1159">
      <w:pPr>
        <w:spacing w:before="40" w:after="200"/>
        <w:jc w:val="center"/>
      </w:pPr>
      <w:r>
        <w:rPr>
          <w:i/>
          <w:iCs/>
          <w:sz w:val="20"/>
          <w:szCs w:val="20"/>
        </w:rPr>
        <w:t>Slika 10: Test slučaj – provera centralnog poslovnog pravila nakon dopune nedostajućeg nalaza (UVJERENJE VALJANO)</w:t>
      </w:r>
    </w:p>
    <w:p w14:paraId="1A2CD289" w14:textId="77777777" w:rsidR="005612F2" w:rsidRDefault="00DD1159">
      <w:pPr>
        <w:pStyle w:val="Heading1"/>
      </w:pPr>
      <w:r>
        <w:t>8. ZAKLJUČAK</w:t>
      </w:r>
    </w:p>
    <w:p w14:paraId="44957F8D" w14:textId="77777777" w:rsidR="005612F2" w:rsidRDefault="00DD1159">
      <w:pPr>
        <w:spacing w:after="120"/>
        <w:jc w:val="both"/>
      </w:pPr>
      <w:r>
        <w:t>Realizovano rešenje „Lekarski pregled z</w:t>
      </w:r>
      <w:r>
        <w:t>a upis u srednju školu“ demonstrira primenu višeslojne arhitekture (sloj podataka, poslovne logike, web servisa i prezentacije) nad konkretnim poslovnim procesom provere zdravstvene sposobnosti kandidata za upis. Odvajanje poslovnog pravila — liste obrazov</w:t>
      </w:r>
      <w:r>
        <w:t>nih profila koji zahtevaju dodatne specijalističke preglede i preglede koji su za svaki od njih propisani — u nezavisan REST servis koji čita eksterni XML parametar omogućava da se pravilo menja (dodavanje/uklanjanje profila ili nalaza) bez izmene i ponovn</w:t>
      </w:r>
      <w:r>
        <w:t>og prevođenja izvornog koda aplikacije. Slojevita organizacija dodatno olakšava održavanje i dalje proširenje sistema, na primer uvođenje statistike broja nevalidnih uverenja po profilu ili automatskog obaveštavanja kandidata o nedostajućim nalazima.</w:t>
      </w:r>
    </w:p>
    <w:p w14:paraId="364B1D63" w14:textId="77777777" w:rsidR="005612F2" w:rsidRDefault="00DD1159">
      <w:pPr>
        <w:pStyle w:val="Heading1"/>
      </w:pPr>
      <w:r>
        <w:t>Liter</w:t>
      </w:r>
      <w:r>
        <w:t>atura</w:t>
      </w:r>
    </w:p>
    <w:p w14:paraId="7AB33EA5" w14:textId="77777777" w:rsidR="005612F2" w:rsidRDefault="00DD1159">
      <w:pPr>
        <w:spacing w:after="120"/>
        <w:jc w:val="both"/>
      </w:pPr>
      <w:r>
        <w:t>[1] Kazi, Lj. – Materijali sa predavanja i vežbi predmeta Razvoj višeslojnog softvera, Tehnički fakultet „Mihajlo Pupin“, Zrenjanin.</w:t>
      </w:r>
    </w:p>
    <w:p w14:paraId="49773E6C" w14:textId="77777777" w:rsidR="005612F2" w:rsidRDefault="00DD1159">
      <w:pPr>
        <w:spacing w:after="120"/>
        <w:jc w:val="both"/>
      </w:pPr>
      <w:r>
        <w:t>[2] Ministarstvo za odgoj i obrazovanje Kantona Sarajevo – Konkurs za upis učenika u prvi razred srednjih škola sa po</w:t>
      </w:r>
      <w:r>
        <w:t>dručja Kantona Sarajevo u školskoj 2025./2026. godini (broj: 11-</w:t>
      </w:r>
      <w:r>
        <w:lastRenderedPageBreak/>
        <w:t>05/01-34-94-91/25, 23.06.2025.), sa sastavnim dijelom Odluka o kriterijima za prijem učenika u prvi razred srednjih škola Kantona Sarajevo: https://mo.ks.gov.ba/sites/mo.ks.gov.ba/files/2025-0</w:t>
      </w:r>
      <w:r>
        <w:t>6/KONKURS%20ZA%20UPIS%20U%C4%8CENIKA%20U%20PRVI%20RAZRED%20%C5%A0KOLSKE%202025-2026.%20GODINE%20(3)%20(1).pdf</w:t>
      </w:r>
    </w:p>
    <w:p w14:paraId="7EA28016" w14:textId="77777777" w:rsidR="005612F2" w:rsidRDefault="00DD1159">
      <w:pPr>
        <w:spacing w:after="120"/>
        <w:jc w:val="both"/>
      </w:pPr>
      <w:r>
        <w:t>[3] Microsoft Docs – ASP.NET MVC 5 Documentation: https://learn.microsoft.com/aspnet/mvc</w:t>
      </w:r>
    </w:p>
    <w:p w14:paraId="3B18B771" w14:textId="77777777" w:rsidR="005612F2" w:rsidRDefault="00DD1159">
      <w:pPr>
        <w:spacing w:after="120"/>
        <w:jc w:val="both"/>
      </w:pPr>
      <w:r>
        <w:t xml:space="preserve">[4] Microsoft Docs – Entity Framework 6 </w:t>
      </w:r>
      <w:r>
        <w:t>Documentation: https://learn.microsoft.com/ef/ef6/</w:t>
      </w:r>
    </w:p>
    <w:p w14:paraId="3E422FCF" w14:textId="77777777" w:rsidR="005612F2" w:rsidRDefault="00DD1159">
      <w:pPr>
        <w:spacing w:after="120"/>
        <w:jc w:val="both"/>
      </w:pPr>
      <w:r>
        <w:t>[5] PlantUML – Open-source UML diagramming tool: https://plantuml.com</w:t>
      </w:r>
    </w:p>
    <w:sectPr w:rsidR="005612F2">
      <w:headerReference w:type="default" r:id="rId23"/>
      <w:footerReference w:type="default" r:id="rId24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30AAF" w14:textId="77777777" w:rsidR="00DD1159" w:rsidRDefault="00DD1159">
      <w:r>
        <w:separator/>
      </w:r>
    </w:p>
  </w:endnote>
  <w:endnote w:type="continuationSeparator" w:id="0">
    <w:p w14:paraId="29D486D3" w14:textId="77777777" w:rsidR="00DD1159" w:rsidRDefault="00DD1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3A5C7" w14:textId="77777777" w:rsidR="005612F2" w:rsidRDefault="00DD1159">
    <w:pPr>
      <w:pBdr>
        <w:top w:val="single" w:sz="6" w:space="1" w:color="1F3864"/>
      </w:pBdr>
      <w:jc w:val="center"/>
    </w:pPr>
    <w:r>
      <w:rPr>
        <w:sz w:val="18"/>
        <w:szCs w:val="18"/>
      </w:rPr>
      <w:t xml:space="preserve">Strana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55D6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od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555D6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6A22D" w14:textId="77777777" w:rsidR="00DD1159" w:rsidRDefault="00DD1159">
      <w:r>
        <w:separator/>
      </w:r>
    </w:p>
  </w:footnote>
  <w:footnote w:type="continuationSeparator" w:id="0">
    <w:p w14:paraId="111B47B2" w14:textId="77777777" w:rsidR="00DD1159" w:rsidRDefault="00DD1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E867C" w14:textId="77777777" w:rsidR="005612F2" w:rsidRDefault="00DD1159">
    <w:pPr>
      <w:pBdr>
        <w:bottom w:val="single" w:sz="6" w:space="1" w:color="1F3864"/>
      </w:pBdr>
      <w:jc w:val="right"/>
    </w:pPr>
    <w:r>
      <w:rPr>
        <w:color w:val="666666"/>
        <w:sz w:val="18"/>
        <w:szCs w:val="18"/>
      </w:rPr>
      <w:t>Lekarski pregled za upis u srednju školu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F2"/>
    <w:rsid w:val="00555D60"/>
    <w:rsid w:val="005612F2"/>
    <w:rsid w:val="00DD1159"/>
    <w:rsid w:val="35243DD7"/>
    <w:rsid w:val="7070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2E557"/>
  <w15:docId w15:val="{0B8C1B50-B314-4511-87F6-CC09EBA64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spacing w:before="40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next w:val="Normal"/>
    <w:qFormat/>
    <w:pPr>
      <w:spacing w:before="280" w:after="16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next w:val="Normal"/>
    <w:qFormat/>
    <w:pPr>
      <w:spacing w:before="200" w:after="120"/>
      <w:outlineLvl w:val="2"/>
    </w:pPr>
    <w:rPr>
      <w:b/>
      <w:bCs/>
      <w:i/>
      <w:iCs/>
      <w:color w:val="2E5395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4600</Words>
  <Characters>26221</Characters>
  <Application>Microsoft Office Word</Application>
  <DocSecurity>0</DocSecurity>
  <Lines>218</Lines>
  <Paragraphs>61</Paragraphs>
  <ScaleCrop>false</ScaleCrop>
  <Company/>
  <LinksUpToDate>false</LinksUpToDate>
  <CharactersWithSpaces>30760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Antonic</cp:lastModifiedBy>
  <cp:revision>2</cp:revision>
  <dcterms:created xsi:type="dcterms:W3CDTF">2026-08-18T21:59:00Z</dcterms:created>
  <dcterms:modified xsi:type="dcterms:W3CDTF">2026-08-23T17:17:00Z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eyJoZGlkIjoiOWNlYThjM2U2NGYwNDQ4YWZkMmUxMjY3MGI5Y2Y3ZGMifQ==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FAE234146C964803935A3BEEF8E39E3D_12</vt:lpwstr>
  </property>
</Properties>
</file>