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082" w:rsidRPr="00FE5938" w:rsidRDefault="00840780" w:rsidP="00840780">
      <w:pPr>
        <w:jc w:val="center"/>
        <w:rPr>
          <w:rFonts w:ascii="Dubai Medium" w:hAnsi="Dubai Medium" w:cs="Dubai Medium" w:hint="cs"/>
          <w:b/>
          <w:sz w:val="40"/>
          <w:szCs w:val="40"/>
        </w:rPr>
      </w:pPr>
      <w:r w:rsidRPr="00FE5938">
        <w:rPr>
          <w:rFonts w:ascii="Dubai Medium" w:hAnsi="Dubai Medium" w:cs="Dubai Medium" w:hint="cs"/>
          <w:b/>
          <w:sz w:val="40"/>
          <w:szCs w:val="40"/>
        </w:rPr>
        <w:t>Blog page</w:t>
      </w:r>
    </w:p>
    <w:p w:rsidR="00EE677E" w:rsidRPr="00FE5938" w:rsidRDefault="00EE677E" w:rsidP="00EE677E">
      <w:pPr>
        <w:rPr>
          <w:rFonts w:ascii="Dubai Medium" w:hAnsi="Dubai Medium" w:cs="Dubai Medium" w:hint="cs"/>
          <w:sz w:val="40"/>
          <w:szCs w:val="40"/>
        </w:rPr>
      </w:pPr>
      <w:r w:rsidRPr="00FE5938">
        <w:rPr>
          <w:rFonts w:ascii="Dubai Medium" w:hAnsi="Dubai Medium" w:cs="Dubai Medium" w:hint="cs"/>
          <w:sz w:val="40"/>
          <w:szCs w:val="40"/>
        </w:rPr>
        <w:t>Blog contain the messages from previous sermons both videos and audio</w:t>
      </w:r>
      <w:r w:rsidR="00A11A21" w:rsidRPr="00FE5938">
        <w:rPr>
          <w:rFonts w:ascii="Dubai Medium" w:hAnsi="Dubai Medium" w:cs="Dubai Medium" w:hint="cs"/>
          <w:sz w:val="40"/>
          <w:szCs w:val="40"/>
        </w:rPr>
        <w:t xml:space="preserve"> or podcast</w:t>
      </w:r>
      <w:r w:rsidRPr="00FE5938">
        <w:rPr>
          <w:rFonts w:ascii="Dubai Medium" w:hAnsi="Dubai Medium" w:cs="Dubai Medium" w:hint="cs"/>
          <w:sz w:val="40"/>
          <w:szCs w:val="40"/>
        </w:rPr>
        <w:t>.</w:t>
      </w:r>
    </w:p>
    <w:p w:rsidR="00840780" w:rsidRPr="00FE5938" w:rsidRDefault="00840780" w:rsidP="00840780">
      <w:pPr>
        <w:rPr>
          <w:rFonts w:ascii="Dubai Medium" w:hAnsi="Dubai Medium" w:cs="Dubai Medium" w:hint="cs"/>
          <w:sz w:val="32"/>
          <w:szCs w:val="32"/>
        </w:rPr>
      </w:pPr>
      <w:r w:rsidRPr="00FE5938">
        <w:rPr>
          <w:rFonts w:ascii="Dubai Medium" w:hAnsi="Dubai Medium" w:cs="Dubai Medium" w:hint="cs"/>
          <w:sz w:val="32"/>
          <w:szCs w:val="32"/>
          <w:u w:val="single"/>
        </w:rPr>
        <w:t>Home Blog Page:</w:t>
      </w:r>
      <w:r w:rsidRPr="00FE5938">
        <w:rPr>
          <w:rFonts w:ascii="Dubai Medium" w:hAnsi="Dubai Medium" w:cs="Dubai Medium" w:hint="cs"/>
          <w:sz w:val="32"/>
          <w:szCs w:val="32"/>
        </w:rPr>
        <w:t xml:space="preserve"> The sound, wind, fire, and water of the Holy Spirit. Welcome to the New Era of Glory!  </w:t>
      </w:r>
    </w:p>
    <w:p w:rsidR="00840780" w:rsidRPr="00FE5938" w:rsidRDefault="00840780" w:rsidP="00840780">
      <w:pPr>
        <w:rPr>
          <w:rFonts w:ascii="Dubai Medium" w:hAnsi="Dubai Medium" w:cs="Dubai Medium" w:hint="cs"/>
          <w:color w:val="A6A6A6" w:themeColor="background1" w:themeShade="A6"/>
          <w:sz w:val="32"/>
          <w:szCs w:val="32"/>
        </w:rPr>
      </w:pPr>
      <w:r w:rsidRPr="00FE5938">
        <w:rPr>
          <w:rFonts w:ascii="Dubai Medium" w:hAnsi="Dubai Medium" w:cs="Dubai Medium" w:hint="cs"/>
          <w:color w:val="A6A6A6" w:themeColor="background1" w:themeShade="A6"/>
          <w:sz w:val="32"/>
          <w:szCs w:val="32"/>
        </w:rPr>
        <w:t xml:space="preserve">Suddenly, there was a sound from heaven like the roaring of a mighty windstorm, and it filled the house where they were sitting. 3 Then, what looked like flames or tongues of fire appeared and settled on each of them. 4 And everyone present was filled with the Holy Spirit and began speaking in other languages, as the Holy Spirit gave them this ability... </w:t>
      </w:r>
    </w:p>
    <w:p w:rsidR="00840780" w:rsidRPr="00FE5938" w:rsidRDefault="00840780" w:rsidP="00840780">
      <w:pPr>
        <w:rPr>
          <w:rFonts w:ascii="Dubai Medium" w:hAnsi="Dubai Medium" w:cs="Dubai Medium" w:hint="cs"/>
          <w:color w:val="A6A6A6" w:themeColor="background1" w:themeShade="A6"/>
          <w:sz w:val="32"/>
          <w:szCs w:val="32"/>
        </w:rPr>
      </w:pPr>
      <w:r w:rsidRPr="00FE5938">
        <w:rPr>
          <w:rFonts w:ascii="Dubai Medium" w:hAnsi="Dubai Medium" w:cs="Dubai Medium" w:hint="cs"/>
          <w:color w:val="A6A6A6" w:themeColor="background1" w:themeShade="A6"/>
          <w:sz w:val="32"/>
          <w:szCs w:val="32"/>
        </w:rPr>
        <w:t xml:space="preserve">…. “The Spirit of the Lord God is upon Me, </w:t>
      </w:r>
      <w:r w:rsidRPr="00FE5938">
        <w:rPr>
          <w:rFonts w:ascii="Dubai Medium" w:hAnsi="Dubai Medium" w:cs="Dubai Medium" w:hint="cs"/>
        </w:rPr>
        <w:br/>
      </w:r>
      <w:r w:rsidRPr="00FE5938">
        <w:rPr>
          <w:rFonts w:ascii="Dubai Medium" w:hAnsi="Dubai Medium" w:cs="Dubai Medium" w:hint="cs"/>
          <w:color w:val="A6A6A6" w:themeColor="background1" w:themeShade="A6"/>
          <w:sz w:val="32"/>
          <w:szCs w:val="32"/>
        </w:rPr>
        <w:t>Because the Lord has anointed Me</w:t>
      </w:r>
      <w:r w:rsidRPr="00FE5938">
        <w:rPr>
          <w:rFonts w:ascii="Dubai Medium" w:hAnsi="Dubai Medium" w:cs="Dubai Medium" w:hint="cs"/>
        </w:rPr>
        <w:br/>
      </w:r>
      <w:r w:rsidRPr="00FE5938">
        <w:rPr>
          <w:rFonts w:ascii="Dubai Medium" w:hAnsi="Dubai Medium" w:cs="Dubai Medium" w:hint="cs"/>
          <w:color w:val="A6A6A6" w:themeColor="background1" w:themeShade="A6"/>
          <w:sz w:val="32"/>
          <w:szCs w:val="32"/>
        </w:rPr>
        <w:t>To preach good tidings to the poor;</w:t>
      </w:r>
      <w:r w:rsidRPr="00FE5938">
        <w:rPr>
          <w:rFonts w:ascii="Dubai Medium" w:hAnsi="Dubai Medium" w:cs="Dubai Medium" w:hint="cs"/>
        </w:rPr>
        <w:br/>
      </w:r>
      <w:r w:rsidRPr="00FE5938">
        <w:rPr>
          <w:rFonts w:ascii="Dubai Medium" w:hAnsi="Dubai Medium" w:cs="Dubai Medium" w:hint="cs"/>
          <w:color w:val="A6A6A6" w:themeColor="background1" w:themeShade="A6"/>
          <w:sz w:val="32"/>
          <w:szCs w:val="32"/>
        </w:rPr>
        <w:t>He has sent Me to [a]heal the brokenhearted,</w:t>
      </w:r>
      <w:r w:rsidRPr="00FE5938">
        <w:rPr>
          <w:rFonts w:ascii="Dubai Medium" w:hAnsi="Dubai Medium" w:cs="Dubai Medium" w:hint="cs"/>
        </w:rPr>
        <w:br/>
      </w:r>
      <w:r w:rsidRPr="00FE5938">
        <w:rPr>
          <w:rFonts w:ascii="Dubai Medium" w:hAnsi="Dubai Medium" w:cs="Dubai Medium" w:hint="cs"/>
          <w:color w:val="A6A6A6" w:themeColor="background1" w:themeShade="A6"/>
          <w:sz w:val="32"/>
          <w:szCs w:val="32"/>
        </w:rPr>
        <w:t>To proclaim liberty to the captives,</w:t>
      </w:r>
      <w:r w:rsidRPr="00FE5938">
        <w:rPr>
          <w:rFonts w:ascii="Dubai Medium" w:hAnsi="Dubai Medium" w:cs="Dubai Medium" w:hint="cs"/>
        </w:rPr>
        <w:br/>
      </w:r>
      <w:r w:rsidRPr="00FE5938">
        <w:rPr>
          <w:rFonts w:ascii="Dubai Medium" w:hAnsi="Dubai Medium" w:cs="Dubai Medium" w:hint="cs"/>
          <w:color w:val="A6A6A6" w:themeColor="background1" w:themeShade="A6"/>
          <w:sz w:val="32"/>
          <w:szCs w:val="32"/>
        </w:rPr>
        <w:t>And the opening of the prison to those who are bound;</w:t>
      </w:r>
      <w:r w:rsidRPr="00FE5938">
        <w:rPr>
          <w:rFonts w:ascii="Dubai Medium" w:hAnsi="Dubai Medium" w:cs="Dubai Medium" w:hint="cs"/>
        </w:rPr>
        <w:br/>
      </w:r>
      <w:r w:rsidRPr="00FE5938">
        <w:rPr>
          <w:rFonts w:ascii="Dubai Medium" w:hAnsi="Dubai Medium" w:cs="Dubai Medium" w:hint="cs"/>
          <w:color w:val="A6A6A6" w:themeColor="background1" w:themeShade="A6"/>
          <w:sz w:val="32"/>
          <w:szCs w:val="32"/>
        </w:rPr>
        <w:t>2 To proclaim the acceptable year of the Lord,</w:t>
      </w:r>
      <w:r w:rsidRPr="00FE5938">
        <w:rPr>
          <w:rFonts w:ascii="Dubai Medium" w:hAnsi="Dubai Medium" w:cs="Dubai Medium" w:hint="cs"/>
        </w:rPr>
        <w:br/>
      </w:r>
      <w:r w:rsidRPr="00FE5938">
        <w:rPr>
          <w:rFonts w:ascii="Dubai Medium" w:hAnsi="Dubai Medium" w:cs="Dubai Medium" w:hint="cs"/>
          <w:color w:val="A6A6A6" w:themeColor="background1" w:themeShade="A6"/>
          <w:sz w:val="32"/>
          <w:szCs w:val="32"/>
        </w:rPr>
        <w:t>And the day of vengeance of our God;</w:t>
      </w:r>
      <w:r w:rsidRPr="00FE5938">
        <w:rPr>
          <w:rFonts w:ascii="Dubai Medium" w:hAnsi="Dubai Medium" w:cs="Dubai Medium" w:hint="cs"/>
        </w:rPr>
        <w:br/>
      </w:r>
      <w:r w:rsidRPr="00FE5938">
        <w:rPr>
          <w:rFonts w:ascii="Dubai Medium" w:hAnsi="Dubai Medium" w:cs="Dubai Medium" w:hint="cs"/>
          <w:color w:val="A6A6A6" w:themeColor="background1" w:themeShade="A6"/>
          <w:sz w:val="32"/>
          <w:szCs w:val="32"/>
        </w:rPr>
        <w:t>To comfort all who mourn,</w:t>
      </w:r>
      <w:r w:rsidRPr="00FE5938">
        <w:rPr>
          <w:rFonts w:ascii="Dubai Medium" w:hAnsi="Dubai Medium" w:cs="Dubai Medium" w:hint="cs"/>
        </w:rPr>
        <w:br/>
      </w:r>
      <w:r w:rsidRPr="00FE5938">
        <w:rPr>
          <w:rFonts w:ascii="Dubai Medium" w:hAnsi="Dubai Medium" w:cs="Dubai Medium" w:hint="cs"/>
          <w:color w:val="A6A6A6" w:themeColor="background1" w:themeShade="A6"/>
          <w:sz w:val="32"/>
          <w:szCs w:val="32"/>
        </w:rPr>
        <w:t>3 To [b]console those who mourn in Zion,</w:t>
      </w:r>
      <w:r w:rsidRPr="00FE5938">
        <w:rPr>
          <w:rFonts w:ascii="Dubai Medium" w:hAnsi="Dubai Medium" w:cs="Dubai Medium" w:hint="cs"/>
        </w:rPr>
        <w:br/>
      </w:r>
      <w:r w:rsidRPr="00FE5938">
        <w:rPr>
          <w:rFonts w:ascii="Dubai Medium" w:hAnsi="Dubai Medium" w:cs="Dubai Medium" w:hint="cs"/>
          <w:color w:val="A6A6A6" w:themeColor="background1" w:themeShade="A6"/>
          <w:sz w:val="32"/>
          <w:szCs w:val="32"/>
        </w:rPr>
        <w:t>To give them beauty for ashes,</w:t>
      </w:r>
      <w:r w:rsidRPr="00FE5938">
        <w:rPr>
          <w:rFonts w:ascii="Dubai Medium" w:hAnsi="Dubai Medium" w:cs="Dubai Medium" w:hint="cs"/>
        </w:rPr>
        <w:br/>
      </w:r>
      <w:r w:rsidRPr="00FE5938">
        <w:rPr>
          <w:rFonts w:ascii="Dubai Medium" w:hAnsi="Dubai Medium" w:cs="Dubai Medium" w:hint="cs"/>
          <w:color w:val="A6A6A6" w:themeColor="background1" w:themeShade="A6"/>
          <w:sz w:val="32"/>
          <w:szCs w:val="32"/>
        </w:rPr>
        <w:t>The oil of joy for mourning,</w:t>
      </w:r>
      <w:r w:rsidRPr="00FE5938">
        <w:rPr>
          <w:rFonts w:ascii="Dubai Medium" w:hAnsi="Dubai Medium" w:cs="Dubai Medium" w:hint="cs"/>
        </w:rPr>
        <w:br/>
      </w:r>
      <w:r w:rsidRPr="00FE5938">
        <w:rPr>
          <w:rFonts w:ascii="Dubai Medium" w:hAnsi="Dubai Medium" w:cs="Dubai Medium" w:hint="cs"/>
          <w:color w:val="A6A6A6" w:themeColor="background1" w:themeShade="A6"/>
          <w:sz w:val="32"/>
          <w:szCs w:val="32"/>
        </w:rPr>
        <w:t>The garment of praise for the spirit of heaviness;</w:t>
      </w:r>
      <w:r w:rsidRPr="00FE5938">
        <w:rPr>
          <w:rFonts w:ascii="Dubai Medium" w:hAnsi="Dubai Medium" w:cs="Dubai Medium" w:hint="cs"/>
        </w:rPr>
        <w:br/>
      </w:r>
      <w:r w:rsidRPr="00FE5938">
        <w:rPr>
          <w:rFonts w:ascii="Dubai Medium" w:hAnsi="Dubai Medium" w:cs="Dubai Medium" w:hint="cs"/>
          <w:color w:val="A6A6A6" w:themeColor="background1" w:themeShade="A6"/>
          <w:sz w:val="32"/>
          <w:szCs w:val="32"/>
        </w:rPr>
        <w:t>That they may be called trees of righteousness,</w:t>
      </w:r>
      <w:r w:rsidRPr="00FE5938">
        <w:rPr>
          <w:rFonts w:ascii="Dubai Medium" w:hAnsi="Dubai Medium" w:cs="Dubai Medium" w:hint="cs"/>
        </w:rPr>
        <w:br/>
      </w:r>
      <w:r w:rsidRPr="00FE5938">
        <w:rPr>
          <w:rFonts w:ascii="Dubai Medium" w:hAnsi="Dubai Medium" w:cs="Dubai Medium" w:hint="cs"/>
          <w:color w:val="A6A6A6" w:themeColor="background1" w:themeShade="A6"/>
          <w:sz w:val="32"/>
          <w:szCs w:val="32"/>
        </w:rPr>
        <w:t>The planting of the Lord, that He may be glorified.”</w:t>
      </w:r>
    </w:p>
    <w:p w:rsidR="00840780" w:rsidRPr="00FE5938" w:rsidRDefault="00840780" w:rsidP="00840780">
      <w:pPr>
        <w:rPr>
          <w:rFonts w:ascii="Dubai Medium" w:hAnsi="Dubai Medium" w:cs="Dubai Medium" w:hint="cs"/>
          <w:sz w:val="32"/>
          <w:szCs w:val="32"/>
        </w:rPr>
      </w:pPr>
      <w:r w:rsidRPr="00FE5938">
        <w:rPr>
          <w:rFonts w:ascii="Dubai Medium" w:hAnsi="Dubai Medium" w:cs="Dubai Medium" w:hint="cs"/>
          <w:sz w:val="32"/>
          <w:szCs w:val="32"/>
          <w:u w:val="single"/>
        </w:rPr>
        <w:lastRenderedPageBreak/>
        <w:t>Word of Faith:</w:t>
      </w:r>
      <w:r w:rsidRPr="00FE5938">
        <w:rPr>
          <w:rFonts w:ascii="Dubai Medium" w:hAnsi="Dubai Medium" w:cs="Dubai Medium" w:hint="cs"/>
          <w:sz w:val="32"/>
          <w:szCs w:val="32"/>
        </w:rPr>
        <w:t xml:space="preserve"> Hear the voice of the Spirit behind each Word of Faith you receive and hold unto it, as well as inquire of the Lord first, then move as the Spirit directs you.</w:t>
      </w:r>
    </w:p>
    <w:p w:rsidR="00840780" w:rsidRPr="00FE5938" w:rsidRDefault="00840780" w:rsidP="00840780">
      <w:pPr>
        <w:ind w:left="720"/>
        <w:rPr>
          <w:rFonts w:ascii="Dubai Medium" w:hAnsi="Dubai Medium" w:cs="Dubai Medium" w:hint="cs"/>
          <w:i/>
          <w:iCs/>
          <w:color w:val="A6A6A6" w:themeColor="background1" w:themeShade="A6"/>
          <w:sz w:val="32"/>
          <w:szCs w:val="32"/>
        </w:rPr>
      </w:pPr>
      <w:r w:rsidRPr="00FE5938">
        <w:rPr>
          <w:rFonts w:ascii="Dubai Medium" w:hAnsi="Dubai Medium" w:cs="Dubai Medium" w:hint="cs"/>
          <w:i/>
          <w:iCs/>
          <w:color w:val="A6A6A6" w:themeColor="background1" w:themeShade="A6"/>
          <w:sz w:val="32"/>
          <w:szCs w:val="32"/>
        </w:rPr>
        <w:t xml:space="preserve">Therefore, David inquired of the Lord, saying, “Shall I go and [a]attack these Philistines?” And the Lord said to David, “Go and attack the Philistines, and save </w:t>
      </w:r>
      <w:proofErr w:type="spellStart"/>
      <w:r w:rsidRPr="00FE5938">
        <w:rPr>
          <w:rFonts w:ascii="Dubai Medium" w:hAnsi="Dubai Medium" w:cs="Dubai Medium" w:hint="cs"/>
          <w:i/>
          <w:iCs/>
          <w:color w:val="A6A6A6" w:themeColor="background1" w:themeShade="A6"/>
          <w:sz w:val="32"/>
          <w:szCs w:val="32"/>
        </w:rPr>
        <w:t>Keilah</w:t>
      </w:r>
      <w:proofErr w:type="spellEnd"/>
      <w:r w:rsidRPr="00FE5938">
        <w:rPr>
          <w:rFonts w:ascii="Dubai Medium" w:hAnsi="Dubai Medium" w:cs="Dubai Medium" w:hint="cs"/>
          <w:i/>
          <w:iCs/>
          <w:color w:val="A6A6A6" w:themeColor="background1" w:themeShade="A6"/>
          <w:sz w:val="32"/>
          <w:szCs w:val="32"/>
        </w:rPr>
        <w:t>.” (1 Samuel 23:2, 4, 10-14; 1 Samuel 30:8=9)</w:t>
      </w:r>
    </w:p>
    <w:p w:rsidR="00840780" w:rsidRPr="00FE5938" w:rsidRDefault="00840780" w:rsidP="00840780">
      <w:pPr>
        <w:ind w:left="720"/>
        <w:rPr>
          <w:rFonts w:ascii="Dubai Medium" w:hAnsi="Dubai Medium" w:cs="Dubai Medium" w:hint="cs"/>
          <w:i/>
          <w:iCs/>
          <w:color w:val="A6A6A6" w:themeColor="background1" w:themeShade="A6"/>
          <w:sz w:val="32"/>
          <w:szCs w:val="32"/>
        </w:rPr>
      </w:pPr>
      <w:r w:rsidRPr="00FE5938">
        <w:rPr>
          <w:rFonts w:ascii="Dubai Medium" w:hAnsi="Dubai Medium" w:cs="Dubai Medium" w:hint="cs"/>
          <w:i/>
          <w:iCs/>
          <w:color w:val="A6A6A6" w:themeColor="background1" w:themeShade="A6"/>
          <w:sz w:val="32"/>
          <w:szCs w:val="32"/>
        </w:rPr>
        <w:t>Your own ears will hear him. Right behind you a voice will say, “This is the way you should go,” whether to the right or to the left. (Isaiah 30:21 NLT)</w:t>
      </w:r>
    </w:p>
    <w:p w:rsidR="00840780" w:rsidRPr="00FE5938" w:rsidRDefault="00840780" w:rsidP="00840780">
      <w:pPr>
        <w:rPr>
          <w:rFonts w:ascii="Dubai Medium" w:hAnsi="Dubai Medium" w:cs="Dubai Medium" w:hint="cs"/>
          <w:sz w:val="32"/>
          <w:szCs w:val="32"/>
        </w:rPr>
      </w:pPr>
      <w:r w:rsidRPr="00FE5938">
        <w:rPr>
          <w:rFonts w:ascii="Dubai Medium" w:hAnsi="Dubai Medium" w:cs="Dubai Medium" w:hint="cs"/>
          <w:sz w:val="32"/>
          <w:szCs w:val="32"/>
          <w:u w:val="single"/>
        </w:rPr>
        <w:t>Apostolic + Prophetic:</w:t>
      </w:r>
      <w:r w:rsidRPr="00FE5938">
        <w:rPr>
          <w:rFonts w:ascii="Dubai Medium" w:hAnsi="Dubai Medium" w:cs="Dubai Medium" w:hint="cs"/>
          <w:sz w:val="32"/>
          <w:szCs w:val="32"/>
        </w:rPr>
        <w:t xml:space="preserve"> No prophetic or apostolic word (or work) should replace your time with God to hear Him for yourself. Take that word and ‘sit’ with Him to hear His voice behind the word. </w:t>
      </w:r>
    </w:p>
    <w:p w:rsidR="00840780" w:rsidRPr="00FE5938" w:rsidRDefault="00840780" w:rsidP="00840780">
      <w:pPr>
        <w:ind w:left="720"/>
        <w:rPr>
          <w:rFonts w:ascii="Dubai Medium" w:hAnsi="Dubai Medium" w:cs="Dubai Medium" w:hint="cs"/>
          <w:color w:val="A6A6A6" w:themeColor="background1" w:themeShade="A6"/>
          <w:sz w:val="32"/>
          <w:szCs w:val="32"/>
        </w:rPr>
      </w:pPr>
      <w:r w:rsidRPr="00FE5938">
        <w:rPr>
          <w:rFonts w:ascii="Dubai Medium" w:hAnsi="Dubai Medium" w:cs="Dubai Medium" w:hint="cs"/>
          <w:color w:val="A6A6A6" w:themeColor="background1" w:themeShade="A6"/>
          <w:sz w:val="32"/>
          <w:szCs w:val="32"/>
        </w:rPr>
        <w:t>According to all these words and according to all this vision, so Nathan spoke to David. Then King David went in and sat [in prayer] before the Lord... (2 Samuel 7:17-18)</w:t>
      </w:r>
    </w:p>
    <w:p w:rsidR="00840780" w:rsidRPr="00FE5938" w:rsidRDefault="00840780" w:rsidP="00840780">
      <w:pPr>
        <w:rPr>
          <w:rFonts w:ascii="Dubai Medium" w:hAnsi="Dubai Medium" w:cs="Dubai Medium" w:hint="cs"/>
          <w:sz w:val="32"/>
          <w:szCs w:val="32"/>
        </w:rPr>
      </w:pPr>
    </w:p>
    <w:p w:rsidR="00840780" w:rsidRPr="00FE5938" w:rsidRDefault="00840780" w:rsidP="00840780">
      <w:pPr>
        <w:rPr>
          <w:rFonts w:ascii="Dubai Medium" w:hAnsi="Dubai Medium" w:cs="Dubai Medium" w:hint="cs"/>
          <w:sz w:val="32"/>
          <w:szCs w:val="32"/>
        </w:rPr>
      </w:pPr>
      <w:r w:rsidRPr="00FE5938">
        <w:rPr>
          <w:rFonts w:ascii="Dubai Medium" w:hAnsi="Dubai Medium" w:cs="Dubai Medium" w:hint="cs"/>
          <w:sz w:val="32"/>
          <w:szCs w:val="32"/>
        </w:rPr>
        <w:cr/>
      </w:r>
      <w:r w:rsidRPr="00FE5938">
        <w:rPr>
          <w:rFonts w:ascii="Dubai Medium" w:hAnsi="Dubai Medium" w:cs="Dubai Medium" w:hint="cs"/>
          <w:sz w:val="32"/>
          <w:szCs w:val="32"/>
          <w:u w:val="single"/>
        </w:rPr>
        <w:t>Intercession:</w:t>
      </w:r>
      <w:r w:rsidRPr="00FE5938">
        <w:rPr>
          <w:rFonts w:ascii="Dubai Medium" w:hAnsi="Dubai Medium" w:cs="Dubai Medium" w:hint="cs"/>
          <w:sz w:val="32"/>
          <w:szCs w:val="32"/>
        </w:rPr>
        <w:t xml:space="preserve"> Intercession is born out of intimacy with God, whereby the Holy Spirit impresses on you what, where, how and when to intercede. It is simply </w:t>
      </w:r>
      <w:r w:rsidRPr="00FE5938">
        <w:rPr>
          <w:rFonts w:ascii="Dubai Medium" w:hAnsi="Dubai Medium" w:cs="Dubai Medium" w:hint="cs"/>
          <w:i/>
          <w:iCs/>
          <w:sz w:val="32"/>
          <w:szCs w:val="32"/>
        </w:rPr>
        <w:t>meeting</w:t>
      </w:r>
      <w:r w:rsidRPr="00FE5938">
        <w:rPr>
          <w:rFonts w:ascii="Dubai Medium" w:hAnsi="Dubai Medium" w:cs="Dubai Medium" w:hint="cs"/>
          <w:sz w:val="32"/>
          <w:szCs w:val="32"/>
        </w:rPr>
        <w:t xml:space="preserve"> with God so that God will </w:t>
      </w:r>
      <w:r w:rsidRPr="00FE5938">
        <w:rPr>
          <w:rFonts w:ascii="Dubai Medium" w:hAnsi="Dubai Medium" w:cs="Dubai Medium" w:hint="cs"/>
          <w:i/>
          <w:iCs/>
          <w:sz w:val="32"/>
          <w:szCs w:val="32"/>
        </w:rPr>
        <w:t>meet</w:t>
      </w:r>
      <w:r w:rsidRPr="00FE5938">
        <w:rPr>
          <w:rFonts w:ascii="Dubai Medium" w:hAnsi="Dubai Medium" w:cs="Dubai Medium" w:hint="cs"/>
          <w:sz w:val="32"/>
          <w:szCs w:val="32"/>
        </w:rPr>
        <w:t xml:space="preserve"> someone else and display His love powerfully in the life of that person(s), village, city, </w:t>
      </w:r>
      <w:proofErr w:type="gramStart"/>
      <w:r w:rsidRPr="00FE5938">
        <w:rPr>
          <w:rFonts w:ascii="Dubai Medium" w:hAnsi="Dubai Medium" w:cs="Dubai Medium" w:hint="cs"/>
          <w:sz w:val="32"/>
          <w:szCs w:val="32"/>
        </w:rPr>
        <w:t>nation</w:t>
      </w:r>
      <w:proofErr w:type="gramEnd"/>
      <w:r w:rsidRPr="00FE5938">
        <w:rPr>
          <w:rFonts w:ascii="Dubai Medium" w:hAnsi="Dubai Medium" w:cs="Dubai Medium" w:hint="cs"/>
          <w:sz w:val="32"/>
          <w:szCs w:val="32"/>
        </w:rPr>
        <w:t>.</w:t>
      </w:r>
    </w:p>
    <w:p w:rsidR="00840780" w:rsidRPr="00FE5938" w:rsidRDefault="00840780" w:rsidP="00840780">
      <w:pPr>
        <w:ind w:left="720"/>
        <w:rPr>
          <w:rFonts w:ascii="Dubai Medium" w:hAnsi="Dubai Medium" w:cs="Dubai Medium" w:hint="cs"/>
          <w:color w:val="A6A6A6" w:themeColor="background1" w:themeShade="A6"/>
          <w:sz w:val="32"/>
          <w:szCs w:val="32"/>
        </w:rPr>
      </w:pPr>
      <w:r w:rsidRPr="00FE5938">
        <w:rPr>
          <w:rFonts w:ascii="Dubai Medium" w:hAnsi="Dubai Medium" w:cs="Dubai Medium" w:hint="cs"/>
          <w:color w:val="A6A6A6" w:themeColor="background1" w:themeShade="A6"/>
          <w:sz w:val="32"/>
          <w:szCs w:val="32"/>
        </w:rPr>
        <w:t>...for tremendous power is released through the passionate, heartfelt prayer[c] of a godly believer! (James 5:16 TPT)</w:t>
      </w:r>
    </w:p>
    <w:p w:rsidR="00840780" w:rsidRPr="00FE5938" w:rsidRDefault="00840780" w:rsidP="00840780">
      <w:pPr>
        <w:spacing w:line="240" w:lineRule="auto"/>
        <w:rPr>
          <w:rFonts w:ascii="Dubai Medium" w:hAnsi="Dubai Medium" w:cs="Dubai Medium" w:hint="cs"/>
          <w:sz w:val="32"/>
          <w:szCs w:val="32"/>
        </w:rPr>
      </w:pPr>
      <w:r w:rsidRPr="00FE5938">
        <w:rPr>
          <w:rFonts w:ascii="Dubai Medium" w:hAnsi="Dubai Medium" w:cs="Dubai Medium" w:hint="cs"/>
          <w:sz w:val="32"/>
          <w:szCs w:val="32"/>
        </w:rPr>
        <w:lastRenderedPageBreak/>
        <w:t xml:space="preserve">Fervent intercessory prayer is a deep, heartburning, focused, </w:t>
      </w:r>
    </w:p>
    <w:p w:rsidR="00840780" w:rsidRPr="00FE5938" w:rsidRDefault="00840780" w:rsidP="00840780">
      <w:pPr>
        <w:rPr>
          <w:rFonts w:ascii="Dubai Medium" w:hAnsi="Dubai Medium" w:cs="Dubai Medium" w:hint="cs"/>
          <w:sz w:val="32"/>
          <w:szCs w:val="32"/>
        </w:rPr>
      </w:pPr>
      <w:r w:rsidRPr="00FE5938">
        <w:rPr>
          <w:rFonts w:ascii="Dubai Medium" w:hAnsi="Dubai Medium" w:cs="Dubai Medium" w:hint="cs"/>
          <w:sz w:val="32"/>
          <w:szCs w:val="32"/>
        </w:rPr>
        <w:t xml:space="preserve">passionate prayer from our spirit by the Holy Spirit to God our Father, in communion with Him and aligning us with Him so that He will meet the person(s) we are praying for and align him (or them) with Himself and His ways, will, plans, purposes, desires and intentions for him (or them). Fervent intercessory prayer not only changes circumstances, </w:t>
      </w:r>
    </w:p>
    <w:p w:rsidR="00840780" w:rsidRPr="00FE5938" w:rsidRDefault="00840780" w:rsidP="00840780">
      <w:pPr>
        <w:rPr>
          <w:rFonts w:ascii="Dubai Medium" w:hAnsi="Dubai Medium" w:cs="Dubai Medium" w:hint="cs"/>
          <w:sz w:val="32"/>
          <w:szCs w:val="32"/>
        </w:rPr>
      </w:pPr>
      <w:proofErr w:type="gramStart"/>
      <w:r w:rsidRPr="00FE5938">
        <w:rPr>
          <w:rFonts w:ascii="Dubai Medium" w:hAnsi="Dubai Medium" w:cs="Dubai Medium" w:hint="cs"/>
          <w:sz w:val="32"/>
          <w:szCs w:val="32"/>
        </w:rPr>
        <w:t>but</w:t>
      </w:r>
      <w:proofErr w:type="gramEnd"/>
      <w:r w:rsidRPr="00FE5938">
        <w:rPr>
          <w:rFonts w:ascii="Dubai Medium" w:hAnsi="Dubai Medium" w:cs="Dubai Medium" w:hint="cs"/>
          <w:sz w:val="32"/>
          <w:szCs w:val="32"/>
        </w:rPr>
        <w:t xml:space="preserve"> it changes the person praying and expresses through that person the Kingdom of God on earth as well.</w:t>
      </w:r>
    </w:p>
    <w:p w:rsidR="00840780" w:rsidRPr="00FE5938" w:rsidRDefault="00840780" w:rsidP="00840780">
      <w:pPr>
        <w:rPr>
          <w:rFonts w:ascii="Dubai Medium" w:hAnsi="Dubai Medium" w:cs="Dubai Medium" w:hint="cs"/>
          <w:sz w:val="32"/>
          <w:szCs w:val="32"/>
        </w:rPr>
      </w:pPr>
      <w:r w:rsidRPr="00FE5938">
        <w:rPr>
          <w:rFonts w:ascii="Dubai Medium" w:hAnsi="Dubai Medium" w:cs="Dubai Medium" w:hint="cs"/>
          <w:sz w:val="32"/>
          <w:szCs w:val="32"/>
        </w:rPr>
        <w:t>Love + Grace</w:t>
      </w:r>
    </w:p>
    <w:p w:rsidR="00840780" w:rsidRPr="00FE5938" w:rsidRDefault="00840780" w:rsidP="00840780">
      <w:pPr>
        <w:rPr>
          <w:rFonts w:ascii="Dubai Medium" w:hAnsi="Dubai Medium" w:cs="Dubai Medium" w:hint="cs"/>
          <w:sz w:val="32"/>
          <w:szCs w:val="32"/>
        </w:rPr>
      </w:pPr>
      <w:r w:rsidRPr="00FE5938">
        <w:rPr>
          <w:rFonts w:ascii="Dubai Medium" w:hAnsi="Dubai Medium" w:cs="Dubai Medium" w:hint="cs"/>
          <w:sz w:val="32"/>
          <w:szCs w:val="32"/>
        </w:rPr>
        <w:t xml:space="preserve">The greatest gift a person can give to express his/her love is the gift of </w:t>
      </w:r>
      <w:proofErr w:type="gramStart"/>
      <w:r w:rsidRPr="00FE5938">
        <w:rPr>
          <w:rFonts w:ascii="Dubai Medium" w:hAnsi="Dubai Medium" w:cs="Dubai Medium" w:hint="cs"/>
          <w:sz w:val="32"/>
          <w:szCs w:val="32"/>
        </w:rPr>
        <w:t>him/herself</w:t>
      </w:r>
      <w:proofErr w:type="gramEnd"/>
      <w:r w:rsidRPr="00FE5938">
        <w:rPr>
          <w:rFonts w:ascii="Dubai Medium" w:hAnsi="Dubai Medium" w:cs="Dubai Medium" w:hint="cs"/>
          <w:sz w:val="32"/>
          <w:szCs w:val="32"/>
        </w:rPr>
        <w:t xml:space="preserve"> in identity, quality time, and compassion. God has clearly demonstrated His love for us by giving us Himself in Jesus Christ and His Holy Spirit, making Himself available for us to come to Him at any time anywhere with any issue, has been where we are and can solve any issue we give to Him. Our God is good; He is good because He is love. He loves us perfectly with our imperfect self and imputes this love on us so we can love Him </w:t>
      </w:r>
      <w:proofErr w:type="gramStart"/>
      <w:r w:rsidRPr="00FE5938">
        <w:rPr>
          <w:rFonts w:ascii="Dubai Medium" w:hAnsi="Dubai Medium" w:cs="Dubai Medium" w:hint="cs"/>
          <w:sz w:val="32"/>
          <w:szCs w:val="32"/>
        </w:rPr>
        <w:t>back,</w:t>
      </w:r>
      <w:proofErr w:type="gramEnd"/>
      <w:r w:rsidRPr="00FE5938">
        <w:rPr>
          <w:rFonts w:ascii="Dubai Medium" w:hAnsi="Dubai Medium" w:cs="Dubai Medium" w:hint="cs"/>
          <w:sz w:val="32"/>
          <w:szCs w:val="32"/>
        </w:rPr>
        <w:t xml:space="preserve"> love ourselves, others and our communities/nations with His love.</w:t>
      </w:r>
      <w:r w:rsidRPr="00FE5938">
        <w:rPr>
          <w:rFonts w:ascii="Dubai Medium" w:hAnsi="Dubai Medium" w:cs="Dubai Medium" w:hint="cs"/>
          <w:sz w:val="32"/>
          <w:szCs w:val="32"/>
        </w:rPr>
        <w:cr/>
      </w:r>
      <w:r w:rsidRPr="00FE5938">
        <w:rPr>
          <w:rFonts w:ascii="Dubai Medium" w:hAnsi="Dubai Medium" w:cs="Dubai Medium" w:hint="cs"/>
          <w:sz w:val="32"/>
          <w:szCs w:val="32"/>
        </w:rPr>
        <w:cr/>
        <w:t xml:space="preserve">Grace is simply the Holy Spirit administering the attributes of God for and on us because God is good, not because we earned them (and even if we earned it, it is still the grace of God imputed on us that enabled us to ‘earn’ it). So, whether it is mercy, kindness, miracle, empowerment or any other attribute of God, it is the Holy Spirit that is graciously working it in, on, for and through us. </w:t>
      </w:r>
    </w:p>
    <w:p w:rsidR="00840780" w:rsidRPr="00FE5938" w:rsidRDefault="00840780" w:rsidP="00840780">
      <w:pPr>
        <w:rPr>
          <w:rFonts w:ascii="Dubai Medium" w:hAnsi="Dubai Medium" w:cs="Dubai Medium" w:hint="cs"/>
          <w:sz w:val="32"/>
          <w:szCs w:val="32"/>
        </w:rPr>
      </w:pPr>
      <w:r w:rsidRPr="00FE5938">
        <w:rPr>
          <w:rFonts w:ascii="Dubai Medium" w:hAnsi="Dubai Medium" w:cs="Dubai Medium" w:hint="cs"/>
          <w:sz w:val="32"/>
          <w:szCs w:val="32"/>
        </w:rPr>
        <w:lastRenderedPageBreak/>
        <w:cr/>
      </w:r>
      <w:r w:rsidRPr="00FE5938">
        <w:rPr>
          <w:rFonts w:ascii="Dubai Medium" w:hAnsi="Dubai Medium" w:cs="Dubai Medium" w:hint="cs"/>
          <w:sz w:val="32"/>
          <w:szCs w:val="32"/>
        </w:rPr>
        <w:cr/>
        <w:t>We, as reformers, value above all else intimacy with God, whereby we entwine our heart with His heart, and He wraps Himself around us during time with Him. This takes time because developing a strong love relationship is a process. It is in these encounters with Him that He impresses on us the practical solutions for the issues in our society. When we say ‘yes’ to these solutions, He releases the grace to implement them (while we allow the Holy Spirit to lead us as to His strategies and timing, very important!).</w:t>
      </w:r>
      <w:r w:rsidRPr="00FE5938">
        <w:rPr>
          <w:rFonts w:ascii="Dubai Medium" w:hAnsi="Dubai Medium" w:cs="Dubai Medium" w:hint="cs"/>
          <w:sz w:val="32"/>
          <w:szCs w:val="32"/>
        </w:rPr>
        <w:cr/>
        <w:t> We have become his poetry, a re-created people that will fulfill the destiny he has given each of us, for we are joined to Jesus, the Anointed One. Even before we were born, God planned in advance our destiny and the good works we would do to fulfill it! 1 John 4:19; Ephesians 2:7-10 (AMP; TPT)</w:t>
      </w:r>
    </w:p>
    <w:p w:rsidR="00840780" w:rsidRPr="00FE5938" w:rsidRDefault="00840780" w:rsidP="00840780">
      <w:pPr>
        <w:rPr>
          <w:rFonts w:ascii="Dubai Medium" w:hAnsi="Dubai Medium" w:cs="Dubai Medium" w:hint="cs"/>
          <w:sz w:val="32"/>
          <w:szCs w:val="32"/>
        </w:rPr>
      </w:pPr>
    </w:p>
    <w:p w:rsidR="00840780" w:rsidRPr="00FE5938" w:rsidRDefault="00840780" w:rsidP="00840780">
      <w:pPr>
        <w:rPr>
          <w:rFonts w:ascii="Dubai Medium" w:hAnsi="Dubai Medium" w:cs="Dubai Medium" w:hint="cs"/>
          <w:sz w:val="32"/>
          <w:szCs w:val="32"/>
        </w:rPr>
      </w:pPr>
      <w:r w:rsidRPr="00FE5938">
        <w:rPr>
          <w:rFonts w:ascii="Dubai Medium" w:hAnsi="Dubai Medium" w:cs="Dubai Medium" w:hint="cs"/>
          <w:sz w:val="32"/>
          <w:szCs w:val="32"/>
        </w:rPr>
        <w:t>Subscribe to our email list to stay updated on latest posts and events.</w:t>
      </w:r>
    </w:p>
    <w:p w:rsidR="00840780" w:rsidRPr="00FE5938" w:rsidRDefault="00840780" w:rsidP="00840780">
      <w:pPr>
        <w:rPr>
          <w:rFonts w:ascii="Dubai Medium" w:hAnsi="Dubai Medium" w:cs="Dubai Medium" w:hint="cs"/>
          <w:sz w:val="32"/>
          <w:szCs w:val="32"/>
        </w:rPr>
      </w:pPr>
    </w:p>
    <w:sectPr w:rsidR="00840780" w:rsidRPr="00FE5938" w:rsidSect="000F3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Medium">
    <w:altName w:val="Tahoma"/>
    <w:charset w:val="00"/>
    <w:family w:val="swiss"/>
    <w:pitch w:val="variable"/>
    <w:sig w:usb0="00000000" w:usb1="80000000" w:usb2="00000008" w:usb3="00000000" w:csb0="0000004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0780"/>
    <w:rsid w:val="000F3082"/>
    <w:rsid w:val="006D3C20"/>
    <w:rsid w:val="00840780"/>
    <w:rsid w:val="00A11A21"/>
    <w:rsid w:val="00EE677E"/>
    <w:rsid w:val="00FE5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0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2021-05-20T17:27:00Z</dcterms:created>
  <dcterms:modified xsi:type="dcterms:W3CDTF">2021-05-20T18:05:00Z</dcterms:modified>
</cp:coreProperties>
</file>