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7B1F" w14:textId="7135A53D" w:rsidR="00406562" w:rsidRPr="00406562" w:rsidRDefault="00860B12" w:rsidP="00406562">
      <w:pPr>
        <w:rPr>
          <w:b/>
          <w:bCs/>
        </w:rPr>
      </w:pPr>
      <w:r>
        <w:rPr>
          <w:b/>
          <w:bCs/>
        </w:rPr>
        <w:t xml:space="preserve">1 </w:t>
      </w:r>
      <w:r w:rsidR="00406562" w:rsidRPr="00406562">
        <w:rPr>
          <w:b/>
          <w:bCs/>
        </w:rPr>
        <w:t>Úvod</w:t>
      </w:r>
    </w:p>
    <w:p w14:paraId="27F83CF0" w14:textId="77777777" w:rsidR="00406562" w:rsidRPr="00406562" w:rsidRDefault="00406562" w:rsidP="00406562">
      <w:r w:rsidRPr="00406562">
        <w:t>Ceny prenosných počítačov sú výsledkom kombinácie viacerých technických a značkových parametrov, ako sú výkon procesora, veľkosť operačnej pamäte, kapacita úložiska, typ grafickej karty, veľkosť displeja či renomé výrobcu. V prostredí rýchleho technologického vývoja a častých inovácií sa stáva predikcia ceny notebooku komplexnou úlohou, ktorá si vyžaduje analytické prístupy schopné zachytiť vzťahy medzi týmito premennými.</w:t>
      </w:r>
    </w:p>
    <w:p w14:paraId="79469382" w14:textId="77777777" w:rsidR="00406562" w:rsidRPr="00406562" w:rsidRDefault="00406562" w:rsidP="00406562">
      <w:r w:rsidRPr="00406562">
        <w:t xml:space="preserve">Význam takýchto modelov je dvojaký – na jednej strane pomáhajú </w:t>
      </w:r>
      <w:r w:rsidRPr="00406562">
        <w:rPr>
          <w:b/>
          <w:bCs/>
        </w:rPr>
        <w:t>spotrebiteľom</w:t>
      </w:r>
      <w:r w:rsidRPr="00406562">
        <w:t xml:space="preserve"> určiť, či je cena zariadenia primeraná jeho parametrom, a na druhej strane poskytujú </w:t>
      </w:r>
      <w:r w:rsidRPr="00406562">
        <w:rPr>
          <w:b/>
          <w:bCs/>
        </w:rPr>
        <w:t>výrobcom a predajcom</w:t>
      </w:r>
      <w:r w:rsidRPr="00406562">
        <w:t xml:space="preserve"> podklady pre tvorbu cien založených na dátach a porovnaní s konkurenciou. V širšom kontexte ide o aplikáciu </w:t>
      </w:r>
      <w:r w:rsidRPr="00406562">
        <w:rPr>
          <w:b/>
          <w:bCs/>
        </w:rPr>
        <w:t>empirických metód v softvérovom inžinierstve</w:t>
      </w:r>
      <w:r w:rsidRPr="00406562">
        <w:t>, ktoré umožňujú objektívne testovať a hodnotiť modely a technológie na základe pozorovateľných údajov.</w:t>
      </w:r>
    </w:p>
    <w:p w14:paraId="2395D7A4" w14:textId="77777777" w:rsidR="00406562" w:rsidRPr="00406562" w:rsidRDefault="00406562" w:rsidP="00406562">
      <w:r w:rsidRPr="00406562">
        <w:t xml:space="preserve">Tradičným prístupom k odhadu cien technických produktov sú tzv. </w:t>
      </w:r>
      <w:r w:rsidRPr="00406562">
        <w:rPr>
          <w:b/>
          <w:bCs/>
        </w:rPr>
        <w:t>hedonické modely</w:t>
      </w:r>
      <w:r w:rsidRPr="00406562">
        <w:t>, vychádzajúce z ekonometrie. V týchto modeloch sa logaritmicky transformovaná cena vyjadruje ako lineárna kombinácia vlastností produktu, pričom každý koeficient reprezentuje príspevok danej črty k celkovej hodnote. Hedonické modely sú interpretovateľné a používajú sa aj pri elektronických produktoch, vrátane notebookov [1].</w:t>
      </w:r>
    </w:p>
    <w:p w14:paraId="467E7A55" w14:textId="77777777" w:rsidR="00406562" w:rsidRPr="00406562" w:rsidRDefault="00406562" w:rsidP="00406562">
      <w:r w:rsidRPr="00406562">
        <w:t xml:space="preserve">V posledných rokoch sa však do popredia dostávajú </w:t>
      </w:r>
      <w:r w:rsidRPr="00406562">
        <w:rPr>
          <w:b/>
          <w:bCs/>
        </w:rPr>
        <w:t>metódy strojového učenia</w:t>
      </w:r>
      <w:r w:rsidRPr="00406562">
        <w:t xml:space="preserve">, ktoré dokážu zachytiť nelineárne interakcie medzi parametrami. Viaceré štúdie potvrdzujú, že algoritmy ako </w:t>
      </w:r>
      <w:proofErr w:type="spellStart"/>
      <w:r w:rsidRPr="00406562">
        <w:t>Random</w:t>
      </w:r>
      <w:proofErr w:type="spellEnd"/>
      <w:r w:rsidRPr="00406562">
        <w:t xml:space="preserve"> </w:t>
      </w:r>
      <w:proofErr w:type="spellStart"/>
      <w:r w:rsidRPr="00406562">
        <w:t>Forest</w:t>
      </w:r>
      <w:proofErr w:type="spellEnd"/>
      <w:r w:rsidRPr="00406562">
        <w:t xml:space="preserve">, </w:t>
      </w:r>
      <w:proofErr w:type="spellStart"/>
      <w:r w:rsidRPr="00406562">
        <w:t>Support</w:t>
      </w:r>
      <w:proofErr w:type="spellEnd"/>
      <w:r w:rsidRPr="00406562">
        <w:t xml:space="preserve"> </w:t>
      </w:r>
      <w:proofErr w:type="spellStart"/>
      <w:r w:rsidRPr="00406562">
        <w:t>Vector</w:t>
      </w:r>
      <w:proofErr w:type="spellEnd"/>
      <w:r w:rsidRPr="00406562">
        <w:t xml:space="preserve"> </w:t>
      </w:r>
      <w:proofErr w:type="spellStart"/>
      <w:r w:rsidRPr="00406562">
        <w:t>Regression</w:t>
      </w:r>
      <w:proofErr w:type="spellEnd"/>
      <w:r w:rsidRPr="00406562">
        <w:t xml:space="preserve">, </w:t>
      </w:r>
      <w:proofErr w:type="spellStart"/>
      <w:r w:rsidRPr="00406562">
        <w:t>XGBoost</w:t>
      </w:r>
      <w:proofErr w:type="spellEnd"/>
      <w:r w:rsidRPr="00406562">
        <w:t xml:space="preserve"> a neurónové siete dosahujú vyššiu presnosť predikcie ako lineárne modely [2], [3]. Napríklad pri teste na </w:t>
      </w:r>
      <w:proofErr w:type="spellStart"/>
      <w:r w:rsidRPr="00406562">
        <w:t>datasete</w:t>
      </w:r>
      <w:proofErr w:type="spellEnd"/>
      <w:r w:rsidRPr="00406562">
        <w:t xml:space="preserve"> 992 notebookov dosiahol model </w:t>
      </w:r>
      <w:proofErr w:type="spellStart"/>
      <w:r w:rsidRPr="00406562">
        <w:t>XGBoost</w:t>
      </w:r>
      <w:proofErr w:type="spellEnd"/>
      <w:r w:rsidRPr="00406562">
        <w:t xml:space="preserve"> R² = 0,84 [4].</w:t>
      </w:r>
    </w:p>
    <w:p w14:paraId="7D27DADA" w14:textId="77777777" w:rsidR="00406562" w:rsidRPr="00406562" w:rsidRDefault="00406562" w:rsidP="00406562">
      <w:r w:rsidRPr="00406562">
        <w:t>Napriek tomuto pokroku zostáva niekoľko otvorených otázok:</w:t>
      </w:r>
    </w:p>
    <w:p w14:paraId="7D03E470" w14:textId="77777777" w:rsidR="00406562" w:rsidRPr="00406562" w:rsidRDefault="00406562" w:rsidP="00406562">
      <w:pPr>
        <w:numPr>
          <w:ilvl w:val="0"/>
          <w:numId w:val="1"/>
        </w:numPr>
      </w:pPr>
      <w:r w:rsidRPr="00406562">
        <w:t xml:space="preserve">Väčšina publikovaných štúdií sa zameriava len na </w:t>
      </w:r>
      <w:r w:rsidRPr="00406562">
        <w:rPr>
          <w:b/>
          <w:bCs/>
        </w:rPr>
        <w:t>porovnanie presnosti modelov</w:t>
      </w:r>
      <w:r w:rsidRPr="00406562">
        <w:t xml:space="preserve">, bez dôrazu na ich </w:t>
      </w:r>
      <w:proofErr w:type="spellStart"/>
      <w:r w:rsidRPr="00406562">
        <w:t>replikovateľnosť</w:t>
      </w:r>
      <w:proofErr w:type="spellEnd"/>
      <w:r w:rsidRPr="00406562">
        <w:t xml:space="preserve"> a experimentálnu metodiku.</w:t>
      </w:r>
    </w:p>
    <w:p w14:paraId="195F97A6" w14:textId="77777777" w:rsidR="00406562" w:rsidRPr="00406562" w:rsidRDefault="00406562" w:rsidP="00406562">
      <w:pPr>
        <w:numPr>
          <w:ilvl w:val="0"/>
          <w:numId w:val="1"/>
        </w:numPr>
      </w:pPr>
      <w:r w:rsidRPr="00406562">
        <w:t xml:space="preserve">Len málo prác skúma </w:t>
      </w:r>
      <w:r w:rsidRPr="00406562">
        <w:rPr>
          <w:b/>
          <w:bCs/>
        </w:rPr>
        <w:t>časovú robustnosť</w:t>
      </w:r>
      <w:r w:rsidRPr="00406562">
        <w:t xml:space="preserve"> modelov – teda ako </w:t>
      </w:r>
      <w:proofErr w:type="spellStart"/>
      <w:r w:rsidRPr="00406562">
        <w:t>dobře</w:t>
      </w:r>
      <w:proofErr w:type="spellEnd"/>
      <w:r w:rsidRPr="00406562">
        <w:t xml:space="preserve"> dokáže model trénovaný na starších dátach predpovedať ceny novších zariadení.</w:t>
      </w:r>
    </w:p>
    <w:p w14:paraId="034971A2" w14:textId="77777777" w:rsidR="00406562" w:rsidRPr="00406562" w:rsidRDefault="00406562" w:rsidP="00406562">
      <w:pPr>
        <w:numPr>
          <w:ilvl w:val="0"/>
          <w:numId w:val="1"/>
        </w:numPr>
      </w:pPr>
      <w:r w:rsidRPr="00406562">
        <w:t xml:space="preserve">Kombinácia </w:t>
      </w:r>
      <w:r w:rsidRPr="00406562">
        <w:rPr>
          <w:b/>
          <w:bCs/>
        </w:rPr>
        <w:t>interpretačného hedonického modelu</w:t>
      </w:r>
      <w:r w:rsidRPr="00406562">
        <w:t xml:space="preserve"> s modernými ML algoritmami v jednotnom experimente zatiaľ nie je bežná. Napríklad </w:t>
      </w:r>
      <w:proofErr w:type="spellStart"/>
      <w:r w:rsidRPr="00406562">
        <w:t>Bajari</w:t>
      </w:r>
      <w:proofErr w:type="spellEnd"/>
      <w:r w:rsidRPr="00406562">
        <w:t xml:space="preserve"> et al. [5] ukázali, že spojením hedonickej ekonometrie a hlbokých neurónových sietí možno dosiahnuť vyššiu presnosť pri odhade cien a kvalitatívneho indexu.</w:t>
      </w:r>
    </w:p>
    <w:p w14:paraId="3398FB6A" w14:textId="77777777" w:rsidR="00406562" w:rsidRPr="00406562" w:rsidRDefault="00406562" w:rsidP="00406562">
      <w:r w:rsidRPr="00406562">
        <w:t xml:space="preserve">Táto práca sa zameriava na vytvorenie a experimentálne overenie </w:t>
      </w:r>
      <w:r w:rsidRPr="00406562">
        <w:rPr>
          <w:b/>
          <w:bCs/>
        </w:rPr>
        <w:t>hybridného modelu</w:t>
      </w:r>
      <w:r w:rsidRPr="00406562">
        <w:t xml:space="preserve">, ktorý spája interpretovateľnosť lineárnej hedonickej regresie s predikčnou silou moderných algoritmov strojového učenia. Cieľom je zistiť, či takýto prístup dokáže znížiť </w:t>
      </w:r>
      <w:r w:rsidRPr="00406562">
        <w:lastRenderedPageBreak/>
        <w:t>chybu predikcie oproti čistej lineárnej regresii a zároveň zachovať schopnosť vysvetliť prínos jednotlivých čŕt k výslednej cene.</w:t>
      </w:r>
    </w:p>
    <w:p w14:paraId="0EF1E7C2" w14:textId="77777777" w:rsidR="00406562" w:rsidRPr="00406562" w:rsidRDefault="00406562" w:rsidP="00406562">
      <w:r w:rsidRPr="00406562">
        <w:t xml:space="preserve">Z metodologického hľadiska bude výskum vychádzať z princípov </w:t>
      </w:r>
      <w:r w:rsidRPr="00406562">
        <w:rPr>
          <w:b/>
          <w:bCs/>
        </w:rPr>
        <w:t>empirického softvérového inžinierstva</w:t>
      </w:r>
      <w:r w:rsidRPr="00406562">
        <w:t xml:space="preserve"> – teda systematického plánovania, vykonania a vyhodnotenia experimentov. Experimentálny proces bude zahŕňať fázy </w:t>
      </w:r>
      <w:proofErr w:type="spellStart"/>
      <w:r w:rsidRPr="00406562">
        <w:rPr>
          <w:i/>
          <w:iCs/>
        </w:rPr>
        <w:t>scoping</w:t>
      </w:r>
      <w:proofErr w:type="spellEnd"/>
      <w:r w:rsidRPr="00406562">
        <w:rPr>
          <w:i/>
          <w:iCs/>
        </w:rPr>
        <w:t xml:space="preserve">, </w:t>
      </w:r>
      <w:proofErr w:type="spellStart"/>
      <w:r w:rsidRPr="00406562">
        <w:rPr>
          <w:i/>
          <w:iCs/>
        </w:rPr>
        <w:t>planning</w:t>
      </w:r>
      <w:proofErr w:type="spellEnd"/>
      <w:r w:rsidRPr="00406562">
        <w:rPr>
          <w:i/>
          <w:iCs/>
        </w:rPr>
        <w:t xml:space="preserve">, </w:t>
      </w:r>
      <w:proofErr w:type="spellStart"/>
      <w:r w:rsidRPr="00406562">
        <w:rPr>
          <w:i/>
          <w:iCs/>
        </w:rPr>
        <w:t>operation</w:t>
      </w:r>
      <w:proofErr w:type="spellEnd"/>
      <w:r w:rsidRPr="00406562">
        <w:rPr>
          <w:i/>
          <w:iCs/>
        </w:rPr>
        <w:t xml:space="preserve">, </w:t>
      </w:r>
      <w:proofErr w:type="spellStart"/>
      <w:r w:rsidRPr="00406562">
        <w:rPr>
          <w:i/>
          <w:iCs/>
        </w:rPr>
        <w:t>analysis</w:t>
      </w:r>
      <w:proofErr w:type="spellEnd"/>
      <w:r w:rsidRPr="00406562">
        <w:t xml:space="preserve"> a </w:t>
      </w:r>
      <w:proofErr w:type="spellStart"/>
      <w:r w:rsidRPr="00406562">
        <w:rPr>
          <w:i/>
          <w:iCs/>
        </w:rPr>
        <w:t>interpretation</w:t>
      </w:r>
      <w:proofErr w:type="spellEnd"/>
      <w:r w:rsidRPr="00406562">
        <w:t xml:space="preserve">, aby boli výsledky </w:t>
      </w:r>
      <w:proofErr w:type="spellStart"/>
      <w:r w:rsidRPr="00406562">
        <w:t>replikovateľné</w:t>
      </w:r>
      <w:proofErr w:type="spellEnd"/>
      <w:r w:rsidRPr="00406562">
        <w:t xml:space="preserve"> a overiteľné. Každý model bude hodnotený pomocou metrík RMSE, MAPE a R² a doplnený o analýzu </w:t>
      </w:r>
      <w:proofErr w:type="spellStart"/>
      <w:r w:rsidRPr="00406562">
        <w:t>vysvetliteľnosti</w:t>
      </w:r>
      <w:proofErr w:type="spellEnd"/>
      <w:r w:rsidRPr="00406562">
        <w:t xml:space="preserve"> (napríklad cez SHAP).</w:t>
      </w:r>
    </w:p>
    <w:p w14:paraId="7154A436" w14:textId="77777777" w:rsidR="00406562" w:rsidRPr="00406562" w:rsidRDefault="00406562" w:rsidP="00406562">
      <w:r w:rsidRPr="00406562">
        <w:t xml:space="preserve">Týmto spôsobom projekt nielen porovná výkonnosť rôznych modelov, ale zároveň demonštruje praktické uplatnenie experimentálnych metód pri výskume v oblasti dátovej analýzy a predikčného modelovania. Výsledkom bude empiricky podložený pohľad na to, </w:t>
      </w:r>
      <w:r w:rsidRPr="00406562">
        <w:rPr>
          <w:b/>
          <w:bCs/>
        </w:rPr>
        <w:t>ktoré technické parametre notebooku najviac ovplyvňujú jeho cenu a ako sa tieto vzťahy menia v čase</w:t>
      </w:r>
      <w:r w:rsidRPr="00406562">
        <w:t>.</w:t>
      </w:r>
    </w:p>
    <w:p w14:paraId="572CA84C" w14:textId="77777777" w:rsidR="00406562" w:rsidRPr="00406562" w:rsidRDefault="00BA459A" w:rsidP="00406562">
      <w:r>
        <w:pict w14:anchorId="35B0707F">
          <v:rect id="_x0000_i1025" style="width:0;height:1.5pt" o:hralign="center" o:hrstd="t" o:hr="t" fillcolor="#a0a0a0" stroked="f"/>
        </w:pict>
      </w:r>
    </w:p>
    <w:p w14:paraId="67414F0A" w14:textId="77777777" w:rsidR="00406562" w:rsidRPr="00406562" w:rsidRDefault="00406562" w:rsidP="00406562">
      <w:pPr>
        <w:rPr>
          <w:b/>
          <w:bCs/>
        </w:rPr>
      </w:pPr>
      <w:r w:rsidRPr="00406562">
        <w:rPr>
          <w:b/>
          <w:bCs/>
        </w:rPr>
        <w:t>Zoznam literatúry</w:t>
      </w:r>
    </w:p>
    <w:p w14:paraId="4F820DE5" w14:textId="77777777" w:rsidR="00406562" w:rsidRPr="00406562" w:rsidRDefault="00406562" w:rsidP="00406562">
      <w:r w:rsidRPr="00406562">
        <w:t xml:space="preserve">[1] UNECE. </w:t>
      </w:r>
      <w:proofErr w:type="spellStart"/>
      <w:r w:rsidRPr="00406562">
        <w:rPr>
          <w:i/>
          <w:iCs/>
        </w:rPr>
        <w:t>Webscraping</w:t>
      </w:r>
      <w:proofErr w:type="spellEnd"/>
      <w:r w:rsidRPr="00406562">
        <w:rPr>
          <w:i/>
          <w:iCs/>
        </w:rPr>
        <w:t xml:space="preserve"> Laptop </w:t>
      </w:r>
      <w:proofErr w:type="spellStart"/>
      <w:r w:rsidRPr="00406562">
        <w:rPr>
          <w:i/>
          <w:iCs/>
        </w:rPr>
        <w:t>Prices</w:t>
      </w:r>
      <w:proofErr w:type="spellEnd"/>
      <w:r w:rsidRPr="00406562">
        <w:rPr>
          <w:i/>
          <w:iCs/>
        </w:rPr>
        <w:t xml:space="preserve"> to </w:t>
      </w:r>
      <w:proofErr w:type="spellStart"/>
      <w:r w:rsidRPr="00406562">
        <w:rPr>
          <w:i/>
          <w:iCs/>
        </w:rPr>
        <w:t>Estimate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Hedonic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Models</w:t>
      </w:r>
      <w:proofErr w:type="spellEnd"/>
      <w:r w:rsidRPr="00406562">
        <w:rPr>
          <w:i/>
          <w:iCs/>
        </w:rPr>
        <w:t xml:space="preserve"> and </w:t>
      </w:r>
      <w:proofErr w:type="spellStart"/>
      <w:r w:rsidRPr="00406562">
        <w:rPr>
          <w:i/>
          <w:iCs/>
        </w:rPr>
        <w:t>Repricing</w:t>
      </w:r>
      <w:proofErr w:type="spellEnd"/>
      <w:r w:rsidRPr="00406562">
        <w:rPr>
          <w:i/>
          <w:iCs/>
        </w:rPr>
        <w:t>.</w:t>
      </w:r>
      <w:r w:rsidRPr="00406562">
        <w:t xml:space="preserve"> Ottawa Group </w:t>
      </w:r>
      <w:proofErr w:type="spellStart"/>
      <w:r w:rsidRPr="00406562">
        <w:t>Preprint</w:t>
      </w:r>
      <w:proofErr w:type="spellEnd"/>
      <w:r w:rsidRPr="00406562">
        <w:t xml:space="preserve">, 2019. Online </w:t>
      </w:r>
      <w:proofErr w:type="spellStart"/>
      <w:r w:rsidRPr="00406562">
        <w:t>available</w:t>
      </w:r>
      <w:proofErr w:type="spellEnd"/>
      <w:r w:rsidRPr="00406562">
        <w:t xml:space="preserve">: </w:t>
      </w:r>
      <w:hyperlink r:id="rId5" w:tgtFrame="_new" w:history="1">
        <w:r w:rsidRPr="00406562">
          <w:rPr>
            <w:rStyle w:val="Hypertextovprepojenie"/>
          </w:rPr>
          <w:t>https://stats.unece.org/ottawagroup/download/f549.pdf</w:t>
        </w:r>
      </w:hyperlink>
    </w:p>
    <w:p w14:paraId="4B5BED2C" w14:textId="77777777" w:rsidR="00406562" w:rsidRPr="00406562" w:rsidRDefault="00406562" w:rsidP="00406562">
      <w:r w:rsidRPr="00406562">
        <w:t xml:space="preserve">[2] M. </w:t>
      </w:r>
      <w:proofErr w:type="spellStart"/>
      <w:r w:rsidRPr="00406562">
        <w:t>Cafarella</w:t>
      </w:r>
      <w:proofErr w:type="spellEnd"/>
      <w:r w:rsidRPr="00406562">
        <w:t xml:space="preserve">, G. </w:t>
      </w:r>
      <w:proofErr w:type="spellStart"/>
      <w:r w:rsidRPr="00406562">
        <w:t>Ehrlich</w:t>
      </w:r>
      <w:proofErr w:type="spellEnd"/>
      <w:r w:rsidRPr="00406562">
        <w:t xml:space="preserve">, T. </w:t>
      </w:r>
      <w:proofErr w:type="spellStart"/>
      <w:r w:rsidRPr="00406562">
        <w:t>Gao</w:t>
      </w:r>
      <w:proofErr w:type="spellEnd"/>
      <w:r w:rsidRPr="00406562">
        <w:t xml:space="preserve"> et al., </w:t>
      </w:r>
      <w:proofErr w:type="spellStart"/>
      <w:r w:rsidRPr="00406562">
        <w:rPr>
          <w:i/>
          <w:iCs/>
        </w:rPr>
        <w:t>Using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Machine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Learning</w:t>
      </w:r>
      <w:proofErr w:type="spellEnd"/>
      <w:r w:rsidRPr="00406562">
        <w:rPr>
          <w:i/>
          <w:iCs/>
        </w:rPr>
        <w:t xml:space="preserve"> to </w:t>
      </w:r>
      <w:proofErr w:type="spellStart"/>
      <w:r w:rsidRPr="00406562">
        <w:rPr>
          <w:i/>
          <w:iCs/>
        </w:rPr>
        <w:t>Construct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Hedonic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Price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Indices</w:t>
      </w:r>
      <w:proofErr w:type="spellEnd"/>
      <w:r w:rsidRPr="00406562">
        <w:rPr>
          <w:i/>
          <w:iCs/>
        </w:rPr>
        <w:t>,</w:t>
      </w:r>
      <w:r w:rsidRPr="00406562">
        <w:t xml:space="preserve"> NBER </w:t>
      </w:r>
      <w:proofErr w:type="spellStart"/>
      <w:r w:rsidRPr="00406562">
        <w:t>Working</w:t>
      </w:r>
      <w:proofErr w:type="spellEnd"/>
      <w:r w:rsidRPr="00406562">
        <w:t xml:space="preserve"> </w:t>
      </w:r>
      <w:proofErr w:type="spellStart"/>
      <w:r w:rsidRPr="00406562">
        <w:t>Paper</w:t>
      </w:r>
      <w:proofErr w:type="spellEnd"/>
      <w:r w:rsidRPr="00406562">
        <w:t xml:space="preserve"> No. 31315, </w:t>
      </w:r>
      <w:proofErr w:type="spellStart"/>
      <w:r w:rsidRPr="00406562">
        <w:t>June</w:t>
      </w:r>
      <w:proofErr w:type="spellEnd"/>
      <w:r w:rsidRPr="00406562">
        <w:t xml:space="preserve"> 2023.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6" w:tgtFrame="_new" w:history="1">
        <w:r w:rsidRPr="00406562">
          <w:rPr>
            <w:rStyle w:val="Hypertextovprepojenie"/>
          </w:rPr>
          <w:t>https://www.nber.org/system/files/working_papers/w31315/w31315.pdf</w:t>
        </w:r>
      </w:hyperlink>
    </w:p>
    <w:p w14:paraId="20A688CD" w14:textId="77777777" w:rsidR="00406562" w:rsidRPr="00406562" w:rsidRDefault="00406562" w:rsidP="00406562">
      <w:r w:rsidRPr="00406562">
        <w:t>[3] “</w:t>
      </w:r>
      <w:proofErr w:type="spellStart"/>
      <w:r w:rsidRPr="00406562">
        <w:t>Comparative</w:t>
      </w:r>
      <w:proofErr w:type="spellEnd"/>
      <w:r w:rsidRPr="00406562">
        <w:t xml:space="preserve"> </w:t>
      </w:r>
      <w:proofErr w:type="spellStart"/>
      <w:r w:rsidRPr="00406562">
        <w:t>Analysis</w:t>
      </w:r>
      <w:proofErr w:type="spellEnd"/>
      <w:r w:rsidRPr="00406562">
        <w:t xml:space="preserve"> of </w:t>
      </w:r>
      <w:proofErr w:type="spellStart"/>
      <w:r w:rsidRPr="00406562">
        <w:t>Machine</w:t>
      </w:r>
      <w:proofErr w:type="spellEnd"/>
      <w:r w:rsidRPr="00406562">
        <w:t xml:space="preserve"> </w:t>
      </w:r>
      <w:proofErr w:type="spellStart"/>
      <w:r w:rsidRPr="00406562">
        <w:t>Learning</w:t>
      </w:r>
      <w:proofErr w:type="spellEnd"/>
      <w:r w:rsidRPr="00406562">
        <w:t xml:space="preserve"> </w:t>
      </w:r>
      <w:proofErr w:type="spellStart"/>
      <w:r w:rsidRPr="00406562">
        <w:t>Algorithms</w:t>
      </w:r>
      <w:proofErr w:type="spellEnd"/>
      <w:r w:rsidRPr="00406562">
        <w:t xml:space="preserve"> </w:t>
      </w:r>
      <w:proofErr w:type="spellStart"/>
      <w:r w:rsidRPr="00406562">
        <w:t>for</w:t>
      </w:r>
      <w:proofErr w:type="spellEnd"/>
      <w:r w:rsidRPr="00406562">
        <w:t xml:space="preserve"> Laptop </w:t>
      </w:r>
      <w:proofErr w:type="spellStart"/>
      <w:r w:rsidRPr="00406562">
        <w:t>Value</w:t>
      </w:r>
      <w:proofErr w:type="spellEnd"/>
      <w:r w:rsidRPr="00406562">
        <w:t xml:space="preserve"> </w:t>
      </w:r>
      <w:proofErr w:type="spellStart"/>
      <w:r w:rsidRPr="00406562">
        <w:t>Prediction</w:t>
      </w:r>
      <w:proofErr w:type="spellEnd"/>
      <w:r w:rsidRPr="00406562">
        <w:t xml:space="preserve">,” </w:t>
      </w:r>
      <w:proofErr w:type="spellStart"/>
      <w:r w:rsidRPr="00406562">
        <w:rPr>
          <w:i/>
          <w:iCs/>
        </w:rPr>
        <w:t>Procedia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Computer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Science</w:t>
      </w:r>
      <w:proofErr w:type="spellEnd"/>
      <w:r w:rsidRPr="00406562">
        <w:rPr>
          <w:i/>
          <w:iCs/>
        </w:rPr>
        <w:t>,</w:t>
      </w:r>
      <w:r w:rsidRPr="00406562">
        <w:t xml:space="preserve"> </w:t>
      </w:r>
      <w:proofErr w:type="spellStart"/>
      <w:r w:rsidRPr="00406562">
        <w:t>Vol</w:t>
      </w:r>
      <w:proofErr w:type="spellEnd"/>
      <w:r w:rsidRPr="00406562">
        <w:t xml:space="preserve">. 242, </w:t>
      </w:r>
      <w:proofErr w:type="spellStart"/>
      <w:r w:rsidRPr="00406562">
        <w:t>pp</w:t>
      </w:r>
      <w:proofErr w:type="spellEnd"/>
      <w:r w:rsidRPr="00406562">
        <w:t xml:space="preserve">. 123-132, 2024.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7" w:tgtFrame="_new" w:history="1">
        <w:r w:rsidRPr="00406562">
          <w:rPr>
            <w:rStyle w:val="Hypertextovprepojenie"/>
          </w:rPr>
          <w:t>https://www.sciencedirect.com/science/article/pii/S187705092403117X</w:t>
        </w:r>
      </w:hyperlink>
    </w:p>
    <w:p w14:paraId="2FDAF5D1" w14:textId="77777777" w:rsidR="00406562" w:rsidRPr="00406562" w:rsidRDefault="00406562" w:rsidP="00406562">
      <w:r w:rsidRPr="00406562">
        <w:t>[4] “</w:t>
      </w:r>
      <w:proofErr w:type="spellStart"/>
      <w:r w:rsidRPr="00406562">
        <w:t>Predicting</w:t>
      </w:r>
      <w:proofErr w:type="spellEnd"/>
      <w:r w:rsidRPr="00406562">
        <w:t xml:space="preserve"> Laptop </w:t>
      </w:r>
      <w:proofErr w:type="spellStart"/>
      <w:r w:rsidRPr="00406562">
        <w:t>Prices</w:t>
      </w:r>
      <w:proofErr w:type="spellEnd"/>
      <w:r w:rsidRPr="00406562">
        <w:t xml:space="preserve"> </w:t>
      </w:r>
      <w:proofErr w:type="spellStart"/>
      <w:r w:rsidRPr="00406562">
        <w:t>Based</w:t>
      </w:r>
      <w:proofErr w:type="spellEnd"/>
      <w:r w:rsidRPr="00406562">
        <w:t xml:space="preserve"> on </w:t>
      </w:r>
      <w:proofErr w:type="spellStart"/>
      <w:r w:rsidRPr="00406562">
        <w:t>Specifications</w:t>
      </w:r>
      <w:proofErr w:type="spellEnd"/>
      <w:r w:rsidRPr="00406562">
        <w:t xml:space="preserve"> </w:t>
      </w:r>
      <w:proofErr w:type="spellStart"/>
      <w:r w:rsidRPr="00406562">
        <w:t>Using</w:t>
      </w:r>
      <w:proofErr w:type="spellEnd"/>
      <w:r w:rsidRPr="00406562">
        <w:t xml:space="preserve"> </w:t>
      </w:r>
      <w:proofErr w:type="spellStart"/>
      <w:r w:rsidRPr="00406562">
        <w:t>Machine</w:t>
      </w:r>
      <w:proofErr w:type="spellEnd"/>
      <w:r w:rsidRPr="00406562">
        <w:t xml:space="preserve"> </w:t>
      </w:r>
      <w:proofErr w:type="spellStart"/>
      <w:r w:rsidRPr="00406562">
        <w:t>Learning</w:t>
      </w:r>
      <w:proofErr w:type="spellEnd"/>
      <w:r w:rsidRPr="00406562">
        <w:t xml:space="preserve">,” </w:t>
      </w:r>
      <w:r w:rsidRPr="00406562">
        <w:rPr>
          <w:i/>
          <w:iCs/>
        </w:rPr>
        <w:t xml:space="preserve">International </w:t>
      </w:r>
      <w:proofErr w:type="spellStart"/>
      <w:r w:rsidRPr="00406562">
        <w:rPr>
          <w:i/>
          <w:iCs/>
        </w:rPr>
        <w:t>Journal</w:t>
      </w:r>
      <w:proofErr w:type="spellEnd"/>
      <w:r w:rsidRPr="00406562">
        <w:rPr>
          <w:i/>
          <w:iCs/>
        </w:rPr>
        <w:t xml:space="preserve"> of </w:t>
      </w:r>
      <w:proofErr w:type="spellStart"/>
      <w:r w:rsidRPr="00406562">
        <w:rPr>
          <w:i/>
          <w:iCs/>
        </w:rPr>
        <w:t>Electrical</w:t>
      </w:r>
      <w:proofErr w:type="spellEnd"/>
      <w:r w:rsidRPr="00406562">
        <w:rPr>
          <w:i/>
          <w:iCs/>
        </w:rPr>
        <w:t xml:space="preserve"> and Electronics Systems </w:t>
      </w:r>
      <w:proofErr w:type="spellStart"/>
      <w:r w:rsidRPr="00406562">
        <w:rPr>
          <w:i/>
          <w:iCs/>
        </w:rPr>
        <w:t>Engineering</w:t>
      </w:r>
      <w:proofErr w:type="spellEnd"/>
      <w:r w:rsidRPr="00406562">
        <w:rPr>
          <w:i/>
          <w:iCs/>
        </w:rPr>
        <w:t>,</w:t>
      </w:r>
      <w:r w:rsidRPr="00406562">
        <w:t xml:space="preserve"> </w:t>
      </w:r>
      <w:proofErr w:type="spellStart"/>
      <w:r w:rsidRPr="00406562">
        <w:t>Vol</w:t>
      </w:r>
      <w:proofErr w:type="spellEnd"/>
      <w:r w:rsidRPr="00406562">
        <w:t xml:space="preserve">. 13, No. 1, </w:t>
      </w:r>
      <w:proofErr w:type="spellStart"/>
      <w:r w:rsidRPr="00406562">
        <w:t>pp</w:t>
      </w:r>
      <w:proofErr w:type="spellEnd"/>
      <w:r w:rsidRPr="00406562">
        <w:t xml:space="preserve">. 15-22, 2024.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8" w:tgtFrame="_new" w:history="1">
        <w:r w:rsidRPr="00406562">
          <w:rPr>
            <w:rStyle w:val="Hypertextovprepojenie"/>
          </w:rPr>
          <w:t>https://www.ieese.org/archieves/vol13n1.3.pdf</w:t>
        </w:r>
      </w:hyperlink>
    </w:p>
    <w:p w14:paraId="7E15287E" w14:textId="77777777" w:rsidR="00406562" w:rsidRPr="00406562" w:rsidRDefault="00406562" w:rsidP="00406562">
      <w:r w:rsidRPr="00406562">
        <w:t xml:space="preserve">[5] P. </w:t>
      </w:r>
      <w:proofErr w:type="spellStart"/>
      <w:r w:rsidRPr="00406562">
        <w:t>Bajari</w:t>
      </w:r>
      <w:proofErr w:type="spellEnd"/>
      <w:r w:rsidRPr="00406562">
        <w:t xml:space="preserve">, Z. </w:t>
      </w:r>
      <w:proofErr w:type="spellStart"/>
      <w:r w:rsidRPr="00406562">
        <w:t>Cen</w:t>
      </w:r>
      <w:proofErr w:type="spellEnd"/>
      <w:r w:rsidRPr="00406562">
        <w:t xml:space="preserve">, V. </w:t>
      </w:r>
      <w:proofErr w:type="spellStart"/>
      <w:r w:rsidRPr="00406562">
        <w:t>Chernozhukov</w:t>
      </w:r>
      <w:proofErr w:type="spellEnd"/>
      <w:r w:rsidRPr="00406562">
        <w:t xml:space="preserve"> et al., </w:t>
      </w:r>
      <w:proofErr w:type="spellStart"/>
      <w:r w:rsidRPr="00406562">
        <w:rPr>
          <w:i/>
          <w:iCs/>
        </w:rPr>
        <w:t>Hedonic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Prices</w:t>
      </w:r>
      <w:proofErr w:type="spellEnd"/>
      <w:r w:rsidRPr="00406562">
        <w:rPr>
          <w:i/>
          <w:iCs/>
        </w:rPr>
        <w:t xml:space="preserve"> and </w:t>
      </w:r>
      <w:proofErr w:type="spellStart"/>
      <w:r w:rsidRPr="00406562">
        <w:rPr>
          <w:i/>
          <w:iCs/>
        </w:rPr>
        <w:t>Quality-Adjusted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Price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Indices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Powered</w:t>
      </w:r>
      <w:proofErr w:type="spellEnd"/>
      <w:r w:rsidRPr="00406562">
        <w:rPr>
          <w:i/>
          <w:iCs/>
        </w:rPr>
        <w:t xml:space="preserve"> by AI,</w:t>
      </w:r>
      <w:r w:rsidRPr="00406562">
        <w:t xml:space="preserve"> </w:t>
      </w:r>
      <w:proofErr w:type="spellStart"/>
      <w:r w:rsidRPr="00406562">
        <w:t>arXiv</w:t>
      </w:r>
      <w:proofErr w:type="spellEnd"/>
      <w:r w:rsidRPr="00406562">
        <w:t xml:space="preserve"> </w:t>
      </w:r>
      <w:proofErr w:type="spellStart"/>
      <w:r w:rsidRPr="00406562">
        <w:t>Preprint</w:t>
      </w:r>
      <w:proofErr w:type="spellEnd"/>
      <w:r w:rsidRPr="00406562">
        <w:t xml:space="preserve"> 2305.00044, 2023.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9" w:tgtFrame="_new" w:history="1">
        <w:r w:rsidRPr="00406562">
          <w:rPr>
            <w:rStyle w:val="Hypertextovprepojenie"/>
          </w:rPr>
          <w:t>https://arxiv.org/abs/2305.00044</w:t>
        </w:r>
      </w:hyperlink>
    </w:p>
    <w:p w14:paraId="0CBF5440" w14:textId="77777777" w:rsidR="00406562" w:rsidRPr="00406562" w:rsidRDefault="00406562" w:rsidP="00406562">
      <w:r w:rsidRPr="00406562">
        <w:t xml:space="preserve">[6] O. F. </w:t>
      </w:r>
      <w:proofErr w:type="spellStart"/>
      <w:r w:rsidRPr="00406562">
        <w:t>Okechukwu</w:t>
      </w:r>
      <w:proofErr w:type="spellEnd"/>
      <w:r w:rsidRPr="00406562">
        <w:t xml:space="preserve">, C. </w:t>
      </w:r>
      <w:proofErr w:type="spellStart"/>
      <w:r w:rsidRPr="00406562">
        <w:t>Onwuka</w:t>
      </w:r>
      <w:proofErr w:type="spellEnd"/>
      <w:r w:rsidRPr="00406562">
        <w:t xml:space="preserve">, “A </w:t>
      </w:r>
      <w:proofErr w:type="spellStart"/>
      <w:r w:rsidRPr="00406562">
        <w:t>Comparative</w:t>
      </w:r>
      <w:proofErr w:type="spellEnd"/>
      <w:r w:rsidRPr="00406562">
        <w:t xml:space="preserve"> </w:t>
      </w:r>
      <w:proofErr w:type="spellStart"/>
      <w:r w:rsidRPr="00406562">
        <w:t>Evaluation</w:t>
      </w:r>
      <w:proofErr w:type="spellEnd"/>
      <w:r w:rsidRPr="00406562">
        <w:t xml:space="preserve"> of </w:t>
      </w:r>
      <w:proofErr w:type="spellStart"/>
      <w:r w:rsidRPr="00406562">
        <w:t>Regression</w:t>
      </w:r>
      <w:proofErr w:type="spellEnd"/>
      <w:r w:rsidRPr="00406562">
        <w:t xml:space="preserve"> and Ensemble </w:t>
      </w:r>
      <w:proofErr w:type="spellStart"/>
      <w:r w:rsidRPr="00406562">
        <w:t>Models</w:t>
      </w:r>
      <w:proofErr w:type="spellEnd"/>
      <w:r w:rsidRPr="00406562">
        <w:t xml:space="preserve"> </w:t>
      </w:r>
      <w:proofErr w:type="spellStart"/>
      <w:r w:rsidRPr="00406562">
        <w:t>for</w:t>
      </w:r>
      <w:proofErr w:type="spellEnd"/>
      <w:r w:rsidRPr="00406562">
        <w:t xml:space="preserve"> Laptop </w:t>
      </w:r>
      <w:proofErr w:type="spellStart"/>
      <w:r w:rsidRPr="00406562">
        <w:t>Price</w:t>
      </w:r>
      <w:proofErr w:type="spellEnd"/>
      <w:r w:rsidRPr="00406562">
        <w:t xml:space="preserve"> </w:t>
      </w:r>
      <w:proofErr w:type="spellStart"/>
      <w:r w:rsidRPr="00406562">
        <w:t>Prediction</w:t>
      </w:r>
      <w:proofErr w:type="spellEnd"/>
      <w:r w:rsidRPr="00406562">
        <w:t xml:space="preserve">,” </w:t>
      </w:r>
      <w:r w:rsidRPr="00406562">
        <w:rPr>
          <w:i/>
          <w:iCs/>
        </w:rPr>
        <w:t xml:space="preserve">International </w:t>
      </w:r>
      <w:proofErr w:type="spellStart"/>
      <w:r w:rsidRPr="00406562">
        <w:rPr>
          <w:i/>
          <w:iCs/>
        </w:rPr>
        <w:t>Journal</w:t>
      </w:r>
      <w:proofErr w:type="spellEnd"/>
      <w:r w:rsidRPr="00406562">
        <w:rPr>
          <w:i/>
          <w:iCs/>
        </w:rPr>
        <w:t xml:space="preserve"> of </w:t>
      </w:r>
      <w:proofErr w:type="spellStart"/>
      <w:r w:rsidRPr="00406562">
        <w:rPr>
          <w:i/>
          <w:iCs/>
        </w:rPr>
        <w:t>Modern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Science</w:t>
      </w:r>
      <w:proofErr w:type="spellEnd"/>
      <w:r w:rsidRPr="00406562">
        <w:rPr>
          <w:i/>
          <w:iCs/>
        </w:rPr>
        <w:t xml:space="preserve"> and </w:t>
      </w:r>
      <w:proofErr w:type="spellStart"/>
      <w:r w:rsidRPr="00406562">
        <w:rPr>
          <w:i/>
          <w:iCs/>
        </w:rPr>
        <w:t>Research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Technology</w:t>
      </w:r>
      <w:proofErr w:type="spellEnd"/>
      <w:r w:rsidRPr="00406562">
        <w:rPr>
          <w:i/>
          <w:iCs/>
        </w:rPr>
        <w:t>,</w:t>
      </w:r>
      <w:r w:rsidRPr="00406562">
        <w:t xml:space="preserve"> </w:t>
      </w:r>
      <w:proofErr w:type="spellStart"/>
      <w:r w:rsidRPr="00406562">
        <w:t>Vol</w:t>
      </w:r>
      <w:proofErr w:type="spellEnd"/>
      <w:r w:rsidRPr="00406562">
        <w:t xml:space="preserve">. 3, No. 8, </w:t>
      </w:r>
      <w:proofErr w:type="spellStart"/>
      <w:r w:rsidRPr="00406562">
        <w:t>pp</w:t>
      </w:r>
      <w:proofErr w:type="spellEnd"/>
      <w:r w:rsidRPr="00406562">
        <w:t xml:space="preserve">. 44-51, </w:t>
      </w:r>
      <w:proofErr w:type="spellStart"/>
      <w:r w:rsidRPr="00406562">
        <w:t>Aug</w:t>
      </w:r>
      <w:proofErr w:type="spellEnd"/>
      <w:r w:rsidRPr="00406562">
        <w:t xml:space="preserve">. 2025.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10" w:tgtFrame="_new" w:history="1">
        <w:r w:rsidRPr="00406562">
          <w:rPr>
            <w:rStyle w:val="Hypertextovprepojenie"/>
          </w:rPr>
          <w:t>https://ijmsrt.com/storages/download-paper/IJMSRT25AUG039</w:t>
        </w:r>
      </w:hyperlink>
    </w:p>
    <w:p w14:paraId="230FD313" w14:textId="77777777" w:rsidR="00406562" w:rsidRPr="00406562" w:rsidRDefault="00406562" w:rsidP="00406562">
      <w:r w:rsidRPr="00406562">
        <w:t xml:space="preserve">[7] S. </w:t>
      </w:r>
      <w:proofErr w:type="spellStart"/>
      <w:r w:rsidRPr="00406562">
        <w:t>Karakuş</w:t>
      </w:r>
      <w:proofErr w:type="spellEnd"/>
      <w:r w:rsidRPr="00406562">
        <w:t xml:space="preserve">, T. T. </w:t>
      </w:r>
      <w:proofErr w:type="spellStart"/>
      <w:r w:rsidRPr="00406562">
        <w:t>Bilgin</w:t>
      </w:r>
      <w:proofErr w:type="spellEnd"/>
      <w:r w:rsidRPr="00406562">
        <w:t xml:space="preserve">, “Laptop </w:t>
      </w:r>
      <w:proofErr w:type="spellStart"/>
      <w:r w:rsidRPr="00406562">
        <w:t>Price</w:t>
      </w:r>
      <w:proofErr w:type="spellEnd"/>
      <w:r w:rsidRPr="00406562">
        <w:t xml:space="preserve"> </w:t>
      </w:r>
      <w:proofErr w:type="spellStart"/>
      <w:r w:rsidRPr="00406562">
        <w:t>Range</w:t>
      </w:r>
      <w:proofErr w:type="spellEnd"/>
      <w:r w:rsidRPr="00406562">
        <w:t xml:space="preserve"> </w:t>
      </w:r>
      <w:proofErr w:type="spellStart"/>
      <w:r w:rsidRPr="00406562">
        <w:t>Prediction</w:t>
      </w:r>
      <w:proofErr w:type="spellEnd"/>
      <w:r w:rsidRPr="00406562">
        <w:t xml:space="preserve"> </w:t>
      </w:r>
      <w:proofErr w:type="spellStart"/>
      <w:r w:rsidRPr="00406562">
        <w:t>with</w:t>
      </w:r>
      <w:proofErr w:type="spellEnd"/>
      <w:r w:rsidRPr="00406562">
        <w:t xml:space="preserve"> </w:t>
      </w:r>
      <w:proofErr w:type="spellStart"/>
      <w:r w:rsidRPr="00406562">
        <w:t>Machine</w:t>
      </w:r>
      <w:proofErr w:type="spellEnd"/>
      <w:r w:rsidRPr="00406562">
        <w:t xml:space="preserve"> </w:t>
      </w:r>
      <w:proofErr w:type="spellStart"/>
      <w:r w:rsidRPr="00406562">
        <w:t>Learning</w:t>
      </w:r>
      <w:proofErr w:type="spellEnd"/>
      <w:r w:rsidRPr="00406562">
        <w:t xml:space="preserve"> </w:t>
      </w:r>
      <w:proofErr w:type="spellStart"/>
      <w:r w:rsidRPr="00406562">
        <w:t>Methods</w:t>
      </w:r>
      <w:proofErr w:type="spellEnd"/>
      <w:r w:rsidRPr="00406562">
        <w:t xml:space="preserve">,” </w:t>
      </w:r>
      <w:r w:rsidRPr="00406562">
        <w:rPr>
          <w:i/>
          <w:iCs/>
        </w:rPr>
        <w:t xml:space="preserve">International </w:t>
      </w:r>
      <w:proofErr w:type="spellStart"/>
      <w:r w:rsidRPr="00406562">
        <w:rPr>
          <w:i/>
          <w:iCs/>
        </w:rPr>
        <w:t>Journal</w:t>
      </w:r>
      <w:proofErr w:type="spellEnd"/>
      <w:r w:rsidRPr="00406562">
        <w:rPr>
          <w:i/>
          <w:iCs/>
        </w:rPr>
        <w:t xml:space="preserve"> of </w:t>
      </w:r>
      <w:proofErr w:type="spellStart"/>
      <w:r w:rsidRPr="00406562">
        <w:rPr>
          <w:i/>
          <w:iCs/>
        </w:rPr>
        <w:t>Multidisciplinary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Studies</w:t>
      </w:r>
      <w:proofErr w:type="spellEnd"/>
      <w:r w:rsidRPr="00406562">
        <w:rPr>
          <w:i/>
          <w:iCs/>
        </w:rPr>
        <w:t xml:space="preserve"> and </w:t>
      </w:r>
      <w:proofErr w:type="spellStart"/>
      <w:r w:rsidRPr="00406562">
        <w:rPr>
          <w:i/>
          <w:iCs/>
        </w:rPr>
        <w:t>Innovative</w:t>
      </w:r>
      <w:proofErr w:type="spellEnd"/>
      <w:r w:rsidRPr="00406562">
        <w:rPr>
          <w:i/>
          <w:iCs/>
        </w:rPr>
        <w:t xml:space="preserve"> Technologies,</w:t>
      </w:r>
      <w:r w:rsidRPr="00406562">
        <w:t xml:space="preserve"> </w:t>
      </w:r>
      <w:proofErr w:type="spellStart"/>
      <w:r w:rsidRPr="00406562">
        <w:lastRenderedPageBreak/>
        <w:t>Vol</w:t>
      </w:r>
      <w:proofErr w:type="spellEnd"/>
      <w:r w:rsidRPr="00406562">
        <w:t xml:space="preserve">. 8, No. 1, </w:t>
      </w:r>
      <w:proofErr w:type="spellStart"/>
      <w:r w:rsidRPr="00406562">
        <w:t>pp</w:t>
      </w:r>
      <w:proofErr w:type="spellEnd"/>
      <w:r w:rsidRPr="00406562">
        <w:t xml:space="preserve">. 40-45, 2024.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11" w:tgtFrame="_new" w:history="1">
        <w:r w:rsidRPr="00406562">
          <w:rPr>
            <w:rStyle w:val="Hypertextovprepojenie"/>
          </w:rPr>
          <w:t>https://dergipark.org.tr/en/download/article-file/3644280</w:t>
        </w:r>
      </w:hyperlink>
    </w:p>
    <w:p w14:paraId="31213FBE" w14:textId="77777777" w:rsidR="00406562" w:rsidRPr="00406562" w:rsidRDefault="00406562" w:rsidP="00406562">
      <w:r w:rsidRPr="00406562">
        <w:t xml:space="preserve">[8] H. İ. </w:t>
      </w:r>
      <w:proofErr w:type="spellStart"/>
      <w:r w:rsidRPr="00406562">
        <w:t>Yılmaz</w:t>
      </w:r>
      <w:proofErr w:type="spellEnd"/>
      <w:r w:rsidRPr="00406562">
        <w:t>, “</w:t>
      </w:r>
      <w:proofErr w:type="spellStart"/>
      <w:r w:rsidRPr="00406562">
        <w:t>Robust</w:t>
      </w:r>
      <w:proofErr w:type="spellEnd"/>
      <w:r w:rsidRPr="00406562">
        <w:t xml:space="preserve"> </w:t>
      </w:r>
      <w:proofErr w:type="spellStart"/>
      <w:r w:rsidRPr="00406562">
        <w:t>Hedonic</w:t>
      </w:r>
      <w:proofErr w:type="spellEnd"/>
      <w:r w:rsidRPr="00406562">
        <w:t xml:space="preserve"> </w:t>
      </w:r>
      <w:proofErr w:type="spellStart"/>
      <w:r w:rsidRPr="00406562">
        <w:t>Regression</w:t>
      </w:r>
      <w:proofErr w:type="spellEnd"/>
      <w:r w:rsidRPr="00406562">
        <w:t xml:space="preserve"> </w:t>
      </w:r>
      <w:proofErr w:type="spellStart"/>
      <w:r w:rsidRPr="00406562">
        <w:t>Implementation</w:t>
      </w:r>
      <w:proofErr w:type="spellEnd"/>
      <w:r w:rsidRPr="00406562">
        <w:t xml:space="preserve"> </w:t>
      </w:r>
      <w:proofErr w:type="spellStart"/>
      <w:r w:rsidRPr="00406562">
        <w:t>for</w:t>
      </w:r>
      <w:proofErr w:type="spellEnd"/>
      <w:r w:rsidRPr="00406562">
        <w:t xml:space="preserve"> </w:t>
      </w:r>
      <w:proofErr w:type="spellStart"/>
      <w:r w:rsidRPr="00406562">
        <w:t>Consumer</w:t>
      </w:r>
      <w:proofErr w:type="spellEnd"/>
      <w:r w:rsidRPr="00406562">
        <w:t xml:space="preserve"> Electronics,” </w:t>
      </w:r>
      <w:proofErr w:type="spellStart"/>
      <w:r w:rsidRPr="00406562">
        <w:rPr>
          <w:i/>
          <w:iCs/>
        </w:rPr>
        <w:t>Journal</w:t>
      </w:r>
      <w:proofErr w:type="spellEnd"/>
      <w:r w:rsidRPr="00406562">
        <w:rPr>
          <w:i/>
          <w:iCs/>
        </w:rPr>
        <w:t xml:space="preserve"> of </w:t>
      </w:r>
      <w:proofErr w:type="spellStart"/>
      <w:r w:rsidRPr="00406562">
        <w:rPr>
          <w:i/>
          <w:iCs/>
        </w:rPr>
        <w:t>Applied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Statistics</w:t>
      </w:r>
      <w:proofErr w:type="spellEnd"/>
      <w:r w:rsidRPr="00406562">
        <w:rPr>
          <w:i/>
          <w:iCs/>
        </w:rPr>
        <w:t xml:space="preserve"> and </w:t>
      </w:r>
      <w:proofErr w:type="spellStart"/>
      <w:r w:rsidRPr="00406562">
        <w:rPr>
          <w:i/>
          <w:iCs/>
        </w:rPr>
        <w:t>Data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Science</w:t>
      </w:r>
      <w:proofErr w:type="spellEnd"/>
      <w:r w:rsidRPr="00406562">
        <w:rPr>
          <w:i/>
          <w:iCs/>
        </w:rPr>
        <w:t>,</w:t>
      </w:r>
      <w:r w:rsidRPr="00406562">
        <w:t xml:space="preserve"> </w:t>
      </w:r>
      <w:proofErr w:type="spellStart"/>
      <w:r w:rsidRPr="00406562">
        <w:t>Vol</w:t>
      </w:r>
      <w:proofErr w:type="spellEnd"/>
      <w:r w:rsidRPr="00406562">
        <w:t xml:space="preserve">. 6, No. 2, </w:t>
      </w:r>
      <w:proofErr w:type="spellStart"/>
      <w:r w:rsidRPr="00406562">
        <w:t>pp</w:t>
      </w:r>
      <w:proofErr w:type="spellEnd"/>
      <w:r w:rsidRPr="00406562">
        <w:t xml:space="preserve">. 77-86, 2022.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12" w:tgtFrame="_new" w:history="1">
        <w:r w:rsidRPr="00406562">
          <w:rPr>
            <w:rStyle w:val="Hypertextovprepojenie"/>
          </w:rPr>
          <w:t>https://dergipark.org.tr/en/download/article-file/2699869</w:t>
        </w:r>
      </w:hyperlink>
    </w:p>
    <w:p w14:paraId="63972C92" w14:textId="77777777" w:rsidR="00406562" w:rsidRPr="00406562" w:rsidRDefault="00406562" w:rsidP="00406562">
      <w:r w:rsidRPr="00406562">
        <w:t xml:space="preserve">[9] R. </w:t>
      </w:r>
      <w:proofErr w:type="spellStart"/>
      <w:r w:rsidRPr="00406562">
        <w:t>Agrawal</w:t>
      </w:r>
      <w:proofErr w:type="spellEnd"/>
      <w:r w:rsidRPr="00406562">
        <w:t xml:space="preserve">, “Laptop </w:t>
      </w:r>
      <w:proofErr w:type="spellStart"/>
      <w:r w:rsidRPr="00406562">
        <w:t>Price</w:t>
      </w:r>
      <w:proofErr w:type="spellEnd"/>
      <w:r w:rsidRPr="00406562">
        <w:t xml:space="preserve"> </w:t>
      </w:r>
      <w:proofErr w:type="spellStart"/>
      <w:r w:rsidRPr="00406562">
        <w:t>Prediction</w:t>
      </w:r>
      <w:proofErr w:type="spellEnd"/>
      <w:r w:rsidRPr="00406562">
        <w:t xml:space="preserve"> – </w:t>
      </w:r>
      <w:proofErr w:type="spellStart"/>
      <w:r w:rsidRPr="00406562">
        <w:t>Practical</w:t>
      </w:r>
      <w:proofErr w:type="spellEnd"/>
      <w:r w:rsidRPr="00406562">
        <w:t xml:space="preserve"> </w:t>
      </w:r>
      <w:proofErr w:type="spellStart"/>
      <w:r w:rsidRPr="00406562">
        <w:t>Understanding</w:t>
      </w:r>
      <w:proofErr w:type="spellEnd"/>
      <w:r w:rsidRPr="00406562">
        <w:t xml:space="preserve"> of </w:t>
      </w:r>
      <w:proofErr w:type="spellStart"/>
      <w:r w:rsidRPr="00406562">
        <w:t>Machine</w:t>
      </w:r>
      <w:proofErr w:type="spellEnd"/>
      <w:r w:rsidRPr="00406562">
        <w:t xml:space="preserve"> </w:t>
      </w:r>
      <w:proofErr w:type="spellStart"/>
      <w:r w:rsidRPr="00406562">
        <w:t>Learning</w:t>
      </w:r>
      <w:proofErr w:type="spellEnd"/>
      <w:r w:rsidRPr="00406562">
        <w:t xml:space="preserve"> Project </w:t>
      </w:r>
      <w:proofErr w:type="spellStart"/>
      <w:r w:rsidRPr="00406562">
        <w:t>Lifecycle</w:t>
      </w:r>
      <w:proofErr w:type="spellEnd"/>
      <w:r w:rsidRPr="00406562">
        <w:t xml:space="preserve">,” </w:t>
      </w:r>
      <w:proofErr w:type="spellStart"/>
      <w:r w:rsidRPr="00406562">
        <w:rPr>
          <w:i/>
          <w:iCs/>
        </w:rPr>
        <w:t>Analytics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Vidhya</w:t>
      </w:r>
      <w:proofErr w:type="spellEnd"/>
      <w:r w:rsidRPr="00406562">
        <w:rPr>
          <w:i/>
          <w:iCs/>
        </w:rPr>
        <w:t xml:space="preserve"> Blog,</w:t>
      </w:r>
      <w:r w:rsidRPr="00406562">
        <w:t xml:space="preserve"> </w:t>
      </w:r>
      <w:proofErr w:type="spellStart"/>
      <w:r w:rsidRPr="00406562">
        <w:t>Jan</w:t>
      </w:r>
      <w:proofErr w:type="spellEnd"/>
      <w:r w:rsidRPr="00406562">
        <w:t xml:space="preserve"> 2025. </w:t>
      </w:r>
      <w:proofErr w:type="spellStart"/>
      <w:r w:rsidRPr="00406562">
        <w:t>Available</w:t>
      </w:r>
      <w:proofErr w:type="spellEnd"/>
      <w:r w:rsidRPr="00406562">
        <w:t xml:space="preserve"> at: </w:t>
      </w:r>
      <w:hyperlink r:id="rId13" w:tgtFrame="_new" w:history="1">
        <w:r w:rsidRPr="00406562">
          <w:rPr>
            <w:rStyle w:val="Hypertextovprepojenie"/>
          </w:rPr>
          <w:t>https://www.analyticsvidhya.com/blog/2021/11/laptop-price-prediction-practical-understanding-of-machine-learning-project-lifecycle</w:t>
        </w:r>
      </w:hyperlink>
    </w:p>
    <w:p w14:paraId="3995C0FE" w14:textId="77777777" w:rsidR="00406562" w:rsidRPr="00406562" w:rsidRDefault="00406562" w:rsidP="00406562">
      <w:r w:rsidRPr="00406562">
        <w:t xml:space="preserve">[10] M. C. </w:t>
      </w:r>
      <w:proofErr w:type="spellStart"/>
      <w:r w:rsidRPr="00406562">
        <w:t>Gogate</w:t>
      </w:r>
      <w:proofErr w:type="spellEnd"/>
      <w:r w:rsidRPr="00406562">
        <w:t xml:space="preserve">, R. K. </w:t>
      </w:r>
      <w:proofErr w:type="spellStart"/>
      <w:r w:rsidRPr="00406562">
        <w:t>Reddy</w:t>
      </w:r>
      <w:proofErr w:type="spellEnd"/>
      <w:r w:rsidRPr="00406562">
        <w:t xml:space="preserve">, “A Study on </w:t>
      </w:r>
      <w:proofErr w:type="spellStart"/>
      <w:r w:rsidRPr="00406562">
        <w:t>Data-Driven</w:t>
      </w:r>
      <w:proofErr w:type="spellEnd"/>
      <w:r w:rsidRPr="00406562">
        <w:t xml:space="preserve"> </w:t>
      </w:r>
      <w:proofErr w:type="spellStart"/>
      <w:r w:rsidRPr="00406562">
        <w:t>Price</w:t>
      </w:r>
      <w:proofErr w:type="spellEnd"/>
      <w:r w:rsidRPr="00406562">
        <w:t xml:space="preserve"> </w:t>
      </w:r>
      <w:proofErr w:type="spellStart"/>
      <w:r w:rsidRPr="00406562">
        <w:t>Determination</w:t>
      </w:r>
      <w:proofErr w:type="spellEnd"/>
      <w:r w:rsidRPr="00406562">
        <w:t xml:space="preserve"> </w:t>
      </w:r>
      <w:proofErr w:type="spellStart"/>
      <w:r w:rsidRPr="00406562">
        <w:t>Using</w:t>
      </w:r>
      <w:proofErr w:type="spellEnd"/>
      <w:r w:rsidRPr="00406562">
        <w:t xml:space="preserve"> </w:t>
      </w:r>
      <w:proofErr w:type="spellStart"/>
      <w:r w:rsidRPr="00406562">
        <w:t>Hedonic</w:t>
      </w:r>
      <w:proofErr w:type="spellEnd"/>
      <w:r w:rsidRPr="00406562">
        <w:t xml:space="preserve"> </w:t>
      </w:r>
      <w:proofErr w:type="spellStart"/>
      <w:r w:rsidRPr="00406562">
        <w:t>Models</w:t>
      </w:r>
      <w:proofErr w:type="spellEnd"/>
      <w:r w:rsidRPr="00406562">
        <w:t xml:space="preserve">,” </w:t>
      </w:r>
      <w:proofErr w:type="spellStart"/>
      <w:r w:rsidRPr="00406562">
        <w:rPr>
          <w:i/>
          <w:iCs/>
        </w:rPr>
        <w:t>Procedia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Computer</w:t>
      </w:r>
      <w:proofErr w:type="spellEnd"/>
      <w:r w:rsidRPr="00406562">
        <w:rPr>
          <w:i/>
          <w:iCs/>
        </w:rPr>
        <w:t xml:space="preserve"> </w:t>
      </w:r>
      <w:proofErr w:type="spellStart"/>
      <w:r w:rsidRPr="00406562">
        <w:rPr>
          <w:i/>
          <w:iCs/>
        </w:rPr>
        <w:t>Science</w:t>
      </w:r>
      <w:proofErr w:type="spellEnd"/>
      <w:r w:rsidRPr="00406562">
        <w:rPr>
          <w:i/>
          <w:iCs/>
        </w:rPr>
        <w:t>,</w:t>
      </w:r>
      <w:r w:rsidRPr="00406562">
        <w:t xml:space="preserve"> </w:t>
      </w:r>
      <w:proofErr w:type="spellStart"/>
      <w:r w:rsidRPr="00406562">
        <w:t>Vol</w:t>
      </w:r>
      <w:proofErr w:type="spellEnd"/>
      <w:r w:rsidRPr="00406562">
        <w:t xml:space="preserve">. 198, </w:t>
      </w:r>
      <w:proofErr w:type="spellStart"/>
      <w:r w:rsidRPr="00406562">
        <w:t>pp</w:t>
      </w:r>
      <w:proofErr w:type="spellEnd"/>
      <w:r w:rsidRPr="00406562">
        <w:t>. 591-600, 2022. DOI: 10.1016/j.procs.2022.01.082.</w:t>
      </w:r>
    </w:p>
    <w:p w14:paraId="4B0A0D3D" w14:textId="77777777" w:rsidR="00C02B43" w:rsidRDefault="00C02B43"/>
    <w:p w14:paraId="0874D219" w14:textId="77777777" w:rsidR="00860B12" w:rsidRPr="00860B12" w:rsidRDefault="00860B12" w:rsidP="00860B12">
      <w:pPr>
        <w:rPr>
          <w:b/>
          <w:bCs/>
        </w:rPr>
      </w:pPr>
      <w:r w:rsidRPr="00860B12">
        <w:rPr>
          <w:b/>
          <w:bCs/>
        </w:rPr>
        <w:t>2 Výskumná otázka</w:t>
      </w:r>
    </w:p>
    <w:p w14:paraId="04ACBAEA" w14:textId="77777777" w:rsidR="00860B12" w:rsidRPr="00860B12" w:rsidRDefault="00860B12" w:rsidP="00860B12">
      <w:r w:rsidRPr="00860B12">
        <w:t xml:space="preserve">Každý empirický výskum v softvérovom inžinierstve musí byť vedený jasne formulovanou výskumnou otázkou, ktorá definuje, </w:t>
      </w:r>
      <w:r w:rsidRPr="00860B12">
        <w:rPr>
          <w:b/>
          <w:bCs/>
        </w:rPr>
        <w:t>čo presne sa skúma, prečo je to dôležité a aké výsledky sa očakávajú</w:t>
      </w:r>
      <w:r w:rsidRPr="00860B12">
        <w:t>. V našom prípade sa cieľ výskumu zameriava na overenie, ako dobre možno predpovedať trhovú cenu notebooku na základe jeho technických parametrov a či kombinácia klasického ekonometrického a moderného strojového prístupu prináša zlepšenie oproti tradičným modelom.</w:t>
      </w:r>
    </w:p>
    <w:p w14:paraId="718B4E77" w14:textId="77777777" w:rsidR="00860B12" w:rsidRPr="00860B12" w:rsidRDefault="00860B12" w:rsidP="00860B12">
      <w:r w:rsidRPr="00860B12">
        <w:t xml:space="preserve">Výskum vychádza z poznatkov uvedených v kapitole 1, kde bolo ukázané, že hedonické modely poskytujú interpretovateľný rámec, zatiaľ čo metódy strojového učenia dosahujú vyššiu presnosť predikcie. Cieľom experimentu je tieto prístupy </w:t>
      </w:r>
      <w:r w:rsidRPr="00860B12">
        <w:rPr>
          <w:b/>
          <w:bCs/>
        </w:rPr>
        <w:t>systematicky porovnať</w:t>
      </w:r>
      <w:r w:rsidRPr="00860B12">
        <w:t xml:space="preserve"> a zistiť, ktorý model poskytuje lepší kompromis medzi presnosťou a </w:t>
      </w:r>
      <w:proofErr w:type="spellStart"/>
      <w:r w:rsidRPr="00860B12">
        <w:t>vysvetliteľnosťou</w:t>
      </w:r>
      <w:proofErr w:type="spellEnd"/>
      <w:r w:rsidRPr="00860B12">
        <w:t xml:space="preserve"> výsledkov.</w:t>
      </w:r>
    </w:p>
    <w:p w14:paraId="084E128F" w14:textId="77777777" w:rsidR="00860B12" w:rsidRPr="00860B12" w:rsidRDefault="00BA459A" w:rsidP="00860B12">
      <w:r>
        <w:pict w14:anchorId="0C068EC2">
          <v:rect id="_x0000_i1026" style="width:0;height:1.5pt" o:hralign="center" o:hrstd="t" o:hr="t" fillcolor="#a0a0a0" stroked="f"/>
        </w:pict>
      </w:r>
    </w:p>
    <w:p w14:paraId="362ABE02" w14:textId="77777777" w:rsidR="00860B12" w:rsidRPr="00860B12" w:rsidRDefault="00860B12" w:rsidP="00860B12">
      <w:pPr>
        <w:rPr>
          <w:b/>
          <w:bCs/>
        </w:rPr>
      </w:pPr>
      <w:r w:rsidRPr="00860B12">
        <w:rPr>
          <w:b/>
          <w:bCs/>
        </w:rPr>
        <w:t>2.1 Hlavná výskumná otázka</w:t>
      </w:r>
    </w:p>
    <w:p w14:paraId="20C82633" w14:textId="77777777" w:rsidR="00860B12" w:rsidRPr="00860B12" w:rsidRDefault="00860B12" w:rsidP="00860B12">
      <w:r w:rsidRPr="00860B12">
        <w:rPr>
          <w:b/>
          <w:bCs/>
        </w:rPr>
        <w:t>RQ1:</w:t>
      </w:r>
      <w:r w:rsidRPr="00860B12">
        <w:t xml:space="preserve"> Dokáže kombinácia hedonického modelu (log-lineárna regresia) a moderných algoritmov strojového učenia (napr. </w:t>
      </w:r>
      <w:proofErr w:type="spellStart"/>
      <w:r w:rsidRPr="00860B12">
        <w:t>Random</w:t>
      </w:r>
      <w:proofErr w:type="spellEnd"/>
      <w:r w:rsidRPr="00860B12">
        <w:t xml:space="preserve"> </w:t>
      </w:r>
      <w:proofErr w:type="spellStart"/>
      <w:r w:rsidRPr="00860B12">
        <w:t>Forest</w:t>
      </w:r>
      <w:proofErr w:type="spellEnd"/>
      <w:r w:rsidRPr="00860B12">
        <w:t xml:space="preserve">, </w:t>
      </w:r>
      <w:proofErr w:type="spellStart"/>
      <w:r w:rsidRPr="00860B12">
        <w:t>XGBoost</w:t>
      </w:r>
      <w:proofErr w:type="spellEnd"/>
      <w:r w:rsidRPr="00860B12">
        <w:t>, SVR) znížiť chybu predikcie ceny notebooku oproti čistej lineárnej regresii?</w:t>
      </w:r>
    </w:p>
    <w:p w14:paraId="396E3357" w14:textId="77777777" w:rsidR="00860B12" w:rsidRPr="00860B12" w:rsidRDefault="00860B12" w:rsidP="00860B12">
      <w:r w:rsidRPr="00860B12">
        <w:t>Táto otázka predstavuje jadro experimentu. Porovnáva tradičný štatistický model s nelineárnymi metódami, ktoré lepšie zachytávajú interakcie medzi parametrami, ako sú CPU × GPU alebo značka × rok.</w:t>
      </w:r>
    </w:p>
    <w:p w14:paraId="53B46F04" w14:textId="77777777" w:rsidR="00860B12" w:rsidRPr="00860B12" w:rsidRDefault="00BA459A" w:rsidP="00860B12">
      <w:r>
        <w:pict w14:anchorId="729F6BD6">
          <v:rect id="_x0000_i1027" style="width:0;height:1.5pt" o:hralign="center" o:hrstd="t" o:hr="t" fillcolor="#a0a0a0" stroked="f"/>
        </w:pict>
      </w:r>
    </w:p>
    <w:p w14:paraId="4C13C132" w14:textId="77777777" w:rsidR="00860B12" w:rsidRPr="00860B12" w:rsidRDefault="00860B12" w:rsidP="00860B12">
      <w:pPr>
        <w:rPr>
          <w:b/>
          <w:bCs/>
        </w:rPr>
      </w:pPr>
      <w:r w:rsidRPr="00860B12">
        <w:rPr>
          <w:b/>
          <w:bCs/>
        </w:rPr>
        <w:t>2.2 Doplňujúce výskumné otázky</w:t>
      </w:r>
    </w:p>
    <w:p w14:paraId="2CE785B7" w14:textId="77777777" w:rsidR="00860B12" w:rsidRPr="00860B12" w:rsidRDefault="00860B12" w:rsidP="00860B12">
      <w:r w:rsidRPr="00860B12">
        <w:rPr>
          <w:b/>
          <w:bCs/>
        </w:rPr>
        <w:lastRenderedPageBreak/>
        <w:t>RQ2:</w:t>
      </w:r>
      <w:r w:rsidRPr="00860B12">
        <w:t xml:space="preserve"> Ktoré technické parametre notebooku (napr. RAM, procesor, grafická karta, veľkosť displeja, značka) majú najväčší vplyv na cenu a ako sa ich význam mení v čase?</w:t>
      </w:r>
    </w:p>
    <w:p w14:paraId="49017C32" w14:textId="77777777" w:rsidR="00860B12" w:rsidRPr="00860B12" w:rsidRDefault="00860B12" w:rsidP="00860B12">
      <w:r w:rsidRPr="00860B12">
        <w:rPr>
          <w:b/>
          <w:bCs/>
        </w:rPr>
        <w:t>RQ3:</w:t>
      </w:r>
      <w:r w:rsidRPr="00860B12">
        <w:t xml:space="preserve"> Ako sa mení výkonnosť modelov pri časovej validácii (</w:t>
      </w:r>
      <w:proofErr w:type="spellStart"/>
      <w:r w:rsidRPr="00860B12">
        <w:rPr>
          <w:i/>
          <w:iCs/>
        </w:rPr>
        <w:t>time-split</w:t>
      </w:r>
      <w:proofErr w:type="spellEnd"/>
      <w:r w:rsidRPr="00860B12">
        <w:t>, t. j. tréning na starších modeloch, testovanie na novších) v porovnaní s náhodnou K-</w:t>
      </w:r>
      <w:proofErr w:type="spellStart"/>
      <w:r w:rsidRPr="00860B12">
        <w:t>fold</w:t>
      </w:r>
      <w:proofErr w:type="spellEnd"/>
      <w:r w:rsidRPr="00860B12">
        <w:t xml:space="preserve"> validáciou?</w:t>
      </w:r>
    </w:p>
    <w:p w14:paraId="59066547" w14:textId="77777777" w:rsidR="00860B12" w:rsidRPr="00860B12" w:rsidRDefault="00860B12" w:rsidP="00860B12">
      <w:r w:rsidRPr="00860B12">
        <w:t xml:space="preserve">Tieto otázky smerujú k pochopeniu, </w:t>
      </w:r>
      <w:r w:rsidRPr="00860B12">
        <w:rPr>
          <w:b/>
          <w:bCs/>
        </w:rPr>
        <w:t>či sú modely stabilné v čase</w:t>
      </w:r>
      <w:r w:rsidRPr="00860B12">
        <w:t xml:space="preserve"> a aké faktory majú najväčší </w:t>
      </w:r>
      <w:proofErr w:type="spellStart"/>
      <w:r w:rsidRPr="00860B12">
        <w:rPr>
          <w:i/>
          <w:iCs/>
        </w:rPr>
        <w:t>marginal</w:t>
      </w:r>
      <w:proofErr w:type="spellEnd"/>
      <w:r w:rsidRPr="00860B12">
        <w:rPr>
          <w:i/>
          <w:iCs/>
        </w:rPr>
        <w:t xml:space="preserve"> </w:t>
      </w:r>
      <w:proofErr w:type="spellStart"/>
      <w:r w:rsidRPr="00860B12">
        <w:rPr>
          <w:i/>
          <w:iCs/>
        </w:rPr>
        <w:t>effect</w:t>
      </w:r>
      <w:proofErr w:type="spellEnd"/>
      <w:r w:rsidRPr="00860B12">
        <w:t xml:space="preserve"> na konečnú cenu notebooku.</w:t>
      </w:r>
    </w:p>
    <w:p w14:paraId="656829D6" w14:textId="77777777" w:rsidR="00860B12" w:rsidRPr="00860B12" w:rsidRDefault="00BA459A" w:rsidP="00860B12">
      <w:r>
        <w:pict w14:anchorId="68F8D5E5">
          <v:rect id="_x0000_i1028" style="width:0;height:1.5pt" o:hralign="center" o:hrstd="t" o:hr="t" fillcolor="#a0a0a0" stroked="f"/>
        </w:pict>
      </w:r>
    </w:p>
    <w:p w14:paraId="6819D6CC" w14:textId="77777777" w:rsidR="00860B12" w:rsidRPr="00860B12" w:rsidRDefault="00860B12" w:rsidP="00860B12">
      <w:pPr>
        <w:rPr>
          <w:b/>
          <w:bCs/>
        </w:rPr>
      </w:pPr>
      <w:r w:rsidRPr="00860B12">
        <w:rPr>
          <w:b/>
          <w:bCs/>
        </w:rPr>
        <w:t>2.3 Formulácia hypotéz</w:t>
      </w:r>
    </w:p>
    <w:p w14:paraId="42524B11" w14:textId="77777777" w:rsidR="00860B12" w:rsidRPr="00860B12" w:rsidRDefault="00860B12" w:rsidP="00860B12">
      <w:r w:rsidRPr="00860B12">
        <w:t>Na základe uvedených otázok sa definujú testovateľné hypotézy, ktoré budú experimentálne overené:</w:t>
      </w:r>
    </w:p>
    <w:p w14:paraId="6A16A7C9" w14:textId="77777777" w:rsidR="00860B12" w:rsidRPr="00860B12" w:rsidRDefault="00860B12" w:rsidP="00860B12">
      <w:pPr>
        <w:numPr>
          <w:ilvl w:val="0"/>
          <w:numId w:val="2"/>
        </w:numPr>
      </w:pPr>
      <w:r w:rsidRPr="00860B12">
        <w:rPr>
          <w:b/>
          <w:bCs/>
        </w:rPr>
        <w:t>H₀ – Nulová hypotéza:</w:t>
      </w:r>
      <w:r w:rsidRPr="00860B12">
        <w:t xml:space="preserve"> Neexistuje štatisticky významný rozdiel v presnosti predikcie medzi hedonickým modelom a modelmi strojového učenia.</w:t>
      </w:r>
    </w:p>
    <w:p w14:paraId="022FB758" w14:textId="77777777" w:rsidR="00860B12" w:rsidRPr="00860B12" w:rsidRDefault="00860B12" w:rsidP="00860B12">
      <w:pPr>
        <w:numPr>
          <w:ilvl w:val="0"/>
          <w:numId w:val="2"/>
        </w:numPr>
      </w:pPr>
      <w:r w:rsidRPr="00860B12">
        <w:rPr>
          <w:b/>
          <w:bCs/>
        </w:rPr>
        <w:t>H₁ – Alternatívna hypotéza:</w:t>
      </w:r>
      <w:r w:rsidRPr="00860B12">
        <w:t xml:space="preserve"> Modely strojového učenia (RF, </w:t>
      </w:r>
      <w:proofErr w:type="spellStart"/>
      <w:r w:rsidRPr="00860B12">
        <w:t>XGBoost</w:t>
      </w:r>
      <w:proofErr w:type="spellEnd"/>
      <w:r w:rsidRPr="00860B12">
        <w:t>, SVR, MLP) dosahujú štatisticky významne nižšiu chybu (RMSE, MAPE) ako lineárny hedonický model.</w:t>
      </w:r>
    </w:p>
    <w:p w14:paraId="7B995EF7" w14:textId="77777777" w:rsidR="00860B12" w:rsidRPr="00860B12" w:rsidRDefault="00860B12" w:rsidP="00860B12">
      <w:r w:rsidRPr="00860B12">
        <w:t>Doplňujúce hypotézy:</w:t>
      </w:r>
    </w:p>
    <w:p w14:paraId="45DD2C2F" w14:textId="77777777" w:rsidR="00860B12" w:rsidRPr="00860B12" w:rsidRDefault="00860B12" w:rsidP="00860B12">
      <w:pPr>
        <w:numPr>
          <w:ilvl w:val="0"/>
          <w:numId w:val="3"/>
        </w:numPr>
      </w:pPr>
      <w:r w:rsidRPr="00860B12">
        <w:rPr>
          <w:b/>
          <w:bCs/>
        </w:rPr>
        <w:t>H₂:</w:t>
      </w:r>
      <w:r w:rsidRPr="00860B12">
        <w:t xml:space="preserve"> Najsilnejšími </w:t>
      </w:r>
      <w:proofErr w:type="spellStart"/>
      <w:r w:rsidRPr="00860B12">
        <w:t>prediktormi</w:t>
      </w:r>
      <w:proofErr w:type="spellEnd"/>
      <w:r w:rsidRPr="00860B12">
        <w:t xml:space="preserve"> ceny sú parametre CPU a GPU, pričom ich prínos je stabilný v čase.</w:t>
      </w:r>
    </w:p>
    <w:p w14:paraId="50F4DA9E" w14:textId="77777777" w:rsidR="00860B12" w:rsidRPr="00860B12" w:rsidRDefault="00860B12" w:rsidP="00860B12">
      <w:pPr>
        <w:numPr>
          <w:ilvl w:val="0"/>
          <w:numId w:val="3"/>
        </w:numPr>
      </w:pPr>
      <w:r w:rsidRPr="00860B12">
        <w:rPr>
          <w:b/>
          <w:bCs/>
        </w:rPr>
        <w:t>H₃:</w:t>
      </w:r>
      <w:r w:rsidRPr="00860B12">
        <w:t xml:space="preserve"> </w:t>
      </w:r>
      <w:proofErr w:type="spellStart"/>
      <w:r w:rsidRPr="00860B12">
        <w:t>Time-split</w:t>
      </w:r>
      <w:proofErr w:type="spellEnd"/>
      <w:r w:rsidRPr="00860B12">
        <w:t xml:space="preserve"> validácia vykazuje vyššiu chybu ako náhodná K-</w:t>
      </w:r>
      <w:proofErr w:type="spellStart"/>
      <w:r w:rsidRPr="00860B12">
        <w:t>fold</w:t>
      </w:r>
      <w:proofErr w:type="spellEnd"/>
      <w:r w:rsidRPr="00860B12">
        <w:t xml:space="preserve"> validácia, čo poukazuje na technologický </w:t>
      </w:r>
      <w:proofErr w:type="spellStart"/>
      <w:r w:rsidRPr="00860B12">
        <w:t>drift</w:t>
      </w:r>
      <w:proofErr w:type="spellEnd"/>
      <w:r w:rsidRPr="00860B12">
        <w:t xml:space="preserve"> v časových údajoch.</w:t>
      </w:r>
    </w:p>
    <w:p w14:paraId="5C73CD8B" w14:textId="77777777" w:rsidR="00860B12" w:rsidRPr="00860B12" w:rsidRDefault="00BA459A" w:rsidP="00860B12">
      <w:r>
        <w:pict w14:anchorId="2D32946D">
          <v:rect id="_x0000_i1029" style="width:0;height:1.5pt" o:hralign="center" o:hrstd="t" o:hr="t" fillcolor="#a0a0a0" stroked="f"/>
        </w:pict>
      </w:r>
    </w:p>
    <w:p w14:paraId="61A127C8" w14:textId="77777777" w:rsidR="00860B12" w:rsidRPr="00860B12" w:rsidRDefault="00860B12" w:rsidP="00860B12">
      <w:pPr>
        <w:rPr>
          <w:b/>
          <w:bCs/>
        </w:rPr>
      </w:pPr>
      <w:r w:rsidRPr="00860B12">
        <w:rPr>
          <w:b/>
          <w:bCs/>
        </w:rPr>
        <w:t>2.4 Očakávaný prínos</w:t>
      </w:r>
    </w:p>
    <w:p w14:paraId="7E801F22" w14:textId="77777777" w:rsidR="00860B12" w:rsidRPr="00860B12" w:rsidRDefault="00860B12" w:rsidP="00860B12">
      <w:r w:rsidRPr="00860B12">
        <w:t>Formulované otázky a hypotézy umožnia:</w:t>
      </w:r>
    </w:p>
    <w:p w14:paraId="143768BF" w14:textId="77777777" w:rsidR="00860B12" w:rsidRPr="00860B12" w:rsidRDefault="00860B12" w:rsidP="00860B12">
      <w:pPr>
        <w:numPr>
          <w:ilvl w:val="0"/>
          <w:numId w:val="4"/>
        </w:numPr>
      </w:pPr>
      <w:r w:rsidRPr="00860B12">
        <w:t>experimentálne porovnať presnosť klasických a moderných modelov,</w:t>
      </w:r>
    </w:p>
    <w:p w14:paraId="2CBA1193" w14:textId="77777777" w:rsidR="00860B12" w:rsidRPr="00860B12" w:rsidRDefault="00860B12" w:rsidP="00860B12">
      <w:pPr>
        <w:numPr>
          <w:ilvl w:val="0"/>
          <w:numId w:val="4"/>
        </w:numPr>
      </w:pPr>
      <w:r w:rsidRPr="00860B12">
        <w:t xml:space="preserve">zhodnotiť </w:t>
      </w:r>
      <w:proofErr w:type="spellStart"/>
      <w:r w:rsidRPr="00860B12">
        <w:t>vysvetliteľnosť</w:t>
      </w:r>
      <w:proofErr w:type="spellEnd"/>
      <w:r w:rsidRPr="00860B12">
        <w:t xml:space="preserve"> výsledkov pomocou SHAP analýzy,</w:t>
      </w:r>
    </w:p>
    <w:p w14:paraId="7940F1FD" w14:textId="77777777" w:rsidR="00860B12" w:rsidRPr="00860B12" w:rsidRDefault="00860B12" w:rsidP="00860B12">
      <w:pPr>
        <w:numPr>
          <w:ilvl w:val="0"/>
          <w:numId w:val="4"/>
        </w:numPr>
      </w:pPr>
      <w:r w:rsidRPr="00860B12">
        <w:t>identifikovať kľúčové faktory ovplyvňujúce cenu notebooku,</w:t>
      </w:r>
    </w:p>
    <w:p w14:paraId="4B9082F3" w14:textId="77777777" w:rsidR="00860B12" w:rsidRDefault="00860B12" w:rsidP="00860B12">
      <w:pPr>
        <w:numPr>
          <w:ilvl w:val="0"/>
          <w:numId w:val="4"/>
        </w:numPr>
      </w:pPr>
      <w:r w:rsidRPr="00860B12">
        <w:t xml:space="preserve">a overiť, či je možné vytvoriť </w:t>
      </w:r>
      <w:proofErr w:type="spellStart"/>
      <w:r w:rsidRPr="00860B12">
        <w:rPr>
          <w:b/>
          <w:bCs/>
        </w:rPr>
        <w:t>replikovateľný</w:t>
      </w:r>
      <w:proofErr w:type="spellEnd"/>
      <w:r w:rsidRPr="00860B12">
        <w:rPr>
          <w:b/>
          <w:bCs/>
        </w:rPr>
        <w:t xml:space="preserve"> a časovo robustný model predikcie</w:t>
      </w:r>
      <w:r w:rsidRPr="00860B12">
        <w:t xml:space="preserve"> cien v rámci empirického softvérového výskumu.</w:t>
      </w:r>
    </w:p>
    <w:p w14:paraId="533F2ADD" w14:textId="77777777" w:rsidR="00BA459A" w:rsidRDefault="00BA459A" w:rsidP="00BA459A"/>
    <w:p w14:paraId="17FFB05C" w14:textId="77777777" w:rsidR="00BA459A" w:rsidRDefault="00BA459A" w:rsidP="00BA459A"/>
    <w:p w14:paraId="54A5EB46" w14:textId="77777777" w:rsidR="00BA459A" w:rsidRDefault="00BA459A" w:rsidP="00BA459A"/>
    <w:p w14:paraId="573899BD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lastRenderedPageBreak/>
        <w:t>3 Metóda</w:t>
      </w:r>
    </w:p>
    <w:p w14:paraId="316EBC1B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3.1 Výskumný dizajn</w:t>
      </w:r>
    </w:p>
    <w:p w14:paraId="0033267D" w14:textId="77777777" w:rsidR="00BA459A" w:rsidRPr="00BA459A" w:rsidRDefault="00BA459A" w:rsidP="00BA459A">
      <w:r w:rsidRPr="00BA459A">
        <w:t xml:space="preserve">Cieľom tejto štúdie je experimentálne porovnať presnosť a </w:t>
      </w:r>
      <w:proofErr w:type="spellStart"/>
      <w:r w:rsidRPr="00BA459A">
        <w:t>vysvetliteľnosť</w:t>
      </w:r>
      <w:proofErr w:type="spellEnd"/>
      <w:r w:rsidRPr="00BA459A">
        <w:t xml:space="preserve"> rôznych prístupov k predikcii ceny notebooku. V súlade s metodikou empirického softvérového inžinierstva sa výskum riadi štandardným procesom experimentu, ktorý zahŕňa definovanie hypotéz, plánovanie, zber a analýzu dát.</w:t>
      </w:r>
    </w:p>
    <w:p w14:paraId="4558323F" w14:textId="77777777" w:rsidR="00BA459A" w:rsidRPr="00BA459A" w:rsidRDefault="00BA459A" w:rsidP="00BA459A">
      <w:r w:rsidRPr="00BA459A">
        <w:t xml:space="preserve">Ide o </w:t>
      </w:r>
      <w:r w:rsidRPr="00BA459A">
        <w:rPr>
          <w:b/>
          <w:bCs/>
        </w:rPr>
        <w:t>kvantitatívny experiment s fixným dizajnom</w:t>
      </w:r>
      <w:r w:rsidRPr="00BA459A">
        <w:t>, v ktorom sa porovnávajú štyri modelové prístupy:</w:t>
      </w:r>
    </w:p>
    <w:p w14:paraId="638C7480" w14:textId="77777777" w:rsidR="00BA459A" w:rsidRPr="00BA459A" w:rsidRDefault="00BA459A" w:rsidP="00BA459A">
      <w:pPr>
        <w:numPr>
          <w:ilvl w:val="0"/>
          <w:numId w:val="5"/>
        </w:numPr>
      </w:pPr>
      <w:r w:rsidRPr="00BA459A">
        <w:rPr>
          <w:b/>
          <w:bCs/>
        </w:rPr>
        <w:t xml:space="preserve">Hedonický model (OLS, </w:t>
      </w:r>
      <w:proofErr w:type="spellStart"/>
      <w:r w:rsidRPr="00BA459A">
        <w:rPr>
          <w:b/>
          <w:bCs/>
        </w:rPr>
        <w:t>Ridge</w:t>
      </w:r>
      <w:proofErr w:type="spellEnd"/>
      <w:r w:rsidRPr="00BA459A">
        <w:rPr>
          <w:b/>
          <w:bCs/>
        </w:rPr>
        <w:t>/</w:t>
      </w:r>
      <w:proofErr w:type="spellStart"/>
      <w:r w:rsidRPr="00BA459A">
        <w:rPr>
          <w:b/>
          <w:bCs/>
        </w:rPr>
        <w:t>Lasso</w:t>
      </w:r>
      <w:proofErr w:type="spellEnd"/>
      <w:r w:rsidRPr="00BA459A">
        <w:rPr>
          <w:b/>
          <w:bCs/>
        </w:rPr>
        <w:t>)</w:t>
      </w:r>
      <w:r w:rsidRPr="00BA459A">
        <w:t xml:space="preserve"> – </w:t>
      </w:r>
      <w:proofErr w:type="spellStart"/>
      <w:r w:rsidRPr="00BA459A">
        <w:t>baseline</w:t>
      </w:r>
      <w:proofErr w:type="spellEnd"/>
      <w:r w:rsidRPr="00BA459A">
        <w:t>;</w:t>
      </w:r>
    </w:p>
    <w:p w14:paraId="1E5E4405" w14:textId="77777777" w:rsidR="00BA459A" w:rsidRPr="00BA459A" w:rsidRDefault="00BA459A" w:rsidP="00BA459A">
      <w:pPr>
        <w:numPr>
          <w:ilvl w:val="0"/>
          <w:numId w:val="5"/>
        </w:numPr>
      </w:pPr>
      <w:proofErr w:type="spellStart"/>
      <w:r w:rsidRPr="00BA459A">
        <w:rPr>
          <w:b/>
          <w:bCs/>
        </w:rPr>
        <w:t>Random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Forest</w:t>
      </w:r>
      <w:proofErr w:type="spellEnd"/>
      <w:r w:rsidRPr="00BA459A">
        <w:t>;</w:t>
      </w:r>
    </w:p>
    <w:p w14:paraId="21642E6A" w14:textId="77777777" w:rsidR="00BA459A" w:rsidRPr="00BA459A" w:rsidRDefault="00BA459A" w:rsidP="00BA459A">
      <w:pPr>
        <w:numPr>
          <w:ilvl w:val="0"/>
          <w:numId w:val="5"/>
        </w:numPr>
      </w:pPr>
      <w:proofErr w:type="spellStart"/>
      <w:r w:rsidRPr="00BA459A">
        <w:rPr>
          <w:b/>
          <w:bCs/>
        </w:rPr>
        <w:t>XGBoost</w:t>
      </w:r>
      <w:proofErr w:type="spellEnd"/>
      <w:r w:rsidRPr="00BA459A">
        <w:t>;</w:t>
      </w:r>
    </w:p>
    <w:p w14:paraId="1B554DA2" w14:textId="77777777" w:rsidR="00BA459A" w:rsidRPr="00BA459A" w:rsidRDefault="00BA459A" w:rsidP="00BA459A">
      <w:pPr>
        <w:numPr>
          <w:ilvl w:val="0"/>
          <w:numId w:val="5"/>
        </w:numPr>
      </w:pPr>
      <w:proofErr w:type="spellStart"/>
      <w:r w:rsidRPr="00BA459A">
        <w:rPr>
          <w:b/>
          <w:bCs/>
        </w:rPr>
        <w:t>Support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Vector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Regression</w:t>
      </w:r>
      <w:proofErr w:type="spellEnd"/>
      <w:r w:rsidRPr="00BA459A">
        <w:rPr>
          <w:b/>
          <w:bCs/>
        </w:rPr>
        <w:t xml:space="preserve"> (SVR)</w:t>
      </w:r>
      <w:r w:rsidRPr="00BA459A">
        <w:t>.</w:t>
      </w:r>
    </w:p>
    <w:p w14:paraId="32901160" w14:textId="77777777" w:rsidR="00BA459A" w:rsidRPr="00BA459A" w:rsidRDefault="00BA459A" w:rsidP="00BA459A">
      <w:r w:rsidRPr="00BA459A">
        <w:t xml:space="preserve">Experiment sa uskutoční na jednom </w:t>
      </w:r>
      <w:proofErr w:type="spellStart"/>
      <w:r w:rsidRPr="00BA459A">
        <w:t>datasete</w:t>
      </w:r>
      <w:proofErr w:type="spellEnd"/>
      <w:r w:rsidRPr="00BA459A">
        <w:t xml:space="preserve"> s opakovanými spusteniami (K-</w:t>
      </w:r>
      <w:proofErr w:type="spellStart"/>
      <w:r w:rsidRPr="00BA459A">
        <w:t>fold</w:t>
      </w:r>
      <w:proofErr w:type="spellEnd"/>
      <w:r w:rsidRPr="00BA459A">
        <w:t xml:space="preserve"> a </w:t>
      </w:r>
      <w:proofErr w:type="spellStart"/>
      <w:r w:rsidRPr="00BA459A">
        <w:t>time-split</w:t>
      </w:r>
      <w:proofErr w:type="spellEnd"/>
      <w:r w:rsidRPr="00BA459A">
        <w:t xml:space="preserve"> validácia), pričom všetky modely budú implementované v rovnakom prostredí </w:t>
      </w:r>
      <w:proofErr w:type="spellStart"/>
      <w:r w:rsidRPr="00BA459A">
        <w:t>scikit-learn</w:t>
      </w:r>
      <w:proofErr w:type="spellEnd"/>
      <w:r w:rsidRPr="00BA459A">
        <w:t xml:space="preserve"> / </w:t>
      </w:r>
      <w:proofErr w:type="spellStart"/>
      <w:r w:rsidRPr="00BA459A">
        <w:t>xgboost</w:t>
      </w:r>
      <w:proofErr w:type="spellEnd"/>
      <w:r w:rsidRPr="00BA459A">
        <w:t xml:space="preserve">, s rovnakými náhodnými </w:t>
      </w:r>
      <w:proofErr w:type="spellStart"/>
      <w:r w:rsidRPr="00BA459A">
        <w:t>seedmi</w:t>
      </w:r>
      <w:proofErr w:type="spellEnd"/>
      <w:r w:rsidRPr="00BA459A">
        <w:t xml:space="preserve"> pre zabezpečenie </w:t>
      </w:r>
      <w:proofErr w:type="spellStart"/>
      <w:r w:rsidRPr="00BA459A">
        <w:t>replikovateľnosti</w:t>
      </w:r>
      <w:proofErr w:type="spellEnd"/>
      <w:r w:rsidRPr="00BA459A">
        <w:t>.</w:t>
      </w:r>
    </w:p>
    <w:p w14:paraId="5BF75B54" w14:textId="77777777" w:rsidR="00BA459A" w:rsidRPr="00BA459A" w:rsidRDefault="00BA459A" w:rsidP="00BA459A">
      <w:r w:rsidRPr="00BA459A">
        <w:pict w14:anchorId="041D82E9">
          <v:rect id="_x0000_i1066" style="width:0;height:1.5pt" o:hralign="center" o:hrstd="t" o:hr="t" fillcolor="#a0a0a0" stroked="f"/>
        </w:pict>
      </w:r>
    </w:p>
    <w:p w14:paraId="3B777BFC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3.2 Dáta a výber premenných</w:t>
      </w:r>
    </w:p>
    <w:p w14:paraId="71DC3D8C" w14:textId="77777777" w:rsidR="00BA459A" w:rsidRPr="00BA459A" w:rsidRDefault="00BA459A" w:rsidP="00BA459A">
      <w:r w:rsidRPr="00BA459A">
        <w:t xml:space="preserve">Primárnym zdrojom dát je verejne dostupný </w:t>
      </w:r>
      <w:proofErr w:type="spellStart"/>
      <w:r w:rsidRPr="00BA459A">
        <w:t>dataset</w:t>
      </w:r>
      <w:proofErr w:type="spellEnd"/>
      <w:r w:rsidRPr="00BA459A">
        <w:t xml:space="preserve"> </w:t>
      </w:r>
      <w:r w:rsidRPr="00BA459A">
        <w:rPr>
          <w:b/>
          <w:bCs/>
        </w:rPr>
        <w:t xml:space="preserve">Laptop </w:t>
      </w:r>
      <w:proofErr w:type="spellStart"/>
      <w:r w:rsidRPr="00BA459A">
        <w:rPr>
          <w:b/>
          <w:bCs/>
        </w:rPr>
        <w:t>Price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Dataset</w:t>
      </w:r>
      <w:proofErr w:type="spellEnd"/>
      <w:r w:rsidRPr="00BA459A">
        <w:rPr>
          <w:b/>
          <w:bCs/>
        </w:rPr>
        <w:t xml:space="preserve"> (</w:t>
      </w:r>
      <w:proofErr w:type="spellStart"/>
      <w:r w:rsidRPr="00BA459A">
        <w:rPr>
          <w:b/>
          <w:bCs/>
        </w:rPr>
        <w:t>Kaggle</w:t>
      </w:r>
      <w:proofErr w:type="spellEnd"/>
      <w:r w:rsidRPr="00BA459A">
        <w:rPr>
          <w:b/>
          <w:bCs/>
        </w:rPr>
        <w:t>)</w:t>
      </w:r>
      <w:r w:rsidRPr="00BA459A">
        <w:t xml:space="preserve">. </w:t>
      </w:r>
      <w:proofErr w:type="spellStart"/>
      <w:r w:rsidRPr="00BA459A">
        <w:t>Dataset</w:t>
      </w:r>
      <w:proofErr w:type="spellEnd"/>
      <w:r w:rsidRPr="00BA459A">
        <w:t xml:space="preserve"> obsahuje približne 1 300 záznamov o notebookoch s atribútmi ako značka, CPU, RAM, úložisko, grafická karta, veľkosť displeja, hmotnosť, operačný systém a cena.</w:t>
      </w:r>
    </w:p>
    <w:p w14:paraId="29321D3F" w14:textId="77777777" w:rsidR="00BA459A" w:rsidRPr="00BA459A" w:rsidRDefault="00BA459A" w:rsidP="00BA459A">
      <w:r w:rsidRPr="00BA459A">
        <w:rPr>
          <w:b/>
          <w:bCs/>
        </w:rPr>
        <w:t>Cieľová premenná (y):</w:t>
      </w:r>
      <w:r w:rsidRPr="00BA459A">
        <w:t xml:space="preserve"> cena notebooku (v USD, log-transformovaná).</w:t>
      </w:r>
      <w:r w:rsidRPr="00BA459A">
        <w:br/>
      </w:r>
      <w:r w:rsidRPr="00BA459A">
        <w:rPr>
          <w:b/>
          <w:bCs/>
        </w:rPr>
        <w:t>Vstupné premenné (X):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445"/>
        <w:gridCol w:w="3177"/>
      </w:tblGrid>
      <w:tr w:rsidR="00BA459A" w:rsidRPr="00BA459A" w14:paraId="1D99B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8B742" w14:textId="77777777" w:rsidR="00BA459A" w:rsidRPr="00BA459A" w:rsidRDefault="00BA459A" w:rsidP="00BA459A">
            <w:pPr>
              <w:rPr>
                <w:b/>
                <w:bCs/>
              </w:rPr>
            </w:pPr>
            <w:r w:rsidRPr="00BA459A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7BB0963" w14:textId="77777777" w:rsidR="00BA459A" w:rsidRPr="00BA459A" w:rsidRDefault="00BA459A" w:rsidP="00BA459A">
            <w:pPr>
              <w:rPr>
                <w:b/>
                <w:bCs/>
              </w:rPr>
            </w:pPr>
            <w:r w:rsidRPr="00BA459A">
              <w:rPr>
                <w:b/>
                <w:bCs/>
              </w:rPr>
              <w:t>Premenné</w:t>
            </w:r>
          </w:p>
        </w:tc>
        <w:tc>
          <w:tcPr>
            <w:tcW w:w="0" w:type="auto"/>
            <w:vAlign w:val="center"/>
            <w:hideMark/>
          </w:tcPr>
          <w:p w14:paraId="1D63ED77" w14:textId="77777777" w:rsidR="00BA459A" w:rsidRPr="00BA459A" w:rsidRDefault="00BA459A" w:rsidP="00BA459A">
            <w:pPr>
              <w:rPr>
                <w:b/>
                <w:bCs/>
              </w:rPr>
            </w:pPr>
            <w:r w:rsidRPr="00BA459A">
              <w:rPr>
                <w:b/>
                <w:bCs/>
              </w:rPr>
              <w:t>Poznámka</w:t>
            </w:r>
          </w:p>
        </w:tc>
      </w:tr>
      <w:tr w:rsidR="00BA459A" w:rsidRPr="00BA459A" w14:paraId="686D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C7A1" w14:textId="77777777" w:rsidR="00BA459A" w:rsidRPr="00BA459A" w:rsidRDefault="00BA459A" w:rsidP="00BA459A">
            <w:r w:rsidRPr="00BA459A">
              <w:t>Kvantitatívne</w:t>
            </w:r>
          </w:p>
        </w:tc>
        <w:tc>
          <w:tcPr>
            <w:tcW w:w="0" w:type="auto"/>
            <w:vAlign w:val="center"/>
            <w:hideMark/>
          </w:tcPr>
          <w:p w14:paraId="69663C2F" w14:textId="77777777" w:rsidR="00BA459A" w:rsidRPr="00BA459A" w:rsidRDefault="00BA459A" w:rsidP="00BA459A">
            <w:r w:rsidRPr="00BA459A">
              <w:t>RAM, úložisko, veľkosť displeja, hmotnosť</w:t>
            </w:r>
          </w:p>
        </w:tc>
        <w:tc>
          <w:tcPr>
            <w:tcW w:w="0" w:type="auto"/>
            <w:vAlign w:val="center"/>
            <w:hideMark/>
          </w:tcPr>
          <w:p w14:paraId="121FC8F8" w14:textId="77777777" w:rsidR="00BA459A" w:rsidRPr="00BA459A" w:rsidRDefault="00BA459A" w:rsidP="00BA459A">
            <w:r w:rsidRPr="00BA459A">
              <w:t>normalizované</w:t>
            </w:r>
          </w:p>
        </w:tc>
      </w:tr>
      <w:tr w:rsidR="00BA459A" w:rsidRPr="00BA459A" w14:paraId="5BE4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FD81" w14:textId="77777777" w:rsidR="00BA459A" w:rsidRPr="00BA459A" w:rsidRDefault="00BA459A" w:rsidP="00BA459A">
            <w:r w:rsidRPr="00BA459A">
              <w:t>Kategorické</w:t>
            </w:r>
          </w:p>
        </w:tc>
        <w:tc>
          <w:tcPr>
            <w:tcW w:w="0" w:type="auto"/>
            <w:vAlign w:val="center"/>
            <w:hideMark/>
          </w:tcPr>
          <w:p w14:paraId="5E911142" w14:textId="77777777" w:rsidR="00BA459A" w:rsidRPr="00BA459A" w:rsidRDefault="00BA459A" w:rsidP="00BA459A">
            <w:r w:rsidRPr="00BA459A">
              <w:t>značka, CPU typ, GPU typ, OS</w:t>
            </w:r>
          </w:p>
        </w:tc>
        <w:tc>
          <w:tcPr>
            <w:tcW w:w="0" w:type="auto"/>
            <w:vAlign w:val="center"/>
            <w:hideMark/>
          </w:tcPr>
          <w:p w14:paraId="7E4FF12E" w14:textId="77777777" w:rsidR="00BA459A" w:rsidRPr="00BA459A" w:rsidRDefault="00BA459A" w:rsidP="00BA459A">
            <w:proofErr w:type="spellStart"/>
            <w:r w:rsidRPr="00BA459A">
              <w:t>one</w:t>
            </w:r>
            <w:proofErr w:type="spellEnd"/>
            <w:r w:rsidRPr="00BA459A">
              <w:t xml:space="preserve">-hot </w:t>
            </w:r>
            <w:proofErr w:type="spellStart"/>
            <w:r w:rsidRPr="00BA459A">
              <w:t>encoding</w:t>
            </w:r>
            <w:proofErr w:type="spellEnd"/>
          </w:p>
        </w:tc>
      </w:tr>
      <w:tr w:rsidR="00BA459A" w:rsidRPr="00BA459A" w14:paraId="3618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60C0" w14:textId="77777777" w:rsidR="00BA459A" w:rsidRPr="00BA459A" w:rsidRDefault="00BA459A" w:rsidP="00BA459A">
            <w:proofErr w:type="spellStart"/>
            <w:r w:rsidRPr="00BA459A">
              <w:t>Inžinierované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C9ACA" w14:textId="77777777" w:rsidR="00BA459A" w:rsidRPr="00BA459A" w:rsidRDefault="00BA459A" w:rsidP="00BA459A">
            <w:r w:rsidRPr="00BA459A">
              <w:t xml:space="preserve">CPU generácia, GPU trieda, </w:t>
            </w:r>
            <w:proofErr w:type="spellStart"/>
            <w:r w:rsidRPr="00BA459A">
              <w:t>značka×rok</w:t>
            </w:r>
            <w:proofErr w:type="spellEnd"/>
            <w:r w:rsidRPr="00BA459A">
              <w:t>, CPU×GPU</w:t>
            </w:r>
          </w:p>
        </w:tc>
        <w:tc>
          <w:tcPr>
            <w:tcW w:w="0" w:type="auto"/>
            <w:vAlign w:val="center"/>
            <w:hideMark/>
          </w:tcPr>
          <w:p w14:paraId="635B0695" w14:textId="77777777" w:rsidR="00BA459A" w:rsidRPr="00BA459A" w:rsidRDefault="00BA459A" w:rsidP="00BA459A">
            <w:r w:rsidRPr="00BA459A">
              <w:t xml:space="preserve">doplnené cez feature </w:t>
            </w:r>
            <w:proofErr w:type="spellStart"/>
            <w:r w:rsidRPr="00BA459A">
              <w:t>engineering</w:t>
            </w:r>
            <w:proofErr w:type="spellEnd"/>
          </w:p>
        </w:tc>
      </w:tr>
      <w:tr w:rsidR="00BA459A" w:rsidRPr="00BA459A" w14:paraId="3E55A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6B27" w14:textId="77777777" w:rsidR="00BA459A" w:rsidRPr="00BA459A" w:rsidRDefault="00BA459A" w:rsidP="00BA459A">
            <w:r w:rsidRPr="00BA459A">
              <w:t>Cieľová</w:t>
            </w:r>
          </w:p>
        </w:tc>
        <w:tc>
          <w:tcPr>
            <w:tcW w:w="0" w:type="auto"/>
            <w:vAlign w:val="center"/>
            <w:hideMark/>
          </w:tcPr>
          <w:p w14:paraId="760F9CEB" w14:textId="77777777" w:rsidR="00BA459A" w:rsidRPr="00BA459A" w:rsidRDefault="00BA459A" w:rsidP="00BA459A">
            <w:r w:rsidRPr="00BA459A">
              <w:t>log(cena)</w:t>
            </w:r>
          </w:p>
        </w:tc>
        <w:tc>
          <w:tcPr>
            <w:tcW w:w="0" w:type="auto"/>
            <w:vAlign w:val="center"/>
            <w:hideMark/>
          </w:tcPr>
          <w:p w14:paraId="5003D6D6" w14:textId="77777777" w:rsidR="00BA459A" w:rsidRPr="00BA459A" w:rsidRDefault="00BA459A" w:rsidP="00BA459A">
            <w:r w:rsidRPr="00BA459A">
              <w:t xml:space="preserve">znižuje </w:t>
            </w:r>
            <w:proofErr w:type="spellStart"/>
            <w:r w:rsidRPr="00BA459A">
              <w:t>heteroskedasticitu</w:t>
            </w:r>
            <w:proofErr w:type="spellEnd"/>
          </w:p>
        </w:tc>
      </w:tr>
    </w:tbl>
    <w:p w14:paraId="76D350BF" w14:textId="77777777" w:rsidR="00BA459A" w:rsidRPr="00BA459A" w:rsidRDefault="00BA459A" w:rsidP="00BA459A">
      <w:r w:rsidRPr="00BA459A">
        <w:t xml:space="preserve">Predspracovanie dát zahŕňa čistenie chýbajúcich hodnôt, odstránenie extrémnych </w:t>
      </w:r>
      <w:proofErr w:type="spellStart"/>
      <w:r w:rsidRPr="00BA459A">
        <w:t>outlierov</w:t>
      </w:r>
      <w:proofErr w:type="spellEnd"/>
      <w:r w:rsidRPr="00BA459A">
        <w:t xml:space="preserve"> (z &lt;1 % dát) a škálovanie numerických čŕt pomocou </w:t>
      </w:r>
      <w:proofErr w:type="spellStart"/>
      <w:r w:rsidRPr="00BA459A">
        <w:t>StandardScaler</w:t>
      </w:r>
      <w:proofErr w:type="spellEnd"/>
      <w:r w:rsidRPr="00BA459A">
        <w:t>.</w:t>
      </w:r>
    </w:p>
    <w:p w14:paraId="23CDACE5" w14:textId="77777777" w:rsidR="00BA459A" w:rsidRPr="00BA459A" w:rsidRDefault="00BA459A" w:rsidP="00BA459A">
      <w:r w:rsidRPr="00BA459A">
        <w:lastRenderedPageBreak/>
        <w:pict w14:anchorId="7B33CCE1">
          <v:rect id="_x0000_i1067" style="width:0;height:1.5pt" o:hralign="center" o:hrstd="t" o:hr="t" fillcolor="#a0a0a0" stroked="f"/>
        </w:pict>
      </w:r>
    </w:p>
    <w:p w14:paraId="246E8A43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3.3 Experimentálny postup</w:t>
      </w:r>
    </w:p>
    <w:p w14:paraId="3FBAE13D" w14:textId="77777777" w:rsidR="00BA459A" w:rsidRPr="00BA459A" w:rsidRDefault="00BA459A" w:rsidP="00BA459A">
      <w:r w:rsidRPr="00BA459A">
        <w:t xml:space="preserve">V súlade s procesom definovaným </w:t>
      </w:r>
      <w:proofErr w:type="spellStart"/>
      <w:r w:rsidRPr="00BA459A">
        <w:t>Wohlinom</w:t>
      </w:r>
      <w:proofErr w:type="spellEnd"/>
      <w:r w:rsidRPr="00BA459A">
        <w:t xml:space="preserve"> et al. bude experiment prebiehať v nasledujúcich krokoch:</w:t>
      </w:r>
    </w:p>
    <w:p w14:paraId="7F5FC423" w14:textId="77777777" w:rsidR="00BA459A" w:rsidRPr="00BA459A" w:rsidRDefault="00BA459A" w:rsidP="00BA459A">
      <w:pPr>
        <w:numPr>
          <w:ilvl w:val="0"/>
          <w:numId w:val="6"/>
        </w:numPr>
      </w:pPr>
      <w:proofErr w:type="spellStart"/>
      <w:r w:rsidRPr="00BA459A">
        <w:rPr>
          <w:b/>
          <w:bCs/>
        </w:rPr>
        <w:t>Scoping</w:t>
      </w:r>
      <w:proofErr w:type="spellEnd"/>
      <w:r w:rsidRPr="00BA459A">
        <w:rPr>
          <w:b/>
          <w:bCs/>
        </w:rPr>
        <w:t>:</w:t>
      </w:r>
      <w:r w:rsidRPr="00BA459A">
        <w:t xml:space="preserve"> stanovenie cieľov a hypotéz (kap. 2).</w:t>
      </w:r>
    </w:p>
    <w:p w14:paraId="17F470E6" w14:textId="77777777" w:rsidR="00BA459A" w:rsidRPr="00BA459A" w:rsidRDefault="00BA459A" w:rsidP="00BA459A">
      <w:pPr>
        <w:numPr>
          <w:ilvl w:val="0"/>
          <w:numId w:val="6"/>
        </w:numPr>
      </w:pPr>
      <w:proofErr w:type="spellStart"/>
      <w:r w:rsidRPr="00BA459A">
        <w:rPr>
          <w:b/>
          <w:bCs/>
        </w:rPr>
        <w:t>Planning</w:t>
      </w:r>
      <w:proofErr w:type="spellEnd"/>
      <w:r w:rsidRPr="00BA459A">
        <w:rPr>
          <w:b/>
          <w:bCs/>
        </w:rPr>
        <w:t>:</w:t>
      </w:r>
      <w:r w:rsidRPr="00BA459A">
        <w:t xml:space="preserve"> návrh dizajnu, výber dát, metód a metrík.</w:t>
      </w:r>
    </w:p>
    <w:p w14:paraId="179BD68A" w14:textId="77777777" w:rsidR="00BA459A" w:rsidRPr="00BA459A" w:rsidRDefault="00BA459A" w:rsidP="00BA459A">
      <w:pPr>
        <w:numPr>
          <w:ilvl w:val="0"/>
          <w:numId w:val="6"/>
        </w:numPr>
      </w:pPr>
      <w:proofErr w:type="spellStart"/>
      <w:r w:rsidRPr="00BA459A">
        <w:rPr>
          <w:b/>
          <w:bCs/>
        </w:rPr>
        <w:t>Operation</w:t>
      </w:r>
      <w:proofErr w:type="spellEnd"/>
      <w:r w:rsidRPr="00BA459A">
        <w:rPr>
          <w:b/>
          <w:bCs/>
        </w:rPr>
        <w:t>:</w:t>
      </w:r>
      <w:r w:rsidRPr="00BA459A">
        <w:t xml:space="preserve"> implementácia modelov, tréning, validácia a zber metrík.</w:t>
      </w:r>
    </w:p>
    <w:p w14:paraId="50821B56" w14:textId="77777777" w:rsidR="00BA459A" w:rsidRPr="00BA459A" w:rsidRDefault="00BA459A" w:rsidP="00BA459A">
      <w:pPr>
        <w:numPr>
          <w:ilvl w:val="0"/>
          <w:numId w:val="6"/>
        </w:numPr>
      </w:pPr>
      <w:proofErr w:type="spellStart"/>
      <w:r w:rsidRPr="00BA459A">
        <w:rPr>
          <w:b/>
          <w:bCs/>
        </w:rPr>
        <w:t>Analysis</w:t>
      </w:r>
      <w:proofErr w:type="spellEnd"/>
      <w:r w:rsidRPr="00BA459A">
        <w:rPr>
          <w:b/>
          <w:bCs/>
        </w:rPr>
        <w:t xml:space="preserve"> &amp; </w:t>
      </w:r>
      <w:proofErr w:type="spellStart"/>
      <w:r w:rsidRPr="00BA459A">
        <w:rPr>
          <w:b/>
          <w:bCs/>
        </w:rPr>
        <w:t>Interpretation</w:t>
      </w:r>
      <w:proofErr w:type="spellEnd"/>
      <w:r w:rsidRPr="00BA459A">
        <w:rPr>
          <w:b/>
          <w:bCs/>
        </w:rPr>
        <w:t>:</w:t>
      </w:r>
      <w:r w:rsidRPr="00BA459A">
        <w:t xml:space="preserve"> štatistické vyhodnotenie výsledkov a interpretácia cez SHAP.</w:t>
      </w:r>
    </w:p>
    <w:p w14:paraId="2A5F9CB8" w14:textId="77777777" w:rsidR="00BA459A" w:rsidRPr="00BA459A" w:rsidRDefault="00BA459A" w:rsidP="00BA459A">
      <w:r w:rsidRPr="00BA459A">
        <w:t>Každý model bude trénovaný a testovaný podľa dvoch schém:</w:t>
      </w:r>
    </w:p>
    <w:p w14:paraId="310BF697" w14:textId="77777777" w:rsidR="00BA459A" w:rsidRPr="00BA459A" w:rsidRDefault="00BA459A" w:rsidP="00BA459A">
      <w:pPr>
        <w:numPr>
          <w:ilvl w:val="0"/>
          <w:numId w:val="7"/>
        </w:numPr>
      </w:pPr>
      <w:r w:rsidRPr="00BA459A">
        <w:rPr>
          <w:b/>
          <w:bCs/>
        </w:rPr>
        <w:t>K-</w:t>
      </w:r>
      <w:proofErr w:type="spellStart"/>
      <w:r w:rsidRPr="00BA459A">
        <w:rPr>
          <w:b/>
          <w:bCs/>
        </w:rPr>
        <w:t>fold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cross-validation</w:t>
      </w:r>
      <w:proofErr w:type="spellEnd"/>
      <w:r w:rsidRPr="00BA459A">
        <w:rPr>
          <w:b/>
          <w:bCs/>
        </w:rPr>
        <w:t xml:space="preserve"> (k = 5)</w:t>
      </w:r>
      <w:r w:rsidRPr="00BA459A">
        <w:t xml:space="preserve"> – pre všeobecnú presnosť,</w:t>
      </w:r>
    </w:p>
    <w:p w14:paraId="32FFDE17" w14:textId="77777777" w:rsidR="00BA459A" w:rsidRPr="00BA459A" w:rsidRDefault="00BA459A" w:rsidP="00BA459A">
      <w:pPr>
        <w:numPr>
          <w:ilvl w:val="0"/>
          <w:numId w:val="7"/>
        </w:numPr>
      </w:pPr>
      <w:proofErr w:type="spellStart"/>
      <w:r w:rsidRPr="00BA459A">
        <w:rPr>
          <w:b/>
          <w:bCs/>
        </w:rPr>
        <w:t>Time-split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validation</w:t>
      </w:r>
      <w:proofErr w:type="spellEnd"/>
      <w:r w:rsidRPr="00BA459A">
        <w:t xml:space="preserve"> – pre testovanie časovej robustnosti modelov (</w:t>
      </w:r>
      <w:proofErr w:type="spellStart"/>
      <w:r w:rsidRPr="00BA459A">
        <w:t>train</w:t>
      </w:r>
      <w:proofErr w:type="spellEnd"/>
      <w:r w:rsidRPr="00BA459A">
        <w:t xml:space="preserve"> na starších modeloch, test na novších).</w:t>
      </w:r>
    </w:p>
    <w:p w14:paraId="1CF7ED07" w14:textId="77777777" w:rsidR="00BA459A" w:rsidRPr="00BA459A" w:rsidRDefault="00BA459A" w:rsidP="00BA459A">
      <w:r w:rsidRPr="00BA459A">
        <w:pict w14:anchorId="0D47C256">
          <v:rect id="_x0000_i1068" style="width:0;height:1.5pt" o:hralign="center" o:hrstd="t" o:hr="t" fillcolor="#a0a0a0" stroked="f"/>
        </w:pict>
      </w:r>
    </w:p>
    <w:p w14:paraId="6E4CE2C2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3.4 Metriky hodnotenia</w:t>
      </w:r>
    </w:p>
    <w:p w14:paraId="16A415AE" w14:textId="77777777" w:rsidR="00BA459A" w:rsidRPr="00BA459A" w:rsidRDefault="00BA459A" w:rsidP="00BA459A">
      <w:r w:rsidRPr="00BA459A">
        <w:t>Výkonnosť modelov sa bude hodnotiť pomocou troch hlavných metrík:</w:t>
      </w:r>
    </w:p>
    <w:p w14:paraId="2FE06896" w14:textId="77777777" w:rsidR="00BA459A" w:rsidRPr="00BA459A" w:rsidRDefault="00BA459A" w:rsidP="00BA459A">
      <w:pPr>
        <w:numPr>
          <w:ilvl w:val="0"/>
          <w:numId w:val="8"/>
        </w:numPr>
      </w:pPr>
      <w:r w:rsidRPr="00BA459A">
        <w:rPr>
          <w:b/>
          <w:bCs/>
        </w:rPr>
        <w:t>RMSE (</w:t>
      </w:r>
      <w:proofErr w:type="spellStart"/>
      <w:r w:rsidRPr="00BA459A">
        <w:rPr>
          <w:b/>
          <w:bCs/>
        </w:rPr>
        <w:t>Root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Mean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Square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Error</w:t>
      </w:r>
      <w:proofErr w:type="spellEnd"/>
      <w:r w:rsidRPr="00BA459A">
        <w:rPr>
          <w:b/>
          <w:bCs/>
        </w:rPr>
        <w:t>)</w:t>
      </w:r>
      <w:r w:rsidRPr="00BA459A">
        <w:t xml:space="preserve"> – penalizuje väčšie odchýlky,</w:t>
      </w:r>
    </w:p>
    <w:p w14:paraId="4F191B0F" w14:textId="77777777" w:rsidR="00BA459A" w:rsidRPr="00BA459A" w:rsidRDefault="00BA459A" w:rsidP="00BA459A">
      <w:pPr>
        <w:numPr>
          <w:ilvl w:val="0"/>
          <w:numId w:val="8"/>
        </w:numPr>
      </w:pPr>
      <w:r w:rsidRPr="00BA459A">
        <w:rPr>
          <w:b/>
          <w:bCs/>
        </w:rPr>
        <w:t>MAPE (</w:t>
      </w:r>
      <w:proofErr w:type="spellStart"/>
      <w:r w:rsidRPr="00BA459A">
        <w:rPr>
          <w:b/>
          <w:bCs/>
        </w:rPr>
        <w:t>Mean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Absolute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Percentage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Error</w:t>
      </w:r>
      <w:proofErr w:type="spellEnd"/>
      <w:r w:rsidRPr="00BA459A">
        <w:rPr>
          <w:b/>
          <w:bCs/>
        </w:rPr>
        <w:t>)</w:t>
      </w:r>
      <w:r w:rsidRPr="00BA459A">
        <w:t xml:space="preserve"> – zrozumiteľná interpretácia v %,</w:t>
      </w:r>
    </w:p>
    <w:p w14:paraId="112FDCC1" w14:textId="77777777" w:rsidR="00BA459A" w:rsidRPr="00BA459A" w:rsidRDefault="00BA459A" w:rsidP="00BA459A">
      <w:pPr>
        <w:numPr>
          <w:ilvl w:val="0"/>
          <w:numId w:val="8"/>
        </w:numPr>
      </w:pPr>
      <w:r w:rsidRPr="00BA459A">
        <w:rPr>
          <w:b/>
          <w:bCs/>
        </w:rPr>
        <w:t>R² (</w:t>
      </w:r>
      <w:proofErr w:type="spellStart"/>
      <w:r w:rsidRPr="00BA459A">
        <w:rPr>
          <w:b/>
          <w:bCs/>
        </w:rPr>
        <w:t>Coefficient</w:t>
      </w:r>
      <w:proofErr w:type="spellEnd"/>
      <w:r w:rsidRPr="00BA459A">
        <w:rPr>
          <w:b/>
          <w:bCs/>
        </w:rPr>
        <w:t xml:space="preserve"> of </w:t>
      </w:r>
      <w:proofErr w:type="spellStart"/>
      <w:r w:rsidRPr="00BA459A">
        <w:rPr>
          <w:b/>
          <w:bCs/>
        </w:rPr>
        <w:t>Determination</w:t>
      </w:r>
      <w:proofErr w:type="spellEnd"/>
      <w:r w:rsidRPr="00BA459A">
        <w:rPr>
          <w:b/>
          <w:bCs/>
        </w:rPr>
        <w:t>)</w:t>
      </w:r>
      <w:r w:rsidRPr="00BA459A">
        <w:t xml:space="preserve"> – pomer vysvetlenej variability.</w:t>
      </w:r>
    </w:p>
    <w:p w14:paraId="74348478" w14:textId="77777777" w:rsidR="00BA459A" w:rsidRPr="00BA459A" w:rsidRDefault="00BA459A" w:rsidP="00BA459A">
      <w:r w:rsidRPr="00BA459A">
        <w:t xml:space="preserve">Každá metrika bude doplnená o </w:t>
      </w:r>
      <w:r w:rsidRPr="00BA459A">
        <w:rPr>
          <w:b/>
          <w:bCs/>
        </w:rPr>
        <w:t>95 % interval spoľahlivosti (CI)</w:t>
      </w:r>
      <w:r w:rsidRPr="00BA459A">
        <w:t xml:space="preserve"> získaný </w:t>
      </w:r>
      <w:proofErr w:type="spellStart"/>
      <w:r w:rsidRPr="00BA459A">
        <w:t>bootstrapovaním</w:t>
      </w:r>
      <w:proofErr w:type="spellEnd"/>
      <w:r w:rsidRPr="00BA459A">
        <w:t xml:space="preserve"> 1 000 iterácií. Rozdiely medzi modelmi budú testované pomocou </w:t>
      </w:r>
      <w:r w:rsidRPr="00BA459A">
        <w:rPr>
          <w:b/>
          <w:bCs/>
        </w:rPr>
        <w:t>párového t-testu</w:t>
      </w:r>
      <w:r w:rsidRPr="00BA459A">
        <w:t xml:space="preserve"> a efektovej veľkosti (</w:t>
      </w:r>
      <w:proofErr w:type="spellStart"/>
      <w:r w:rsidRPr="00BA459A">
        <w:t>Cohen’s</w:t>
      </w:r>
      <w:proofErr w:type="spellEnd"/>
      <w:r w:rsidRPr="00BA459A">
        <w:t xml:space="preserve"> </w:t>
      </w:r>
      <w:r w:rsidRPr="00BA459A">
        <w:rPr>
          <w:i/>
          <w:iCs/>
        </w:rPr>
        <w:t>d</w:t>
      </w:r>
      <w:r w:rsidRPr="00BA459A">
        <w:t>).</w:t>
      </w:r>
    </w:p>
    <w:p w14:paraId="1DCADDD1" w14:textId="77777777" w:rsidR="00BA459A" w:rsidRPr="00BA459A" w:rsidRDefault="00BA459A" w:rsidP="00BA459A">
      <w:r w:rsidRPr="00BA459A">
        <w:pict w14:anchorId="14F7149E">
          <v:rect id="_x0000_i1069" style="width:0;height:1.5pt" o:hralign="center" o:hrstd="t" o:hr="t" fillcolor="#a0a0a0" stroked="f"/>
        </w:pict>
      </w:r>
    </w:p>
    <w:p w14:paraId="0AAC55E6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3.5 Interpretovateľnosť</w:t>
      </w:r>
    </w:p>
    <w:p w14:paraId="10680A29" w14:textId="77777777" w:rsidR="00BA459A" w:rsidRPr="00BA459A" w:rsidRDefault="00BA459A" w:rsidP="00BA459A">
      <w:r w:rsidRPr="00BA459A">
        <w:t xml:space="preserve">Pre porovnanie modelov sa využije analýza </w:t>
      </w:r>
      <w:r w:rsidRPr="00BA459A">
        <w:rPr>
          <w:b/>
          <w:bCs/>
        </w:rPr>
        <w:t>SHAP (</w:t>
      </w:r>
      <w:proofErr w:type="spellStart"/>
      <w:r w:rsidRPr="00BA459A">
        <w:rPr>
          <w:b/>
          <w:bCs/>
        </w:rPr>
        <w:t>SHapley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Additive</w:t>
      </w:r>
      <w:proofErr w:type="spellEnd"/>
      <w:r w:rsidRPr="00BA459A">
        <w:rPr>
          <w:b/>
          <w:bCs/>
        </w:rPr>
        <w:t xml:space="preserve"> </w:t>
      </w:r>
      <w:proofErr w:type="spellStart"/>
      <w:r w:rsidRPr="00BA459A">
        <w:rPr>
          <w:b/>
          <w:bCs/>
        </w:rPr>
        <w:t>exPlanations</w:t>
      </w:r>
      <w:proofErr w:type="spellEnd"/>
      <w:r w:rsidRPr="00BA459A">
        <w:rPr>
          <w:b/>
          <w:bCs/>
        </w:rPr>
        <w:t>)</w:t>
      </w:r>
      <w:r w:rsidRPr="00BA459A">
        <w:t>, ktorá umožní:</w:t>
      </w:r>
    </w:p>
    <w:p w14:paraId="025A83D1" w14:textId="77777777" w:rsidR="00BA459A" w:rsidRPr="00BA459A" w:rsidRDefault="00BA459A" w:rsidP="00BA459A">
      <w:pPr>
        <w:numPr>
          <w:ilvl w:val="0"/>
          <w:numId w:val="9"/>
        </w:numPr>
      </w:pPr>
      <w:r w:rsidRPr="00BA459A">
        <w:t>kvantifikovať vplyv jednotlivých čŕt na cenu,</w:t>
      </w:r>
    </w:p>
    <w:p w14:paraId="657F8FE3" w14:textId="77777777" w:rsidR="00BA459A" w:rsidRPr="00BA459A" w:rsidRDefault="00BA459A" w:rsidP="00BA459A">
      <w:pPr>
        <w:numPr>
          <w:ilvl w:val="0"/>
          <w:numId w:val="9"/>
        </w:numPr>
      </w:pPr>
      <w:r w:rsidRPr="00BA459A">
        <w:t>porovnať konzistenciu dôležitosti čŕt medzi modelmi,</w:t>
      </w:r>
    </w:p>
    <w:p w14:paraId="69BFE2B0" w14:textId="77777777" w:rsidR="00BA459A" w:rsidRPr="00BA459A" w:rsidRDefault="00BA459A" w:rsidP="00BA459A">
      <w:pPr>
        <w:numPr>
          <w:ilvl w:val="0"/>
          <w:numId w:val="9"/>
        </w:numPr>
      </w:pPr>
      <w:r w:rsidRPr="00BA459A">
        <w:t xml:space="preserve">odhaliť interakcie (napr. CPU×GPU, </w:t>
      </w:r>
      <w:proofErr w:type="spellStart"/>
      <w:r w:rsidRPr="00BA459A">
        <w:t>značka×rok</w:t>
      </w:r>
      <w:proofErr w:type="spellEnd"/>
      <w:r w:rsidRPr="00BA459A">
        <w:t>).</w:t>
      </w:r>
    </w:p>
    <w:p w14:paraId="01686803" w14:textId="77777777" w:rsidR="00BA459A" w:rsidRPr="00BA459A" w:rsidRDefault="00BA459A" w:rsidP="00BA459A">
      <w:r w:rsidRPr="00BA459A">
        <w:lastRenderedPageBreak/>
        <w:t xml:space="preserve">Táto časť zvyšuje </w:t>
      </w:r>
      <w:proofErr w:type="spellStart"/>
      <w:r w:rsidRPr="00BA459A">
        <w:rPr>
          <w:b/>
          <w:bCs/>
        </w:rPr>
        <w:t>construct</w:t>
      </w:r>
      <w:proofErr w:type="spellEnd"/>
      <w:r w:rsidRPr="00BA459A">
        <w:rPr>
          <w:b/>
          <w:bCs/>
        </w:rPr>
        <w:t xml:space="preserve"> validity</w:t>
      </w:r>
      <w:r w:rsidRPr="00BA459A">
        <w:t xml:space="preserve"> – zabezpečuje, že modely skutočne merajú vplyv technických parametrov na cenu, nie len korelácie.</w:t>
      </w:r>
    </w:p>
    <w:p w14:paraId="1D6AE80D" w14:textId="77777777" w:rsidR="00BA459A" w:rsidRPr="00BA459A" w:rsidRDefault="00BA459A" w:rsidP="00BA459A">
      <w:r w:rsidRPr="00BA459A">
        <w:pict w14:anchorId="65DEADCA">
          <v:rect id="_x0000_i1070" style="width:0;height:1.5pt" o:hralign="center" o:hrstd="t" o:hr="t" fillcolor="#a0a0a0" stroked="f"/>
        </w:pict>
      </w:r>
    </w:p>
    <w:p w14:paraId="2954ED9A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3.6 Validita a spoľahlivosť</w:t>
      </w:r>
    </w:p>
    <w:p w14:paraId="3A2BF8BC" w14:textId="77777777" w:rsidR="00BA459A" w:rsidRPr="00BA459A" w:rsidRDefault="00BA459A" w:rsidP="00BA459A">
      <w:r w:rsidRPr="00BA459A">
        <w:t xml:space="preserve">Na základe klasifikácie </w:t>
      </w:r>
      <w:proofErr w:type="spellStart"/>
      <w:r w:rsidRPr="00BA459A">
        <w:t>Wohlin</w:t>
      </w:r>
      <w:proofErr w:type="spellEnd"/>
      <w:r w:rsidRPr="00BA459A">
        <w:t xml:space="preserve"> et al. sa analyzujú hrozby validity: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842"/>
        <w:gridCol w:w="3187"/>
      </w:tblGrid>
      <w:tr w:rsidR="00BA459A" w:rsidRPr="00BA459A" w14:paraId="46F62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226F1" w14:textId="77777777" w:rsidR="00BA459A" w:rsidRPr="00BA459A" w:rsidRDefault="00BA459A" w:rsidP="00BA459A">
            <w:pPr>
              <w:rPr>
                <w:b/>
                <w:bCs/>
              </w:rPr>
            </w:pPr>
            <w:r w:rsidRPr="00BA459A">
              <w:rPr>
                <w:b/>
                <w:bCs/>
              </w:rPr>
              <w:t>Typ validity</w:t>
            </w:r>
          </w:p>
        </w:tc>
        <w:tc>
          <w:tcPr>
            <w:tcW w:w="0" w:type="auto"/>
            <w:vAlign w:val="center"/>
            <w:hideMark/>
          </w:tcPr>
          <w:p w14:paraId="3BCCB73B" w14:textId="77777777" w:rsidR="00BA459A" w:rsidRPr="00BA459A" w:rsidRDefault="00BA459A" w:rsidP="00BA459A">
            <w:pPr>
              <w:rPr>
                <w:b/>
                <w:bCs/>
              </w:rPr>
            </w:pPr>
            <w:r w:rsidRPr="00BA459A">
              <w:rPr>
                <w:b/>
                <w:bCs/>
              </w:rPr>
              <w:t>Riziká</w:t>
            </w:r>
          </w:p>
        </w:tc>
        <w:tc>
          <w:tcPr>
            <w:tcW w:w="0" w:type="auto"/>
            <w:vAlign w:val="center"/>
            <w:hideMark/>
          </w:tcPr>
          <w:p w14:paraId="379E1772" w14:textId="77777777" w:rsidR="00BA459A" w:rsidRPr="00BA459A" w:rsidRDefault="00BA459A" w:rsidP="00BA459A">
            <w:pPr>
              <w:rPr>
                <w:b/>
                <w:bCs/>
              </w:rPr>
            </w:pPr>
            <w:proofErr w:type="spellStart"/>
            <w:r w:rsidRPr="00BA459A">
              <w:rPr>
                <w:b/>
                <w:bCs/>
              </w:rPr>
              <w:t>Mitigácia</w:t>
            </w:r>
            <w:proofErr w:type="spellEnd"/>
          </w:p>
        </w:tc>
      </w:tr>
      <w:tr w:rsidR="00BA459A" w:rsidRPr="00BA459A" w14:paraId="41DB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003A" w14:textId="77777777" w:rsidR="00BA459A" w:rsidRPr="00BA459A" w:rsidRDefault="00BA459A" w:rsidP="00BA459A">
            <w:proofErr w:type="spellStart"/>
            <w:r w:rsidRPr="00BA459A">
              <w:rPr>
                <w:b/>
                <w:bCs/>
              </w:rPr>
              <w:t>Internal</w:t>
            </w:r>
            <w:proofErr w:type="spellEnd"/>
            <w:r w:rsidRPr="00BA459A">
              <w:rPr>
                <w:b/>
                <w:bCs/>
              </w:rPr>
              <w:t xml:space="preserve"> validity</w:t>
            </w:r>
          </w:p>
        </w:tc>
        <w:tc>
          <w:tcPr>
            <w:tcW w:w="0" w:type="auto"/>
            <w:vAlign w:val="center"/>
            <w:hideMark/>
          </w:tcPr>
          <w:p w14:paraId="2FADB099" w14:textId="77777777" w:rsidR="00BA459A" w:rsidRPr="00BA459A" w:rsidRDefault="00BA459A" w:rsidP="00BA459A">
            <w:r w:rsidRPr="00BA459A">
              <w:t xml:space="preserve">rozdiely spôsobené </w:t>
            </w:r>
            <w:proofErr w:type="spellStart"/>
            <w:r w:rsidRPr="00BA459A">
              <w:t>hyperparametrami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CBD6B" w14:textId="77777777" w:rsidR="00BA459A" w:rsidRPr="00BA459A" w:rsidRDefault="00BA459A" w:rsidP="00BA459A">
            <w:r w:rsidRPr="00BA459A">
              <w:t xml:space="preserve">rovnaký </w:t>
            </w:r>
            <w:proofErr w:type="spellStart"/>
            <w:r w:rsidRPr="00BA459A">
              <w:t>random</w:t>
            </w:r>
            <w:proofErr w:type="spellEnd"/>
            <w:r w:rsidRPr="00BA459A">
              <w:t xml:space="preserve"> </w:t>
            </w:r>
            <w:proofErr w:type="spellStart"/>
            <w:r w:rsidRPr="00BA459A">
              <w:t>seed</w:t>
            </w:r>
            <w:proofErr w:type="spellEnd"/>
            <w:r w:rsidRPr="00BA459A">
              <w:t xml:space="preserve">, </w:t>
            </w:r>
            <w:proofErr w:type="spellStart"/>
            <w:r w:rsidRPr="00BA459A">
              <w:t>grid</w:t>
            </w:r>
            <w:proofErr w:type="spellEnd"/>
            <w:r w:rsidRPr="00BA459A">
              <w:t xml:space="preserve"> </w:t>
            </w:r>
            <w:proofErr w:type="spellStart"/>
            <w:r w:rsidRPr="00BA459A">
              <w:t>search</w:t>
            </w:r>
            <w:proofErr w:type="spellEnd"/>
          </w:p>
        </w:tc>
      </w:tr>
      <w:tr w:rsidR="00BA459A" w:rsidRPr="00BA459A" w14:paraId="1241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63ED" w14:textId="77777777" w:rsidR="00BA459A" w:rsidRPr="00BA459A" w:rsidRDefault="00BA459A" w:rsidP="00BA459A">
            <w:proofErr w:type="spellStart"/>
            <w:r w:rsidRPr="00BA459A">
              <w:rPr>
                <w:b/>
                <w:bCs/>
              </w:rPr>
              <w:t>Construct</w:t>
            </w:r>
            <w:proofErr w:type="spellEnd"/>
            <w:r w:rsidRPr="00BA459A">
              <w:rPr>
                <w:b/>
                <w:bCs/>
              </w:rPr>
              <w:t xml:space="preserve"> validity</w:t>
            </w:r>
          </w:p>
        </w:tc>
        <w:tc>
          <w:tcPr>
            <w:tcW w:w="0" w:type="auto"/>
            <w:vAlign w:val="center"/>
            <w:hideMark/>
          </w:tcPr>
          <w:p w14:paraId="162640EF" w14:textId="77777777" w:rsidR="00BA459A" w:rsidRPr="00BA459A" w:rsidRDefault="00BA459A" w:rsidP="00BA459A">
            <w:r w:rsidRPr="00BA459A">
              <w:t>metriky nemusia merať kvalitu predikcie</w:t>
            </w:r>
          </w:p>
        </w:tc>
        <w:tc>
          <w:tcPr>
            <w:tcW w:w="0" w:type="auto"/>
            <w:vAlign w:val="center"/>
            <w:hideMark/>
          </w:tcPr>
          <w:p w14:paraId="5495CF63" w14:textId="77777777" w:rsidR="00BA459A" w:rsidRPr="00BA459A" w:rsidRDefault="00BA459A" w:rsidP="00BA459A">
            <w:r w:rsidRPr="00BA459A">
              <w:t>použitie RMSE, MAPE a R²</w:t>
            </w:r>
          </w:p>
        </w:tc>
      </w:tr>
      <w:tr w:rsidR="00BA459A" w:rsidRPr="00BA459A" w14:paraId="7C9FE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BE27" w14:textId="77777777" w:rsidR="00BA459A" w:rsidRPr="00BA459A" w:rsidRDefault="00BA459A" w:rsidP="00BA459A">
            <w:proofErr w:type="spellStart"/>
            <w:r w:rsidRPr="00BA459A">
              <w:rPr>
                <w:b/>
                <w:bCs/>
              </w:rPr>
              <w:t>External</w:t>
            </w:r>
            <w:proofErr w:type="spellEnd"/>
            <w:r w:rsidRPr="00BA459A">
              <w:rPr>
                <w:b/>
                <w:bCs/>
              </w:rPr>
              <w:t xml:space="preserve"> validity</w:t>
            </w:r>
          </w:p>
        </w:tc>
        <w:tc>
          <w:tcPr>
            <w:tcW w:w="0" w:type="auto"/>
            <w:vAlign w:val="center"/>
            <w:hideMark/>
          </w:tcPr>
          <w:p w14:paraId="4E0B971D" w14:textId="77777777" w:rsidR="00BA459A" w:rsidRPr="00BA459A" w:rsidRDefault="00BA459A" w:rsidP="00BA459A">
            <w:proofErr w:type="spellStart"/>
            <w:r w:rsidRPr="00BA459A">
              <w:t>dataset</w:t>
            </w:r>
            <w:proofErr w:type="spellEnd"/>
            <w:r w:rsidRPr="00BA459A">
              <w:t xml:space="preserve"> z jedného zdroja</w:t>
            </w:r>
          </w:p>
        </w:tc>
        <w:tc>
          <w:tcPr>
            <w:tcW w:w="0" w:type="auto"/>
            <w:vAlign w:val="center"/>
            <w:hideMark/>
          </w:tcPr>
          <w:p w14:paraId="2DB10F2D" w14:textId="77777777" w:rsidR="00BA459A" w:rsidRPr="00BA459A" w:rsidRDefault="00BA459A" w:rsidP="00BA459A">
            <w:r w:rsidRPr="00BA459A">
              <w:t xml:space="preserve">testovanie na časových </w:t>
            </w:r>
            <w:proofErr w:type="spellStart"/>
            <w:r w:rsidRPr="00BA459A">
              <w:t>split</w:t>
            </w:r>
            <w:proofErr w:type="spellEnd"/>
            <w:r w:rsidRPr="00BA459A">
              <w:t>-och</w:t>
            </w:r>
          </w:p>
        </w:tc>
      </w:tr>
      <w:tr w:rsidR="00BA459A" w:rsidRPr="00BA459A" w14:paraId="5F348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DAA1" w14:textId="77777777" w:rsidR="00BA459A" w:rsidRPr="00BA459A" w:rsidRDefault="00BA459A" w:rsidP="00BA459A">
            <w:proofErr w:type="spellStart"/>
            <w:r w:rsidRPr="00BA459A">
              <w:rPr>
                <w:b/>
                <w:bCs/>
              </w:rPr>
              <w:t>Conclusion</w:t>
            </w:r>
            <w:proofErr w:type="spellEnd"/>
            <w:r w:rsidRPr="00BA459A">
              <w:rPr>
                <w:b/>
                <w:bCs/>
              </w:rPr>
              <w:t xml:space="preserve"> validity</w:t>
            </w:r>
          </w:p>
        </w:tc>
        <w:tc>
          <w:tcPr>
            <w:tcW w:w="0" w:type="auto"/>
            <w:vAlign w:val="center"/>
            <w:hideMark/>
          </w:tcPr>
          <w:p w14:paraId="625D036A" w14:textId="77777777" w:rsidR="00BA459A" w:rsidRPr="00BA459A" w:rsidRDefault="00BA459A" w:rsidP="00BA459A">
            <w:r w:rsidRPr="00BA459A">
              <w:t>malý počet vzoriek</w:t>
            </w:r>
          </w:p>
        </w:tc>
        <w:tc>
          <w:tcPr>
            <w:tcW w:w="0" w:type="auto"/>
            <w:vAlign w:val="center"/>
            <w:hideMark/>
          </w:tcPr>
          <w:p w14:paraId="2558EACD" w14:textId="77777777" w:rsidR="00BA459A" w:rsidRPr="00BA459A" w:rsidRDefault="00BA459A" w:rsidP="00BA459A">
            <w:proofErr w:type="spellStart"/>
            <w:r w:rsidRPr="00BA459A">
              <w:t>bootstrap</w:t>
            </w:r>
            <w:proofErr w:type="spellEnd"/>
            <w:r w:rsidRPr="00BA459A">
              <w:t xml:space="preserve"> CI + </w:t>
            </w:r>
            <w:proofErr w:type="spellStart"/>
            <w:r w:rsidRPr="00BA459A">
              <w:t>effect</w:t>
            </w:r>
            <w:proofErr w:type="spellEnd"/>
            <w:r w:rsidRPr="00BA459A">
              <w:t xml:space="preserve"> </w:t>
            </w:r>
            <w:proofErr w:type="spellStart"/>
            <w:r w:rsidRPr="00BA459A">
              <w:t>size</w:t>
            </w:r>
            <w:proofErr w:type="spellEnd"/>
          </w:p>
        </w:tc>
      </w:tr>
    </w:tbl>
    <w:p w14:paraId="7D19AA87" w14:textId="77777777" w:rsidR="00BA459A" w:rsidRPr="00BA459A" w:rsidRDefault="00BA459A" w:rsidP="00BA459A">
      <w:r w:rsidRPr="00BA459A">
        <w:pict w14:anchorId="2ABE07A9">
          <v:rect id="_x0000_i1071" style="width:0;height:1.5pt" o:hralign="center" o:hrstd="t" o:hr="t" fillcolor="#a0a0a0" stroked="f"/>
        </w:pict>
      </w:r>
    </w:p>
    <w:p w14:paraId="5CAFF3CE" w14:textId="77777777" w:rsidR="00BA459A" w:rsidRPr="00BA459A" w:rsidRDefault="00BA459A" w:rsidP="00BA459A">
      <w:pPr>
        <w:rPr>
          <w:b/>
          <w:bCs/>
        </w:rPr>
      </w:pPr>
      <w:r w:rsidRPr="00BA459A">
        <w:rPr>
          <w:b/>
          <w:bCs/>
        </w:rPr>
        <w:t>3.7 Etické aspekty</w:t>
      </w:r>
    </w:p>
    <w:p w14:paraId="6528FBED" w14:textId="77777777" w:rsidR="00BA459A" w:rsidRPr="00BA459A" w:rsidRDefault="00BA459A" w:rsidP="00BA459A">
      <w:r w:rsidRPr="00BA459A">
        <w:t xml:space="preserve">Experiment využíva verejný </w:t>
      </w:r>
      <w:proofErr w:type="spellStart"/>
      <w:r w:rsidRPr="00BA459A">
        <w:t>dataset</w:t>
      </w:r>
      <w:proofErr w:type="spellEnd"/>
      <w:r w:rsidRPr="00BA459A">
        <w:t xml:space="preserve"> bez osobných údajov, takže nie sú prítomné riziká porušenia GDPR alebo zásad etického výskumu. Všetky kódy a modely budú sprístupnené v repozitári so sprievodnou dokumentáciou, čím sa zabezpečí </w:t>
      </w:r>
      <w:proofErr w:type="spellStart"/>
      <w:r w:rsidRPr="00BA459A">
        <w:rPr>
          <w:b/>
          <w:bCs/>
        </w:rPr>
        <w:t>replikovateľnosť</w:t>
      </w:r>
      <w:proofErr w:type="spellEnd"/>
      <w:r w:rsidRPr="00BA459A">
        <w:rPr>
          <w:b/>
          <w:bCs/>
        </w:rPr>
        <w:t xml:space="preserve"> a transparentnosť</w:t>
      </w:r>
      <w:r w:rsidRPr="00BA459A">
        <w:t>.</w:t>
      </w:r>
    </w:p>
    <w:p w14:paraId="505D346A" w14:textId="77777777" w:rsidR="00BA459A" w:rsidRPr="00860B12" w:rsidRDefault="00BA459A" w:rsidP="00BA459A"/>
    <w:p w14:paraId="15D6D3FC" w14:textId="77777777" w:rsidR="00860B12" w:rsidRDefault="00860B12"/>
    <w:sectPr w:rsidR="00860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1BE"/>
    <w:multiLevelType w:val="multilevel"/>
    <w:tmpl w:val="68DC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745"/>
    <w:multiLevelType w:val="multilevel"/>
    <w:tmpl w:val="DB4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37D54"/>
    <w:multiLevelType w:val="multilevel"/>
    <w:tmpl w:val="87A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F60FC"/>
    <w:multiLevelType w:val="multilevel"/>
    <w:tmpl w:val="FE9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345FD"/>
    <w:multiLevelType w:val="multilevel"/>
    <w:tmpl w:val="890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45298"/>
    <w:multiLevelType w:val="multilevel"/>
    <w:tmpl w:val="9FE2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61856"/>
    <w:multiLevelType w:val="multilevel"/>
    <w:tmpl w:val="88DC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921E5"/>
    <w:multiLevelType w:val="multilevel"/>
    <w:tmpl w:val="E79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551C0"/>
    <w:multiLevelType w:val="multilevel"/>
    <w:tmpl w:val="123C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041515">
    <w:abstractNumId w:val="5"/>
  </w:num>
  <w:num w:numId="2" w16cid:durableId="206184741">
    <w:abstractNumId w:val="7"/>
  </w:num>
  <w:num w:numId="3" w16cid:durableId="604381566">
    <w:abstractNumId w:val="4"/>
  </w:num>
  <w:num w:numId="4" w16cid:durableId="1366175859">
    <w:abstractNumId w:val="1"/>
  </w:num>
  <w:num w:numId="5" w16cid:durableId="126893882">
    <w:abstractNumId w:val="8"/>
  </w:num>
  <w:num w:numId="6" w16cid:durableId="1610089773">
    <w:abstractNumId w:val="6"/>
  </w:num>
  <w:num w:numId="7" w16cid:durableId="1747995429">
    <w:abstractNumId w:val="3"/>
  </w:num>
  <w:num w:numId="8" w16cid:durableId="389498398">
    <w:abstractNumId w:val="0"/>
  </w:num>
  <w:num w:numId="9" w16cid:durableId="1647083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62"/>
    <w:rsid w:val="002577D3"/>
    <w:rsid w:val="00345DF4"/>
    <w:rsid w:val="00395788"/>
    <w:rsid w:val="003A7610"/>
    <w:rsid w:val="003B0026"/>
    <w:rsid w:val="00406562"/>
    <w:rsid w:val="00860B12"/>
    <w:rsid w:val="00AE0100"/>
    <w:rsid w:val="00B657E0"/>
    <w:rsid w:val="00BA459A"/>
    <w:rsid w:val="00C02B43"/>
    <w:rsid w:val="00C3632B"/>
    <w:rsid w:val="00DD2D63"/>
    <w:rsid w:val="00F3575C"/>
    <w:rsid w:val="00F3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04D717F"/>
  <w15:chartTrackingRefBased/>
  <w15:docId w15:val="{3EF1AAB4-B80C-4A1A-8D8A-F0EA8727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0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0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0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0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0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0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0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0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0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0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0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0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065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065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065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065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065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0656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0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0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0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0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0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0656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0656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0656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0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0656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06562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406562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406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ese.org/archieves/vol13n1.3.pdf?utm_source=chatgpt.com" TargetMode="External"/><Relationship Id="rId13" Type="http://schemas.openxmlformats.org/officeDocument/2006/relationships/hyperlink" Target="https://www.analyticsvidhya.com/blog/2021/11/laptop-price-prediction-practical-understanding-of-machine-learning-project-lifecycl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87705092403117X?utm_source=chatgpt.com" TargetMode="External"/><Relationship Id="rId12" Type="http://schemas.openxmlformats.org/officeDocument/2006/relationships/hyperlink" Target="https://dergipark.org.tr/en/download/article-file/269986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ber.org/system/files/working_papers/w31315/w31315.pdf?utm_source=chatgpt.com" TargetMode="External"/><Relationship Id="rId11" Type="http://schemas.openxmlformats.org/officeDocument/2006/relationships/hyperlink" Target="https://dergipark.org.tr/en/download/article-file/3644280?utm_source=chatgpt.com" TargetMode="External"/><Relationship Id="rId5" Type="http://schemas.openxmlformats.org/officeDocument/2006/relationships/hyperlink" Target="https://stats.unece.org/ottawagroup/download/f549.pdf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jmsrt.com/storages/download-paper/IJMSRT25AUG03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5.00044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2016</Words>
  <Characters>11495</Characters>
  <Application>Microsoft Office Word</Application>
  <DocSecurity>0</DocSecurity>
  <Lines>95</Lines>
  <Paragraphs>26</Paragraphs>
  <ScaleCrop>false</ScaleCrop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Štefan Fabian</dc:creator>
  <cp:keywords/>
  <dc:description/>
  <cp:lastModifiedBy>Štefan Fabian</cp:lastModifiedBy>
  <cp:revision>3</cp:revision>
  <dcterms:created xsi:type="dcterms:W3CDTF">2025-11-08T09:38:00Z</dcterms:created>
  <dcterms:modified xsi:type="dcterms:W3CDTF">2025-11-08T09:46:00Z</dcterms:modified>
</cp:coreProperties>
</file>