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636">
          <v:rect xmlns:o="urn:schemas-microsoft-com:office:office" xmlns:v="urn:schemas-microsoft-com:vml" id="rectole0000000000" style="width:437.35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object w:dxaOrig="8747" w:dyaOrig="3948">
          <v:rect xmlns:o="urn:schemas-microsoft-com:office:office" xmlns:v="urn:schemas-microsoft-com:vml" id="rectole0000000001" style="width:437.350000pt;height:19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Cei trei algoritmi QuickSort sunt optimizati la o complexitate O(n) pentru testele cu elemente deja sortate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899">
          <v:rect xmlns:o="urn:schemas-microsoft-com:office:office" xmlns:v="urn:schemas-microsoft-com:vml" id="rectole0000000002" style="width:437.350000pt;height:24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085">
          <v:rect xmlns:o="urn:schemas-microsoft-com:office:office" xmlns:v="urn:schemas-microsoft-com:vml" id="rectole0000000003" style="width:437.350000pt;height:10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r>
        <w:rPr>
          <w:rFonts w:ascii="Calibri" w:hAnsi="Calibri" w:cs="Calibri" w:eastAsia="Calibri"/>
          <w:color w:val="auto"/>
          <w:spacing w:val="0"/>
          <w:position w:val="0"/>
          <w:sz w:val="22"/>
          <w:shd w:fill="auto" w:val="clear"/>
        </w:rPr>
        <w:t xml:space="preserve">Aici, QuickSort cu pivotul mediana medianelor a sortat vreme de 15 minute si nu s-a oprit inca, am renuntat la sortarea respectiva si am limitat executia QuickSort cu mediana de 5 la dimensiune maxima de 10^6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474">
          <v:rect xmlns:o="urn:schemas-microsoft-com:office:office" xmlns:v="urn:schemas-microsoft-com:vml" id="rectole0000000004" style="width:437.350000pt;height:223.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Calibri" w:hAnsi="Calibri" w:cs="Calibri" w:eastAsia="Calibri"/>
          <w:color w:val="auto"/>
          <w:spacing w:val="0"/>
          <w:position w:val="0"/>
          <w:sz w:val="22"/>
          <w:shd w:fill="auto" w:val="clear"/>
        </w:rPr>
        <w:t xml:space="preserve">Pt dimensiunea datelor de intrare mare, dar valoare maxim relativ mica, pe majoritatea testelor CountSort este cel mai rapid (cu exceptia testului pt elemente deja sortate, unde QuickSort cu pivot random este usor mai rapid)</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3928">
          <v:rect xmlns:o="urn:schemas-microsoft-com:office:office" xmlns:v="urn:schemas-microsoft-com:vml" id="rectole0000000005" style="width:437.350000pt;height:196.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CountSort nu fluctueaza mult in timpul de executie in functie de pozitiile elementelor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5000">
          <v:rect xmlns:o="urn:schemas-microsoft-com:office:office" xmlns:v="urn:schemas-microsoft-com:vml" id="rectole0000000006" style="width:437.350000pt;height:25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170">
          <v:rect xmlns:o="urn:schemas-microsoft-com:office:office" xmlns:v="urn:schemas-microsoft-com:vml" id="rectole0000000007" style="width:437.350000pt;height:20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960">
          <v:rect xmlns:o="urn:schemas-microsoft-com:office:office" xmlns:v="urn:schemas-microsoft-com:vml" id="rectole0000000008" style="width:437.350000pt;height:248.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130">
          <v:rect xmlns:o="urn:schemas-microsoft-com:office:office" xmlns:v="urn:schemas-microsoft-com:vml" id="rectole0000000009" style="width:437.350000pt;height:20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5142">
          <v:rect xmlns:o="urn:schemas-microsoft-com:office:office" xmlns:v="urn:schemas-microsoft-com:vml" id="rectole0000000010" style="width:437.350000pt;height:257.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251">
          <v:rect xmlns:o="urn:schemas-microsoft-com:office:office" xmlns:v="urn:schemas-microsoft-com:vml" id="rectole0000000011" style="width:437.350000pt;height:212.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616">
          <v:rect xmlns:o="urn:schemas-microsoft-com:office:office" xmlns:v="urn:schemas-microsoft-com:vml" id="rectole0000000012" style="width:437.350000pt;height:230.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029">
          <v:rect xmlns:o="urn:schemas-microsoft-com:office:office" xmlns:v="urn:schemas-microsoft-com:vml" id="rectole0000000013" style="width:437.350000pt;height:201.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535">
          <v:rect xmlns:o="urn:schemas-microsoft-com:office:office" xmlns:v="urn:schemas-microsoft-com:vml" id="rectole0000000014" style="width:437.350000pt;height:226.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3948">
          <v:rect xmlns:o="urn:schemas-microsoft-com:office:office" xmlns:v="urn:schemas-microsoft-com:vml" id="rectole0000000015" style="width:437.350000pt;height:197.4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