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234682" w:rsidP="00234682">
      <w:pPr>
        <w:pStyle w:val="Heading1"/>
        <w:jc w:val="left"/>
        <w:rPr>
          <w:lang w:val="nl-NL"/>
        </w:rPr>
      </w:pPr>
      <w:r>
        <w:rPr>
          <w:lang w:val="nl-NL"/>
        </w:rPr>
        <w:t>K-means Clustering</w:t>
      </w:r>
    </w:p>
    <w:p w:rsidR="00DE73A8" w:rsidRPr="00DE73A8" w:rsidRDefault="00DE73A8" w:rsidP="00234682">
      <w:pPr>
        <w:pStyle w:val="Heading2"/>
        <w:jc w:val="left"/>
        <w:rPr>
          <w:lang w:val="nl-NL"/>
        </w:rPr>
      </w:pPr>
      <w:r>
        <w:rPr>
          <w:lang w:val="nl-NL"/>
        </w:rPr>
        <w:t>N</w:t>
      </w:r>
      <w:r w:rsidRPr="00DE73A8">
        <w:rPr>
          <w:lang w:val="nl-NL"/>
        </w:rPr>
        <w:t>amen en datum</w:t>
      </w:r>
    </w:p>
    <w:p w:rsidR="00DE73A8" w:rsidRPr="00DE73A8" w:rsidRDefault="00234682" w:rsidP="00234682">
      <w:pPr>
        <w:jc w:val="left"/>
        <w:rPr>
          <w:lang w:val="nl-NL"/>
        </w:rPr>
      </w:pPr>
      <w:r>
        <w:rPr>
          <w:lang w:val="nl-NL"/>
        </w:rPr>
        <w:t xml:space="preserve">Stefan Hulspas en Daan Joling </w:t>
      </w:r>
      <w:r>
        <w:rPr>
          <w:lang w:val="nl-NL"/>
        </w:rPr>
        <w:br/>
        <w:t>18-maart-2014</w:t>
      </w:r>
    </w:p>
    <w:p w:rsidR="00DE73A8" w:rsidRPr="00DE73A8" w:rsidRDefault="00DE73A8" w:rsidP="00234682">
      <w:pPr>
        <w:pStyle w:val="Heading2"/>
        <w:jc w:val="left"/>
        <w:rPr>
          <w:lang w:val="nl-NL"/>
        </w:rPr>
      </w:pPr>
      <w:r w:rsidRPr="00DE73A8">
        <w:rPr>
          <w:lang w:val="nl-NL"/>
        </w:rPr>
        <w:t>Doel</w:t>
      </w:r>
    </w:p>
    <w:p w:rsidR="00DE73A8" w:rsidRPr="00DE73A8" w:rsidRDefault="00234682" w:rsidP="00234682">
      <w:pPr>
        <w:jc w:val="left"/>
        <w:rPr>
          <w:lang w:val="nl-NL"/>
        </w:rPr>
      </w:pPr>
      <w:r>
        <w:rPr>
          <w:lang w:val="nl-NL"/>
        </w:rPr>
        <w:t>Het doel van het experiment is om te weten te komen hoe een K-Means clustering werkt. Om hier achter te komen hebben we een test set gemaakt. De test set bestaat uit een aantal afbeeldingen. Om deze test set laten we ons filter los. Met de resultaten gaan we kijken wat voor effect het filter nou heeft op de afbeeldingen.</w:t>
      </w:r>
    </w:p>
    <w:p w:rsidR="00DE73A8" w:rsidRDefault="00DE73A8" w:rsidP="00234682">
      <w:pPr>
        <w:pStyle w:val="Heading2"/>
        <w:jc w:val="left"/>
        <w:rPr>
          <w:lang w:val="nl-NL"/>
        </w:rPr>
      </w:pPr>
      <w:r w:rsidRPr="00DE73A8">
        <w:rPr>
          <w:lang w:val="nl-NL"/>
        </w:rPr>
        <w:t>Hypothese</w:t>
      </w:r>
    </w:p>
    <w:p w:rsidR="00234682" w:rsidRPr="00234682" w:rsidRDefault="00234682" w:rsidP="00234682">
      <w:pPr>
        <w:jc w:val="left"/>
        <w:rPr>
          <w:lang w:val="nl-NL"/>
        </w:rPr>
      </w:pPr>
      <w:r>
        <w:rPr>
          <w:lang w:val="nl-NL"/>
        </w:rPr>
        <w:t>Door K-means Clustering worden alle pixels ondergebracht aan het x-aantal clusters dat van te voren word vast gesteld. Wij verwachten dat dit dus ook gaat gebeuren met onze test set. De clusters worden elke keer random gekozen</w:t>
      </w:r>
      <w:r w:rsidR="00DC5C09">
        <w:rPr>
          <w:lang w:val="nl-NL"/>
        </w:rPr>
        <w:t xml:space="preserve">, omdat de core pixel elke keer anders is. Na een x-aantal iterations zijn alle pixels goed ondergebracht bij het juiste cluster. </w:t>
      </w:r>
      <w:r w:rsidR="00711694">
        <w:rPr>
          <w:lang w:val="nl-NL"/>
        </w:rPr>
        <w:t>Onze onderzoeksvraag is: “wat is de beste K-Means clustering configuratie”.</w:t>
      </w:r>
      <w:r>
        <w:rPr>
          <w:lang w:val="nl-NL"/>
        </w:rPr>
        <w:t xml:space="preserve"> </w:t>
      </w:r>
    </w:p>
    <w:p w:rsidR="00DE73A8" w:rsidRDefault="00DE73A8" w:rsidP="00234682">
      <w:pPr>
        <w:pStyle w:val="Heading2"/>
        <w:jc w:val="left"/>
        <w:rPr>
          <w:lang w:val="nl-NL"/>
        </w:rPr>
      </w:pPr>
      <w:r w:rsidRPr="00DE73A8">
        <w:rPr>
          <w:lang w:val="nl-NL"/>
        </w:rPr>
        <w:t>Werkwijze</w:t>
      </w:r>
    </w:p>
    <w:p w:rsidR="00234682" w:rsidRPr="00234682" w:rsidRDefault="00DC5C09" w:rsidP="00234682">
      <w:pPr>
        <w:jc w:val="left"/>
        <w:rPr>
          <w:lang w:val="nl-NL"/>
        </w:rPr>
      </w:pPr>
      <w:r>
        <w:rPr>
          <w:lang w:val="nl-NL"/>
        </w:rPr>
        <w:t xml:space="preserve">Het programma wat is geschreven gaat de afbeelding bewerken. </w:t>
      </w:r>
    </w:p>
    <w:p w:rsidR="00DE73A8" w:rsidRDefault="00DE73A8" w:rsidP="00234682">
      <w:pPr>
        <w:pStyle w:val="Heading2"/>
        <w:jc w:val="left"/>
        <w:rPr>
          <w:lang w:val="nl-NL"/>
        </w:rPr>
      </w:pPr>
      <w:r w:rsidRPr="00DE73A8">
        <w:rPr>
          <w:lang w:val="nl-NL"/>
        </w:rPr>
        <w:t>Resultaten</w:t>
      </w:r>
    </w:p>
    <w:p w:rsidR="00DC5C09" w:rsidRDefault="00DC5C09" w:rsidP="00DC5C09">
      <w:pPr>
        <w:keepNext/>
        <w:jc w:val="left"/>
      </w:pPr>
      <w:r>
        <w:rPr>
          <w:noProof/>
          <w:lang w:val="en-GB" w:eastAsia="en-GB"/>
        </w:rPr>
        <w:drawing>
          <wp:inline distT="0" distB="0" distL="0" distR="0" wp14:anchorId="354595DE" wp14:editId="4993427C">
            <wp:extent cx="5796915" cy="3467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915" cy="3467735"/>
                    </a:xfrm>
                    <a:prstGeom prst="rect">
                      <a:avLst/>
                    </a:prstGeom>
                    <a:noFill/>
                    <a:ln>
                      <a:noFill/>
                    </a:ln>
                  </pic:spPr>
                </pic:pic>
              </a:graphicData>
            </a:graphic>
          </wp:inline>
        </w:drawing>
      </w:r>
    </w:p>
    <w:p w:rsidR="00DC5C09" w:rsidRPr="00DC5C09" w:rsidRDefault="00DC5C09" w:rsidP="00DC5C09">
      <w:pPr>
        <w:pStyle w:val="Caption"/>
        <w:jc w:val="left"/>
        <w:rPr>
          <w:lang w:val="nl-NL"/>
        </w:rPr>
      </w:pPr>
      <w:r w:rsidRPr="00DC5C09">
        <w:rPr>
          <w:lang w:val="nl-NL"/>
        </w:rPr>
        <w:t xml:space="preserve">Figure </w:t>
      </w:r>
      <w:r>
        <w:fldChar w:fldCharType="begin"/>
      </w:r>
      <w:r w:rsidRPr="00DC5C09">
        <w:rPr>
          <w:lang w:val="nl-NL"/>
        </w:rPr>
        <w:instrText xml:space="preserve"> SEQ Figure \* ARABIC </w:instrText>
      </w:r>
      <w:r>
        <w:fldChar w:fldCharType="separate"/>
      </w:r>
      <w:r w:rsidR="00711694">
        <w:rPr>
          <w:noProof/>
          <w:lang w:val="nl-NL"/>
        </w:rPr>
        <w:t>1</w:t>
      </w:r>
      <w:r>
        <w:fldChar w:fldCharType="end"/>
      </w:r>
      <w:r w:rsidRPr="00DC5C09">
        <w:rPr>
          <w:lang w:val="nl-NL"/>
        </w:rPr>
        <w:t xml:space="preserve"> afbeelding met 3 clusters</w:t>
      </w:r>
    </w:p>
    <w:p w:rsidR="00DC5C09" w:rsidRPr="00DC5C09" w:rsidRDefault="00DC5C09" w:rsidP="00DC5C09">
      <w:pPr>
        <w:keepNext/>
        <w:rPr>
          <w:lang w:val="nl-NL"/>
        </w:rPr>
      </w:pPr>
      <w:r>
        <w:rPr>
          <w:noProof/>
          <w:lang w:val="en-GB" w:eastAsia="en-GB"/>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96915" cy="34594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6915"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5C09" w:rsidRPr="00DC5C09" w:rsidRDefault="00DC5C09" w:rsidP="00DC5C09">
      <w:pPr>
        <w:pStyle w:val="Caption"/>
        <w:rPr>
          <w:noProof/>
          <w:lang w:val="nl-NL"/>
        </w:rPr>
      </w:pPr>
      <w:r w:rsidRPr="00DC5C09">
        <w:rPr>
          <w:lang w:val="nl-NL"/>
        </w:rPr>
        <w:t xml:space="preserve">Figure </w:t>
      </w:r>
      <w:r>
        <w:fldChar w:fldCharType="begin"/>
      </w:r>
      <w:r w:rsidRPr="00DC5C09">
        <w:rPr>
          <w:lang w:val="nl-NL"/>
        </w:rPr>
        <w:instrText xml:space="preserve"> SEQ Figure \* ARABIC </w:instrText>
      </w:r>
      <w:r>
        <w:fldChar w:fldCharType="separate"/>
      </w:r>
      <w:r w:rsidR="00711694">
        <w:rPr>
          <w:noProof/>
          <w:lang w:val="nl-NL"/>
        </w:rPr>
        <w:t>2</w:t>
      </w:r>
      <w:r>
        <w:fldChar w:fldCharType="end"/>
      </w:r>
      <w:r w:rsidRPr="00DC5C09">
        <w:rPr>
          <w:lang w:val="nl-NL"/>
        </w:rPr>
        <w:t xml:space="preserve"> afbeelding met </w:t>
      </w:r>
      <w:r w:rsidRPr="00DC5C09">
        <w:rPr>
          <w:noProof/>
          <w:lang w:val="nl-NL"/>
        </w:rPr>
        <w:t xml:space="preserve"> 5 clusters</w:t>
      </w:r>
    </w:p>
    <w:p w:rsidR="00DC5C09" w:rsidRPr="00DC5C09" w:rsidRDefault="00DC5C09" w:rsidP="00DC5C09">
      <w:pPr>
        <w:rPr>
          <w:lang w:val="nl-NL"/>
        </w:rPr>
      </w:pPr>
    </w:p>
    <w:p w:rsidR="00DC5C09" w:rsidRDefault="00DC5C09" w:rsidP="00DC5C09">
      <w:pPr>
        <w:keepNext/>
      </w:pPr>
      <w:r>
        <w:rPr>
          <w:noProof/>
          <w:lang w:val="en-GB" w:eastAsia="en-GB"/>
        </w:rPr>
        <w:drawing>
          <wp:inline distT="0" distB="0" distL="0" distR="0" wp14:anchorId="24BE7E01" wp14:editId="3AF4B5F2">
            <wp:extent cx="581406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3476625"/>
                    </a:xfrm>
                    <a:prstGeom prst="rect">
                      <a:avLst/>
                    </a:prstGeom>
                    <a:noFill/>
                    <a:ln>
                      <a:noFill/>
                    </a:ln>
                  </pic:spPr>
                </pic:pic>
              </a:graphicData>
            </a:graphic>
          </wp:inline>
        </w:drawing>
      </w:r>
    </w:p>
    <w:p w:rsidR="00DC5C09" w:rsidRDefault="00DC5C09" w:rsidP="00DC5C09">
      <w:pPr>
        <w:pStyle w:val="Caption"/>
      </w:pPr>
      <w:r>
        <w:t xml:space="preserve">Figure </w:t>
      </w:r>
      <w:fldSimple w:instr=" SEQ Figure \* ARABIC ">
        <w:r w:rsidR="00711694">
          <w:rPr>
            <w:noProof/>
          </w:rPr>
          <w:t>3</w:t>
        </w:r>
      </w:fldSimple>
      <w:r>
        <w:t xml:space="preserve"> </w:t>
      </w:r>
      <w:proofErr w:type="spellStart"/>
      <w:r>
        <w:t>afbeelding</w:t>
      </w:r>
      <w:proofErr w:type="spellEnd"/>
      <w:r>
        <w:t xml:space="preserve"> met 7 clusters</w:t>
      </w:r>
    </w:p>
    <w:p w:rsidR="00DC5C09" w:rsidRDefault="00DC5C09" w:rsidP="00DC5C09"/>
    <w:p w:rsidR="00DC5C09" w:rsidRDefault="00DC5C09" w:rsidP="00DC5C09">
      <w:pPr>
        <w:keepNext/>
      </w:pPr>
      <w:r>
        <w:rPr>
          <w:noProof/>
          <w:lang w:val="en-GB" w:eastAsia="en-GB"/>
        </w:rPr>
        <w:drawing>
          <wp:inline distT="0" distB="0" distL="0" distR="0" wp14:anchorId="6E88E258" wp14:editId="1460333F">
            <wp:extent cx="581406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060" cy="3476625"/>
                    </a:xfrm>
                    <a:prstGeom prst="rect">
                      <a:avLst/>
                    </a:prstGeom>
                    <a:noFill/>
                    <a:ln>
                      <a:noFill/>
                    </a:ln>
                  </pic:spPr>
                </pic:pic>
              </a:graphicData>
            </a:graphic>
          </wp:inline>
        </w:drawing>
      </w:r>
    </w:p>
    <w:p w:rsidR="00DC5C09" w:rsidRPr="00DC5C09" w:rsidRDefault="00DC5C09" w:rsidP="00DC5C09">
      <w:pPr>
        <w:pStyle w:val="Caption"/>
      </w:pPr>
      <w:r>
        <w:t xml:space="preserve">Figure </w:t>
      </w:r>
      <w:fldSimple w:instr=" SEQ Figure \* ARABIC ">
        <w:r w:rsidR="00711694">
          <w:rPr>
            <w:noProof/>
          </w:rPr>
          <w:t>4</w:t>
        </w:r>
      </w:fldSimple>
      <w:r>
        <w:t xml:space="preserve"> </w:t>
      </w:r>
      <w:proofErr w:type="spellStart"/>
      <w:r>
        <w:t>afbeelding</w:t>
      </w:r>
      <w:proofErr w:type="spellEnd"/>
      <w:r>
        <w:t xml:space="preserve"> met 20 clusters</w:t>
      </w:r>
    </w:p>
    <w:p w:rsidR="00DC5C09" w:rsidRDefault="00DC5C09" w:rsidP="00DC5C09">
      <w:pPr>
        <w:rPr>
          <w:lang w:val="nl-NL"/>
        </w:rPr>
      </w:pPr>
    </w:p>
    <w:p w:rsidR="00DC5C09" w:rsidRDefault="00711694" w:rsidP="00DC5C09">
      <w:pPr>
        <w:autoSpaceDE w:val="0"/>
        <w:autoSpaceDN w:val="0"/>
        <w:adjustRightInd w:val="0"/>
        <w:spacing w:after="0" w:line="240" w:lineRule="auto"/>
        <w:jc w:val="left"/>
        <w:rPr>
          <w:rFonts w:ascii="MS Shell Dlg 2" w:hAnsi="MS Shell Dlg 2" w:cs="MS Shell Dlg 2"/>
          <w:sz w:val="17"/>
          <w:szCs w:val="17"/>
          <w:lang w:val="en-GB"/>
        </w:rPr>
      </w:pPr>
      <w:r>
        <w:rPr>
          <w:rFonts w:ascii="MS Shell Dlg 2" w:hAnsi="MS Shell Dlg 2" w:cs="MS Shell Dlg 2"/>
          <w:noProof/>
          <w:sz w:val="17"/>
          <w:szCs w:val="17"/>
          <w:lang w:val="en-GB" w:eastAsia="en-GB"/>
        </w:rPr>
        <w:drawing>
          <wp:inline distT="0" distB="0" distL="0" distR="0" wp14:anchorId="5811CAB8" wp14:editId="3D9AD4D4">
            <wp:extent cx="5641675" cy="3373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967" cy="3373719"/>
                    </a:xfrm>
                    <a:prstGeom prst="rect">
                      <a:avLst/>
                    </a:prstGeom>
                    <a:noFill/>
                    <a:ln>
                      <a:noFill/>
                    </a:ln>
                  </pic:spPr>
                </pic:pic>
              </a:graphicData>
            </a:graphic>
          </wp:inline>
        </w:drawing>
      </w:r>
    </w:p>
    <w:p w:rsidR="00711694" w:rsidRDefault="00711694" w:rsidP="00711694">
      <w:pPr>
        <w:keepNext/>
        <w:autoSpaceDE w:val="0"/>
        <w:autoSpaceDN w:val="0"/>
        <w:adjustRightInd w:val="0"/>
        <w:spacing w:after="0" w:line="240" w:lineRule="auto"/>
        <w:jc w:val="left"/>
      </w:pPr>
    </w:p>
    <w:p w:rsidR="00DC5C09" w:rsidRDefault="00711694" w:rsidP="00711694">
      <w:pPr>
        <w:pStyle w:val="Caption"/>
        <w:jc w:val="left"/>
        <w:rPr>
          <w:rFonts w:ascii="MS Shell Dlg 2" w:hAnsi="MS Shell Dlg 2" w:cs="MS Shell Dlg 2"/>
          <w:sz w:val="17"/>
          <w:szCs w:val="17"/>
          <w:lang w:val="en-GB"/>
        </w:rPr>
      </w:pPr>
      <w:r>
        <w:t xml:space="preserve">Figure </w:t>
      </w:r>
      <w:fldSimple w:instr=" SEQ Figure \* ARABIC ">
        <w:r>
          <w:rPr>
            <w:noProof/>
          </w:rPr>
          <w:t>5</w:t>
        </w:r>
      </w:fldSimple>
      <w:r>
        <w:t xml:space="preserve"> </w:t>
      </w:r>
      <w:proofErr w:type="spellStart"/>
      <w:r>
        <w:t>afbeelding</w:t>
      </w:r>
      <w:proofErr w:type="spellEnd"/>
      <w:r>
        <w:t xml:space="preserve"> met 20 clusters</w:t>
      </w:r>
    </w:p>
    <w:p w:rsidR="00DC5C09" w:rsidRDefault="00DC5C09" w:rsidP="00DC5C09">
      <w:pPr>
        <w:autoSpaceDE w:val="0"/>
        <w:autoSpaceDN w:val="0"/>
        <w:adjustRightInd w:val="0"/>
        <w:spacing w:after="0" w:line="240" w:lineRule="auto"/>
        <w:jc w:val="left"/>
        <w:rPr>
          <w:rFonts w:ascii="MS Shell Dlg 2" w:hAnsi="MS Shell Dlg 2" w:cs="MS Shell Dlg 2"/>
          <w:sz w:val="17"/>
          <w:szCs w:val="17"/>
          <w:lang w:val="en-GB"/>
        </w:rPr>
      </w:pPr>
    </w:p>
    <w:p w:rsidR="00DC5C09" w:rsidRDefault="00DC5C09" w:rsidP="00DC5C09">
      <w:pPr>
        <w:autoSpaceDE w:val="0"/>
        <w:autoSpaceDN w:val="0"/>
        <w:adjustRightInd w:val="0"/>
        <w:spacing w:after="0" w:line="240" w:lineRule="auto"/>
        <w:jc w:val="left"/>
        <w:rPr>
          <w:rFonts w:ascii="MS Shell Dlg 2" w:hAnsi="MS Shell Dlg 2" w:cs="MS Shell Dlg 2"/>
          <w:sz w:val="17"/>
          <w:szCs w:val="17"/>
          <w:lang w:val="en-GB"/>
        </w:rPr>
      </w:pPr>
    </w:p>
    <w:p w:rsidR="00DC5C09" w:rsidRDefault="00DC5C09" w:rsidP="00DC5C09">
      <w:pPr>
        <w:rPr>
          <w:lang w:val="nl-NL"/>
        </w:rPr>
      </w:pPr>
    </w:p>
    <w:p w:rsidR="00DC5C09" w:rsidRPr="00DC5C09" w:rsidRDefault="00DC5C09" w:rsidP="00DC5C09">
      <w:pPr>
        <w:rPr>
          <w:lang w:val="nl-NL"/>
        </w:rPr>
      </w:pPr>
    </w:p>
    <w:p w:rsidR="00DE73A8" w:rsidRPr="00DE73A8" w:rsidRDefault="00DE73A8" w:rsidP="00234682">
      <w:pPr>
        <w:pStyle w:val="Heading2"/>
        <w:jc w:val="left"/>
        <w:rPr>
          <w:lang w:val="nl-NL"/>
        </w:rPr>
      </w:pPr>
      <w:r>
        <w:rPr>
          <w:lang w:val="nl-NL"/>
        </w:rPr>
        <w:t>C</w:t>
      </w:r>
      <w:r w:rsidRPr="00DE73A8">
        <w:rPr>
          <w:lang w:val="nl-NL"/>
        </w:rPr>
        <w:t>onclusie</w:t>
      </w:r>
    </w:p>
    <w:p w:rsidR="00711694" w:rsidRPr="00DE73A8" w:rsidRDefault="00711694" w:rsidP="00234682">
      <w:pPr>
        <w:jc w:val="left"/>
        <w:rPr>
          <w:lang w:val="nl-NL"/>
        </w:rPr>
      </w:pPr>
      <w:r>
        <w:rPr>
          <w:lang w:val="nl-NL"/>
        </w:rPr>
        <w:t>Uit het experiment kunnen we afleiden dat de beste configuratie afhangt van hoeveel tijd je hebt. Hoe meer clusters je hebt, desde meer tijd kost het om een goed plaatje te creeren. Bij onze resultaten kunnen we zien dat 7 clusters net op het randje van 25 iteraties zit, hierdoor zijn alle clusters nog niet goed uitelkaar geschoven en kan je grote vlakken met de zelfde kleur vinden. Bij 20 clusters is dit helemaal goed te zien. Het plaatje 4 heeft een paar pogingen gekost om te produceren omdat de clusters random gekozen worden. Dit plaatje verschilt sterk van plaatje 5, waar de clusters dichter bij elkaar gekozen zijn.</w:t>
      </w:r>
      <w:r>
        <w:rPr>
          <w:lang w:val="nl-NL"/>
        </w:rPr>
        <w:br/>
        <w:t>Tot slot zijn wij van mening dat de beste K-Means configuratie afhangt van wat je precies wilt bereiken</w:t>
      </w:r>
      <w:r w:rsidR="000E3688">
        <w:rPr>
          <w:lang w:val="nl-NL"/>
        </w:rPr>
        <w:t>; een mooi plaatje of onderscheid tussen bepaalde kleuren.</w:t>
      </w:r>
    </w:p>
    <w:p w:rsidR="000A57D3" w:rsidRPr="000E3688" w:rsidRDefault="000A57D3" w:rsidP="000E3688">
      <w:pPr>
        <w:pStyle w:val="Heading2"/>
        <w:numPr>
          <w:ilvl w:val="0"/>
          <w:numId w:val="0"/>
        </w:numPr>
        <w:jc w:val="left"/>
        <w:rPr>
          <w:lang w:val="nl-NL"/>
        </w:rPr>
      </w:pPr>
      <w:bookmarkStart w:id="0" w:name="_GoBack"/>
      <w:bookmarkEnd w:id="0"/>
    </w:p>
    <w:sectPr w:rsidR="000A57D3" w:rsidRPr="000E3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644"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E3688"/>
    <w:rsid w:val="00234682"/>
    <w:rsid w:val="004640BD"/>
    <w:rsid w:val="00711694"/>
    <w:rsid w:val="00DC5C09"/>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ind w:left="7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DC5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C09"/>
    <w:rPr>
      <w:rFonts w:ascii="Tahoma" w:hAnsi="Tahoma" w:cs="Tahoma"/>
      <w:sz w:val="16"/>
      <w:szCs w:val="16"/>
    </w:rPr>
  </w:style>
  <w:style w:type="paragraph" w:styleId="Caption">
    <w:name w:val="caption"/>
    <w:basedOn w:val="Normal"/>
    <w:next w:val="Normal"/>
    <w:uiPriority w:val="35"/>
    <w:unhideWhenUsed/>
    <w:qFormat/>
    <w:rsid w:val="00DC5C0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ind w:left="7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onText">
    <w:name w:val="Balloon Text"/>
    <w:basedOn w:val="Normal"/>
    <w:link w:val="BalloonTextChar"/>
    <w:uiPriority w:val="99"/>
    <w:semiHidden/>
    <w:unhideWhenUsed/>
    <w:rsid w:val="00DC5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C09"/>
    <w:rPr>
      <w:rFonts w:ascii="Tahoma" w:hAnsi="Tahoma" w:cs="Tahoma"/>
      <w:sz w:val="16"/>
      <w:szCs w:val="16"/>
    </w:rPr>
  </w:style>
  <w:style w:type="paragraph" w:styleId="Caption">
    <w:name w:val="caption"/>
    <w:basedOn w:val="Normal"/>
    <w:next w:val="Normal"/>
    <w:uiPriority w:val="35"/>
    <w:unhideWhenUsed/>
    <w:qFormat/>
    <w:rsid w:val="00DC5C0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Template voor een meetrapport</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daan .</cp:lastModifiedBy>
  <cp:revision>2</cp:revision>
  <dcterms:created xsi:type="dcterms:W3CDTF">2014-03-18T19:13:00Z</dcterms:created>
  <dcterms:modified xsi:type="dcterms:W3CDTF">2014-03-18T19:13:00Z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