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98952B3" w:rsidP="4EE9F927" w:rsidRDefault="39E620BF" w14:paraId="0D28CA46" w14:textId="5959C7E0">
      <w:pPr>
        <w:pStyle w:val="Titlu"/>
        <w:jc w:val="center"/>
        <w:rPr>
          <w:b/>
          <w:bCs/>
        </w:rPr>
      </w:pPr>
      <w:r w:rsidRPr="39E620BF">
        <w:rPr>
          <w:b/>
          <w:bCs/>
        </w:rPr>
        <w:t>AutoSell</w:t>
      </w:r>
    </w:p>
    <w:p w:rsidR="098952B3" w:rsidP="4EE9F927" w:rsidRDefault="098952B3" w14:paraId="246A2465" w14:textId="3998D894">
      <w:pPr>
        <w:jc w:val="center"/>
        <w:rPr>
          <w:rStyle w:val="Robust"/>
          <w:sz w:val="40"/>
          <w:szCs w:val="40"/>
        </w:rPr>
      </w:pPr>
      <w:r w:rsidRPr="4EE9F927">
        <w:rPr>
          <w:rStyle w:val="Robust"/>
          <w:sz w:val="40"/>
          <w:szCs w:val="40"/>
        </w:rPr>
        <w:t>-Proiect POO-</w:t>
      </w:r>
    </w:p>
    <w:p w:rsidR="4EE9F927" w:rsidP="4EE9F927" w:rsidRDefault="4EE9F927" w14:paraId="4E5105E1" w14:textId="67269F5B">
      <w:pPr>
        <w:jc w:val="center"/>
        <w:rPr>
          <w:rStyle w:val="Robust"/>
          <w:sz w:val="40"/>
          <w:szCs w:val="40"/>
        </w:rPr>
      </w:pPr>
    </w:p>
    <w:p w:rsidR="4EE9F927" w:rsidP="4EE9F927" w:rsidRDefault="4EE9F927" w14:paraId="081B026C" w14:textId="2AF7E78F">
      <w:pPr>
        <w:jc w:val="center"/>
        <w:rPr>
          <w:rStyle w:val="Robust"/>
          <w:sz w:val="40"/>
          <w:szCs w:val="40"/>
        </w:rPr>
      </w:pPr>
    </w:p>
    <w:p w:rsidR="54086F3F" w:rsidP="4EE9F927" w:rsidRDefault="54086F3F" w14:paraId="1F9047D6" w14:textId="2CFDECDD">
      <w:pPr>
        <w:jc w:val="center"/>
      </w:pPr>
      <w:r>
        <w:rPr>
          <w:noProof/>
        </w:rPr>
        <w:drawing>
          <wp:inline distT="0" distB="0" distL="0" distR="0" wp14:anchorId="18146EF8" wp14:editId="6A50A65E">
            <wp:extent cx="9525" cy="11045"/>
            <wp:effectExtent l="0" t="0" r="0" b="0"/>
            <wp:docPr id="1466274331" name="Picture 146627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274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9F927" w:rsidP="4EE9F927" w:rsidRDefault="4EE9F927" w14:paraId="7E8B09E4" w14:textId="71584D4E">
      <w:pPr>
        <w:rPr>
          <w:rStyle w:val="Robust"/>
          <w:sz w:val="40"/>
          <w:szCs w:val="40"/>
        </w:rPr>
      </w:pPr>
    </w:p>
    <w:p w:rsidR="5A1A3449" w:rsidP="4EE9F927" w:rsidRDefault="39E620BF" w14:paraId="39FBEC25" w14:textId="7CDE8E9D">
      <w:pPr>
        <w:rPr>
          <w:rStyle w:val="Robust"/>
          <w:sz w:val="40"/>
          <w:szCs w:val="40"/>
        </w:rPr>
      </w:pPr>
      <w:r w:rsidRPr="39E620BF">
        <w:rPr>
          <w:rStyle w:val="Robust"/>
          <w:sz w:val="40"/>
          <w:szCs w:val="40"/>
        </w:rPr>
        <w:t>Grupa C-112B</w:t>
      </w:r>
    </w:p>
    <w:p w:rsidR="39E620BF" w:rsidP="39E620BF" w:rsidRDefault="39E620BF" w14:paraId="614D62A6" w14:textId="05385836">
      <w:pPr>
        <w:rPr>
          <w:rStyle w:val="Robust"/>
          <w:sz w:val="40"/>
          <w:szCs w:val="40"/>
        </w:rPr>
      </w:pPr>
      <w:r w:rsidRPr="39E620BF">
        <w:rPr>
          <w:rStyle w:val="Robust"/>
          <w:sz w:val="40"/>
          <w:szCs w:val="40"/>
        </w:rPr>
        <w:t>Joita Stefan-Eugen</w:t>
      </w:r>
    </w:p>
    <w:p w:rsidR="4EE9F927" w:rsidP="6A50A65E" w:rsidRDefault="39E620BF" w14:paraId="4123F63D" w14:textId="00733C2A">
      <w:r w:rsidRPr="6A50A65E">
        <w:rPr>
          <w:rStyle w:val="Robust"/>
          <w:sz w:val="40"/>
          <w:szCs w:val="40"/>
        </w:rPr>
        <w:t>Dragomir Bogdan</w:t>
      </w:r>
      <w:r w:rsidRPr="6A50A65E" w:rsidR="6CB42446">
        <w:rPr>
          <w:rStyle w:val="Robust"/>
          <w:sz w:val="40"/>
          <w:szCs w:val="40"/>
        </w:rPr>
        <w:t>-Darius</w:t>
      </w:r>
      <w:r w:rsidR="4EE9F927">
        <w:br w:type="page"/>
      </w:r>
    </w:p>
    <w:p w:rsidR="4EE9F927" w:rsidP="4EE9F927" w:rsidRDefault="4EE9F927" w14:paraId="48F37F91" w14:textId="1A63A9A4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ro-RO"/>
        </w:rPr>
        <w:id w:val="1901784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D2D" w:rsidRDefault="00517D2D" w14:paraId="3C8AE3AE" w14:textId="09D482E1">
          <w:pPr>
            <w:pStyle w:val="Titlucuprins"/>
          </w:pPr>
          <w:r>
            <w:t>Contents</w:t>
          </w:r>
        </w:p>
        <w:p w:rsidR="006D23A3" w:rsidRDefault="00517D2D" w14:paraId="55D5E398" w14:textId="465CD961">
          <w:pPr>
            <w:pStyle w:val="Cuprins1"/>
            <w:tabs>
              <w:tab w:val="right" w:leader="dot" w:pos="1045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7994975">
            <w:r w:rsidRPr="002672E0" w:rsidR="006D23A3">
              <w:rPr>
                <w:rStyle w:val="Hyperlink"/>
                <w:noProof/>
              </w:rPr>
              <w:t>Versiuni aplicație</w:t>
            </w:r>
            <w:r w:rsidR="006D23A3">
              <w:rPr>
                <w:noProof/>
                <w:webHidden/>
              </w:rPr>
              <w:tab/>
            </w:r>
            <w:r w:rsidR="006D23A3">
              <w:rPr>
                <w:noProof/>
                <w:webHidden/>
              </w:rPr>
              <w:fldChar w:fldCharType="begin"/>
            </w:r>
            <w:r w:rsidR="006D23A3">
              <w:rPr>
                <w:noProof/>
                <w:webHidden/>
              </w:rPr>
              <w:instrText xml:space="preserve"> PAGEREF _Toc67994975 \h </w:instrText>
            </w:r>
            <w:r w:rsidR="006D23A3">
              <w:rPr>
                <w:noProof/>
                <w:webHidden/>
              </w:rPr>
            </w:r>
            <w:r w:rsidR="006D23A3">
              <w:rPr>
                <w:noProof/>
                <w:webHidden/>
              </w:rPr>
              <w:fldChar w:fldCharType="separate"/>
            </w:r>
            <w:r w:rsidR="006D23A3">
              <w:rPr>
                <w:noProof/>
                <w:webHidden/>
              </w:rPr>
              <w:t>2</w:t>
            </w:r>
            <w:r w:rsidR="006D23A3">
              <w:rPr>
                <w:noProof/>
                <w:webHidden/>
              </w:rPr>
              <w:fldChar w:fldCharType="end"/>
            </w:r>
          </w:hyperlink>
        </w:p>
        <w:p w:rsidR="006D23A3" w:rsidRDefault="006D23A3" w14:paraId="098920E7" w14:textId="70BE3AF5">
          <w:pPr>
            <w:pStyle w:val="Cuprins1"/>
            <w:tabs>
              <w:tab w:val="right" w:leader="dot" w:pos="10456"/>
            </w:tabs>
            <w:rPr>
              <w:rFonts w:cstheme="minorBidi"/>
              <w:noProof/>
              <w:lang w:val="en-GB" w:eastAsia="ja-JP"/>
            </w:rPr>
          </w:pPr>
          <w:hyperlink w:history="1" w:anchor="_Toc67994976">
            <w:r w:rsidRPr="002672E0">
              <w:rPr>
                <w:rStyle w:val="Hyperlink"/>
                <w:noProof/>
              </w:rPr>
              <w:t>Capitol 1 - Strategia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3A3" w:rsidRDefault="006D23A3" w14:paraId="6CBFF9DC" w14:textId="105C883F">
          <w:pPr>
            <w:pStyle w:val="Cuprins2"/>
            <w:tabs>
              <w:tab w:val="right" w:leader="dot" w:pos="10456"/>
            </w:tabs>
            <w:rPr>
              <w:rFonts w:cstheme="minorBidi"/>
              <w:noProof/>
              <w:lang w:val="en-GB" w:eastAsia="ja-JP"/>
            </w:rPr>
          </w:pPr>
          <w:hyperlink w:history="1" w:anchor="_Toc67994977">
            <w:r w:rsidRPr="002672E0">
              <w:rPr>
                <w:rStyle w:val="Hyperlink"/>
                <w:noProof/>
              </w:rPr>
              <w:t>1.1.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3A3" w:rsidRDefault="006D23A3" w14:paraId="1BE152C1" w14:textId="6AC087B3">
          <w:pPr>
            <w:pStyle w:val="Cuprins2"/>
            <w:tabs>
              <w:tab w:val="right" w:leader="dot" w:pos="10456"/>
            </w:tabs>
            <w:rPr>
              <w:rFonts w:cstheme="minorBidi"/>
              <w:noProof/>
              <w:lang w:val="en-GB" w:eastAsia="ja-JP"/>
            </w:rPr>
          </w:pPr>
          <w:hyperlink w:history="1" w:anchor="_Toc67994978">
            <w:r w:rsidRPr="002672E0">
              <w:rPr>
                <w:rStyle w:val="Hyperlink"/>
                <w:noProof/>
              </w:rPr>
              <w:t>1.2. Descrierea resurselor necesare testării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3A3" w:rsidRDefault="006D23A3" w14:paraId="2E3063E5" w14:textId="2456181C">
          <w:pPr>
            <w:pStyle w:val="Cuprins1"/>
            <w:tabs>
              <w:tab w:val="right" w:leader="dot" w:pos="10456"/>
            </w:tabs>
            <w:rPr>
              <w:rFonts w:cstheme="minorBidi"/>
              <w:noProof/>
              <w:lang w:val="en-GB" w:eastAsia="ja-JP"/>
            </w:rPr>
          </w:pPr>
          <w:hyperlink w:history="1" w:anchor="_Toc67994979">
            <w:r w:rsidRPr="002672E0">
              <w:rPr>
                <w:rStyle w:val="Hyperlink"/>
                <w:noProof/>
              </w:rPr>
              <w:t>Capitolul 2 - Descrierea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3A3" w:rsidRDefault="006D23A3" w14:paraId="1175215C" w14:textId="420CE6E2">
          <w:pPr>
            <w:pStyle w:val="Cuprins1"/>
            <w:tabs>
              <w:tab w:val="right" w:leader="dot" w:pos="10456"/>
            </w:tabs>
            <w:rPr>
              <w:rFonts w:cstheme="minorBidi"/>
              <w:noProof/>
              <w:lang w:val="en-GB" w:eastAsia="ja-JP"/>
            </w:rPr>
          </w:pPr>
          <w:hyperlink w:history="1" w:anchor="_Toc67994980">
            <w:r w:rsidRPr="002672E0">
              <w:rPr>
                <w:rStyle w:val="Hyperlink"/>
                <w:noProof/>
              </w:rPr>
              <w:t>Capitolul 3-”Diagrama de clase”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D2D" w:rsidRDefault="00517D2D" w14:paraId="374D5EE1" w14:textId="558D7FBE">
          <w:r>
            <w:rPr>
              <w:b/>
              <w:bCs/>
              <w:noProof/>
            </w:rPr>
            <w:fldChar w:fldCharType="end"/>
          </w:r>
        </w:p>
      </w:sdtContent>
    </w:sdt>
    <w:p w:rsidR="00517D2D" w:rsidP="4EE9F927" w:rsidRDefault="00517D2D" w14:paraId="7C6FB3FE" w14:textId="6459190C"/>
    <w:p w:rsidR="00517D2D" w:rsidP="4EE9F927" w:rsidRDefault="00517D2D" w14:paraId="4922D247" w14:textId="57E9BD5E"/>
    <w:p w:rsidR="00517D2D" w:rsidP="4EE9F927" w:rsidRDefault="00517D2D" w14:paraId="3D12953E" w14:textId="0CF43A0D"/>
    <w:p w:rsidR="00517D2D" w:rsidP="4EE9F927" w:rsidRDefault="00517D2D" w14:paraId="1063C5FD" w14:textId="5EAF3667"/>
    <w:p w:rsidR="00517D2D" w:rsidP="4EE9F927" w:rsidRDefault="00517D2D" w14:paraId="02C6EFCE" w14:textId="24EA51E8"/>
    <w:p w:rsidR="00517D2D" w:rsidP="4EE9F927" w:rsidRDefault="00517D2D" w14:paraId="4C55013B" w14:textId="741D1E01"/>
    <w:p w:rsidR="00517D2D" w:rsidP="4EE9F927" w:rsidRDefault="00517D2D" w14:paraId="1C1509F2" w14:textId="6E2B4CDF"/>
    <w:p w:rsidR="00517D2D" w:rsidP="4EE9F927" w:rsidRDefault="00517D2D" w14:paraId="0E30FD8D" w14:textId="087BCB7D"/>
    <w:p w:rsidR="00517D2D" w:rsidP="4EE9F927" w:rsidRDefault="00517D2D" w14:paraId="103A35E8" w14:textId="2432C14D"/>
    <w:p w:rsidR="00517D2D" w:rsidP="4EE9F927" w:rsidRDefault="00517D2D" w14:paraId="4A2E6D68" w14:textId="5A2CBF3C"/>
    <w:p w:rsidR="00517D2D" w:rsidP="4EE9F927" w:rsidRDefault="00517D2D" w14:paraId="01B15384" w14:textId="0ADDA5F4"/>
    <w:p w:rsidR="00517D2D" w:rsidP="4EE9F927" w:rsidRDefault="00517D2D" w14:paraId="7434418E" w14:textId="13C3D319"/>
    <w:p w:rsidR="00517D2D" w:rsidP="4EE9F927" w:rsidRDefault="00517D2D" w14:paraId="5A862DA3" w14:textId="6891B1F6"/>
    <w:p w:rsidR="00517D2D" w:rsidP="4EE9F927" w:rsidRDefault="00517D2D" w14:paraId="38650BDA" w14:textId="178469BD"/>
    <w:p w:rsidR="00517D2D" w:rsidP="4EE9F927" w:rsidRDefault="00517D2D" w14:paraId="4DD92C56" w14:textId="1F86AD52"/>
    <w:p w:rsidR="00517D2D" w:rsidP="4EE9F927" w:rsidRDefault="00517D2D" w14:paraId="0CB3E09C" w14:textId="6BBC6E87"/>
    <w:p w:rsidR="00517D2D" w:rsidP="4EE9F927" w:rsidRDefault="00517D2D" w14:paraId="36E9112D" w14:textId="2644C6FD"/>
    <w:p w:rsidR="00517D2D" w:rsidP="4EE9F927" w:rsidRDefault="00517D2D" w14:paraId="37929102" w14:textId="0CD1BCF1"/>
    <w:p w:rsidR="00517D2D" w:rsidP="4EE9F927" w:rsidRDefault="00517D2D" w14:paraId="654A1A67" w14:textId="66E3CBBD"/>
    <w:p w:rsidR="00517D2D" w:rsidP="4EE9F927" w:rsidRDefault="00517D2D" w14:paraId="4C0C0832" w14:textId="77777777"/>
    <w:p w:rsidR="00517D2D" w:rsidP="4EE9F927" w:rsidRDefault="00517D2D" w14:paraId="03641E82" w14:textId="32F31B4C"/>
    <w:p w:rsidR="00517D2D" w:rsidP="4EE9F927" w:rsidRDefault="00517D2D" w14:paraId="46657BBF" w14:textId="77777777"/>
    <w:p w:rsidRPr="00517D2D" w:rsidR="5202D830" w:rsidP="00517D2D" w:rsidRDefault="5202D830" w14:paraId="0C639F38" w14:textId="386F2CAB">
      <w:pPr>
        <w:pStyle w:val="Titlu1"/>
        <w:jc w:val="center"/>
        <w:rPr>
          <w:sz w:val="72"/>
          <w:szCs w:val="72"/>
        </w:rPr>
      </w:pPr>
      <w:bookmarkStart w:name="_Toc67994975" w:id="0"/>
      <w:r w:rsidRPr="00517D2D">
        <w:rPr>
          <w:sz w:val="72"/>
          <w:szCs w:val="72"/>
        </w:rPr>
        <w:t>Versiuni aplicație</w:t>
      </w:r>
      <w:bookmarkEnd w:id="0"/>
    </w:p>
    <w:p w:rsidR="4EE9F927" w:rsidP="4EE9F927" w:rsidRDefault="4EE9F927" w14:paraId="6EA2839E" w14:textId="78164B42"/>
    <w:p w:rsidR="4EE9F927" w:rsidP="4EE9F927" w:rsidRDefault="4EE9F927" w14:paraId="26970FAD" w14:textId="23E0F7E5">
      <w:pPr>
        <w:pStyle w:val="Listparagraf"/>
      </w:pP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3054"/>
        <w:gridCol w:w="3383"/>
      </w:tblGrid>
      <w:tr w:rsidR="4EE9F927" w:rsidTr="39E620BF" w14:paraId="46523E8A" w14:textId="77777777">
        <w:tc>
          <w:tcPr>
            <w:tcW w:w="2700" w:type="dxa"/>
          </w:tcPr>
          <w:p w:rsidR="4E7384B9" w:rsidP="4EE9F927" w:rsidRDefault="4E7384B9" w14:paraId="6CEBCE2E" w14:textId="172D89D9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lastRenderedPageBreak/>
              <w:t>Nr .Versiune</w:t>
            </w:r>
          </w:p>
        </w:tc>
        <w:tc>
          <w:tcPr>
            <w:tcW w:w="3054" w:type="dxa"/>
          </w:tcPr>
          <w:p w:rsidR="07A73E3F" w:rsidP="4EE9F927" w:rsidRDefault="07A73E3F" w14:paraId="2D664BAC" w14:textId="65779D8D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Client</w:t>
            </w:r>
          </w:p>
        </w:tc>
        <w:tc>
          <w:tcPr>
            <w:tcW w:w="3383" w:type="dxa"/>
          </w:tcPr>
          <w:p w:rsidR="07A73E3F" w:rsidP="4EE9F927" w:rsidRDefault="07A73E3F" w14:paraId="2BDA2818" w14:textId="51C62BE7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Server</w:t>
            </w:r>
          </w:p>
        </w:tc>
      </w:tr>
      <w:tr w:rsidR="4EE9F927" w:rsidTr="39E620BF" w14:paraId="26A218D6" w14:textId="77777777">
        <w:tc>
          <w:tcPr>
            <w:tcW w:w="2700" w:type="dxa"/>
          </w:tcPr>
          <w:p w:rsidR="6A385404" w:rsidP="4EE9F927" w:rsidRDefault="6A385404" w14:paraId="5B8516B6" w14:textId="7C26D5E3">
            <w:pPr>
              <w:pStyle w:val="Listparagraf"/>
              <w:ind w:left="708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1.0</w:t>
            </w:r>
          </w:p>
          <w:p w:rsidR="4EE9F927" w:rsidP="4EE9F927" w:rsidRDefault="4EE9F927" w14:paraId="5A109142" w14:textId="562ABC67">
            <w:pPr>
              <w:pStyle w:val="Listparagraf"/>
              <w:rPr>
                <w:sz w:val="36"/>
                <w:szCs w:val="36"/>
              </w:rPr>
            </w:pPr>
          </w:p>
        </w:tc>
        <w:tc>
          <w:tcPr>
            <w:tcW w:w="3054" w:type="dxa"/>
          </w:tcPr>
          <w:p w:rsidR="4EE9F927" w:rsidP="39E620BF" w:rsidRDefault="4EE9F927" w14:paraId="1F5550DE" w14:textId="651A7BD6"/>
        </w:tc>
        <w:tc>
          <w:tcPr>
            <w:tcW w:w="3383" w:type="dxa"/>
          </w:tcPr>
          <w:p w:rsidR="6A385404" w:rsidP="4EE9F927" w:rsidRDefault="6A385404" w14:paraId="4DB7AC12" w14:textId="278FE40C">
            <w:pPr>
              <w:pStyle w:val="Listparagraf"/>
              <w:rPr>
                <w:sz w:val="24"/>
                <w:szCs w:val="24"/>
              </w:rPr>
            </w:pPr>
          </w:p>
        </w:tc>
      </w:tr>
      <w:tr w:rsidR="4EE9F927" w:rsidTr="39E620BF" w14:paraId="1416E6EA" w14:textId="77777777">
        <w:tc>
          <w:tcPr>
            <w:tcW w:w="2700" w:type="dxa"/>
          </w:tcPr>
          <w:p w:rsidR="6A385404" w:rsidP="4EE9F927" w:rsidRDefault="6A385404" w14:paraId="068BA692" w14:textId="5F0FCE95">
            <w:pPr>
              <w:pStyle w:val="Listparagraf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1.1</w:t>
            </w:r>
          </w:p>
          <w:p w:rsidR="4EE9F927" w:rsidP="4EE9F927" w:rsidRDefault="4EE9F927" w14:paraId="374595CB" w14:textId="708434B8">
            <w:pPr>
              <w:pStyle w:val="Listparagraf"/>
              <w:rPr>
                <w:sz w:val="52"/>
                <w:szCs w:val="52"/>
              </w:rPr>
            </w:pPr>
          </w:p>
        </w:tc>
        <w:tc>
          <w:tcPr>
            <w:tcW w:w="3054" w:type="dxa"/>
          </w:tcPr>
          <w:p w:rsidR="7EB0DE09" w:rsidP="4EE9F927" w:rsidRDefault="7EB0DE09" w14:paraId="196392C7" w14:textId="74074CCE">
            <w:pPr>
              <w:rPr>
                <w:rFonts w:ascii="Segoe UI" w:hAnsi="Segoe UI" w:eastAsia="Segoe UI" w:cs="Segoe UI"/>
              </w:rPr>
            </w:pPr>
          </w:p>
        </w:tc>
        <w:tc>
          <w:tcPr>
            <w:tcW w:w="3383" w:type="dxa"/>
          </w:tcPr>
          <w:p w:rsidR="73350249" w:rsidP="4EE9F927" w:rsidRDefault="73350249" w14:paraId="2F065202" w14:textId="15AFFF74">
            <w:pPr>
              <w:pStyle w:val="Listparagraf"/>
              <w:rPr>
                <w:sz w:val="24"/>
                <w:szCs w:val="24"/>
              </w:rPr>
            </w:pPr>
          </w:p>
        </w:tc>
      </w:tr>
      <w:tr w:rsidR="4EE9F927" w:rsidTr="39E620BF" w14:paraId="6FD241BA" w14:textId="77777777">
        <w:tc>
          <w:tcPr>
            <w:tcW w:w="2700" w:type="dxa"/>
          </w:tcPr>
          <w:p w:rsidR="6A385404" w:rsidP="4EE9F927" w:rsidRDefault="6A385404" w14:paraId="57B431E5" w14:textId="65851FF4">
            <w:pPr>
              <w:pStyle w:val="Listparagraf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1.2</w:t>
            </w:r>
          </w:p>
          <w:p w:rsidR="4EE9F927" w:rsidP="4EE9F927" w:rsidRDefault="4EE9F927" w14:paraId="588D9ADE" w14:textId="3AF8C4D0">
            <w:pPr>
              <w:pStyle w:val="Listparagraf"/>
              <w:rPr>
                <w:sz w:val="52"/>
                <w:szCs w:val="52"/>
              </w:rPr>
            </w:pPr>
          </w:p>
        </w:tc>
        <w:tc>
          <w:tcPr>
            <w:tcW w:w="3054" w:type="dxa"/>
          </w:tcPr>
          <w:p w:rsidR="4FF172EE" w:rsidP="39E620BF" w:rsidRDefault="4FF172EE" w14:paraId="023DE21C" w14:textId="3E0D2EC2">
            <w:pPr>
              <w:rPr>
                <w:rFonts w:ascii="Segoe UI" w:hAnsi="Segoe UI" w:eastAsia="Segoe UI" w:cs="Segoe UI"/>
              </w:rPr>
            </w:pPr>
          </w:p>
          <w:p w:rsidR="4EE9F927" w:rsidP="4EE9F927" w:rsidRDefault="4EE9F927" w14:paraId="485E0080" w14:textId="367A84C4">
            <w:pPr>
              <w:pStyle w:val="Listparagraf"/>
              <w:rPr>
                <w:sz w:val="52"/>
                <w:szCs w:val="52"/>
              </w:rPr>
            </w:pPr>
          </w:p>
        </w:tc>
        <w:tc>
          <w:tcPr>
            <w:tcW w:w="3383" w:type="dxa"/>
          </w:tcPr>
          <w:p w:rsidR="7045FC3F" w:rsidP="4EE9F927" w:rsidRDefault="7045FC3F" w14:paraId="6675D6ED" w14:textId="40573797">
            <w:pPr>
              <w:pStyle w:val="Listparagraf"/>
              <w:rPr>
                <w:sz w:val="24"/>
                <w:szCs w:val="24"/>
              </w:rPr>
            </w:pPr>
          </w:p>
        </w:tc>
      </w:tr>
    </w:tbl>
    <w:p w:rsidR="4EE9F927" w:rsidP="4EE9F927" w:rsidRDefault="4EE9F927" w14:paraId="5977CD50" w14:textId="2431CF9F">
      <w:pPr>
        <w:pStyle w:val="Titlu"/>
      </w:pPr>
      <w:r>
        <w:br w:type="page"/>
      </w:r>
    </w:p>
    <w:p w:rsidRPr="00517D2D" w:rsidR="65DDD36D" w:rsidP="00517D2D" w:rsidRDefault="65DDD36D" w14:paraId="6ECB6F39" w14:textId="409C38E0">
      <w:pPr>
        <w:pStyle w:val="Titlu1"/>
        <w:rPr>
          <w:sz w:val="72"/>
          <w:szCs w:val="72"/>
        </w:rPr>
      </w:pPr>
      <w:bookmarkStart w:name="_Toc67994976" w:id="1"/>
      <w:r w:rsidRPr="00517D2D">
        <w:rPr>
          <w:sz w:val="72"/>
          <w:szCs w:val="72"/>
        </w:rPr>
        <w:lastRenderedPageBreak/>
        <w:t>Capitol 1 - Strategia de testare</w:t>
      </w:r>
      <w:bookmarkEnd w:id="1"/>
    </w:p>
    <w:p w:rsidR="4EE9F927" w:rsidP="4EE9F927" w:rsidRDefault="4EE9F927" w14:paraId="58EDE3DE" w14:textId="3B72C17C"/>
    <w:p w:rsidRPr="00517D2D" w:rsidR="65DDD36D" w:rsidP="00517D2D" w:rsidRDefault="65DDD36D" w14:paraId="0A534562" w14:textId="7832B752">
      <w:pPr>
        <w:pStyle w:val="Titlu2"/>
        <w:rPr>
          <w:sz w:val="40"/>
          <w:szCs w:val="40"/>
        </w:rPr>
      </w:pPr>
      <w:bookmarkStart w:name="_Toc67994977" w:id="2"/>
      <w:r w:rsidRPr="00517D2D">
        <w:rPr>
          <w:sz w:val="40"/>
          <w:szCs w:val="40"/>
        </w:rPr>
        <w:t>1.1. Scopul proiectului</w:t>
      </w:r>
      <w:bookmarkEnd w:id="2"/>
    </w:p>
    <w:p w:rsidR="4EE9F927" w:rsidP="4EE9F927" w:rsidRDefault="4EE9F927" w14:paraId="4AD6EF7E" w14:textId="5BA3184B">
      <w:pPr>
        <w:ind w:firstLine="708"/>
      </w:pPr>
    </w:p>
    <w:p w:rsidR="39E620BF" w:rsidP="39E620BF" w:rsidRDefault="39E620BF" w14:paraId="56C20D9D" w14:textId="3211D1F5">
      <w:pPr>
        <w:rPr>
          <w:sz w:val="32"/>
          <w:szCs w:val="32"/>
        </w:rPr>
      </w:pPr>
      <w:r w:rsidRPr="39E620BF">
        <w:rPr>
          <w:sz w:val="32"/>
          <w:szCs w:val="32"/>
        </w:rPr>
        <w:t xml:space="preserve">Aplicatia „AutoSell” are ca scop vanzarea de autoturisme prin intermediu unor anunturi postate de utilizatori. Un anunt poate sa contina pana la 3 poze, iar utilizatorul are la dispozitie un mecanism de filtrare al anunturilor in functie de anul de fabricatie, combustibil, tip transmisie, capacitate cilindrica a motorului, pret.  </w:t>
      </w:r>
    </w:p>
    <w:p w:rsidR="4EE9F927" w:rsidP="4EE9F927" w:rsidRDefault="4EE9F927" w14:paraId="1E9400FD" w14:textId="0D839C6B">
      <w:pPr>
        <w:pStyle w:val="Titlu"/>
        <w:rPr>
          <w:sz w:val="48"/>
          <w:szCs w:val="48"/>
        </w:rPr>
      </w:pPr>
    </w:p>
    <w:p w:rsidR="4EE9F927" w:rsidP="4EE9F927" w:rsidRDefault="4EE9F927" w14:paraId="62317E07" w14:textId="124AE2F1">
      <w:pPr>
        <w:pStyle w:val="Titlu"/>
        <w:rPr>
          <w:sz w:val="48"/>
          <w:szCs w:val="48"/>
        </w:rPr>
      </w:pPr>
    </w:p>
    <w:p w:rsidR="4EE9F927" w:rsidRDefault="4EE9F927" w14:paraId="48636120" w14:textId="588847AA">
      <w:r>
        <w:br w:type="page"/>
      </w:r>
    </w:p>
    <w:p w:rsidR="4EE9F927" w:rsidP="4EE9F927" w:rsidRDefault="4EE9F927" w14:paraId="0ACB7F3B" w14:textId="261BA8B0">
      <w:pPr>
        <w:pStyle w:val="Titlu"/>
        <w:rPr>
          <w:sz w:val="48"/>
          <w:szCs w:val="48"/>
        </w:rPr>
      </w:pPr>
    </w:p>
    <w:p w:rsidRPr="00517D2D" w:rsidR="65DDD36D" w:rsidP="00517D2D" w:rsidRDefault="65DDD36D" w14:paraId="23F1C142" w14:textId="7B25E8F1">
      <w:pPr>
        <w:pStyle w:val="Titlu2"/>
        <w:rPr>
          <w:rFonts w:ascii="Arial" w:hAnsi="Arial" w:eastAsia="Arial" w:cs="Arial"/>
          <w:color w:val="333333"/>
          <w:sz w:val="40"/>
          <w:szCs w:val="40"/>
        </w:rPr>
      </w:pPr>
      <w:bookmarkStart w:name="_Toc67994978" w:id="3"/>
      <w:r w:rsidRPr="00517D2D">
        <w:rPr>
          <w:sz w:val="40"/>
          <w:szCs w:val="40"/>
        </w:rPr>
        <w:t>1.</w:t>
      </w:r>
      <w:r w:rsidRPr="00517D2D" w:rsidR="0C63CE4B">
        <w:rPr>
          <w:sz w:val="40"/>
          <w:szCs w:val="40"/>
        </w:rPr>
        <w:t>2</w:t>
      </w:r>
      <w:r w:rsidRPr="00517D2D">
        <w:rPr>
          <w:sz w:val="40"/>
          <w:szCs w:val="40"/>
        </w:rPr>
        <w:t>. Descrierea resurselor necesare testării</w:t>
      </w:r>
      <w:bookmarkEnd w:id="3"/>
    </w:p>
    <w:p w:rsidR="4EE9F927" w:rsidP="4EE9F927" w:rsidRDefault="4EE9F927" w14:paraId="7F1DC2C0" w14:textId="7EA8659C">
      <w:pPr>
        <w:ind w:firstLine="708"/>
      </w:pPr>
    </w:p>
    <w:p w:rsidR="65DDD36D" w:rsidP="4EE9F927" w:rsidRDefault="65DDD36D" w14:paraId="50015E9B" w14:textId="52933055">
      <w:pPr>
        <w:ind w:firstLine="708"/>
        <w:rPr>
          <w:rFonts w:ascii="Times New Roman" w:hAnsi="Times New Roman" w:eastAsia="Times New Roman" w:cs="Times New Roman"/>
          <w:sz w:val="36"/>
          <w:szCs w:val="36"/>
        </w:rPr>
      </w:pPr>
      <w:r w:rsidRPr="4EE9F927">
        <w:rPr>
          <w:rFonts w:ascii="Times New Roman" w:hAnsi="Times New Roman" w:eastAsia="Times New Roman" w:cs="Times New Roman"/>
          <w:sz w:val="36"/>
          <w:szCs w:val="36"/>
        </w:rPr>
        <w:t xml:space="preserve">Pentru </w:t>
      </w:r>
      <w:r w:rsidRPr="4EE9F927" w:rsidR="4A282929">
        <w:rPr>
          <w:rFonts w:ascii="Times New Roman" w:hAnsi="Times New Roman" w:eastAsia="Times New Roman" w:cs="Times New Roman"/>
          <w:sz w:val="36"/>
          <w:szCs w:val="36"/>
        </w:rPr>
        <w:t>testarea aplicației, atât server cât și client, e necesar o conecțiune la intern</w:t>
      </w:r>
      <w:r w:rsidRPr="4EE9F927" w:rsidR="4BB6F8E3">
        <w:rPr>
          <w:rFonts w:ascii="Times New Roman" w:hAnsi="Times New Roman" w:eastAsia="Times New Roman" w:cs="Times New Roman"/>
          <w:sz w:val="36"/>
          <w:szCs w:val="36"/>
        </w:rPr>
        <w:t>e</w:t>
      </w:r>
      <w:r w:rsidRPr="4EE9F927" w:rsidR="4A282929">
        <w:rPr>
          <w:rFonts w:ascii="Times New Roman" w:hAnsi="Times New Roman" w:eastAsia="Times New Roman" w:cs="Times New Roman"/>
          <w:sz w:val="36"/>
          <w:szCs w:val="36"/>
        </w:rPr>
        <w:t>t prima oară</w:t>
      </w:r>
      <w:r w:rsidRPr="4EE9F927" w:rsidR="71714F42">
        <w:rPr>
          <w:rFonts w:ascii="Times New Roman" w:hAnsi="Times New Roman" w:eastAsia="Times New Roman" w:cs="Times New Roman"/>
          <w:sz w:val="36"/>
          <w:szCs w:val="36"/>
        </w:rPr>
        <w:t xml:space="preserve"> și acestea să fie rulate pe doua platforme cu </w:t>
      </w:r>
      <w:r w:rsidRPr="4EE9F927" w:rsidR="442A9F88">
        <w:rPr>
          <w:rFonts w:ascii="Times New Roman" w:hAnsi="Times New Roman" w:eastAsia="Times New Roman" w:cs="Times New Roman"/>
          <w:sz w:val="36"/>
          <w:szCs w:val="36"/>
        </w:rPr>
        <w:t>W</w:t>
      </w:r>
      <w:r w:rsidRPr="4EE9F927" w:rsidR="71714F42">
        <w:rPr>
          <w:rFonts w:ascii="Times New Roman" w:hAnsi="Times New Roman" w:eastAsia="Times New Roman" w:cs="Times New Roman"/>
          <w:sz w:val="36"/>
          <w:szCs w:val="36"/>
        </w:rPr>
        <w:t xml:space="preserve">indows cu arhictectură cel puțină egala cu </w:t>
      </w:r>
      <w:r w:rsidRPr="4EE9F927" w:rsidR="2DFCB92B">
        <w:rPr>
          <w:rFonts w:ascii="Times New Roman" w:hAnsi="Times New Roman" w:eastAsia="Times New Roman" w:cs="Times New Roman"/>
          <w:sz w:val="36"/>
          <w:szCs w:val="36"/>
        </w:rPr>
        <w:t>x32</w:t>
      </w:r>
      <w:r w:rsidRPr="4EE9F927" w:rsidR="6C04553B">
        <w:rPr>
          <w:rFonts w:ascii="Times New Roman" w:hAnsi="Times New Roman" w:eastAsia="Times New Roman" w:cs="Times New Roman"/>
          <w:sz w:val="36"/>
          <w:szCs w:val="36"/>
        </w:rPr>
        <w:t xml:space="preserve"> și o capacitate minima de </w:t>
      </w:r>
      <w:r w:rsidRPr="4EE9F927" w:rsidR="736E21FA">
        <w:rPr>
          <w:rFonts w:ascii="Times New Roman" w:hAnsi="Times New Roman" w:eastAsia="Times New Roman" w:cs="Times New Roman"/>
          <w:sz w:val="36"/>
          <w:szCs w:val="36"/>
        </w:rPr>
        <w:t>3</w:t>
      </w:r>
      <w:r w:rsidRPr="4EE9F927" w:rsidR="6C04553B">
        <w:rPr>
          <w:rFonts w:ascii="Times New Roman" w:hAnsi="Times New Roman" w:eastAsia="Times New Roman" w:cs="Times New Roman"/>
          <w:sz w:val="36"/>
          <w:szCs w:val="36"/>
        </w:rPr>
        <w:t xml:space="preserve">00 </w:t>
      </w:r>
      <w:r w:rsidRPr="4EE9F927" w:rsidR="1C3E0C55">
        <w:rPr>
          <w:rFonts w:ascii="Times New Roman" w:hAnsi="Times New Roman" w:eastAsia="Times New Roman" w:cs="Times New Roman"/>
          <w:sz w:val="36"/>
          <w:szCs w:val="36"/>
        </w:rPr>
        <w:t>M</w:t>
      </w:r>
      <w:r w:rsidRPr="4EE9F927" w:rsidR="6C04553B">
        <w:rPr>
          <w:rFonts w:ascii="Times New Roman" w:hAnsi="Times New Roman" w:eastAsia="Times New Roman" w:cs="Times New Roman"/>
          <w:sz w:val="36"/>
          <w:szCs w:val="36"/>
        </w:rPr>
        <w:t>b</w:t>
      </w:r>
      <w:r w:rsidRPr="4EE9F927" w:rsidR="5A729221">
        <w:rPr>
          <w:rFonts w:ascii="Times New Roman" w:hAnsi="Times New Roman" w:eastAsia="Times New Roman" w:cs="Times New Roman"/>
          <w:sz w:val="36"/>
          <w:szCs w:val="36"/>
        </w:rPr>
        <w:t>. Pentru testarea funcționalităților aplicației este necesar accesul la consola serverului unde se vor afișa mesaje aferente și tot odat</w:t>
      </w:r>
      <w:r w:rsidRPr="4EE9F927" w:rsidR="7AFFC60D">
        <w:rPr>
          <w:rFonts w:ascii="Times New Roman" w:hAnsi="Times New Roman" w:eastAsia="Times New Roman" w:cs="Times New Roman"/>
          <w:sz w:val="36"/>
          <w:szCs w:val="36"/>
        </w:rPr>
        <w:t>ă</w:t>
      </w:r>
      <w:r w:rsidRPr="4EE9F927" w:rsidR="5A729221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EE9F927" w:rsidR="3B32481E">
        <w:rPr>
          <w:rFonts w:ascii="Times New Roman" w:hAnsi="Times New Roman" w:eastAsia="Times New Roman" w:cs="Times New Roman"/>
          <w:sz w:val="36"/>
          <w:szCs w:val="36"/>
        </w:rPr>
        <w:t>acces la tabelele din baza de date unde se vor verifica înregistrările</w:t>
      </w:r>
      <w:r w:rsidRPr="4EE9F927" w:rsidR="69A85D12">
        <w:rPr>
          <w:rFonts w:ascii="Times New Roman" w:hAnsi="Times New Roman" w:eastAsia="Times New Roman" w:cs="Times New Roman"/>
          <w:sz w:val="36"/>
          <w:szCs w:val="36"/>
        </w:rPr>
        <w:t>.</w:t>
      </w:r>
    </w:p>
    <w:p w:rsidR="4EE9F927" w:rsidP="4EE9F927" w:rsidRDefault="4EE9F927" w14:paraId="0A9889B3" w14:textId="49CDE099">
      <w:pPr>
        <w:ind w:firstLine="708"/>
        <w:rPr>
          <w:rFonts w:ascii="Times New Roman" w:hAnsi="Times New Roman" w:eastAsia="Times New Roman" w:cs="Times New Roman"/>
          <w:sz w:val="36"/>
          <w:szCs w:val="36"/>
        </w:rPr>
      </w:pPr>
    </w:p>
    <w:p w:rsidRPr="00517D2D" w:rsidR="782FD37C" w:rsidP="00517D2D" w:rsidRDefault="782FD37C" w14:paraId="11A7555F" w14:textId="6B933F79">
      <w:pPr>
        <w:pStyle w:val="Titlu1"/>
        <w:rPr>
          <w:rFonts w:ascii="Arial" w:hAnsi="Arial" w:eastAsia="Arial" w:cs="Arial"/>
          <w:color w:val="333333"/>
          <w:sz w:val="72"/>
          <w:szCs w:val="72"/>
        </w:rPr>
      </w:pPr>
      <w:bookmarkStart w:name="_Toc67994979" w:id="4"/>
      <w:r w:rsidRPr="00517D2D">
        <w:rPr>
          <w:sz w:val="72"/>
          <w:szCs w:val="72"/>
        </w:rPr>
        <w:t>Capitolul 2 - Descrierea testelor</w:t>
      </w:r>
      <w:bookmarkEnd w:id="4"/>
    </w:p>
    <w:p w:rsidR="4EE9F927" w:rsidP="4EE9F927" w:rsidRDefault="4EE9F927" w14:paraId="4F5B17CE" w14:textId="63C9C853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1647C243" w14:textId="77777777">
        <w:tc>
          <w:tcPr>
            <w:tcW w:w="4513" w:type="dxa"/>
          </w:tcPr>
          <w:p w:rsidR="6EB45AAA" w:rsidP="00517D2D" w:rsidRDefault="6EB45AAA" w14:paraId="026DD256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58FAD216" w:rsidP="00517D2D" w:rsidRDefault="39E620BF" w14:paraId="713E667A" w14:textId="545E582D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1.Afisare Pagina Principala</w:t>
            </w:r>
          </w:p>
        </w:tc>
      </w:tr>
      <w:tr w:rsidR="4EE9F927" w:rsidTr="39E620BF" w14:paraId="533CFE29" w14:textId="77777777">
        <w:tc>
          <w:tcPr>
            <w:tcW w:w="4513" w:type="dxa"/>
          </w:tcPr>
          <w:p w:rsidR="6EB45AAA" w:rsidP="00517D2D" w:rsidRDefault="6EB45AAA" w14:paraId="2AD90A5D" w14:textId="7E9262DA">
            <w:r w:rsidRPr="4EE9F927">
              <w:t>Modalitate de testare</w:t>
            </w:r>
          </w:p>
        </w:tc>
        <w:tc>
          <w:tcPr>
            <w:tcW w:w="4513" w:type="dxa"/>
          </w:tcPr>
          <w:p w:rsidR="3D171C09" w:rsidP="39E620BF" w:rsidRDefault="39E620BF" w14:paraId="4BCF1031" w14:textId="011E1489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deschide aplicatia, se asteapta afisarea home page-ului</w:t>
            </w:r>
          </w:p>
        </w:tc>
      </w:tr>
      <w:tr w:rsidR="4EE9F927" w:rsidTr="39E620BF" w14:paraId="27B9284B" w14:textId="77777777">
        <w:tc>
          <w:tcPr>
            <w:tcW w:w="4513" w:type="dxa"/>
          </w:tcPr>
          <w:p w:rsidR="6EB45AAA" w:rsidP="00517D2D" w:rsidRDefault="6EB45AAA" w14:paraId="76D2082F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670C6EB3" w:rsidP="39E620BF" w:rsidRDefault="39E620BF" w14:paraId="3ED07E08" w14:textId="416CA272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Afisarea unui mesaj de bun venit si a butoanelor pentru selectarea tipului de user(vanzator sau cumparator).</w:t>
            </w:r>
          </w:p>
        </w:tc>
      </w:tr>
      <w:tr w:rsidR="4EE9F927" w:rsidTr="39E620BF" w14:paraId="22906BAC" w14:textId="77777777">
        <w:tc>
          <w:tcPr>
            <w:tcW w:w="4513" w:type="dxa"/>
          </w:tcPr>
          <w:p w:rsidR="6EB45AAA" w:rsidP="00517D2D" w:rsidRDefault="6EB45AAA" w14:paraId="42EE8E16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7CF73C01" w14:textId="0E4016A8"/>
        </w:tc>
      </w:tr>
      <w:tr w:rsidR="4EE9F927" w:rsidTr="39E620BF" w14:paraId="1ABFC73F" w14:textId="77777777">
        <w:tc>
          <w:tcPr>
            <w:tcW w:w="4513" w:type="dxa"/>
          </w:tcPr>
          <w:p w:rsidR="6EB45AAA" w:rsidP="00517D2D" w:rsidRDefault="6EB45AAA" w14:paraId="1E5F0541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43D9D643" w14:textId="01BBF184"/>
        </w:tc>
      </w:tr>
      <w:tr w:rsidR="4EE9F927" w:rsidTr="39E620BF" w14:paraId="24A40939" w14:textId="77777777">
        <w:tc>
          <w:tcPr>
            <w:tcW w:w="4513" w:type="dxa"/>
          </w:tcPr>
          <w:p w:rsidR="6EB45AAA" w:rsidP="00517D2D" w:rsidRDefault="6EB45AAA" w14:paraId="66348577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31E84128" w14:textId="01BBF184"/>
        </w:tc>
      </w:tr>
    </w:tbl>
    <w:p w:rsidR="4EE9F927" w:rsidP="00517D2D" w:rsidRDefault="4EE9F927" w14:paraId="08D7EBF0" w14:textId="112E0F48"/>
    <w:tbl>
      <w:tblPr>
        <w:tblStyle w:val="Tabelgril"/>
        <w:tblW w:w="9025" w:type="dxa"/>
        <w:tblLayout w:type="fixed"/>
        <w:tblLook w:val="06A0" w:firstRow="1" w:lastRow="0" w:firstColumn="1" w:lastColumn="0" w:noHBand="1" w:noVBand="1"/>
      </w:tblPr>
      <w:tblGrid>
        <w:gridCol w:w="4513"/>
        <w:gridCol w:w="1575"/>
        <w:gridCol w:w="681"/>
        <w:gridCol w:w="1635"/>
        <w:gridCol w:w="621"/>
      </w:tblGrid>
      <w:tr w:rsidR="4EE9F927" w:rsidTr="39E620BF" w14:paraId="734C50F7" w14:textId="77777777">
        <w:tc>
          <w:tcPr>
            <w:tcW w:w="4513" w:type="dxa"/>
          </w:tcPr>
          <w:p w:rsidR="4EE9F927" w:rsidP="00517D2D" w:rsidRDefault="4EE9F927" w14:paraId="6532B653" w14:textId="3A8293A4">
            <w:r w:rsidRPr="4EE9F927">
              <w:t>Numărul și textul cerinței</w:t>
            </w:r>
          </w:p>
        </w:tc>
        <w:tc>
          <w:tcPr>
            <w:tcW w:w="4512" w:type="dxa"/>
            <w:gridSpan w:val="4"/>
          </w:tcPr>
          <w:p w:rsidR="0D3824E0" w:rsidP="00517D2D" w:rsidRDefault="39E620BF" w14:paraId="08C7FDB2" w14:textId="7EC503F8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 xml:space="preserve">           2.Selectarea tipului de user</w:t>
            </w:r>
          </w:p>
        </w:tc>
      </w:tr>
      <w:tr w:rsidR="4EE9F927" w:rsidTr="39E620BF" w14:paraId="30CA6174" w14:textId="77777777">
        <w:tc>
          <w:tcPr>
            <w:tcW w:w="4513" w:type="dxa"/>
          </w:tcPr>
          <w:p w:rsidR="4EE9F927" w:rsidP="00517D2D" w:rsidRDefault="4EE9F927" w14:paraId="70CB3EE2" w14:textId="7E9262DA">
            <w:r w:rsidRPr="4EE9F927">
              <w:t>Modalitate de testare</w:t>
            </w:r>
          </w:p>
        </w:tc>
        <w:tc>
          <w:tcPr>
            <w:tcW w:w="4512" w:type="dxa"/>
            <w:gridSpan w:val="4"/>
          </w:tcPr>
          <w:p w:rsidR="11A62E7C" w:rsidP="39E620BF" w:rsidRDefault="39E620BF" w14:paraId="12AD2FBF" w14:textId="0B01F3E2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asociat tipului de user pe care vrem sa il selectam(vanzator sau cumparator)</w:t>
            </w:r>
          </w:p>
        </w:tc>
      </w:tr>
      <w:tr w:rsidR="4EE9F927" w:rsidTr="39E620BF" w14:paraId="7168CBFA" w14:textId="77777777">
        <w:tc>
          <w:tcPr>
            <w:tcW w:w="4513" w:type="dxa"/>
          </w:tcPr>
          <w:p w:rsidR="4EE9F927" w:rsidP="00517D2D" w:rsidRDefault="4EE9F927" w14:paraId="0A360DF1" w14:textId="38E746EA">
            <w:r w:rsidRPr="4EE9F927">
              <w:t>Rezultatul așteptat</w:t>
            </w:r>
          </w:p>
        </w:tc>
        <w:tc>
          <w:tcPr>
            <w:tcW w:w="4512" w:type="dxa"/>
            <w:gridSpan w:val="4"/>
          </w:tcPr>
          <w:p w:rsidR="41FC70D6" w:rsidP="39E620BF" w:rsidRDefault="39E620BF" w14:paraId="4BFCD55A" w14:textId="6B2FC8F0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Afisarea altor doua butoane pentru “Inregistrare” sau “Autentificare”</w:t>
            </w:r>
          </w:p>
        </w:tc>
      </w:tr>
      <w:tr w:rsidR="4EE9F927" w:rsidTr="39E620BF" w14:paraId="0516D339" w14:textId="77777777">
        <w:tc>
          <w:tcPr>
            <w:tcW w:w="4513" w:type="dxa"/>
          </w:tcPr>
          <w:p w:rsidR="4EE9F927" w:rsidP="00517D2D" w:rsidRDefault="4EE9F927" w14:paraId="689E2DAF" w14:textId="7916F59E">
            <w:r w:rsidRPr="4EE9F927">
              <w:t>Rezultatul obținut</w:t>
            </w:r>
          </w:p>
        </w:tc>
        <w:tc>
          <w:tcPr>
            <w:tcW w:w="4512" w:type="dxa"/>
            <w:gridSpan w:val="4"/>
          </w:tcPr>
          <w:p w:rsidR="4EE9F927" w:rsidP="00517D2D" w:rsidRDefault="4EE9F927" w14:paraId="12D7356E" w14:textId="01BBF184"/>
        </w:tc>
      </w:tr>
      <w:tr w:rsidR="4EE9F927" w:rsidTr="39E620BF" w14:paraId="34756C8F" w14:textId="77777777">
        <w:trPr>
          <w:trHeight w:val="480"/>
        </w:trPr>
        <w:tc>
          <w:tcPr>
            <w:tcW w:w="4513" w:type="dxa"/>
          </w:tcPr>
          <w:p w:rsidR="4EE9F927" w:rsidP="00517D2D" w:rsidRDefault="4EE9F927" w14:paraId="24F84984" w14:textId="03B8C30C">
            <w:r w:rsidRPr="4EE9F927">
              <w:t>Observații</w:t>
            </w:r>
          </w:p>
        </w:tc>
        <w:tc>
          <w:tcPr>
            <w:tcW w:w="4512" w:type="dxa"/>
            <w:gridSpan w:val="4"/>
          </w:tcPr>
          <w:p w:rsidR="4EE9F927" w:rsidP="00517D2D" w:rsidRDefault="4EE9F927" w14:paraId="1FB9823E" w14:textId="01BBF184"/>
        </w:tc>
      </w:tr>
      <w:tr w:rsidR="4EE9F927" w:rsidTr="39E620BF" w14:paraId="21FA57B0" w14:textId="77777777">
        <w:trPr>
          <w:trHeight w:val="300"/>
        </w:trPr>
        <w:tc>
          <w:tcPr>
            <w:tcW w:w="4513" w:type="dxa"/>
          </w:tcPr>
          <w:p w:rsidR="4EE9F927" w:rsidP="00517D2D" w:rsidRDefault="4EE9F927" w14:paraId="1B40BC84" w14:textId="20C70B47">
            <w:r w:rsidRPr="4EE9F927">
              <w:t>Calificativ test</w:t>
            </w:r>
          </w:p>
        </w:tc>
        <w:tc>
          <w:tcPr>
            <w:tcW w:w="1575" w:type="dxa"/>
          </w:tcPr>
          <w:p w:rsidR="4EE9F927" w:rsidP="39E620BF" w:rsidRDefault="39E620BF" w14:paraId="740F0A71" w14:textId="2FE6E539">
            <w:pPr>
              <w:jc w:val="center"/>
            </w:pPr>
            <w:r>
              <w:t>PASS</w:t>
            </w:r>
          </w:p>
          <w:p w:rsidR="39E620BF" w:rsidP="39E620BF" w:rsidRDefault="39E620BF" w14:paraId="3C220D76" w14:textId="6E2617A4">
            <w:pPr>
              <w:jc w:val="center"/>
            </w:pPr>
          </w:p>
        </w:tc>
        <w:tc>
          <w:tcPr>
            <w:tcW w:w="681" w:type="dxa"/>
          </w:tcPr>
          <w:p w:rsidR="39E620BF" w:rsidP="39E620BF" w:rsidRDefault="39E620BF" w14:paraId="4908111E" w14:textId="2F23CFA7"/>
        </w:tc>
        <w:tc>
          <w:tcPr>
            <w:tcW w:w="1635" w:type="dxa"/>
          </w:tcPr>
          <w:p w:rsidR="39E620BF" w:rsidP="39E620BF" w:rsidRDefault="39E620BF" w14:paraId="3DBB260A" w14:textId="4F01B5E7">
            <w:pPr>
              <w:jc w:val="center"/>
            </w:pPr>
            <w:r>
              <w:t>FAILED</w:t>
            </w:r>
          </w:p>
        </w:tc>
        <w:tc>
          <w:tcPr>
            <w:tcW w:w="621" w:type="dxa"/>
          </w:tcPr>
          <w:p w:rsidR="39E620BF" w:rsidP="39E620BF" w:rsidRDefault="39E620BF" w14:paraId="6F2BC097" w14:textId="423258C4"/>
        </w:tc>
      </w:tr>
    </w:tbl>
    <w:p w:rsidR="4EE9F927" w:rsidP="4EE9F927" w:rsidRDefault="4EE9F927" w14:paraId="6DF8781A" w14:textId="25C937FD">
      <w:pPr>
        <w:rPr>
          <w:sz w:val="24"/>
          <w:szCs w:val="24"/>
        </w:rPr>
      </w:pPr>
    </w:p>
    <w:p w:rsidR="00517D2D" w:rsidP="4EE9F927" w:rsidRDefault="00517D2D" w14:paraId="3375B7C8" w14:textId="46184973">
      <w:pPr>
        <w:rPr>
          <w:sz w:val="24"/>
          <w:szCs w:val="24"/>
        </w:rPr>
      </w:pPr>
    </w:p>
    <w:p w:rsidR="00517D2D" w:rsidP="4EE9F927" w:rsidRDefault="00517D2D" w14:paraId="2CC699CB" w14:textId="77777777">
      <w:pPr>
        <w:rPr>
          <w:sz w:val="24"/>
          <w:szCs w:val="24"/>
        </w:rPr>
      </w:pP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3133E277" w14:textId="77777777">
        <w:tc>
          <w:tcPr>
            <w:tcW w:w="4513" w:type="dxa"/>
          </w:tcPr>
          <w:p w:rsidR="4EE9F927" w:rsidP="00517D2D" w:rsidRDefault="4EE9F927" w14:paraId="2792533C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0CAE8B18" w:rsidP="39E620BF" w:rsidRDefault="39E620BF" w14:paraId="44F083C9" w14:textId="7DCC683E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3.Creare cont de tip “Vanzator” sau “Cumparator”</w:t>
            </w:r>
          </w:p>
        </w:tc>
      </w:tr>
      <w:tr w:rsidR="4EE9F927" w:rsidTr="39E620BF" w14:paraId="682AA28E" w14:textId="77777777">
        <w:tc>
          <w:tcPr>
            <w:tcW w:w="4513" w:type="dxa"/>
          </w:tcPr>
          <w:p w:rsidR="4EE9F927" w:rsidP="00517D2D" w:rsidRDefault="4EE9F927" w14:paraId="75DF1B4A" w14:textId="7E9262DA">
            <w:r w:rsidRPr="4EE9F927">
              <w:lastRenderedPageBreak/>
              <w:t>Modalitate de testare</w:t>
            </w:r>
          </w:p>
        </w:tc>
        <w:tc>
          <w:tcPr>
            <w:tcW w:w="4513" w:type="dxa"/>
          </w:tcPr>
          <w:p w:rsidR="4341F04B" w:rsidP="39E620BF" w:rsidRDefault="39E620BF" w14:paraId="7ECDB139" w14:textId="40384859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“Inregistrare”. Se completeaza campurile necesare inregistrarii.</w:t>
            </w:r>
          </w:p>
        </w:tc>
      </w:tr>
      <w:tr w:rsidR="4EE9F927" w:rsidTr="39E620BF" w14:paraId="67854AD4" w14:textId="77777777">
        <w:tc>
          <w:tcPr>
            <w:tcW w:w="4513" w:type="dxa"/>
          </w:tcPr>
          <w:p w:rsidR="4EE9F927" w:rsidP="00517D2D" w:rsidRDefault="4EE9F927" w14:paraId="22C64C0C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43729296" w:rsidP="39E620BF" w:rsidRDefault="39E620BF" w14:paraId="2ECC2FC8" w14:textId="6D82A142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Daca inregistrarea s-a realizat cu succes se afiseaza un mesaj specific. Daca nu a fost creat contul, sa se ceara reintroducerea datelor.</w:t>
            </w:r>
          </w:p>
        </w:tc>
      </w:tr>
      <w:tr w:rsidR="4EE9F927" w:rsidTr="39E620BF" w14:paraId="19A82F8C" w14:textId="77777777">
        <w:tc>
          <w:tcPr>
            <w:tcW w:w="4513" w:type="dxa"/>
          </w:tcPr>
          <w:p w:rsidR="4EE9F927" w:rsidP="00517D2D" w:rsidRDefault="4EE9F927" w14:paraId="2DE9808B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541F8A22" w14:textId="01BBF184"/>
        </w:tc>
      </w:tr>
      <w:tr w:rsidR="4EE9F927" w:rsidTr="39E620BF" w14:paraId="5DF1A349" w14:textId="77777777">
        <w:tc>
          <w:tcPr>
            <w:tcW w:w="4513" w:type="dxa"/>
          </w:tcPr>
          <w:p w:rsidR="4EE9F927" w:rsidP="00517D2D" w:rsidRDefault="4EE9F927" w14:paraId="5AA39FA2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1800020D" w14:textId="01BBF184"/>
        </w:tc>
      </w:tr>
      <w:tr w:rsidR="4EE9F927" w:rsidTr="39E620BF" w14:paraId="35AC5BD6" w14:textId="77777777">
        <w:tc>
          <w:tcPr>
            <w:tcW w:w="4513" w:type="dxa"/>
          </w:tcPr>
          <w:p w:rsidR="4EE9F927" w:rsidP="00517D2D" w:rsidRDefault="4EE9F927" w14:paraId="20B35049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380686BF" w14:textId="01BBF184"/>
        </w:tc>
      </w:tr>
    </w:tbl>
    <w:p w:rsidR="4EE9F927" w:rsidP="00517D2D" w:rsidRDefault="4EE9F927" w14:paraId="05B8FC09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1509F8E7" w14:textId="77777777">
        <w:tc>
          <w:tcPr>
            <w:tcW w:w="4513" w:type="dxa"/>
          </w:tcPr>
          <w:p w:rsidR="4EE9F927" w:rsidP="00517D2D" w:rsidRDefault="4EE9F927" w14:paraId="2B6ED978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43CE4147" w:rsidP="39E620BF" w:rsidRDefault="39E620BF" w14:paraId="7C384599" w14:textId="6F9C5363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4.Autentificarea</w:t>
            </w:r>
          </w:p>
        </w:tc>
      </w:tr>
      <w:tr w:rsidR="4EE9F927" w:rsidTr="39E620BF" w14:paraId="3AB3A036" w14:textId="77777777">
        <w:tc>
          <w:tcPr>
            <w:tcW w:w="4513" w:type="dxa"/>
          </w:tcPr>
          <w:p w:rsidR="4EE9F927" w:rsidP="00517D2D" w:rsidRDefault="4EE9F927" w14:paraId="0DE20496" w14:textId="6B0BDC2B">
            <w:r w:rsidRPr="4EE9F927">
              <w:t>Referință</w:t>
            </w:r>
          </w:p>
        </w:tc>
        <w:tc>
          <w:tcPr>
            <w:tcW w:w="4513" w:type="dxa"/>
          </w:tcPr>
          <w:p w:rsidR="6FAAA7E4" w:rsidP="00517D2D" w:rsidRDefault="6FAAA7E4" w14:paraId="1BB88556" w14:textId="79C8ABA1">
            <w:pPr>
              <w:rPr>
                <w:rFonts w:eastAsiaTheme="minorEastAsia"/>
                <w:lang w:val="ro"/>
              </w:rPr>
            </w:pPr>
            <w:r w:rsidRPr="4EE9F927">
              <w:rPr>
                <w:rFonts w:eastAsiaTheme="minorEastAsia"/>
                <w:lang w:val="ro"/>
              </w:rPr>
              <w:t>3.1.Cerințe client-</w:t>
            </w:r>
            <w:r w:rsidRPr="4EE9F927" w:rsidR="6D14737B">
              <w:rPr>
                <w:rFonts w:eastAsiaTheme="minorEastAsia"/>
                <w:lang w:val="ro"/>
              </w:rPr>
              <w:t>4</w:t>
            </w:r>
          </w:p>
        </w:tc>
      </w:tr>
      <w:tr w:rsidR="4EE9F927" w:rsidTr="39E620BF" w14:paraId="33428BF4" w14:textId="77777777">
        <w:tc>
          <w:tcPr>
            <w:tcW w:w="4513" w:type="dxa"/>
          </w:tcPr>
          <w:p w:rsidR="4EE9F927" w:rsidP="00517D2D" w:rsidRDefault="4EE9F927" w14:paraId="41F92465" w14:textId="7E9262DA">
            <w:r w:rsidRPr="4EE9F927">
              <w:t>Modalitate de testare</w:t>
            </w:r>
          </w:p>
        </w:tc>
        <w:tc>
          <w:tcPr>
            <w:tcW w:w="4513" w:type="dxa"/>
          </w:tcPr>
          <w:p w:rsidR="0C58EB1A" w:rsidP="00517D2D" w:rsidRDefault="39E620BF" w14:paraId="4E5C958A" w14:textId="7D89828D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“Autentificare”.Se introduc emailul si parola. Se apasa butonul de “log in”.</w:t>
            </w:r>
          </w:p>
        </w:tc>
      </w:tr>
      <w:tr w:rsidR="4EE9F927" w:rsidTr="39E620BF" w14:paraId="5C0DA80A" w14:textId="77777777">
        <w:tc>
          <w:tcPr>
            <w:tcW w:w="4513" w:type="dxa"/>
          </w:tcPr>
          <w:p w:rsidR="4EE9F927" w:rsidP="00517D2D" w:rsidRDefault="4EE9F927" w14:paraId="038B7D3E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326D71F2" w:rsidP="39E620BF" w:rsidRDefault="39E620BF" w14:paraId="4955D216" w14:textId="2731F335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In functie de timpul de user, se va afisa un meniu specific.</w:t>
            </w:r>
          </w:p>
        </w:tc>
      </w:tr>
      <w:tr w:rsidR="4EE9F927" w:rsidTr="39E620BF" w14:paraId="7E9E1B86" w14:textId="77777777">
        <w:tc>
          <w:tcPr>
            <w:tcW w:w="4513" w:type="dxa"/>
          </w:tcPr>
          <w:p w:rsidR="4EE9F927" w:rsidP="00517D2D" w:rsidRDefault="4EE9F927" w14:paraId="44593F00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3DBFABBE" w14:textId="01BBF184"/>
        </w:tc>
      </w:tr>
      <w:tr w:rsidR="4EE9F927" w:rsidTr="39E620BF" w14:paraId="32786D69" w14:textId="77777777">
        <w:tc>
          <w:tcPr>
            <w:tcW w:w="4513" w:type="dxa"/>
          </w:tcPr>
          <w:p w:rsidR="4EE9F927" w:rsidP="00517D2D" w:rsidRDefault="4EE9F927" w14:paraId="315B8C9B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44540A38" w14:textId="01BBF184"/>
        </w:tc>
      </w:tr>
      <w:tr w:rsidR="4EE9F927" w:rsidTr="39E620BF" w14:paraId="201703C6" w14:textId="77777777">
        <w:tc>
          <w:tcPr>
            <w:tcW w:w="4513" w:type="dxa"/>
          </w:tcPr>
          <w:p w:rsidR="4EE9F927" w:rsidP="00517D2D" w:rsidRDefault="4EE9F927" w14:paraId="22314513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3342117B" w14:textId="01BBF184"/>
        </w:tc>
      </w:tr>
    </w:tbl>
    <w:p w:rsidR="4EE9F927" w:rsidP="00517D2D" w:rsidRDefault="4EE9F927" w14:paraId="037E8AB1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45622E06" w14:textId="77777777">
        <w:tc>
          <w:tcPr>
            <w:tcW w:w="4513" w:type="dxa"/>
          </w:tcPr>
          <w:p w:rsidR="4EE9F927" w:rsidP="00517D2D" w:rsidRDefault="4EE9F927" w14:paraId="68B610A7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24928A4C" w:rsidP="39E620BF" w:rsidRDefault="39E620BF" w14:paraId="4267B294" w14:textId="6BBFDAD0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5.Vizualizarea anunturilor in calitate de “Cumparator”</w:t>
            </w:r>
          </w:p>
        </w:tc>
      </w:tr>
      <w:tr w:rsidR="4EE9F927" w:rsidTr="39E620BF" w14:paraId="4FCC145B" w14:textId="77777777">
        <w:tc>
          <w:tcPr>
            <w:tcW w:w="4513" w:type="dxa"/>
          </w:tcPr>
          <w:p w:rsidR="4EE9F927" w:rsidP="00517D2D" w:rsidRDefault="4EE9F927" w14:paraId="435F423E" w14:textId="7E9262DA">
            <w:r w:rsidRPr="4EE9F927">
              <w:t>Modalitate de testare</w:t>
            </w:r>
          </w:p>
        </w:tc>
        <w:tc>
          <w:tcPr>
            <w:tcW w:w="4513" w:type="dxa"/>
          </w:tcPr>
          <w:p w:rsidR="1182CEB9" w:rsidP="39E620BF" w:rsidRDefault="39E620BF" w14:paraId="2E961812" w14:textId="61AC19B5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Dupa logare, se va afisa o lista cu anunturi. Pentru a vizualiza un anunt se face click pe anuntul respectiv.</w:t>
            </w:r>
          </w:p>
        </w:tc>
      </w:tr>
      <w:tr w:rsidR="4EE9F927" w:rsidTr="39E620BF" w14:paraId="635B20D6" w14:textId="77777777">
        <w:tc>
          <w:tcPr>
            <w:tcW w:w="4513" w:type="dxa"/>
          </w:tcPr>
          <w:p w:rsidR="4EE9F927" w:rsidP="00517D2D" w:rsidRDefault="4EE9F927" w14:paraId="72EDE21C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7F30DC65" w:rsidP="39E620BF" w:rsidRDefault="39E620BF" w14:paraId="7918D5E7" w14:textId="09EDCCBC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Afisarea unei noi pagini, care sa cuprinda informatii si poze despre anuntul selectat.</w:t>
            </w:r>
          </w:p>
        </w:tc>
      </w:tr>
      <w:tr w:rsidR="4EE9F927" w:rsidTr="39E620BF" w14:paraId="51267A94" w14:textId="77777777">
        <w:tc>
          <w:tcPr>
            <w:tcW w:w="4513" w:type="dxa"/>
          </w:tcPr>
          <w:p w:rsidR="4EE9F927" w:rsidP="00517D2D" w:rsidRDefault="4EE9F927" w14:paraId="36AE24E2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626BAF71" w14:textId="01BBF184"/>
        </w:tc>
      </w:tr>
      <w:tr w:rsidR="4EE9F927" w:rsidTr="39E620BF" w14:paraId="3C39861B" w14:textId="77777777">
        <w:tc>
          <w:tcPr>
            <w:tcW w:w="4513" w:type="dxa"/>
          </w:tcPr>
          <w:p w:rsidR="4EE9F927" w:rsidP="00517D2D" w:rsidRDefault="4EE9F927" w14:paraId="043D83DB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6C19AF78" w14:textId="01BBF184"/>
        </w:tc>
      </w:tr>
      <w:tr w:rsidR="4EE9F927" w:rsidTr="39E620BF" w14:paraId="4E5C367F" w14:textId="77777777">
        <w:tc>
          <w:tcPr>
            <w:tcW w:w="4513" w:type="dxa"/>
          </w:tcPr>
          <w:p w:rsidR="4EE9F927" w:rsidP="00517D2D" w:rsidRDefault="4EE9F927" w14:paraId="7C42DFEF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16961804" w14:textId="01BBF184"/>
        </w:tc>
      </w:tr>
    </w:tbl>
    <w:p w:rsidR="4EE9F927" w:rsidP="00517D2D" w:rsidRDefault="4EE9F927" w14:paraId="7D7BC38A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6FF4CEFE" w14:textId="77777777">
        <w:tc>
          <w:tcPr>
            <w:tcW w:w="4513" w:type="dxa"/>
          </w:tcPr>
          <w:p w:rsidR="4EE9F927" w:rsidP="00517D2D" w:rsidRDefault="4EE9F927" w14:paraId="55183B71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4703946F" w:rsidP="39E620BF" w:rsidRDefault="39E620BF" w14:paraId="097B91E3" w14:textId="7C811893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5. In calitate de cumparator, sa se filtreze anunturile din lista.</w:t>
            </w:r>
          </w:p>
        </w:tc>
      </w:tr>
      <w:tr w:rsidR="4EE9F927" w:rsidTr="39E620BF" w14:paraId="17F4D620" w14:textId="77777777">
        <w:tc>
          <w:tcPr>
            <w:tcW w:w="4513" w:type="dxa"/>
          </w:tcPr>
          <w:p w:rsidR="4EE9F927" w:rsidP="00517D2D" w:rsidRDefault="4EE9F927" w14:paraId="20D4EA8B" w14:textId="7E9262DA">
            <w:r w:rsidRPr="4EE9F927">
              <w:t>Modalitate de testare</w:t>
            </w:r>
          </w:p>
        </w:tc>
        <w:tc>
          <w:tcPr>
            <w:tcW w:w="4513" w:type="dxa"/>
          </w:tcPr>
          <w:p w:rsidR="696EB9E7" w:rsidP="39E620BF" w:rsidRDefault="39E620BF" w14:paraId="117DDF3B" w14:textId="1BCB97E0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“Filtreaza anunturi”.Se completeaza campurile asociate criteriilor de cautare. Se face click pe butonul “Cauta”.</w:t>
            </w:r>
          </w:p>
        </w:tc>
      </w:tr>
      <w:tr w:rsidR="4EE9F927" w:rsidTr="39E620BF" w14:paraId="2C9195E5" w14:textId="77777777">
        <w:tc>
          <w:tcPr>
            <w:tcW w:w="4513" w:type="dxa"/>
          </w:tcPr>
          <w:p w:rsidR="4EE9F927" w:rsidP="00517D2D" w:rsidRDefault="4EE9F927" w14:paraId="61ABCC8A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061E14DC" w:rsidP="00517D2D" w:rsidRDefault="39E620BF" w14:paraId="6B51943F" w14:textId="10A6C359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Afisarea anumitor anunturi, care sa corespunda criteriilor alese.</w:t>
            </w:r>
          </w:p>
        </w:tc>
      </w:tr>
      <w:tr w:rsidR="4EE9F927" w:rsidTr="39E620BF" w14:paraId="7EFC6D8D" w14:textId="77777777">
        <w:tc>
          <w:tcPr>
            <w:tcW w:w="4513" w:type="dxa"/>
          </w:tcPr>
          <w:p w:rsidR="4EE9F927" w:rsidP="00517D2D" w:rsidRDefault="4EE9F927" w14:paraId="78ED5BB8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02772C5F" w14:textId="01BBF184"/>
        </w:tc>
      </w:tr>
      <w:tr w:rsidR="4EE9F927" w:rsidTr="39E620BF" w14:paraId="1AC32B50" w14:textId="77777777">
        <w:tc>
          <w:tcPr>
            <w:tcW w:w="4513" w:type="dxa"/>
          </w:tcPr>
          <w:p w:rsidR="4EE9F927" w:rsidP="00517D2D" w:rsidRDefault="4EE9F927" w14:paraId="036D533F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4F7BE0AF" w14:textId="01BBF184"/>
        </w:tc>
      </w:tr>
      <w:tr w:rsidR="4EE9F927" w:rsidTr="39E620BF" w14:paraId="43E39B62" w14:textId="77777777">
        <w:tc>
          <w:tcPr>
            <w:tcW w:w="4513" w:type="dxa"/>
          </w:tcPr>
          <w:p w:rsidR="4EE9F927" w:rsidP="00517D2D" w:rsidRDefault="4EE9F927" w14:paraId="104434FD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6838F5F8" w14:textId="01BBF184"/>
        </w:tc>
      </w:tr>
    </w:tbl>
    <w:p w:rsidR="4EE9F927" w:rsidP="00517D2D" w:rsidRDefault="4EE9F927" w14:paraId="5F3CDD53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026F38E8" w14:textId="77777777">
        <w:tc>
          <w:tcPr>
            <w:tcW w:w="4513" w:type="dxa"/>
          </w:tcPr>
          <w:p w:rsidR="4EE9F927" w:rsidP="00517D2D" w:rsidRDefault="4EE9F927" w14:paraId="3AD99FB5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2608FDE4" w:rsidP="39E620BF" w:rsidRDefault="39E620BF" w14:paraId="34F9AB0E" w14:textId="0AB894DE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6.Adaugarea unui anunt nou, in calitate de “vanzator”.</w:t>
            </w:r>
          </w:p>
        </w:tc>
      </w:tr>
      <w:tr w:rsidR="4EE9F927" w:rsidTr="39E620BF" w14:paraId="5EB86220" w14:textId="77777777">
        <w:tc>
          <w:tcPr>
            <w:tcW w:w="4513" w:type="dxa"/>
          </w:tcPr>
          <w:p w:rsidR="4EE9F927" w:rsidP="00517D2D" w:rsidRDefault="4EE9F927" w14:paraId="42E11C70" w14:textId="7E9262DA">
            <w:r w:rsidRPr="4EE9F927">
              <w:t>Modalitate de testare</w:t>
            </w:r>
          </w:p>
        </w:tc>
        <w:tc>
          <w:tcPr>
            <w:tcW w:w="4513" w:type="dxa"/>
          </w:tcPr>
          <w:p w:rsidR="22D71146" w:rsidP="00517D2D" w:rsidRDefault="39E620BF" w14:paraId="4B40CC44" w14:textId="286E86D8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Dupa afisarea paginii specifice userului de tip “Vanzator”, se face click pe butonul “Adauga anunt”.Se compleateaza informatiile specifice anuntului si se face click pe “Adauga anunt”.</w:t>
            </w:r>
          </w:p>
        </w:tc>
      </w:tr>
      <w:tr w:rsidR="4EE9F927" w:rsidTr="39E620BF" w14:paraId="77CBCF6F" w14:textId="77777777">
        <w:tc>
          <w:tcPr>
            <w:tcW w:w="4513" w:type="dxa"/>
          </w:tcPr>
          <w:p w:rsidR="4EE9F927" w:rsidP="00517D2D" w:rsidRDefault="4EE9F927" w14:paraId="4ABDB665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08AF190A" w:rsidP="39E620BF" w:rsidRDefault="39E620BF" w14:paraId="6546A4D0" w14:textId="0930AFAE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Adaugarea si afisarea  anuntului in lista cu anunturi.</w:t>
            </w:r>
          </w:p>
        </w:tc>
      </w:tr>
      <w:tr w:rsidR="4EE9F927" w:rsidTr="39E620BF" w14:paraId="3A443CF9" w14:textId="77777777">
        <w:tc>
          <w:tcPr>
            <w:tcW w:w="4513" w:type="dxa"/>
          </w:tcPr>
          <w:p w:rsidR="4EE9F927" w:rsidP="00517D2D" w:rsidRDefault="4EE9F927" w14:paraId="59217DDE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3EE1B961" w14:textId="01BBF184"/>
        </w:tc>
      </w:tr>
      <w:tr w:rsidR="4EE9F927" w:rsidTr="39E620BF" w14:paraId="73E70D5C" w14:textId="77777777">
        <w:tc>
          <w:tcPr>
            <w:tcW w:w="4513" w:type="dxa"/>
          </w:tcPr>
          <w:p w:rsidR="4EE9F927" w:rsidP="00517D2D" w:rsidRDefault="4EE9F927" w14:paraId="56541C9E" w14:textId="03B8C30C">
            <w:r w:rsidRPr="4EE9F927">
              <w:lastRenderedPageBreak/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2EE7A5A0" w14:textId="01BBF184"/>
        </w:tc>
      </w:tr>
      <w:tr w:rsidR="4EE9F927" w:rsidTr="39E620BF" w14:paraId="4AA3BE95" w14:textId="77777777">
        <w:tc>
          <w:tcPr>
            <w:tcW w:w="4513" w:type="dxa"/>
          </w:tcPr>
          <w:p w:rsidR="4EE9F927" w:rsidP="00517D2D" w:rsidRDefault="4EE9F927" w14:paraId="7AD111AE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54F751FF" w14:textId="01BBF184"/>
        </w:tc>
      </w:tr>
    </w:tbl>
    <w:p w:rsidR="4EE9F927" w:rsidP="00517D2D" w:rsidRDefault="4EE9F927" w14:paraId="4A5AE143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344EA3F3" w14:textId="77777777">
        <w:tc>
          <w:tcPr>
            <w:tcW w:w="4513" w:type="dxa"/>
          </w:tcPr>
          <w:p w:rsidR="4EE9F927" w:rsidP="00517D2D" w:rsidRDefault="4EE9F927" w14:paraId="32089899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1ED743A9" w:rsidP="39E620BF" w:rsidRDefault="39E620BF" w14:paraId="19A908F5" w14:textId="2786CE67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7.In calitate de user tip “Cumparator”, se verifica adaugarea unui anunt in lista “Anunturi favorite”.</w:t>
            </w:r>
          </w:p>
        </w:tc>
      </w:tr>
      <w:tr w:rsidR="4EE9F927" w:rsidTr="39E620BF" w14:paraId="0064B1D5" w14:textId="77777777">
        <w:tc>
          <w:tcPr>
            <w:tcW w:w="4513" w:type="dxa"/>
          </w:tcPr>
          <w:p w:rsidR="4EE9F927" w:rsidP="00517D2D" w:rsidRDefault="4EE9F927" w14:paraId="4F5179E5" w14:textId="7E9262DA">
            <w:r w:rsidRPr="4EE9F927">
              <w:t>Modalitate de testare</w:t>
            </w:r>
          </w:p>
        </w:tc>
        <w:tc>
          <w:tcPr>
            <w:tcW w:w="4513" w:type="dxa"/>
          </w:tcPr>
          <w:p w:rsidR="6168B8D8" w:rsidP="39E620BF" w:rsidRDefault="39E620BF" w14:paraId="2C1C3B4F" w14:textId="5A10C85B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Dupa selectarea unui anunt, pe langa informatiile specifice acestuia, se va afisa un buton pentru adaugarea la anunturi favorite. Se face click pe acel buton.</w:t>
            </w:r>
          </w:p>
        </w:tc>
      </w:tr>
      <w:tr w:rsidR="4EE9F927" w:rsidTr="39E620BF" w14:paraId="6D2A21E6" w14:textId="77777777">
        <w:tc>
          <w:tcPr>
            <w:tcW w:w="4513" w:type="dxa"/>
          </w:tcPr>
          <w:p w:rsidR="4EE9F927" w:rsidP="00517D2D" w:rsidRDefault="4EE9F927" w14:paraId="095E9076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1C41F075" w:rsidP="39E620BF" w:rsidRDefault="39E620BF" w14:paraId="4289A45B" w14:textId="7BD392E4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Adaugarea anuntului in lista de anunturi favorite.</w:t>
            </w:r>
          </w:p>
        </w:tc>
      </w:tr>
      <w:tr w:rsidR="4EE9F927" w:rsidTr="39E620BF" w14:paraId="0AFDBA1D" w14:textId="77777777">
        <w:tc>
          <w:tcPr>
            <w:tcW w:w="4513" w:type="dxa"/>
          </w:tcPr>
          <w:p w:rsidR="4EE9F927" w:rsidP="00517D2D" w:rsidRDefault="4EE9F927" w14:paraId="7C097E70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5215352D" w14:textId="01BBF184"/>
        </w:tc>
      </w:tr>
      <w:tr w:rsidR="4EE9F927" w:rsidTr="39E620BF" w14:paraId="62DBB1FA" w14:textId="77777777">
        <w:tc>
          <w:tcPr>
            <w:tcW w:w="4513" w:type="dxa"/>
          </w:tcPr>
          <w:p w:rsidR="4EE9F927" w:rsidP="00517D2D" w:rsidRDefault="4EE9F927" w14:paraId="21A2C1CA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0FACB0C6" w14:textId="01BBF184"/>
        </w:tc>
      </w:tr>
      <w:tr w:rsidR="4EE9F927" w:rsidTr="39E620BF" w14:paraId="1571D1E9" w14:textId="77777777">
        <w:tc>
          <w:tcPr>
            <w:tcW w:w="4513" w:type="dxa"/>
          </w:tcPr>
          <w:p w:rsidR="4EE9F927" w:rsidP="00517D2D" w:rsidRDefault="4EE9F927" w14:paraId="4AD63F26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6D9C1156" w14:textId="01BBF184"/>
        </w:tc>
      </w:tr>
    </w:tbl>
    <w:p w:rsidR="4EE9F927" w:rsidP="00517D2D" w:rsidRDefault="4EE9F927" w14:paraId="3288112B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4436"/>
      </w:tblGrid>
      <w:tr w:rsidR="4EE9F927" w:rsidTr="39E620BF" w14:paraId="66F2DD39" w14:textId="77777777">
        <w:tc>
          <w:tcPr>
            <w:tcW w:w="4590" w:type="dxa"/>
          </w:tcPr>
          <w:p w:rsidR="4EE9F927" w:rsidP="00517D2D" w:rsidRDefault="4EE9F927" w14:paraId="0C071BCE" w14:textId="3A8293A4">
            <w:r w:rsidRPr="4EE9F927">
              <w:t>Numărul și textul cerinței</w:t>
            </w:r>
          </w:p>
        </w:tc>
        <w:tc>
          <w:tcPr>
            <w:tcW w:w="4436" w:type="dxa"/>
          </w:tcPr>
          <w:p w:rsidR="6DEA91AD" w:rsidP="39E620BF" w:rsidRDefault="39E620BF" w14:paraId="6A2B7480" w14:textId="45AB3DF3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8.Testarea butonului de “log out”</w:t>
            </w:r>
          </w:p>
        </w:tc>
      </w:tr>
      <w:tr w:rsidR="4EE9F927" w:rsidTr="39E620BF" w14:paraId="15740264" w14:textId="77777777">
        <w:tc>
          <w:tcPr>
            <w:tcW w:w="4590" w:type="dxa"/>
          </w:tcPr>
          <w:p w:rsidR="4EE9F927" w:rsidP="00517D2D" w:rsidRDefault="4EE9F927" w14:paraId="59E3B125" w14:textId="7E9262DA">
            <w:r w:rsidRPr="4EE9F927">
              <w:t>Modalitate de testare</w:t>
            </w:r>
          </w:p>
        </w:tc>
        <w:tc>
          <w:tcPr>
            <w:tcW w:w="4436" w:type="dxa"/>
          </w:tcPr>
          <w:p w:rsidR="67788CB9" w:rsidP="00517D2D" w:rsidRDefault="39E620BF" w14:paraId="5DB76B20" w14:textId="3B8AEA93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de log out, afisat indiferent de tipul de user pe care il folosim.</w:t>
            </w:r>
          </w:p>
        </w:tc>
      </w:tr>
      <w:tr w:rsidR="4EE9F927" w:rsidTr="39E620BF" w14:paraId="29CA20D4" w14:textId="77777777">
        <w:tc>
          <w:tcPr>
            <w:tcW w:w="4590" w:type="dxa"/>
          </w:tcPr>
          <w:p w:rsidR="4EE9F927" w:rsidP="00517D2D" w:rsidRDefault="4EE9F927" w14:paraId="58F560E4" w14:textId="38E746EA">
            <w:r w:rsidRPr="4EE9F927">
              <w:t>Rezultatul așteptat</w:t>
            </w:r>
          </w:p>
        </w:tc>
        <w:tc>
          <w:tcPr>
            <w:tcW w:w="4436" w:type="dxa"/>
          </w:tcPr>
          <w:p w:rsidR="6FB275B9" w:rsidP="39E620BF" w:rsidRDefault="39E620BF" w14:paraId="0709CAF9" w14:textId="6C5ADA38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Delogare din contul folosit anterior si revenirea la pagina de selectare a tipului de user.</w:t>
            </w:r>
          </w:p>
        </w:tc>
      </w:tr>
      <w:tr w:rsidR="4EE9F927" w:rsidTr="39E620BF" w14:paraId="356D56BD" w14:textId="77777777">
        <w:tc>
          <w:tcPr>
            <w:tcW w:w="4590" w:type="dxa"/>
          </w:tcPr>
          <w:p w:rsidR="4EE9F927" w:rsidP="00517D2D" w:rsidRDefault="4EE9F927" w14:paraId="7FD38061" w14:textId="7916F59E">
            <w:r w:rsidRPr="4EE9F927">
              <w:t>Rezultatul obținut</w:t>
            </w:r>
          </w:p>
        </w:tc>
        <w:tc>
          <w:tcPr>
            <w:tcW w:w="4436" w:type="dxa"/>
          </w:tcPr>
          <w:p w:rsidR="4EE9F927" w:rsidP="00517D2D" w:rsidRDefault="4EE9F927" w14:paraId="60C6FE39" w14:textId="01BBF184"/>
        </w:tc>
      </w:tr>
      <w:tr w:rsidR="4EE9F927" w:rsidTr="39E620BF" w14:paraId="75EE1996" w14:textId="77777777">
        <w:tc>
          <w:tcPr>
            <w:tcW w:w="4590" w:type="dxa"/>
          </w:tcPr>
          <w:p w:rsidR="4EE9F927" w:rsidP="00517D2D" w:rsidRDefault="4EE9F927" w14:paraId="746DE8DD" w14:textId="03B8C30C">
            <w:r w:rsidRPr="4EE9F927">
              <w:t>Observații</w:t>
            </w:r>
          </w:p>
        </w:tc>
        <w:tc>
          <w:tcPr>
            <w:tcW w:w="4436" w:type="dxa"/>
          </w:tcPr>
          <w:p w:rsidR="4EE9F927" w:rsidP="00517D2D" w:rsidRDefault="4EE9F927" w14:paraId="22F471CF" w14:textId="01BBF184"/>
        </w:tc>
      </w:tr>
      <w:tr w:rsidR="4EE9F927" w:rsidTr="39E620BF" w14:paraId="1FCE8C99" w14:textId="77777777">
        <w:tc>
          <w:tcPr>
            <w:tcW w:w="4590" w:type="dxa"/>
          </w:tcPr>
          <w:p w:rsidR="4EE9F927" w:rsidP="00517D2D" w:rsidRDefault="4EE9F927" w14:paraId="1EA17EB0" w14:textId="20C70B47">
            <w:r w:rsidRPr="4EE9F927">
              <w:t>Calificativ test</w:t>
            </w:r>
          </w:p>
        </w:tc>
        <w:tc>
          <w:tcPr>
            <w:tcW w:w="4436" w:type="dxa"/>
          </w:tcPr>
          <w:p w:rsidR="4EE9F927" w:rsidP="00517D2D" w:rsidRDefault="4EE9F927" w14:paraId="69F4B85D" w14:textId="01BBF184"/>
        </w:tc>
      </w:tr>
    </w:tbl>
    <w:p w:rsidR="4EE9F927" w:rsidP="00517D2D" w:rsidRDefault="4EE9F927" w14:paraId="01FC5B56" w14:textId="112E0F48"/>
    <w:p w:rsidR="4EE9F927" w:rsidP="00517D2D" w:rsidRDefault="4EE9F927" w14:paraId="241ABFC8" w14:textId="112E0F48"/>
    <w:p w:rsidR="4EE9F927" w:rsidP="00517D2D" w:rsidRDefault="4EE9F927" w14:paraId="5391B5BB" w14:textId="056840D9">
      <w:r>
        <w:br w:type="page"/>
      </w:r>
    </w:p>
    <w:p w:rsidRPr="00517D2D" w:rsidR="128A356F" w:rsidP="00517D2D" w:rsidRDefault="128A356F" w14:paraId="5BE1BAFA" w14:textId="58A9E2E0">
      <w:pPr>
        <w:pStyle w:val="Titlu1"/>
        <w:jc w:val="center"/>
        <w:rPr>
          <w:sz w:val="72"/>
          <w:szCs w:val="72"/>
        </w:rPr>
      </w:pPr>
      <w:bookmarkStart w:name="_Toc67994980" w:id="5"/>
      <w:r w:rsidRPr="6A50A65E">
        <w:rPr>
          <w:sz w:val="72"/>
          <w:szCs w:val="72"/>
        </w:rPr>
        <w:lastRenderedPageBreak/>
        <w:t>Capitolul 3-”</w:t>
      </w:r>
      <w:r w:rsidRPr="6A50A65E" w:rsidR="24F27314">
        <w:rPr>
          <w:sz w:val="72"/>
          <w:szCs w:val="72"/>
        </w:rPr>
        <w:t>Diagrama de clase</w:t>
      </w:r>
      <w:r w:rsidRPr="6A50A65E">
        <w:rPr>
          <w:sz w:val="72"/>
          <w:szCs w:val="72"/>
        </w:rPr>
        <w:t>”</w:t>
      </w:r>
      <w:bookmarkEnd w:id="5"/>
    </w:p>
    <w:p w:rsidR="4EE9F927" w:rsidP="4EE9F927" w:rsidRDefault="4EE9F927" w14:paraId="56BBC7EA" w14:textId="134DEE5F"/>
    <w:p w:rsidR="128A356F" w:rsidP="4EE9F927" w:rsidRDefault="128A356F" w14:paraId="5C2AFB59" w14:textId="29452A9B">
      <w:pPr>
        <w:rPr>
          <w:sz w:val="48"/>
          <w:szCs w:val="48"/>
        </w:rPr>
      </w:pPr>
    </w:p>
    <w:p w:rsidR="6A50A65E" w:rsidP="6A50A65E" w:rsidRDefault="6A50A65E" w14:paraId="26F5ECC8" w14:textId="0A490CB4">
      <w:pPr>
        <w:rPr>
          <w:sz w:val="48"/>
          <w:szCs w:val="48"/>
        </w:rPr>
      </w:pPr>
    </w:p>
    <w:p w:rsidR="00517D2D" w:rsidP="00963C8C" w:rsidRDefault="00517D2D" w14:paraId="41D35125" w14:textId="3892C086">
      <w:pPr>
        <w:jc w:val="center"/>
      </w:pPr>
      <w:r w:rsidR="1F100ED2">
        <w:drawing>
          <wp:inline wp14:editId="028712F4" wp14:anchorId="49A46783">
            <wp:extent cx="3864992" cy="6991946"/>
            <wp:effectExtent l="0" t="0" r="0" b="0"/>
            <wp:docPr id="913524335" name="Imagine 9135243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913524335"/>
                    <pic:cNvPicPr/>
                  </pic:nvPicPr>
                  <pic:blipFill>
                    <a:blip r:embed="R09c462c132bd41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4992" cy="69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2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27CC"/>
    <w:multiLevelType w:val="hybridMultilevel"/>
    <w:tmpl w:val="D8F0F5D2"/>
    <w:lvl w:ilvl="0" w:tplc="0D7CCC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8CE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0830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363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9A68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FC6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5AD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B068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821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B67729"/>
    <w:multiLevelType w:val="hybridMultilevel"/>
    <w:tmpl w:val="5C32445A"/>
    <w:lvl w:ilvl="0" w:tplc="981870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8C1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5A0B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6633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30E9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F648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36A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4CB7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4E9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C83BDB"/>
    <w:multiLevelType w:val="hybridMultilevel"/>
    <w:tmpl w:val="00FC1D3E"/>
    <w:lvl w:ilvl="0" w:tplc="36D61C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4298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8A9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063A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54C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86DF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A080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CE7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2E8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3301F9"/>
    <w:multiLevelType w:val="hybridMultilevel"/>
    <w:tmpl w:val="DEE245CA"/>
    <w:lvl w:ilvl="0" w:tplc="CDE0A9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708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F0B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0A8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A04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0CCE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449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3C60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487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D74E9C"/>
    <w:multiLevelType w:val="hybridMultilevel"/>
    <w:tmpl w:val="EC6A4C7C"/>
    <w:lvl w:ilvl="0" w:tplc="C6A65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69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BC7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B20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46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6B2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56B0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720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2471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426CF3"/>
    <w:multiLevelType w:val="hybridMultilevel"/>
    <w:tmpl w:val="CEA069F2"/>
    <w:lvl w:ilvl="0" w:tplc="02167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6245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0A04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6AC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824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B25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C65D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F63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2411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5948BF"/>
    <w:multiLevelType w:val="hybridMultilevel"/>
    <w:tmpl w:val="1592E1D8"/>
    <w:lvl w:ilvl="0" w:tplc="E0F258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46F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7828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CA3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46C7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A26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B0F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5864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BCCB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432F48"/>
    <w:multiLevelType w:val="hybridMultilevel"/>
    <w:tmpl w:val="2EB8AB32"/>
    <w:lvl w:ilvl="0" w:tplc="375C1C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D684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DE0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3E2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E4B6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6677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2E74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729A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F4A5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762F48"/>
    <w:multiLevelType w:val="hybridMultilevel"/>
    <w:tmpl w:val="36E687DC"/>
    <w:lvl w:ilvl="0" w:tplc="A88C78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CFA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681A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983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AC5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B2D0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A432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A20B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E9B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9D5E6A"/>
    <w:multiLevelType w:val="hybridMultilevel"/>
    <w:tmpl w:val="A8EABBAC"/>
    <w:lvl w:ilvl="0" w:tplc="27E851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CEB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36A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D40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1A6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6CA0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1463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8C9F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1A43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571B34"/>
    <w:multiLevelType w:val="hybridMultilevel"/>
    <w:tmpl w:val="A1DE42C4"/>
    <w:lvl w:ilvl="0" w:tplc="B14671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1E39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7C5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8EB0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124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005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8A1D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CC54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EED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B06537"/>
    <w:multiLevelType w:val="hybridMultilevel"/>
    <w:tmpl w:val="538A3926"/>
    <w:lvl w:ilvl="0" w:tplc="DF7E6C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3845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ECD4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787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54CC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723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45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B69F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42A3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150C42"/>
    <w:multiLevelType w:val="hybridMultilevel"/>
    <w:tmpl w:val="C1DE0036"/>
    <w:lvl w:ilvl="0" w:tplc="954ACB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2227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D4C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244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669E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727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987C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2282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9A6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B0B4DF1"/>
    <w:multiLevelType w:val="hybridMultilevel"/>
    <w:tmpl w:val="CE4CBB46"/>
    <w:lvl w:ilvl="0" w:tplc="ECE008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B2E2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38F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D8AE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780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82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72B6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AE87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CAF4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3195A87"/>
    <w:multiLevelType w:val="hybridMultilevel"/>
    <w:tmpl w:val="6ED0790E"/>
    <w:lvl w:ilvl="0" w:tplc="991077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B8C3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700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5094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681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6E3E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82DE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FC9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C8D4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4C56FC0"/>
    <w:multiLevelType w:val="hybridMultilevel"/>
    <w:tmpl w:val="E01C2ED0"/>
    <w:lvl w:ilvl="0" w:tplc="573C1B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841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4EDE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D288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DA3A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C40B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AE60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F45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4614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EB492F"/>
    <w:multiLevelType w:val="hybridMultilevel"/>
    <w:tmpl w:val="B3426F36"/>
    <w:lvl w:ilvl="0" w:tplc="E44CBD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8AB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0472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768C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2A3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ACC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543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FC8F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AA69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1"/>
  </w:num>
  <w:num w:numId="8">
    <w:abstractNumId w:val="13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2"/>
  </w:num>
  <w:num w:numId="14">
    <w:abstractNumId w:val="11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A29498"/>
    <w:rsid w:val="000F4D59"/>
    <w:rsid w:val="00517D2D"/>
    <w:rsid w:val="006D23A3"/>
    <w:rsid w:val="00963C8C"/>
    <w:rsid w:val="00C23D2A"/>
    <w:rsid w:val="00C82D8D"/>
    <w:rsid w:val="00F10CF9"/>
    <w:rsid w:val="01909757"/>
    <w:rsid w:val="01B19718"/>
    <w:rsid w:val="0230E4DE"/>
    <w:rsid w:val="028712F4"/>
    <w:rsid w:val="02DAB08E"/>
    <w:rsid w:val="036AF420"/>
    <w:rsid w:val="0390DD0B"/>
    <w:rsid w:val="03CF6BCB"/>
    <w:rsid w:val="04BC605F"/>
    <w:rsid w:val="061E14DC"/>
    <w:rsid w:val="06F97E33"/>
    <w:rsid w:val="07A73E3F"/>
    <w:rsid w:val="087069C6"/>
    <w:rsid w:val="08AF190A"/>
    <w:rsid w:val="098952B3"/>
    <w:rsid w:val="0A080988"/>
    <w:rsid w:val="0A539229"/>
    <w:rsid w:val="0AF4A065"/>
    <w:rsid w:val="0B56B622"/>
    <w:rsid w:val="0BC65A5E"/>
    <w:rsid w:val="0C58EB1A"/>
    <w:rsid w:val="0C63CE4B"/>
    <w:rsid w:val="0CAE8B18"/>
    <w:rsid w:val="0D20B798"/>
    <w:rsid w:val="0D29F3D6"/>
    <w:rsid w:val="0D3824E0"/>
    <w:rsid w:val="0D5D07B6"/>
    <w:rsid w:val="0DFA4B77"/>
    <w:rsid w:val="0E4E8F97"/>
    <w:rsid w:val="0E6FDE8C"/>
    <w:rsid w:val="0EC8E47A"/>
    <w:rsid w:val="10E0B016"/>
    <w:rsid w:val="116510D9"/>
    <w:rsid w:val="11820274"/>
    <w:rsid w:val="1182CEB9"/>
    <w:rsid w:val="11A62E7C"/>
    <w:rsid w:val="128A356F"/>
    <w:rsid w:val="137FC5F7"/>
    <w:rsid w:val="13E3A9CD"/>
    <w:rsid w:val="13EF230B"/>
    <w:rsid w:val="1640200B"/>
    <w:rsid w:val="166FBB21"/>
    <w:rsid w:val="16B9A46D"/>
    <w:rsid w:val="16BF5317"/>
    <w:rsid w:val="16DACCFB"/>
    <w:rsid w:val="17F2B5B3"/>
    <w:rsid w:val="1812826C"/>
    <w:rsid w:val="189431FA"/>
    <w:rsid w:val="19D5AC4D"/>
    <w:rsid w:val="1A1F5E01"/>
    <w:rsid w:val="1A321AFE"/>
    <w:rsid w:val="1AEA5BC2"/>
    <w:rsid w:val="1C3E0C55"/>
    <w:rsid w:val="1C41F075"/>
    <w:rsid w:val="1CDCA027"/>
    <w:rsid w:val="1E28B0AF"/>
    <w:rsid w:val="1ED743A9"/>
    <w:rsid w:val="1F05DAFB"/>
    <w:rsid w:val="1F100ED2"/>
    <w:rsid w:val="20D9849F"/>
    <w:rsid w:val="21A43616"/>
    <w:rsid w:val="228111E6"/>
    <w:rsid w:val="22D71146"/>
    <w:rsid w:val="23473E07"/>
    <w:rsid w:val="24004ABB"/>
    <w:rsid w:val="240C95BC"/>
    <w:rsid w:val="24928A4C"/>
    <w:rsid w:val="24DC51AA"/>
    <w:rsid w:val="24F27314"/>
    <w:rsid w:val="2608FDE4"/>
    <w:rsid w:val="27223767"/>
    <w:rsid w:val="278F9434"/>
    <w:rsid w:val="2811BCC5"/>
    <w:rsid w:val="28C32EAA"/>
    <w:rsid w:val="29666222"/>
    <w:rsid w:val="29CCE3B3"/>
    <w:rsid w:val="29D735EB"/>
    <w:rsid w:val="2A0F4054"/>
    <w:rsid w:val="2A59E747"/>
    <w:rsid w:val="2C948BC8"/>
    <w:rsid w:val="2CB19FF2"/>
    <w:rsid w:val="2CF23337"/>
    <w:rsid w:val="2DA5CC3B"/>
    <w:rsid w:val="2DFCB92B"/>
    <w:rsid w:val="2E1CA0F0"/>
    <w:rsid w:val="2EFC4106"/>
    <w:rsid w:val="2FA9DE1A"/>
    <w:rsid w:val="306E9A80"/>
    <w:rsid w:val="312EE81B"/>
    <w:rsid w:val="3233F25D"/>
    <w:rsid w:val="32360BDC"/>
    <w:rsid w:val="326D71F2"/>
    <w:rsid w:val="3468EF7E"/>
    <w:rsid w:val="3478EE87"/>
    <w:rsid w:val="34862D4F"/>
    <w:rsid w:val="35F03EEE"/>
    <w:rsid w:val="369DB422"/>
    <w:rsid w:val="36AE2BCD"/>
    <w:rsid w:val="372B34F2"/>
    <w:rsid w:val="37EEA064"/>
    <w:rsid w:val="386B75BD"/>
    <w:rsid w:val="388374D9"/>
    <w:rsid w:val="39E620BF"/>
    <w:rsid w:val="3A1DF791"/>
    <w:rsid w:val="3A243B66"/>
    <w:rsid w:val="3A292FE7"/>
    <w:rsid w:val="3A3FEE15"/>
    <w:rsid w:val="3A5ED9D2"/>
    <w:rsid w:val="3AD8B049"/>
    <w:rsid w:val="3B094F8B"/>
    <w:rsid w:val="3B32481E"/>
    <w:rsid w:val="3BA6FC2C"/>
    <w:rsid w:val="3C44ECB1"/>
    <w:rsid w:val="3CAA7CC1"/>
    <w:rsid w:val="3D171C09"/>
    <w:rsid w:val="3D9CE986"/>
    <w:rsid w:val="3E919B97"/>
    <w:rsid w:val="3EC0535A"/>
    <w:rsid w:val="41092E63"/>
    <w:rsid w:val="41977229"/>
    <w:rsid w:val="41B7B25D"/>
    <w:rsid w:val="41FC70D6"/>
    <w:rsid w:val="42190C01"/>
    <w:rsid w:val="422FDE8B"/>
    <w:rsid w:val="424175E3"/>
    <w:rsid w:val="427CB869"/>
    <w:rsid w:val="4341F04B"/>
    <w:rsid w:val="4360F66E"/>
    <w:rsid w:val="43729296"/>
    <w:rsid w:val="43CE4147"/>
    <w:rsid w:val="4419BA6A"/>
    <w:rsid w:val="442A9F88"/>
    <w:rsid w:val="44ADE3A1"/>
    <w:rsid w:val="4703946F"/>
    <w:rsid w:val="473D29DC"/>
    <w:rsid w:val="47FCBA02"/>
    <w:rsid w:val="482E00AA"/>
    <w:rsid w:val="48DAB8EB"/>
    <w:rsid w:val="4963A6F8"/>
    <w:rsid w:val="49CE5FE5"/>
    <w:rsid w:val="4A282929"/>
    <w:rsid w:val="4A54C574"/>
    <w:rsid w:val="4BA29498"/>
    <w:rsid w:val="4BB6F8E3"/>
    <w:rsid w:val="4E580948"/>
    <w:rsid w:val="4E7384B9"/>
    <w:rsid w:val="4EBB762C"/>
    <w:rsid w:val="4EE9F927"/>
    <w:rsid w:val="4FF172EE"/>
    <w:rsid w:val="50B1C6FB"/>
    <w:rsid w:val="518C2FBB"/>
    <w:rsid w:val="51C721C9"/>
    <w:rsid w:val="5202D830"/>
    <w:rsid w:val="5243645A"/>
    <w:rsid w:val="53747EEF"/>
    <w:rsid w:val="54086F3F"/>
    <w:rsid w:val="541BF9FD"/>
    <w:rsid w:val="543323DC"/>
    <w:rsid w:val="552494AF"/>
    <w:rsid w:val="55367652"/>
    <w:rsid w:val="5592D58C"/>
    <w:rsid w:val="56E8825B"/>
    <w:rsid w:val="577670F7"/>
    <w:rsid w:val="58FAD216"/>
    <w:rsid w:val="5930237F"/>
    <w:rsid w:val="5A093D6B"/>
    <w:rsid w:val="5A1089C7"/>
    <w:rsid w:val="5A1A3449"/>
    <w:rsid w:val="5A729221"/>
    <w:rsid w:val="5A9AF6DE"/>
    <w:rsid w:val="5C5F7694"/>
    <w:rsid w:val="5C917357"/>
    <w:rsid w:val="5CF8A000"/>
    <w:rsid w:val="5D26789B"/>
    <w:rsid w:val="5E339A3A"/>
    <w:rsid w:val="5E497158"/>
    <w:rsid w:val="5F08B647"/>
    <w:rsid w:val="5FAB1417"/>
    <w:rsid w:val="600BEF39"/>
    <w:rsid w:val="6168B8D8"/>
    <w:rsid w:val="61F91CC3"/>
    <w:rsid w:val="631EC358"/>
    <w:rsid w:val="637BDC84"/>
    <w:rsid w:val="647B0115"/>
    <w:rsid w:val="64AB3FAF"/>
    <w:rsid w:val="65887AEE"/>
    <w:rsid w:val="65DDD36D"/>
    <w:rsid w:val="6606C9AC"/>
    <w:rsid w:val="6626D73B"/>
    <w:rsid w:val="664AB4CC"/>
    <w:rsid w:val="6672BA20"/>
    <w:rsid w:val="66B06422"/>
    <w:rsid w:val="670C6EB3"/>
    <w:rsid w:val="67788CB9"/>
    <w:rsid w:val="68FD5D54"/>
    <w:rsid w:val="696EB9E7"/>
    <w:rsid w:val="69A85D12"/>
    <w:rsid w:val="69FF3FB5"/>
    <w:rsid w:val="6A385404"/>
    <w:rsid w:val="6A50A65E"/>
    <w:rsid w:val="6ADB64A7"/>
    <w:rsid w:val="6B7F422E"/>
    <w:rsid w:val="6C04553B"/>
    <w:rsid w:val="6C85E029"/>
    <w:rsid w:val="6CB42446"/>
    <w:rsid w:val="6CDF0C4A"/>
    <w:rsid w:val="6D14737B"/>
    <w:rsid w:val="6D2DA4E4"/>
    <w:rsid w:val="6D81FFE1"/>
    <w:rsid w:val="6DEA91AD"/>
    <w:rsid w:val="6EB45AAA"/>
    <w:rsid w:val="6EFB801C"/>
    <w:rsid w:val="6F3CE2EB"/>
    <w:rsid w:val="6FAAA7E4"/>
    <w:rsid w:val="6FB275B9"/>
    <w:rsid w:val="7045FC3F"/>
    <w:rsid w:val="71714F42"/>
    <w:rsid w:val="7183E368"/>
    <w:rsid w:val="72B3F7EC"/>
    <w:rsid w:val="730CAA9F"/>
    <w:rsid w:val="732355A6"/>
    <w:rsid w:val="73350249"/>
    <w:rsid w:val="736E21FA"/>
    <w:rsid w:val="73C6FAD7"/>
    <w:rsid w:val="745DA630"/>
    <w:rsid w:val="75607A17"/>
    <w:rsid w:val="75E17246"/>
    <w:rsid w:val="76A2DBF6"/>
    <w:rsid w:val="781356CE"/>
    <w:rsid w:val="782FD37C"/>
    <w:rsid w:val="789444DC"/>
    <w:rsid w:val="794E302C"/>
    <w:rsid w:val="798FD484"/>
    <w:rsid w:val="79D02B66"/>
    <w:rsid w:val="7AFFC60D"/>
    <w:rsid w:val="7B78B3C8"/>
    <w:rsid w:val="7BB241AB"/>
    <w:rsid w:val="7BB6B04A"/>
    <w:rsid w:val="7C707F7D"/>
    <w:rsid w:val="7CBCF19D"/>
    <w:rsid w:val="7E958DFE"/>
    <w:rsid w:val="7EB0DE09"/>
    <w:rsid w:val="7ECAB66F"/>
    <w:rsid w:val="7F30DC65"/>
    <w:rsid w:val="7F758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1225"/>
  <w15:chartTrackingRefBased/>
  <w15:docId w15:val="{C750F652-BF33-47D5-8F35-0C36C76E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17D2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deparagrafimplicit" w:default="1">
    <w:name w:val="Default Paragraph Font"/>
    <w:aliases w:val="Default Paragraph Font"/>
    <w:uiPriority w:val="1"/>
    <w:semiHidden/>
    <w:unhideWhenUsed/>
  </w:style>
  <w:style w:type="table" w:styleId="Tabel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aliases w:val="No List"/>
    <w:uiPriority w:val="99"/>
    <w:semiHidden/>
    <w:unhideWhenUsed/>
  </w:style>
  <w:style w:type="character" w:styleId="TitluCaracter" w:customStyle="1">
    <w:name w:val="Titlu Caracter"/>
    <w:basedOn w:val="Fontdeparagrafimplicit"/>
    <w:link w:val="Titlu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u">
    <w:name w:val="Title"/>
    <w:basedOn w:val="Normal"/>
    <w:next w:val="Normal"/>
    <w:link w:val="TitluCaracte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Robust">
    <w:name w:val="Strong"/>
    <w:basedOn w:val="Fontdeparagrafimplicit"/>
    <w:uiPriority w:val="22"/>
    <w:qFormat/>
    <w:rPr>
      <w:b/>
      <w:bCs/>
    </w:rPr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table" w:styleId="Tabelgri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lu2Caracter" w:customStyle="1">
    <w:name w:val="Titlu 2 Caracter"/>
    <w:basedOn w:val="Fontdeparagrafimplicit"/>
    <w:link w:val="Titlu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lu1Caracter" w:customStyle="1">
    <w:name w:val="Titlu 1 Caracter"/>
    <w:basedOn w:val="Fontdeparagrafimplicit"/>
    <w:link w:val="Titlu1"/>
    <w:uiPriority w:val="9"/>
    <w:rsid w:val="00517D2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517D2D"/>
    <w:pPr>
      <w:outlineLvl w:val="9"/>
    </w:pPr>
    <w:rPr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517D2D"/>
    <w:pPr>
      <w:spacing w:after="100"/>
      <w:ind w:left="220"/>
    </w:pPr>
    <w:rPr>
      <w:rFonts w:cs="Times New Roman" w:eastAsiaTheme="minorEastAsia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517D2D"/>
    <w:pPr>
      <w:spacing w:after="100"/>
    </w:pPr>
    <w:rPr>
      <w:rFonts w:cs="Times New Roman" w:eastAsiaTheme="minorEastAsia"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517D2D"/>
    <w:pPr>
      <w:spacing w:after="100"/>
      <w:ind w:left="440"/>
    </w:pPr>
    <w:rPr>
      <w:rFonts w:cs="Times New Roman" w:eastAsiaTheme="minorEastAsia"/>
      <w:lang w:val="en-US"/>
    </w:rPr>
  </w:style>
  <w:style w:type="character" w:styleId="Hyperlink">
    <w:name w:val="Hyperlink"/>
    <w:basedOn w:val="Fontdeparagrafimplicit"/>
    <w:uiPriority w:val="99"/>
    <w:unhideWhenUsed/>
    <w:rsid w:val="00517D2D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517D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eop" w:customStyle="1">
    <w:name w:val="eop"/>
    <w:rsid w:val="00517D2D"/>
  </w:style>
  <w:style w:type="character" w:styleId="MeniuneNerezolvat">
    <w:name w:val="Unresolved Mention"/>
    <w:basedOn w:val="Fontdeparagrafimplicit"/>
    <w:uiPriority w:val="99"/>
    <w:semiHidden/>
    <w:unhideWhenUsed/>
    <w:rsid w:val="00963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09c462c132bd41ec" /><Relationship Type="http://schemas.openxmlformats.org/officeDocument/2006/relationships/glossaryDocument" Target="/word/glossary/document.xml" Id="R8a9a68ad47394f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6cbc-2eb1-4950-98dc-eb9f1d7b1965}"/>
      </w:docPartPr>
      <w:docPartBody>
        <w:p w14:paraId="1EB4C0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273D-B0F6-48CF-8CAE-6B11825627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Diac</dc:creator>
  <keywords/>
  <dc:description/>
  <lastModifiedBy>Bogdan-Darius Dragomir</lastModifiedBy>
  <revision>7</revision>
  <dcterms:created xsi:type="dcterms:W3CDTF">2021-03-30T18:09:00.0000000Z</dcterms:created>
  <dcterms:modified xsi:type="dcterms:W3CDTF">2021-03-30T18:09:54.0017605Z</dcterms:modified>
</coreProperties>
</file>