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9B6ED" w14:textId="77777777" w:rsidR="00FE7381" w:rsidRPr="00D747B6" w:rsidRDefault="00FE7381" w:rsidP="00FE7381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>… But he somehow managed to write th</w:t>
      </w:r>
      <w:r>
        <w:rPr>
          <w:noProof/>
          <w:lang w:val="en-AU"/>
        </w:rPr>
        <w:t xml:space="preserve">e </w:t>
      </w:r>
      <w:r>
        <w:rPr>
          <w:rStyle w:val="CodeChar"/>
        </w:rPr>
        <w:t>BaseVehicle</w:t>
      </w:r>
      <w:r>
        <w:rPr>
          <w:noProof/>
          <w:lang w:val="en-AU"/>
        </w:rPr>
        <w:t xml:space="preserve"> and </w:t>
      </w:r>
      <w:r>
        <w:rPr>
          <w:rStyle w:val="CodeChar"/>
        </w:rPr>
        <w:t>Tank</w:t>
      </w:r>
      <w:r w:rsidRPr="009D06FE">
        <w:rPr>
          <w:rStyle w:val="CodeChar"/>
        </w:rPr>
        <w:t>BattleOperator</w:t>
      </w:r>
      <w:r w:rsidRPr="00980C01">
        <w:rPr>
          <w:b/>
          <w:lang w:val="en-AU"/>
        </w:rPr>
        <w:t xml:space="preserve"> </w:t>
      </w:r>
      <w:r>
        <w:rPr>
          <w:noProof/>
          <w:lang w:val="en-AU"/>
        </w:rPr>
        <w:t xml:space="preserve">classes and all </w:t>
      </w:r>
      <w:r w:rsidRPr="00591930">
        <w:rPr>
          <w:rStyle w:val="CodeChar"/>
        </w:rPr>
        <w:t>interfaces</w:t>
      </w:r>
      <w:r>
        <w:rPr>
          <w:noProof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710023">
        <w:rPr>
          <w:rFonts w:asciiTheme="minorHAnsi" w:hAnsiTheme="minorHAnsi"/>
          <w:b w:val="0"/>
          <w:noProof w:val="0"/>
          <w:highlight w:val="yellow"/>
          <w:lang w:val="en-AU"/>
        </w:rPr>
        <w:t xml:space="preserve">Also, make sure that if you add a new method in the manager class, you won't have to change the </w:t>
      </w:r>
      <w:r w:rsidRPr="00710023">
        <w:rPr>
          <w:highlight w:val="yellow"/>
          <w:lang w:val="en-AU"/>
        </w:rPr>
        <w:t>ProcessInput</w:t>
      </w:r>
      <w:r w:rsidRPr="00710023">
        <w:rPr>
          <w:rFonts w:asciiTheme="minorHAnsi" w:hAnsiTheme="minorHAnsi"/>
          <w:b w:val="0"/>
          <w:noProof w:val="0"/>
          <w:highlight w:val="yellow"/>
          <w:lang w:val="en-AU"/>
        </w:rPr>
        <w:t xml:space="preserve"> method in the </w:t>
      </w:r>
      <w:r w:rsidRPr="00710023">
        <w:rPr>
          <w:highlight w:val="yellow"/>
          <w:lang w:val="en-AU"/>
        </w:rPr>
        <w:t>CommandInterpreter</w:t>
      </w:r>
      <w:r w:rsidRPr="00710023">
        <w:rPr>
          <w:rFonts w:asciiTheme="minorHAnsi" w:hAnsiTheme="minorHAnsi"/>
          <w:b w:val="0"/>
          <w:noProof w:val="0"/>
          <w:highlight w:val="yellow"/>
          <w:lang w:val="en-AU"/>
        </w:rPr>
        <w:t xml:space="preserve"> class</w:t>
      </w:r>
      <w:r w:rsidRPr="00713A9B">
        <w:rPr>
          <w:rFonts w:asciiTheme="minorHAnsi" w:hAnsiTheme="minorHAnsi"/>
          <w:b w:val="0"/>
          <w:noProof w:val="0"/>
          <w:lang w:val="en-AU"/>
        </w:rPr>
        <w:t>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Heading3"/>
      </w:pPr>
      <w:r>
        <w:t>Guidelines</w:t>
      </w:r>
    </w:p>
    <w:p w14:paraId="0D9EFFDA" w14:textId="33D69954" w:rsidR="00346C85" w:rsidRPr="00595924" w:rsidRDefault="00346C85" w:rsidP="00346C85">
      <w:pPr>
        <w:pStyle w:val="ListParagraph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>all using statements pointing to TheTankGame removed</w:t>
      </w:r>
      <w:r w:rsidRPr="00BB7DE1">
        <w:t>.</w:t>
      </w:r>
    </w:p>
    <w:p w14:paraId="27C9FB3B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ListParagraph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ListParagraph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Heading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</w:t>
      </w:r>
      <w:r w:rsidRPr="00710023">
        <w:rPr>
          <w:noProof/>
          <w:highlight w:val="yellow"/>
          <w:lang w:val="en-AU"/>
        </w:rPr>
        <w:t xml:space="preserve">You must check what is the object with that </w:t>
      </w:r>
      <w:r w:rsidRPr="00710023">
        <w:rPr>
          <w:rStyle w:val="CodeChar"/>
          <w:highlight w:val="yellow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Vehicle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</w:t>
      </w:r>
      <w:bookmarkStart w:id="0" w:name="_GoBack"/>
      <w:bookmarkEnd w:id="0"/>
      <w:r w:rsidRPr="00573460">
        <w:rPr>
          <w:rStyle w:val="CodeChar"/>
        </w:rPr>
        <w:t>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5CB7771F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  <w:r w:rsidR="00803A94">
        <w:rPr>
          <w:noProof/>
        </w:rPr>
        <w:t xml:space="preserve"> </w:t>
      </w:r>
      <w:r w:rsidR="00803A94" w:rsidRPr="00803A94">
        <w:rPr>
          <w:noProof/>
          <w:highlight w:val="yellow"/>
        </w:rPr>
        <w:t>/F3</w:t>
      </w:r>
    </w:p>
    <w:p w14:paraId="33A6DEF7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Heading5Char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D145D" w14:textId="77777777" w:rsidR="00DC3ABC" w:rsidRDefault="00DC3ABC" w:rsidP="008068A2">
      <w:pPr>
        <w:spacing w:after="0" w:line="240" w:lineRule="auto"/>
      </w:pPr>
      <w:r>
        <w:separator/>
      </w:r>
    </w:p>
  </w:endnote>
  <w:endnote w:type="continuationSeparator" w:id="0">
    <w:p w14:paraId="7D7261D3" w14:textId="77777777" w:rsidR="00DC3ABC" w:rsidRDefault="00DC3A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6249121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A9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A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6249121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A9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A9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EED68" w14:textId="77777777" w:rsidR="00DC3ABC" w:rsidRDefault="00DC3ABC" w:rsidP="008068A2">
      <w:pPr>
        <w:spacing w:after="0" w:line="240" w:lineRule="auto"/>
      </w:pPr>
      <w:r>
        <w:separator/>
      </w:r>
    </w:p>
  </w:footnote>
  <w:footnote w:type="continuationSeparator" w:id="0">
    <w:p w14:paraId="74F7D581" w14:textId="77777777" w:rsidR="00DC3ABC" w:rsidRDefault="00DC3A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023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3A9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3ABC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F73A7-DC98-49D7-A6DB-42CE62A0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StefanLB</cp:lastModifiedBy>
  <cp:revision>2</cp:revision>
  <cp:lastPrinted>2015-10-26T22:35:00Z</cp:lastPrinted>
  <dcterms:created xsi:type="dcterms:W3CDTF">2018-12-16T14:18:00Z</dcterms:created>
  <dcterms:modified xsi:type="dcterms:W3CDTF">2018-12-16T14:18:00Z</dcterms:modified>
  <cp:category>programming, education, software engineering, software development</cp:category>
</cp:coreProperties>
</file>